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60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2"/>
      </w:tblGrid>
      <w:tr w:rsidR="00B5677A" w14:paraId="7599405C" w14:textId="77777777">
        <w:trPr>
          <w:trHeight w:val="29"/>
          <w:jc w:val="center"/>
        </w:trPr>
        <w:tc>
          <w:tcPr>
            <w:tcW w:w="6042" w:type="dxa"/>
            <w:shd w:val="clear" w:color="auto" w:fill="000000"/>
          </w:tcPr>
          <w:p w14:paraId="48E4B37E" w14:textId="77777777" w:rsidR="00B5677A" w:rsidRDefault="00B5677A">
            <w:pPr>
              <w:rPr>
                <w:rFonts w:asciiTheme="minorEastAsia" w:eastAsiaTheme="minorEastAsia" w:hAnsiTheme="minorEastAsia" w:hint="eastAsia"/>
                <w:sz w:val="18"/>
                <w:szCs w:val="18"/>
              </w:rPr>
            </w:pPr>
            <w:bookmarkStart w:id="0" w:name="_Hlk527476004"/>
            <w:bookmarkEnd w:id="0"/>
          </w:p>
          <w:p w14:paraId="7011CAAD" w14:textId="77777777" w:rsidR="005B0D0B" w:rsidRDefault="005B0D0B">
            <w:pPr>
              <w:rPr>
                <w:rFonts w:asciiTheme="minorEastAsia" w:eastAsiaTheme="minorEastAsia" w:hAnsiTheme="minorEastAsia" w:hint="eastAsia"/>
                <w:sz w:val="18"/>
                <w:szCs w:val="18"/>
              </w:rPr>
            </w:pPr>
          </w:p>
        </w:tc>
      </w:tr>
    </w:tbl>
    <w:p w14:paraId="134710D2" w14:textId="77777777" w:rsidR="00B5677A" w:rsidRDefault="00B5677A">
      <w:pPr>
        <w:jc w:val="center"/>
        <w:rPr>
          <w:rFonts w:asciiTheme="minorEastAsia" w:eastAsiaTheme="minorEastAsia" w:hAnsiTheme="minorEastAsia" w:hint="eastAsia"/>
          <w:sz w:val="18"/>
          <w:szCs w:val="18"/>
        </w:rPr>
      </w:pPr>
    </w:p>
    <w:p w14:paraId="285D0475" w14:textId="77777777" w:rsidR="00B5677A" w:rsidRDefault="00000000">
      <w:pPr>
        <w:jc w:val="center"/>
        <w:rPr>
          <w:rFonts w:asciiTheme="minorEastAsia" w:eastAsiaTheme="minorEastAsia" w:hAnsiTheme="minorEastAsia" w:hint="eastAsia"/>
          <w:sz w:val="36"/>
          <w:szCs w:val="36"/>
        </w:rPr>
      </w:pPr>
      <w:r>
        <w:rPr>
          <w:rFonts w:asciiTheme="minorEastAsia" w:eastAsiaTheme="minorEastAsia" w:hAnsiTheme="minorEastAsia" w:cs="OPPO Sans 4.0"/>
          <w:sz w:val="36"/>
          <w:szCs w:val="36"/>
        </w:rPr>
        <w:t>AMC401-T</w:t>
      </w:r>
    </w:p>
    <w:p w14:paraId="02570732" w14:textId="77777777" w:rsidR="005B0D0B" w:rsidRDefault="00000000">
      <w:pPr>
        <w:jc w:val="center"/>
        <w:rPr>
          <w:rFonts w:asciiTheme="minorEastAsia" w:eastAsiaTheme="minorEastAsia" w:hAnsiTheme="minorEastAsia" w:cs="OPPO Sans 4.0" w:hint="eastAsia"/>
          <w:sz w:val="36"/>
          <w:szCs w:val="36"/>
        </w:rPr>
      </w:pPr>
      <w:r>
        <w:rPr>
          <w:rFonts w:asciiTheme="minorEastAsia" w:eastAsiaTheme="minorEastAsia" w:hAnsiTheme="minorEastAsia" w:cs="OPPO Sans 4.0" w:hint="eastAsia"/>
          <w:sz w:val="36"/>
          <w:szCs w:val="36"/>
        </w:rPr>
        <w:t xml:space="preserve">Tonnage Bag Controller </w:t>
      </w:r>
    </w:p>
    <w:p w14:paraId="1380D0E0" w14:textId="7433CD47" w:rsidR="00B5677A" w:rsidRDefault="00000000">
      <w:pPr>
        <w:jc w:val="center"/>
        <w:rPr>
          <w:rFonts w:asciiTheme="minorEastAsia" w:eastAsiaTheme="minorEastAsia" w:hAnsiTheme="minorEastAsia" w:hint="eastAsia"/>
          <w:sz w:val="36"/>
          <w:szCs w:val="36"/>
        </w:rPr>
      </w:pPr>
      <w:r>
        <w:rPr>
          <w:rFonts w:asciiTheme="minorEastAsia" w:eastAsiaTheme="minorEastAsia" w:hAnsiTheme="minorEastAsia" w:cs="OPPO Sans 4.0" w:hint="eastAsia"/>
          <w:sz w:val="36"/>
          <w:szCs w:val="36"/>
        </w:rPr>
        <w:t>Module Manual</w:t>
      </w:r>
    </w:p>
    <w:p w14:paraId="4FD9E915" w14:textId="77777777" w:rsidR="00B5677A" w:rsidRDefault="00B5677A">
      <w:pPr>
        <w:rPr>
          <w:sz w:val="18"/>
          <w:szCs w:val="18"/>
        </w:rPr>
      </w:pPr>
    </w:p>
    <w:p w14:paraId="75CF9DF2" w14:textId="77777777" w:rsidR="00B5677A" w:rsidRDefault="00B5677A">
      <w:pPr>
        <w:rPr>
          <w:rFonts w:asciiTheme="minorEastAsia" w:eastAsiaTheme="minorEastAsia" w:hAnsiTheme="minorEastAsia" w:hint="eastAsia"/>
          <w:sz w:val="18"/>
          <w:szCs w:val="18"/>
        </w:rPr>
      </w:pPr>
    </w:p>
    <w:p w14:paraId="38EB4C85" w14:textId="77777777" w:rsidR="00B5677A" w:rsidRDefault="00B5677A">
      <w:pPr>
        <w:rPr>
          <w:rFonts w:asciiTheme="minorEastAsia" w:eastAsiaTheme="minorEastAsia" w:hAnsiTheme="minorEastAsia" w:hint="eastAsia"/>
          <w:sz w:val="18"/>
          <w:szCs w:val="18"/>
        </w:rPr>
      </w:pPr>
    </w:p>
    <w:p w14:paraId="35E34AAE" w14:textId="77777777" w:rsidR="00B5677A" w:rsidRDefault="00B5677A">
      <w:pPr>
        <w:rPr>
          <w:rFonts w:asciiTheme="minorEastAsia" w:eastAsiaTheme="minorEastAsia" w:hAnsiTheme="minorEastAsia" w:hint="eastAsia"/>
          <w:sz w:val="18"/>
          <w:szCs w:val="18"/>
        </w:rPr>
      </w:pPr>
    </w:p>
    <w:p w14:paraId="6BB4D02C" w14:textId="77777777" w:rsidR="00B5677A" w:rsidRDefault="00B5677A">
      <w:pPr>
        <w:rPr>
          <w:rFonts w:asciiTheme="minorEastAsia" w:eastAsiaTheme="minorEastAsia" w:hAnsiTheme="minorEastAsia" w:hint="eastAsia"/>
          <w:sz w:val="18"/>
          <w:szCs w:val="18"/>
        </w:rPr>
      </w:pPr>
    </w:p>
    <w:p w14:paraId="12A31575" w14:textId="77777777" w:rsidR="00B5677A" w:rsidRDefault="00B5677A">
      <w:pPr>
        <w:rPr>
          <w:rFonts w:asciiTheme="minorEastAsia" w:eastAsiaTheme="minorEastAsia" w:hAnsiTheme="minorEastAsia" w:hint="eastAsia"/>
          <w:sz w:val="18"/>
          <w:szCs w:val="18"/>
        </w:rPr>
      </w:pPr>
    </w:p>
    <w:p w14:paraId="157AEB85" w14:textId="77777777" w:rsidR="00B5677A" w:rsidRDefault="00B5677A">
      <w:pPr>
        <w:rPr>
          <w:rFonts w:asciiTheme="minorEastAsia" w:eastAsiaTheme="minorEastAsia" w:hAnsiTheme="minorEastAsia" w:hint="eastAsia"/>
          <w:sz w:val="18"/>
          <w:szCs w:val="18"/>
        </w:rPr>
      </w:pPr>
    </w:p>
    <w:p w14:paraId="27AA01C5" w14:textId="77777777" w:rsidR="00B5677A" w:rsidRDefault="00B5677A">
      <w:pPr>
        <w:rPr>
          <w:rFonts w:asciiTheme="minorEastAsia" w:eastAsiaTheme="minorEastAsia" w:hAnsiTheme="minorEastAsia" w:hint="eastAsia"/>
          <w:sz w:val="18"/>
          <w:szCs w:val="18"/>
        </w:rPr>
      </w:pPr>
    </w:p>
    <w:p w14:paraId="40129BBD" w14:textId="77777777" w:rsidR="00B5677A" w:rsidRDefault="00B5677A">
      <w:pPr>
        <w:rPr>
          <w:rFonts w:asciiTheme="minorEastAsia" w:eastAsiaTheme="minorEastAsia" w:hAnsiTheme="minorEastAsia" w:hint="eastAsia"/>
          <w:sz w:val="18"/>
          <w:szCs w:val="18"/>
        </w:rPr>
      </w:pPr>
    </w:p>
    <w:p w14:paraId="24ED6BD7" w14:textId="77777777" w:rsidR="00B5677A" w:rsidRDefault="00B5677A">
      <w:pPr>
        <w:rPr>
          <w:rFonts w:asciiTheme="minorEastAsia" w:eastAsiaTheme="minorEastAsia" w:hAnsiTheme="minorEastAsia" w:hint="eastAsia"/>
          <w:sz w:val="18"/>
          <w:szCs w:val="18"/>
        </w:rPr>
      </w:pPr>
    </w:p>
    <w:p w14:paraId="434EEA33" w14:textId="77777777" w:rsidR="00B5677A" w:rsidRDefault="00B5677A">
      <w:pPr>
        <w:rPr>
          <w:rFonts w:asciiTheme="minorEastAsia" w:eastAsiaTheme="minorEastAsia" w:hAnsiTheme="minorEastAsia" w:hint="eastAsia"/>
          <w:sz w:val="18"/>
          <w:szCs w:val="18"/>
        </w:rPr>
      </w:pPr>
    </w:p>
    <w:p w14:paraId="457B913A" w14:textId="77777777" w:rsidR="00B5677A" w:rsidRDefault="00B5677A">
      <w:pPr>
        <w:rPr>
          <w:rFonts w:asciiTheme="minorEastAsia" w:eastAsiaTheme="minorEastAsia" w:hAnsiTheme="minorEastAsia" w:hint="eastAsia"/>
          <w:sz w:val="18"/>
          <w:szCs w:val="18"/>
        </w:rPr>
      </w:pPr>
    </w:p>
    <w:p w14:paraId="307F2AB9" w14:textId="77777777" w:rsidR="00B5677A" w:rsidRDefault="00B5677A">
      <w:pPr>
        <w:rPr>
          <w:rFonts w:asciiTheme="minorEastAsia" w:eastAsiaTheme="minorEastAsia" w:hAnsiTheme="minorEastAsia" w:hint="eastAsia"/>
          <w:sz w:val="18"/>
          <w:szCs w:val="18"/>
        </w:rPr>
      </w:pPr>
    </w:p>
    <w:p w14:paraId="1996CE15" w14:textId="77777777" w:rsidR="00B5677A" w:rsidRDefault="00B5677A">
      <w:pPr>
        <w:rPr>
          <w:rFonts w:asciiTheme="minorEastAsia" w:eastAsiaTheme="minorEastAsia" w:hAnsiTheme="minorEastAsia" w:hint="eastAsia"/>
          <w:sz w:val="18"/>
          <w:szCs w:val="18"/>
        </w:rPr>
      </w:pPr>
    </w:p>
    <w:p w14:paraId="496CAB0F" w14:textId="77777777" w:rsidR="00B5677A" w:rsidRDefault="00B5677A">
      <w:pPr>
        <w:rPr>
          <w:rFonts w:asciiTheme="minorEastAsia" w:eastAsiaTheme="minorEastAsia" w:hAnsiTheme="minorEastAsia" w:hint="eastAsia"/>
          <w:sz w:val="18"/>
          <w:szCs w:val="18"/>
        </w:rPr>
      </w:pPr>
    </w:p>
    <w:p w14:paraId="68EB3776" w14:textId="77777777" w:rsidR="00B5677A" w:rsidRDefault="00B5677A">
      <w:pPr>
        <w:rPr>
          <w:rFonts w:asciiTheme="minorEastAsia" w:eastAsiaTheme="minorEastAsia" w:hAnsiTheme="minorEastAsia" w:hint="eastAsia"/>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1"/>
      </w:tblGrid>
      <w:tr w:rsidR="00B5677A" w14:paraId="1341D42E" w14:textId="77777777">
        <w:trPr>
          <w:jc w:val="center"/>
        </w:trPr>
        <w:tc>
          <w:tcPr>
            <w:tcW w:w="5921" w:type="dxa"/>
            <w:shd w:val="clear" w:color="auto" w:fill="000000"/>
          </w:tcPr>
          <w:p w14:paraId="58755960" w14:textId="77777777" w:rsidR="00B5677A" w:rsidRDefault="00B5677A">
            <w:pPr>
              <w:rPr>
                <w:rFonts w:asciiTheme="minorEastAsia" w:eastAsiaTheme="minorEastAsia" w:hAnsiTheme="minorEastAsia" w:hint="eastAsia"/>
                <w:sz w:val="18"/>
                <w:szCs w:val="18"/>
              </w:rPr>
            </w:pPr>
          </w:p>
          <w:p w14:paraId="22BBA1FB" w14:textId="77777777" w:rsidR="005B0D0B" w:rsidRDefault="005B0D0B">
            <w:pPr>
              <w:rPr>
                <w:rFonts w:asciiTheme="minorEastAsia" w:eastAsiaTheme="minorEastAsia" w:hAnsiTheme="minorEastAsia" w:hint="eastAsia"/>
                <w:sz w:val="18"/>
                <w:szCs w:val="18"/>
              </w:rPr>
            </w:pPr>
          </w:p>
        </w:tc>
      </w:tr>
    </w:tbl>
    <w:p w14:paraId="15014451" w14:textId="77777777" w:rsidR="005B0D0B" w:rsidRDefault="005B0D0B" w:rsidP="005B0D0B">
      <w:pPr>
        <w:pStyle w:val="TOC1"/>
        <w:tabs>
          <w:tab w:val="right" w:leader="dot" w:pos="5921"/>
        </w:tabs>
        <w:rPr>
          <w:rFonts w:asciiTheme="minorEastAsia" w:eastAsiaTheme="minorEastAsia" w:hAnsiTheme="minorEastAsia" w:hint="eastAsia"/>
          <w:b/>
          <w:bCs/>
        </w:rPr>
      </w:pPr>
      <w:bookmarkStart w:id="1" w:name="_Toc203395706"/>
      <w:bookmarkEnd w:id="1"/>
    </w:p>
    <w:p w14:paraId="4C22F1FA" w14:textId="77777777" w:rsidR="005B0D0B" w:rsidRDefault="005B0D0B" w:rsidP="005B0D0B">
      <w:pPr>
        <w:pStyle w:val="TOC1"/>
        <w:tabs>
          <w:tab w:val="right" w:leader="dot" w:pos="5921"/>
        </w:tabs>
        <w:rPr>
          <w:rFonts w:asciiTheme="minorEastAsia" w:eastAsiaTheme="minorEastAsia" w:hAnsiTheme="minorEastAsia" w:hint="eastAsia"/>
          <w:b/>
          <w:bCs/>
        </w:rPr>
      </w:pPr>
    </w:p>
    <w:p w14:paraId="36EE1EEA" w14:textId="6CA68AAD" w:rsidR="005B0D0B" w:rsidRPr="00902378" w:rsidRDefault="005B0D0B" w:rsidP="005B0D0B">
      <w:pPr>
        <w:pStyle w:val="TOC1"/>
        <w:tabs>
          <w:tab w:val="right" w:leader="dot" w:pos="5921"/>
        </w:tabs>
        <w:rPr>
          <w:rFonts w:asciiTheme="minorEastAsia" w:eastAsiaTheme="minorEastAsia" w:hAnsiTheme="minorEastAsia" w:hint="eastAsia"/>
          <w:b/>
          <w:bCs/>
        </w:rPr>
      </w:pPr>
      <w:r w:rsidRPr="00902378">
        <w:rPr>
          <w:rFonts w:asciiTheme="minorEastAsia" w:eastAsiaTheme="minorEastAsia" w:hAnsiTheme="minorEastAsia"/>
          <w:b/>
          <w:bCs/>
        </w:rPr>
        <w:lastRenderedPageBreak/>
        <w:t>©2018 Shenzhen Accurate Measurement and processing Technology Co ltd, copyright ownership.</w:t>
      </w:r>
    </w:p>
    <w:p w14:paraId="6824B87E" w14:textId="77777777" w:rsidR="005B0D0B" w:rsidRPr="00902378" w:rsidRDefault="005B0D0B" w:rsidP="005B0D0B">
      <w:pPr>
        <w:pStyle w:val="TOC1"/>
        <w:tabs>
          <w:tab w:val="right" w:leader="dot" w:pos="5921"/>
        </w:tabs>
        <w:rPr>
          <w:rFonts w:asciiTheme="minorEastAsia" w:eastAsiaTheme="minorEastAsia" w:hAnsiTheme="minorEastAsia" w:hint="eastAsia"/>
          <w:b/>
          <w:bCs/>
        </w:rPr>
      </w:pPr>
      <w:r w:rsidRPr="00902378">
        <w:rPr>
          <w:rFonts w:asciiTheme="minorEastAsia" w:eastAsiaTheme="minorEastAsia" w:hAnsiTheme="minorEastAsia"/>
          <w:b/>
          <w:bCs/>
        </w:rPr>
        <w:t xml:space="preserve">Without permission from Shenzhen Accurate Measurement and processing Technology Co ltd, </w:t>
      </w:r>
      <w:proofErr w:type="gramStart"/>
      <w:r w:rsidRPr="00902378">
        <w:rPr>
          <w:rFonts w:asciiTheme="minorEastAsia" w:eastAsiaTheme="minorEastAsia" w:hAnsiTheme="minorEastAsia"/>
          <w:b/>
          <w:bCs/>
        </w:rPr>
        <w:t>No</w:t>
      </w:r>
      <w:proofErr w:type="gramEnd"/>
      <w:r w:rsidRPr="00902378">
        <w:rPr>
          <w:rFonts w:asciiTheme="minorEastAsia" w:eastAsiaTheme="minorEastAsia" w:hAnsiTheme="minorEastAsia"/>
          <w:b/>
          <w:bCs/>
        </w:rPr>
        <w:t xml:space="preserve"> unit or individual shall reproduce, disseminate, transcribe or translate into another language in any form or by any means.</w:t>
      </w:r>
    </w:p>
    <w:p w14:paraId="63C6B088" w14:textId="77777777" w:rsidR="005B0D0B" w:rsidRPr="00902378" w:rsidRDefault="005B0D0B" w:rsidP="005B0D0B">
      <w:pPr>
        <w:pStyle w:val="TOC1"/>
        <w:tabs>
          <w:tab w:val="right" w:leader="dot" w:pos="5921"/>
        </w:tabs>
        <w:rPr>
          <w:rFonts w:asciiTheme="minorEastAsia" w:eastAsiaTheme="minorEastAsia" w:hAnsiTheme="minorEastAsia" w:hint="eastAsia"/>
          <w:b/>
          <w:bCs/>
        </w:rPr>
      </w:pPr>
      <w:r w:rsidRPr="00902378">
        <w:rPr>
          <w:rFonts w:asciiTheme="minorEastAsia" w:eastAsiaTheme="minorEastAsia" w:hAnsiTheme="minorEastAsia"/>
          <w:b/>
          <w:bCs/>
        </w:rPr>
        <w:t>As our products have been continuously improved and updated, we reserve the right to revise this manual without further notice. To do this, visit the company's website frequently to get timely information.</w:t>
      </w:r>
    </w:p>
    <w:p w14:paraId="586F4DC9" w14:textId="77777777" w:rsidR="005B0D0B" w:rsidRPr="00902378" w:rsidRDefault="005B0D0B" w:rsidP="005B0D0B">
      <w:pPr>
        <w:pStyle w:val="TOC1"/>
        <w:tabs>
          <w:tab w:val="right" w:leader="dot" w:pos="5921"/>
        </w:tabs>
        <w:rPr>
          <w:rFonts w:asciiTheme="minorEastAsia" w:eastAsiaTheme="minorEastAsia" w:hAnsiTheme="minorEastAsia" w:hint="eastAsia"/>
          <w:b/>
          <w:bCs/>
        </w:rPr>
      </w:pPr>
      <w:r w:rsidRPr="00902378">
        <w:rPr>
          <w:rFonts w:asciiTheme="minorEastAsia" w:eastAsiaTheme="minorEastAsia" w:hAnsiTheme="minorEastAsia"/>
          <w:b/>
          <w:bCs/>
        </w:rPr>
        <w:t>Company web site</w:t>
      </w:r>
      <w:r w:rsidRPr="00902378">
        <w:rPr>
          <w:rFonts w:asciiTheme="minorEastAsia" w:eastAsiaTheme="minorEastAsia" w:hAnsiTheme="minorEastAsia" w:hint="eastAsia"/>
          <w:b/>
          <w:bCs/>
        </w:rPr>
        <w:t>：</w:t>
      </w:r>
      <w:r>
        <w:fldChar w:fldCharType="begin"/>
      </w:r>
      <w:r>
        <w:instrText>HYPERLINK "http://www.szamp.com.cn/"</w:instrText>
      </w:r>
      <w:r>
        <w:fldChar w:fldCharType="separate"/>
      </w:r>
      <w:r w:rsidRPr="00902378">
        <w:rPr>
          <w:rStyle w:val="a"/>
          <w:rFonts w:asciiTheme="minorEastAsia" w:eastAsiaTheme="minorEastAsia" w:hAnsiTheme="minorEastAsia"/>
          <w:b/>
          <w:bCs/>
        </w:rPr>
        <w:t>http://www.szamp.com.cn/</w:t>
      </w:r>
      <w:r>
        <w:fldChar w:fldCharType="end"/>
      </w:r>
    </w:p>
    <w:p w14:paraId="410805F1" w14:textId="77777777" w:rsidR="005B0D0B" w:rsidRPr="00902378" w:rsidRDefault="005B0D0B" w:rsidP="005B0D0B">
      <w:pPr>
        <w:pStyle w:val="TOC1"/>
        <w:tabs>
          <w:tab w:val="right" w:leader="dot" w:pos="5921"/>
        </w:tabs>
        <w:rPr>
          <w:rFonts w:asciiTheme="minorEastAsia" w:eastAsiaTheme="minorEastAsia" w:hAnsiTheme="minorEastAsia" w:hint="eastAsia"/>
          <w:b/>
          <w:bCs/>
        </w:rPr>
      </w:pPr>
    </w:p>
    <w:p w14:paraId="6BD8B3EF" w14:textId="77777777" w:rsidR="005B0D0B" w:rsidRPr="00902378" w:rsidRDefault="005B0D0B" w:rsidP="005B0D0B">
      <w:pPr>
        <w:pStyle w:val="TOC1"/>
        <w:tabs>
          <w:tab w:val="right" w:leader="dot" w:pos="5921"/>
        </w:tabs>
        <w:rPr>
          <w:rFonts w:asciiTheme="minorEastAsia" w:eastAsiaTheme="minorEastAsia" w:hAnsiTheme="minorEastAsia" w:hint="eastAsia"/>
          <w:b/>
          <w:bCs/>
        </w:rPr>
      </w:pPr>
      <w:r w:rsidRPr="00902378">
        <w:rPr>
          <w:rFonts w:asciiTheme="minorEastAsia" w:eastAsiaTheme="minorEastAsia" w:hAnsiTheme="minorEastAsia"/>
          <w:b/>
          <w:bCs/>
        </w:rPr>
        <w:t>This product carries out the standard:</w:t>
      </w:r>
    </w:p>
    <w:p w14:paraId="737BB94E" w14:textId="77777777" w:rsidR="005B0D0B" w:rsidRPr="00902378" w:rsidRDefault="005B0D0B" w:rsidP="005B0D0B">
      <w:pPr>
        <w:pStyle w:val="TOC1"/>
        <w:tabs>
          <w:tab w:val="right" w:leader="dot" w:pos="5921"/>
        </w:tabs>
        <w:rPr>
          <w:rFonts w:asciiTheme="minorEastAsia" w:eastAsiaTheme="minorEastAsia" w:hAnsiTheme="minorEastAsia" w:hint="eastAsia"/>
          <w:b/>
          <w:bCs/>
        </w:rPr>
      </w:pPr>
      <w:r w:rsidRPr="00902378">
        <w:rPr>
          <w:rFonts w:asciiTheme="minorEastAsia" w:eastAsiaTheme="minorEastAsia" w:hAnsiTheme="minorEastAsia" w:hint="eastAsia"/>
          <w:b/>
          <w:bCs/>
        </w:rPr>
        <w:t>GB/T 7724-2008 National standard of &lt;electronic weighing instrument&gt;</w:t>
      </w:r>
    </w:p>
    <w:p w14:paraId="6C80CB50" w14:textId="77777777" w:rsidR="005B0D0B" w:rsidRPr="00902378" w:rsidRDefault="005B0D0B" w:rsidP="005B0D0B">
      <w:pPr>
        <w:pStyle w:val="TOC1"/>
        <w:tabs>
          <w:tab w:val="right" w:leader="dot" w:pos="5921"/>
        </w:tabs>
        <w:rPr>
          <w:rFonts w:asciiTheme="minorEastAsia" w:eastAsiaTheme="minorEastAsia" w:hAnsiTheme="minorEastAsia" w:hint="eastAsia"/>
          <w:b/>
          <w:bCs/>
        </w:rPr>
      </w:pPr>
      <w:r w:rsidRPr="00902378">
        <w:rPr>
          <w:rFonts w:asciiTheme="minorEastAsia" w:eastAsiaTheme="minorEastAsia" w:hAnsiTheme="minorEastAsia" w:hint="eastAsia"/>
          <w:b/>
          <w:bCs/>
        </w:rPr>
        <w:t>JJF1624-</w:t>
      </w:r>
      <w:proofErr w:type="gramStart"/>
      <w:r w:rsidRPr="00902378">
        <w:rPr>
          <w:rFonts w:asciiTheme="minorEastAsia" w:eastAsiaTheme="minorEastAsia" w:hAnsiTheme="minorEastAsia" w:hint="eastAsia"/>
          <w:b/>
          <w:bCs/>
        </w:rPr>
        <w:t>2017  Type</w:t>
      </w:r>
      <w:proofErr w:type="gramEnd"/>
      <w:r w:rsidRPr="00902378">
        <w:rPr>
          <w:rFonts w:asciiTheme="minorEastAsia" w:eastAsiaTheme="minorEastAsia" w:hAnsiTheme="minorEastAsia" w:hint="eastAsia"/>
          <w:b/>
          <w:bCs/>
        </w:rPr>
        <w:t xml:space="preserve"> evaluation outline of &lt;digital weighing indicator (weighing indicator) &gt;</w:t>
      </w:r>
    </w:p>
    <w:p w14:paraId="24049E25" w14:textId="77777777" w:rsidR="005B0D0B" w:rsidRPr="00902378" w:rsidRDefault="005B0D0B" w:rsidP="005B0D0B">
      <w:pPr>
        <w:pStyle w:val="TOC1"/>
        <w:tabs>
          <w:tab w:val="right" w:leader="dot" w:pos="5921"/>
        </w:tabs>
        <w:rPr>
          <w:rFonts w:asciiTheme="minorEastAsia" w:eastAsiaTheme="minorEastAsia" w:hAnsiTheme="minorEastAsia" w:hint="eastAsia"/>
          <w:b/>
          <w:bCs/>
        </w:rPr>
      </w:pPr>
      <w:r w:rsidRPr="00902378">
        <w:rPr>
          <w:rFonts w:asciiTheme="minorEastAsia" w:eastAsiaTheme="minorEastAsia" w:hAnsiTheme="minorEastAsia" w:hint="eastAsia"/>
          <w:b/>
          <w:bCs/>
        </w:rPr>
        <w:t>JJG649-</w:t>
      </w:r>
      <w:proofErr w:type="gramStart"/>
      <w:r w:rsidRPr="00902378">
        <w:rPr>
          <w:rFonts w:asciiTheme="minorEastAsia" w:eastAsiaTheme="minorEastAsia" w:hAnsiTheme="minorEastAsia" w:hint="eastAsia"/>
          <w:b/>
          <w:bCs/>
        </w:rPr>
        <w:t>2016  Verification</w:t>
      </w:r>
      <w:proofErr w:type="gramEnd"/>
      <w:r w:rsidRPr="00902378">
        <w:rPr>
          <w:rFonts w:asciiTheme="minorEastAsia" w:eastAsiaTheme="minorEastAsia" w:hAnsiTheme="minorEastAsia" w:hint="eastAsia"/>
          <w:b/>
          <w:bCs/>
        </w:rPr>
        <w:t xml:space="preserve"> regulation of digital weighing indicator (weighing indicator)</w:t>
      </w:r>
    </w:p>
    <w:p w14:paraId="6033C270" w14:textId="77777777" w:rsidR="005B0D0B" w:rsidRPr="00902378" w:rsidRDefault="005B0D0B" w:rsidP="005B0D0B">
      <w:pPr>
        <w:pStyle w:val="TOC1"/>
        <w:tabs>
          <w:tab w:val="right" w:leader="dot" w:pos="5921"/>
        </w:tabs>
        <w:rPr>
          <w:rFonts w:asciiTheme="minorEastAsia" w:eastAsiaTheme="minorEastAsia" w:hAnsiTheme="minorEastAsia" w:hint="eastAsia"/>
          <w:b/>
          <w:bCs/>
        </w:rPr>
      </w:pPr>
      <w:r w:rsidRPr="00902378">
        <w:rPr>
          <w:rFonts w:asciiTheme="minorEastAsia" w:eastAsiaTheme="minorEastAsia" w:hAnsiTheme="minorEastAsia" w:hint="eastAsia"/>
          <w:b/>
          <w:bCs/>
          <w:noProof/>
        </w:rPr>
        <w:drawing>
          <wp:anchor distT="0" distB="0" distL="114300" distR="114300" simplePos="0" relativeHeight="251659264" behindDoc="0" locked="0" layoutInCell="1" allowOverlap="1" wp14:anchorId="59D6814E" wp14:editId="152B7C15">
            <wp:simplePos x="0" y="0"/>
            <wp:positionH relativeFrom="column">
              <wp:posOffset>2312035</wp:posOffset>
            </wp:positionH>
            <wp:positionV relativeFrom="paragraph">
              <wp:posOffset>415290</wp:posOffset>
            </wp:positionV>
            <wp:extent cx="664845" cy="487045"/>
            <wp:effectExtent l="0" t="0" r="1905" b="8255"/>
            <wp:wrapNone/>
            <wp:docPr id="1161639020" name="图片 4" desc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C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845" cy="487045"/>
                    </a:xfrm>
                    <a:prstGeom prst="rect">
                      <a:avLst/>
                    </a:prstGeom>
                    <a:noFill/>
                  </pic:spPr>
                </pic:pic>
              </a:graphicData>
            </a:graphic>
            <wp14:sizeRelH relativeFrom="page">
              <wp14:pctWidth>0</wp14:pctWidth>
            </wp14:sizeRelH>
            <wp14:sizeRelV relativeFrom="page">
              <wp14:pctHeight>0</wp14:pctHeight>
            </wp14:sizeRelV>
          </wp:anchor>
        </w:drawing>
      </w:r>
      <w:r w:rsidRPr="00902378">
        <w:rPr>
          <w:rFonts w:asciiTheme="minorEastAsia" w:eastAsiaTheme="minorEastAsia" w:hAnsiTheme="minorEastAsia"/>
          <w:b/>
          <w:bCs/>
          <w:noProof/>
        </w:rPr>
        <w:drawing>
          <wp:inline distT="0" distB="0" distL="0" distR="0" wp14:anchorId="4043F6F0" wp14:editId="0A652FB4">
            <wp:extent cx="1514475" cy="904875"/>
            <wp:effectExtent l="0" t="0" r="9525" b="9525"/>
            <wp:docPr id="161255986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14475" cy="904875"/>
                    </a:xfrm>
                    <a:prstGeom prst="rect">
                      <a:avLst/>
                    </a:prstGeom>
                    <a:noFill/>
                    <a:ln>
                      <a:noFill/>
                    </a:ln>
                  </pic:spPr>
                </pic:pic>
              </a:graphicData>
            </a:graphic>
          </wp:inline>
        </w:drawing>
      </w:r>
      <w:r w:rsidRPr="00902378">
        <w:rPr>
          <w:rFonts w:asciiTheme="minorEastAsia" w:eastAsiaTheme="minorEastAsia" w:hAnsiTheme="minorEastAsia" w:hint="eastAsia"/>
          <w:b/>
          <w:bCs/>
        </w:rPr>
        <w:t xml:space="preserve">                 </w:t>
      </w:r>
      <w:r w:rsidRPr="00902378">
        <w:rPr>
          <w:rFonts w:asciiTheme="minorEastAsia" w:eastAsiaTheme="minorEastAsia" w:hAnsiTheme="minorEastAsia"/>
          <w:b/>
          <w:bCs/>
        </w:rPr>
        <w:t xml:space="preserve"> </w:t>
      </w:r>
    </w:p>
    <w:p w14:paraId="5B0501A8" w14:textId="2D55E790" w:rsidR="005B0D0B" w:rsidRDefault="005B0D0B" w:rsidP="005B0D0B">
      <w:pPr>
        <w:pStyle w:val="TOC1"/>
        <w:tabs>
          <w:tab w:val="right" w:leader="dot" w:pos="5921"/>
        </w:tabs>
        <w:rPr>
          <w:rFonts w:asciiTheme="minorEastAsia" w:eastAsiaTheme="minorEastAsia" w:hAnsiTheme="minorEastAsia" w:hint="eastAsia"/>
          <w:b/>
          <w:bCs/>
        </w:rPr>
      </w:pPr>
      <w:r w:rsidRPr="00902378">
        <w:rPr>
          <w:rFonts w:asciiTheme="minorEastAsia" w:eastAsiaTheme="minorEastAsia" w:hAnsiTheme="minorEastAsia"/>
          <w:b/>
          <w:bCs/>
        </w:rPr>
        <w:br w:type="page"/>
      </w:r>
      <w:r w:rsidRPr="00902378">
        <w:rPr>
          <w:rFonts w:asciiTheme="minorEastAsia" w:eastAsiaTheme="minorEastAsia" w:hAnsiTheme="minorEastAsia" w:hint="eastAsia"/>
          <w:b/>
          <w:bCs/>
        </w:rPr>
        <w:lastRenderedPageBreak/>
        <w:t>Category</w:t>
      </w:r>
    </w:p>
    <w:sdt>
      <w:sdtPr>
        <w:rPr>
          <w:lang w:val="zh-CN"/>
        </w:rPr>
        <w:id w:val="-307253885"/>
        <w:docPartObj>
          <w:docPartGallery w:val="Table of Contents"/>
          <w:docPartUnique/>
        </w:docPartObj>
      </w:sdtPr>
      <w:sdtEndPr>
        <w:rPr>
          <w:b/>
          <w:bCs/>
        </w:rPr>
      </w:sdtEndPr>
      <w:sdtContent>
        <w:p w14:paraId="599F32DA" w14:textId="59FDAC90" w:rsidR="00464664" w:rsidRDefault="00A40715">
          <w:pPr>
            <w:pStyle w:val="TOC1"/>
            <w:tabs>
              <w:tab w:val="left" w:pos="420"/>
              <w:tab w:val="right" w:leader="dot" w:pos="5921"/>
            </w:tabs>
            <w:rPr>
              <w:rFonts w:asciiTheme="minorHAnsi" w:eastAsiaTheme="minorEastAsia" w:hAnsiTheme="minorHAnsi" w:cstheme="minorBidi" w:hint="eastAsia"/>
              <w:noProof/>
              <w:sz w:val="22"/>
              <w:szCs w:val="24"/>
              <w14:ligatures w14:val="standardContextual"/>
            </w:rPr>
          </w:pPr>
          <w:r>
            <w:fldChar w:fldCharType="begin"/>
          </w:r>
          <w:r>
            <w:instrText xml:space="preserve"> TOC \o "1-3" \h \z \u </w:instrText>
          </w:r>
          <w:r>
            <w:rPr>
              <w:rFonts w:hint="eastAsia"/>
            </w:rPr>
            <w:fldChar w:fldCharType="separate"/>
          </w:r>
          <w:hyperlink w:anchor="_Toc227932648" w:history="1">
            <w:r w:rsidR="00464664" w:rsidRPr="00A532AD">
              <w:rPr>
                <w:rStyle w:val="a"/>
                <w:rFonts w:hint="eastAsia"/>
                <w:noProof/>
              </w:rPr>
              <w:t>1.</w:t>
            </w:r>
            <w:r w:rsidR="00464664">
              <w:rPr>
                <w:rFonts w:asciiTheme="minorHAnsi" w:eastAsiaTheme="minorEastAsia" w:hAnsiTheme="minorHAnsi" w:cstheme="minorBidi" w:hint="eastAsia"/>
                <w:noProof/>
                <w:sz w:val="22"/>
                <w:szCs w:val="24"/>
                <w14:ligatures w14:val="standardContextual"/>
              </w:rPr>
              <w:tab/>
            </w:r>
            <w:r w:rsidR="00464664" w:rsidRPr="00A532AD">
              <w:rPr>
                <w:rStyle w:val="a"/>
                <w:rFonts w:hint="eastAsia"/>
                <w:noProof/>
              </w:rPr>
              <w:t>Basic Information</w:t>
            </w:r>
            <w:r w:rsidR="00464664">
              <w:rPr>
                <w:rFonts w:hint="eastAsia"/>
                <w:noProof/>
                <w:webHidden/>
              </w:rPr>
              <w:tab/>
            </w:r>
            <w:r w:rsidR="00464664">
              <w:rPr>
                <w:rFonts w:hint="eastAsia"/>
                <w:noProof/>
                <w:webHidden/>
              </w:rPr>
              <w:fldChar w:fldCharType="begin"/>
            </w:r>
            <w:r w:rsidR="00464664">
              <w:rPr>
                <w:rFonts w:hint="eastAsia"/>
                <w:noProof/>
                <w:webHidden/>
              </w:rPr>
              <w:instrText xml:space="preserve"> </w:instrText>
            </w:r>
            <w:r w:rsidR="00464664">
              <w:rPr>
                <w:noProof/>
                <w:webHidden/>
              </w:rPr>
              <w:instrText>PAGEREF _Toc227932648 \h</w:instrText>
            </w:r>
            <w:r w:rsidR="00464664">
              <w:rPr>
                <w:rFonts w:hint="eastAsia"/>
                <w:noProof/>
                <w:webHidden/>
              </w:rPr>
              <w:instrText xml:space="preserve"> </w:instrText>
            </w:r>
            <w:r w:rsidR="00464664">
              <w:rPr>
                <w:rFonts w:hint="eastAsia"/>
                <w:noProof/>
                <w:webHidden/>
              </w:rPr>
            </w:r>
            <w:r w:rsidR="00464664">
              <w:rPr>
                <w:rFonts w:hint="eastAsia"/>
                <w:noProof/>
                <w:webHidden/>
              </w:rPr>
              <w:fldChar w:fldCharType="separate"/>
            </w:r>
            <w:r w:rsidR="00464664">
              <w:rPr>
                <w:noProof/>
                <w:webHidden/>
              </w:rPr>
              <w:t>5</w:t>
            </w:r>
            <w:r w:rsidR="00464664">
              <w:rPr>
                <w:rFonts w:hint="eastAsia"/>
                <w:noProof/>
                <w:webHidden/>
              </w:rPr>
              <w:fldChar w:fldCharType="end"/>
            </w:r>
          </w:hyperlink>
        </w:p>
        <w:p w14:paraId="4B6EC25E" w14:textId="57446983" w:rsidR="00464664" w:rsidRDefault="00464664">
          <w:pPr>
            <w:pStyle w:val="TOC2"/>
            <w:tabs>
              <w:tab w:val="left" w:pos="1100"/>
              <w:tab w:val="right" w:leader="dot" w:pos="5921"/>
            </w:tabs>
            <w:rPr>
              <w:rFonts w:asciiTheme="minorHAnsi" w:eastAsiaTheme="minorEastAsia" w:hAnsiTheme="minorHAnsi" w:cstheme="minorBidi" w:hint="eastAsia"/>
              <w:noProof/>
              <w:sz w:val="22"/>
              <w:szCs w:val="24"/>
              <w14:ligatures w14:val="standardContextual"/>
            </w:rPr>
          </w:pPr>
          <w:hyperlink w:anchor="_Toc227932649" w:history="1">
            <w:r w:rsidRPr="00A532AD">
              <w:rPr>
                <w:rStyle w:val="a"/>
                <w:rFonts w:hint="eastAsia"/>
                <w:noProof/>
              </w:rPr>
              <w:t>1.1.</w:t>
            </w:r>
            <w:r>
              <w:rPr>
                <w:rFonts w:asciiTheme="minorHAnsi" w:eastAsiaTheme="minorEastAsia" w:hAnsiTheme="minorHAnsi" w:cstheme="minorBidi" w:hint="eastAsia"/>
                <w:noProof/>
                <w:sz w:val="22"/>
                <w:szCs w:val="24"/>
                <w14:ligatures w14:val="standardContextual"/>
              </w:rPr>
              <w:tab/>
            </w:r>
            <w:r w:rsidRPr="00A532AD">
              <w:rPr>
                <w:rStyle w:val="a"/>
                <w:rFonts w:hint="eastAsia"/>
                <w:noProof/>
              </w:rPr>
              <w:t>Features and Specifications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_Toc227932649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5</w:t>
            </w:r>
            <w:r>
              <w:rPr>
                <w:rFonts w:hint="eastAsia"/>
                <w:noProof/>
                <w:webHidden/>
              </w:rPr>
              <w:fldChar w:fldCharType="end"/>
            </w:r>
          </w:hyperlink>
        </w:p>
        <w:p w14:paraId="73235C93" w14:textId="25B7EA03" w:rsidR="00464664" w:rsidRDefault="00464664">
          <w:pPr>
            <w:pStyle w:val="TOC2"/>
            <w:tabs>
              <w:tab w:val="left" w:pos="1100"/>
              <w:tab w:val="right" w:leader="dot" w:pos="5921"/>
            </w:tabs>
            <w:rPr>
              <w:rFonts w:asciiTheme="minorHAnsi" w:eastAsiaTheme="minorEastAsia" w:hAnsiTheme="minorHAnsi" w:cstheme="minorBidi" w:hint="eastAsia"/>
              <w:noProof/>
              <w:sz w:val="22"/>
              <w:szCs w:val="24"/>
              <w14:ligatures w14:val="standardContextual"/>
            </w:rPr>
          </w:pPr>
          <w:hyperlink w:anchor="_Toc227932650" w:history="1">
            <w:r w:rsidRPr="00A532AD">
              <w:rPr>
                <w:rStyle w:val="a"/>
                <w:rFonts w:hint="eastAsia"/>
                <w:noProof/>
              </w:rPr>
              <w:t>1.2.</w:t>
            </w:r>
            <w:r>
              <w:rPr>
                <w:rFonts w:asciiTheme="minorHAnsi" w:eastAsiaTheme="minorEastAsia" w:hAnsiTheme="minorHAnsi" w:cstheme="minorBidi" w:hint="eastAsia"/>
                <w:noProof/>
                <w:sz w:val="22"/>
                <w:szCs w:val="24"/>
                <w14:ligatures w14:val="standardContextual"/>
              </w:rPr>
              <w:tab/>
            </w:r>
            <w:r w:rsidRPr="00A532AD">
              <w:rPr>
                <w:rStyle w:val="a"/>
                <w:rFonts w:hint="eastAsia"/>
                <w:noProof/>
              </w:rPr>
              <w:t>Front Panel</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_Toc227932650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w:t>
            </w:r>
            <w:r>
              <w:rPr>
                <w:rFonts w:hint="eastAsia"/>
                <w:noProof/>
                <w:webHidden/>
              </w:rPr>
              <w:fldChar w:fldCharType="end"/>
            </w:r>
          </w:hyperlink>
        </w:p>
        <w:p w14:paraId="2EA357BC" w14:textId="635ED32A" w:rsidR="00464664" w:rsidRDefault="00464664">
          <w:pPr>
            <w:pStyle w:val="TOC2"/>
            <w:tabs>
              <w:tab w:val="left" w:pos="1100"/>
              <w:tab w:val="right" w:leader="dot" w:pos="5921"/>
            </w:tabs>
            <w:rPr>
              <w:rFonts w:asciiTheme="minorHAnsi" w:eastAsiaTheme="minorEastAsia" w:hAnsiTheme="minorHAnsi" w:cstheme="minorBidi" w:hint="eastAsia"/>
              <w:noProof/>
              <w:sz w:val="22"/>
              <w:szCs w:val="24"/>
              <w14:ligatures w14:val="standardContextual"/>
            </w:rPr>
          </w:pPr>
          <w:hyperlink w:anchor="_Toc227932651" w:history="1">
            <w:r w:rsidRPr="00A532AD">
              <w:rPr>
                <w:rStyle w:val="a"/>
                <w:rFonts w:hint="eastAsia"/>
                <w:noProof/>
              </w:rPr>
              <w:t>1.3.</w:t>
            </w:r>
            <w:r>
              <w:rPr>
                <w:rFonts w:asciiTheme="minorHAnsi" w:eastAsiaTheme="minorEastAsia" w:hAnsiTheme="minorHAnsi" w:cstheme="minorBidi" w:hint="eastAsia"/>
                <w:noProof/>
                <w:sz w:val="22"/>
                <w:szCs w:val="24"/>
                <w14:ligatures w14:val="standardContextual"/>
              </w:rPr>
              <w:tab/>
            </w:r>
            <w:r w:rsidRPr="00A532AD">
              <w:rPr>
                <w:rStyle w:val="a"/>
                <w:rFonts w:hint="eastAsia"/>
                <w:noProof/>
              </w:rPr>
              <w:t>Wiring Ports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_Toc227932651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w:t>
            </w:r>
            <w:r>
              <w:rPr>
                <w:rFonts w:hint="eastAsia"/>
                <w:noProof/>
                <w:webHidden/>
              </w:rPr>
              <w:fldChar w:fldCharType="end"/>
            </w:r>
          </w:hyperlink>
        </w:p>
        <w:p w14:paraId="4B69832A" w14:textId="419D34A0" w:rsidR="00464664" w:rsidRDefault="00464664">
          <w:pPr>
            <w:pStyle w:val="TOC3"/>
            <w:tabs>
              <w:tab w:val="left" w:pos="1760"/>
              <w:tab w:val="right" w:leader="dot" w:pos="5921"/>
            </w:tabs>
            <w:rPr>
              <w:rFonts w:asciiTheme="minorHAnsi" w:eastAsiaTheme="minorEastAsia" w:hAnsiTheme="minorHAnsi" w:cstheme="minorBidi" w:hint="eastAsia"/>
              <w:noProof/>
              <w:sz w:val="22"/>
              <w:szCs w:val="24"/>
              <w14:ligatures w14:val="standardContextual"/>
            </w:rPr>
          </w:pPr>
          <w:hyperlink w:anchor="_Toc227932652" w:history="1">
            <w:r w:rsidRPr="00A532AD">
              <w:rPr>
                <w:rStyle w:val="a"/>
                <w:rFonts w:hint="eastAsia"/>
                <w:noProof/>
              </w:rPr>
              <w:t>1.3.1.</w:t>
            </w:r>
            <w:r>
              <w:rPr>
                <w:rFonts w:asciiTheme="minorHAnsi" w:eastAsiaTheme="minorEastAsia" w:hAnsiTheme="minorHAnsi" w:cstheme="minorBidi" w:hint="eastAsia"/>
                <w:noProof/>
                <w:sz w:val="22"/>
                <w:szCs w:val="24"/>
                <w14:ligatures w14:val="standardContextual"/>
              </w:rPr>
              <w:tab/>
            </w:r>
            <w:r w:rsidRPr="00A532AD">
              <w:rPr>
                <w:rStyle w:val="a"/>
                <w:rFonts w:hint="eastAsia"/>
                <w:noProof/>
              </w:rPr>
              <w:t>Sensor Wiring Method</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_Toc227932652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10</w:t>
            </w:r>
            <w:r>
              <w:rPr>
                <w:rFonts w:hint="eastAsia"/>
                <w:noProof/>
                <w:webHidden/>
              </w:rPr>
              <w:fldChar w:fldCharType="end"/>
            </w:r>
          </w:hyperlink>
        </w:p>
        <w:p w14:paraId="29D9C11E" w14:textId="50D2B817" w:rsidR="00464664" w:rsidRDefault="00464664">
          <w:pPr>
            <w:pStyle w:val="TOC3"/>
            <w:tabs>
              <w:tab w:val="left" w:pos="1760"/>
              <w:tab w:val="right" w:leader="dot" w:pos="5921"/>
            </w:tabs>
            <w:rPr>
              <w:rFonts w:asciiTheme="minorHAnsi" w:eastAsiaTheme="minorEastAsia" w:hAnsiTheme="minorHAnsi" w:cstheme="minorBidi" w:hint="eastAsia"/>
              <w:noProof/>
              <w:sz w:val="22"/>
              <w:szCs w:val="24"/>
              <w14:ligatures w14:val="standardContextual"/>
            </w:rPr>
          </w:pPr>
          <w:hyperlink w:anchor="_Toc227932653" w:history="1">
            <w:r w:rsidRPr="00A532AD">
              <w:rPr>
                <w:rStyle w:val="a"/>
                <w:rFonts w:hint="eastAsia"/>
                <w:noProof/>
              </w:rPr>
              <w:t>1.3.2.</w:t>
            </w:r>
            <w:r>
              <w:rPr>
                <w:rFonts w:asciiTheme="minorHAnsi" w:eastAsiaTheme="minorEastAsia" w:hAnsiTheme="minorHAnsi" w:cstheme="minorBidi" w:hint="eastAsia"/>
                <w:noProof/>
                <w:sz w:val="22"/>
                <w:szCs w:val="24"/>
                <w14:ligatures w14:val="standardContextual"/>
              </w:rPr>
              <w:tab/>
            </w:r>
            <w:r w:rsidRPr="00A532AD">
              <w:rPr>
                <w:rStyle w:val="a"/>
                <w:rFonts w:hint="eastAsia"/>
                <w:noProof/>
              </w:rPr>
              <w:t>I/O Wiring Method</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_Toc227932653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10</w:t>
            </w:r>
            <w:r>
              <w:rPr>
                <w:rFonts w:hint="eastAsia"/>
                <w:noProof/>
                <w:webHidden/>
              </w:rPr>
              <w:fldChar w:fldCharType="end"/>
            </w:r>
          </w:hyperlink>
        </w:p>
        <w:p w14:paraId="21D27417" w14:textId="2961B18C" w:rsidR="00464664" w:rsidRDefault="00464664">
          <w:pPr>
            <w:pStyle w:val="TOC3"/>
            <w:tabs>
              <w:tab w:val="left" w:pos="1760"/>
              <w:tab w:val="right" w:leader="dot" w:pos="5921"/>
            </w:tabs>
            <w:rPr>
              <w:rFonts w:asciiTheme="minorHAnsi" w:eastAsiaTheme="minorEastAsia" w:hAnsiTheme="minorHAnsi" w:cstheme="minorBidi" w:hint="eastAsia"/>
              <w:noProof/>
              <w:sz w:val="22"/>
              <w:szCs w:val="24"/>
              <w14:ligatures w14:val="standardContextual"/>
            </w:rPr>
          </w:pPr>
          <w:hyperlink w:anchor="_Toc227932654" w:history="1">
            <w:r w:rsidRPr="00A532AD">
              <w:rPr>
                <w:rStyle w:val="a"/>
                <w:rFonts w:hint="eastAsia"/>
                <w:noProof/>
              </w:rPr>
              <w:t>1.3.3.</w:t>
            </w:r>
            <w:r>
              <w:rPr>
                <w:rFonts w:asciiTheme="minorHAnsi" w:eastAsiaTheme="minorEastAsia" w:hAnsiTheme="minorHAnsi" w:cstheme="minorBidi" w:hint="eastAsia"/>
                <w:noProof/>
                <w:sz w:val="22"/>
                <w:szCs w:val="24"/>
                <w14:ligatures w14:val="standardContextual"/>
              </w:rPr>
              <w:tab/>
            </w:r>
            <w:r w:rsidRPr="00A532AD">
              <w:rPr>
                <w:rStyle w:val="a"/>
                <w:rFonts w:hint="eastAsia"/>
                <w:noProof/>
              </w:rPr>
              <w:t>Comm wiring method</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_Toc227932654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11</w:t>
            </w:r>
            <w:r>
              <w:rPr>
                <w:rFonts w:hint="eastAsia"/>
                <w:noProof/>
                <w:webHidden/>
              </w:rPr>
              <w:fldChar w:fldCharType="end"/>
            </w:r>
          </w:hyperlink>
        </w:p>
        <w:p w14:paraId="21BC682E" w14:textId="24B2CB16" w:rsidR="00464664" w:rsidRDefault="00464664">
          <w:pPr>
            <w:pStyle w:val="TOC2"/>
            <w:tabs>
              <w:tab w:val="left" w:pos="1100"/>
              <w:tab w:val="right" w:leader="dot" w:pos="5921"/>
            </w:tabs>
            <w:rPr>
              <w:rFonts w:asciiTheme="minorHAnsi" w:eastAsiaTheme="minorEastAsia" w:hAnsiTheme="minorHAnsi" w:cstheme="minorBidi" w:hint="eastAsia"/>
              <w:noProof/>
              <w:sz w:val="22"/>
              <w:szCs w:val="24"/>
              <w14:ligatures w14:val="standardContextual"/>
            </w:rPr>
          </w:pPr>
          <w:hyperlink w:anchor="_Toc227932655" w:history="1">
            <w:r w:rsidRPr="00A532AD">
              <w:rPr>
                <w:rStyle w:val="a"/>
                <w:rFonts w:hint="eastAsia"/>
                <w:noProof/>
              </w:rPr>
              <w:t>1.4.</w:t>
            </w:r>
            <w:r>
              <w:rPr>
                <w:rFonts w:asciiTheme="minorHAnsi" w:eastAsiaTheme="minorEastAsia" w:hAnsiTheme="minorHAnsi" w:cstheme="minorBidi" w:hint="eastAsia"/>
                <w:noProof/>
                <w:sz w:val="22"/>
                <w:szCs w:val="24"/>
                <w14:ligatures w14:val="standardContextual"/>
              </w:rPr>
              <w:tab/>
            </w:r>
            <w:r w:rsidRPr="00A532AD">
              <w:rPr>
                <w:rStyle w:val="a"/>
                <w:rFonts w:hint="eastAsia"/>
                <w:noProof/>
              </w:rPr>
              <w:t>Expansion Interface</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_Toc227932655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12</w:t>
            </w:r>
            <w:r>
              <w:rPr>
                <w:rFonts w:hint="eastAsia"/>
                <w:noProof/>
                <w:webHidden/>
              </w:rPr>
              <w:fldChar w:fldCharType="end"/>
            </w:r>
          </w:hyperlink>
        </w:p>
        <w:p w14:paraId="53F56DAC" w14:textId="171F7B37" w:rsidR="00464664" w:rsidRDefault="00464664">
          <w:pPr>
            <w:pStyle w:val="TOC3"/>
            <w:tabs>
              <w:tab w:val="left" w:pos="1760"/>
              <w:tab w:val="right" w:leader="dot" w:pos="5921"/>
            </w:tabs>
            <w:rPr>
              <w:rFonts w:asciiTheme="minorHAnsi" w:eastAsiaTheme="minorEastAsia" w:hAnsiTheme="minorHAnsi" w:cstheme="minorBidi" w:hint="eastAsia"/>
              <w:noProof/>
              <w:sz w:val="22"/>
              <w:szCs w:val="24"/>
              <w14:ligatures w14:val="standardContextual"/>
            </w:rPr>
          </w:pPr>
          <w:hyperlink w:anchor="_Toc227932656" w:history="1">
            <w:r w:rsidRPr="00A532AD">
              <w:rPr>
                <w:rStyle w:val="a"/>
                <w:rFonts w:hint="eastAsia"/>
                <w:noProof/>
              </w:rPr>
              <w:t>1.4.1.</w:t>
            </w:r>
            <w:r>
              <w:rPr>
                <w:rFonts w:asciiTheme="minorHAnsi" w:eastAsiaTheme="minorEastAsia" w:hAnsiTheme="minorHAnsi" w:cstheme="minorBidi" w:hint="eastAsia"/>
                <w:noProof/>
                <w:sz w:val="22"/>
                <w:szCs w:val="24"/>
                <w14:ligatures w14:val="standardContextual"/>
              </w:rPr>
              <w:tab/>
            </w:r>
            <w:r w:rsidRPr="00A532AD">
              <w:rPr>
                <w:rStyle w:val="a"/>
                <w:rFonts w:hint="eastAsia"/>
                <w:noProof/>
              </w:rPr>
              <w:t>I/O Expansion Board</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_Toc227932656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12</w:t>
            </w:r>
            <w:r>
              <w:rPr>
                <w:rFonts w:hint="eastAsia"/>
                <w:noProof/>
                <w:webHidden/>
              </w:rPr>
              <w:fldChar w:fldCharType="end"/>
            </w:r>
          </w:hyperlink>
        </w:p>
        <w:p w14:paraId="097D4BD6" w14:textId="3811F9A9" w:rsidR="00464664" w:rsidRDefault="00464664">
          <w:pPr>
            <w:pStyle w:val="TOC3"/>
            <w:tabs>
              <w:tab w:val="left" w:pos="1760"/>
              <w:tab w:val="right" w:leader="dot" w:pos="5921"/>
            </w:tabs>
            <w:rPr>
              <w:rFonts w:asciiTheme="minorHAnsi" w:eastAsiaTheme="minorEastAsia" w:hAnsiTheme="minorHAnsi" w:cstheme="minorBidi" w:hint="eastAsia"/>
              <w:noProof/>
              <w:sz w:val="22"/>
              <w:szCs w:val="24"/>
              <w14:ligatures w14:val="standardContextual"/>
            </w:rPr>
          </w:pPr>
          <w:hyperlink w:anchor="_Toc227932657" w:history="1">
            <w:r w:rsidRPr="00A532AD">
              <w:rPr>
                <w:rStyle w:val="a"/>
                <w:rFonts w:hint="eastAsia"/>
                <w:noProof/>
              </w:rPr>
              <w:t>1.4.2.</w:t>
            </w:r>
            <w:r>
              <w:rPr>
                <w:rFonts w:asciiTheme="minorHAnsi" w:eastAsiaTheme="minorEastAsia" w:hAnsiTheme="minorHAnsi" w:cstheme="minorBidi" w:hint="eastAsia"/>
                <w:noProof/>
                <w:sz w:val="22"/>
                <w:szCs w:val="24"/>
                <w14:ligatures w14:val="standardContextual"/>
              </w:rPr>
              <w:tab/>
            </w:r>
            <w:r w:rsidRPr="00A532AD">
              <w:rPr>
                <w:rStyle w:val="a"/>
                <w:rFonts w:hint="eastAsia"/>
                <w:noProof/>
              </w:rPr>
              <w:t>Analog Expansion Board</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_Toc227932657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12</w:t>
            </w:r>
            <w:r>
              <w:rPr>
                <w:rFonts w:hint="eastAsia"/>
                <w:noProof/>
                <w:webHidden/>
              </w:rPr>
              <w:fldChar w:fldCharType="end"/>
            </w:r>
          </w:hyperlink>
        </w:p>
        <w:p w14:paraId="26D2F6E2" w14:textId="320A06B3" w:rsidR="00464664" w:rsidRDefault="00464664">
          <w:pPr>
            <w:pStyle w:val="TOC3"/>
            <w:tabs>
              <w:tab w:val="left" w:pos="1760"/>
              <w:tab w:val="right" w:leader="dot" w:pos="5921"/>
            </w:tabs>
            <w:rPr>
              <w:rFonts w:asciiTheme="minorHAnsi" w:eastAsiaTheme="minorEastAsia" w:hAnsiTheme="minorHAnsi" w:cstheme="minorBidi" w:hint="eastAsia"/>
              <w:noProof/>
              <w:sz w:val="22"/>
              <w:szCs w:val="24"/>
              <w14:ligatures w14:val="standardContextual"/>
            </w:rPr>
          </w:pPr>
          <w:hyperlink w:anchor="_Toc227932658" w:history="1">
            <w:r w:rsidRPr="00A532AD">
              <w:rPr>
                <w:rStyle w:val="a"/>
                <w:rFonts w:hint="eastAsia"/>
                <w:noProof/>
              </w:rPr>
              <w:t>1.4.3.</w:t>
            </w:r>
            <w:r>
              <w:rPr>
                <w:rFonts w:asciiTheme="minorHAnsi" w:eastAsiaTheme="minorEastAsia" w:hAnsiTheme="minorHAnsi" w:cstheme="minorBidi" w:hint="eastAsia"/>
                <w:noProof/>
                <w:sz w:val="22"/>
                <w:szCs w:val="24"/>
                <w14:ligatures w14:val="standardContextual"/>
              </w:rPr>
              <w:tab/>
            </w:r>
            <w:r w:rsidRPr="00A532AD">
              <w:rPr>
                <w:rStyle w:val="a"/>
                <w:rFonts w:hint="eastAsia"/>
                <w:noProof/>
              </w:rPr>
              <w:t>Ethernet Port Expansion Board</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_Toc227932658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13</w:t>
            </w:r>
            <w:r>
              <w:rPr>
                <w:rFonts w:hint="eastAsia"/>
                <w:noProof/>
                <w:webHidden/>
              </w:rPr>
              <w:fldChar w:fldCharType="end"/>
            </w:r>
          </w:hyperlink>
        </w:p>
        <w:p w14:paraId="0656010A" w14:textId="023378F3" w:rsidR="00464664" w:rsidRDefault="00464664">
          <w:pPr>
            <w:pStyle w:val="TOC2"/>
            <w:tabs>
              <w:tab w:val="left" w:pos="1100"/>
              <w:tab w:val="right" w:leader="dot" w:pos="5921"/>
            </w:tabs>
            <w:rPr>
              <w:rFonts w:asciiTheme="minorHAnsi" w:eastAsiaTheme="minorEastAsia" w:hAnsiTheme="minorHAnsi" w:cstheme="minorBidi" w:hint="eastAsia"/>
              <w:noProof/>
              <w:sz w:val="22"/>
              <w:szCs w:val="24"/>
              <w14:ligatures w14:val="standardContextual"/>
            </w:rPr>
          </w:pPr>
          <w:hyperlink w:anchor="_Toc227932659" w:history="1">
            <w:r w:rsidRPr="00A532AD">
              <w:rPr>
                <w:rStyle w:val="a"/>
                <w:rFonts w:hint="eastAsia"/>
                <w:noProof/>
              </w:rPr>
              <w:t>1.5.</w:t>
            </w:r>
            <w:r>
              <w:rPr>
                <w:rFonts w:asciiTheme="minorHAnsi" w:eastAsiaTheme="minorEastAsia" w:hAnsiTheme="minorHAnsi" w:cstheme="minorBidi" w:hint="eastAsia"/>
                <w:noProof/>
                <w:sz w:val="22"/>
                <w:szCs w:val="24"/>
                <w14:ligatures w14:val="standardContextual"/>
              </w:rPr>
              <w:tab/>
            </w:r>
            <w:r w:rsidRPr="00A532AD">
              <w:rPr>
                <w:rStyle w:val="a"/>
                <w:rFonts w:hint="eastAsia"/>
                <w:noProof/>
              </w:rPr>
              <w:t>Installation dimensions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_Toc227932659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14</w:t>
            </w:r>
            <w:r>
              <w:rPr>
                <w:rFonts w:hint="eastAsia"/>
                <w:noProof/>
                <w:webHidden/>
              </w:rPr>
              <w:fldChar w:fldCharType="end"/>
            </w:r>
          </w:hyperlink>
        </w:p>
        <w:p w14:paraId="2C72944E" w14:textId="0A7E25B4" w:rsidR="00464664" w:rsidRDefault="00464664">
          <w:pPr>
            <w:pStyle w:val="TOC1"/>
            <w:tabs>
              <w:tab w:val="left" w:pos="420"/>
              <w:tab w:val="right" w:leader="dot" w:pos="5921"/>
            </w:tabs>
            <w:rPr>
              <w:rFonts w:asciiTheme="minorHAnsi" w:eastAsiaTheme="minorEastAsia" w:hAnsiTheme="minorHAnsi" w:cstheme="minorBidi" w:hint="eastAsia"/>
              <w:noProof/>
              <w:sz w:val="22"/>
              <w:szCs w:val="24"/>
              <w14:ligatures w14:val="standardContextual"/>
            </w:rPr>
          </w:pPr>
          <w:hyperlink w:anchor="_Toc227932660" w:history="1">
            <w:r w:rsidRPr="00A532AD">
              <w:rPr>
                <w:rStyle w:val="a"/>
                <w:rFonts w:hint="eastAsia"/>
                <w:noProof/>
              </w:rPr>
              <w:t>2.</w:t>
            </w:r>
            <w:r>
              <w:rPr>
                <w:rFonts w:asciiTheme="minorHAnsi" w:eastAsiaTheme="minorEastAsia" w:hAnsiTheme="minorHAnsi" w:cstheme="minorBidi" w:hint="eastAsia"/>
                <w:noProof/>
                <w:sz w:val="22"/>
                <w:szCs w:val="24"/>
                <w14:ligatures w14:val="standardContextual"/>
              </w:rPr>
              <w:tab/>
            </w:r>
            <w:r w:rsidRPr="00A532AD">
              <w:rPr>
                <w:rStyle w:val="a"/>
                <w:rFonts w:hint="eastAsia"/>
                <w:noProof/>
              </w:rPr>
              <w:t>Main Interface</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_Toc227932660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16</w:t>
            </w:r>
            <w:r>
              <w:rPr>
                <w:rFonts w:hint="eastAsia"/>
                <w:noProof/>
                <w:webHidden/>
              </w:rPr>
              <w:fldChar w:fldCharType="end"/>
            </w:r>
          </w:hyperlink>
        </w:p>
        <w:p w14:paraId="42B04C9A" w14:textId="54087405" w:rsidR="00464664" w:rsidRDefault="00464664">
          <w:pPr>
            <w:pStyle w:val="TOC1"/>
            <w:tabs>
              <w:tab w:val="left" w:pos="420"/>
              <w:tab w:val="right" w:leader="dot" w:pos="5921"/>
            </w:tabs>
            <w:rPr>
              <w:rFonts w:asciiTheme="minorHAnsi" w:eastAsiaTheme="minorEastAsia" w:hAnsiTheme="minorHAnsi" w:cstheme="minorBidi" w:hint="eastAsia"/>
              <w:noProof/>
              <w:sz w:val="22"/>
              <w:szCs w:val="24"/>
              <w14:ligatures w14:val="standardContextual"/>
            </w:rPr>
          </w:pPr>
          <w:hyperlink w:anchor="_Toc227932661" w:history="1">
            <w:r w:rsidRPr="00A532AD">
              <w:rPr>
                <w:rStyle w:val="a"/>
                <w:rFonts w:hint="eastAsia"/>
                <w:noProof/>
              </w:rPr>
              <w:t>3.</w:t>
            </w:r>
            <w:r>
              <w:rPr>
                <w:rFonts w:asciiTheme="minorHAnsi" w:eastAsiaTheme="minorEastAsia" w:hAnsiTheme="minorHAnsi" w:cstheme="minorBidi" w:hint="eastAsia"/>
                <w:noProof/>
                <w:sz w:val="22"/>
                <w:szCs w:val="24"/>
                <w14:ligatures w14:val="standardContextual"/>
              </w:rPr>
              <w:tab/>
            </w:r>
            <w:r w:rsidRPr="00A532AD">
              <w:rPr>
                <w:rStyle w:val="a"/>
                <w:rFonts w:hint="eastAsia"/>
                <w:noProof/>
              </w:rPr>
              <w:t>Function Menu</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_Toc227932661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16</w:t>
            </w:r>
            <w:r>
              <w:rPr>
                <w:rFonts w:hint="eastAsia"/>
                <w:noProof/>
                <w:webHidden/>
              </w:rPr>
              <w:fldChar w:fldCharType="end"/>
            </w:r>
          </w:hyperlink>
        </w:p>
        <w:p w14:paraId="007788BD" w14:textId="37FCA8BD" w:rsidR="00464664" w:rsidRDefault="00464664">
          <w:pPr>
            <w:pStyle w:val="TOC2"/>
            <w:tabs>
              <w:tab w:val="left" w:pos="1100"/>
              <w:tab w:val="right" w:leader="dot" w:pos="5921"/>
            </w:tabs>
            <w:rPr>
              <w:rFonts w:asciiTheme="minorHAnsi" w:eastAsiaTheme="minorEastAsia" w:hAnsiTheme="minorHAnsi" w:cstheme="minorBidi" w:hint="eastAsia"/>
              <w:noProof/>
              <w:sz w:val="22"/>
              <w:szCs w:val="24"/>
              <w14:ligatures w14:val="standardContextual"/>
            </w:rPr>
          </w:pPr>
          <w:hyperlink w:anchor="_Toc227932665" w:history="1">
            <w:r w:rsidRPr="00A532AD">
              <w:rPr>
                <w:rStyle w:val="a"/>
                <w:rFonts w:hint="eastAsia"/>
                <w:noProof/>
              </w:rPr>
              <w:t>3.1.</w:t>
            </w:r>
            <w:r>
              <w:rPr>
                <w:rFonts w:asciiTheme="minorHAnsi" w:eastAsiaTheme="minorEastAsia" w:hAnsiTheme="minorHAnsi" w:cstheme="minorBidi" w:hint="eastAsia"/>
                <w:noProof/>
                <w:sz w:val="22"/>
                <w:szCs w:val="24"/>
                <w14:ligatures w14:val="standardContextual"/>
              </w:rPr>
              <w:tab/>
            </w:r>
            <w:r w:rsidRPr="00A532AD">
              <w:rPr>
                <w:rStyle w:val="a"/>
                <w:rFonts w:hint="eastAsia"/>
                <w:noProof/>
              </w:rPr>
              <w:t>Calibration</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_Toc227932665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17</w:t>
            </w:r>
            <w:r>
              <w:rPr>
                <w:rFonts w:hint="eastAsia"/>
                <w:noProof/>
                <w:webHidden/>
              </w:rPr>
              <w:fldChar w:fldCharType="end"/>
            </w:r>
          </w:hyperlink>
        </w:p>
        <w:p w14:paraId="04C57782" w14:textId="6A24AE42" w:rsidR="00464664" w:rsidRDefault="00464664">
          <w:pPr>
            <w:pStyle w:val="TOC3"/>
            <w:tabs>
              <w:tab w:val="left" w:pos="1760"/>
              <w:tab w:val="right" w:leader="dot" w:pos="5921"/>
            </w:tabs>
            <w:rPr>
              <w:rFonts w:asciiTheme="minorHAnsi" w:eastAsiaTheme="minorEastAsia" w:hAnsiTheme="minorHAnsi" w:cstheme="minorBidi" w:hint="eastAsia"/>
              <w:noProof/>
              <w:sz w:val="22"/>
              <w:szCs w:val="24"/>
              <w14:ligatures w14:val="standardContextual"/>
            </w:rPr>
          </w:pPr>
          <w:hyperlink w:anchor="_Toc227932666" w:history="1">
            <w:r w:rsidRPr="00A532AD">
              <w:rPr>
                <w:rStyle w:val="a"/>
                <w:rFonts w:hint="eastAsia"/>
                <w:noProof/>
              </w:rPr>
              <w:t>3.1.1.</w:t>
            </w:r>
            <w:r>
              <w:rPr>
                <w:rFonts w:asciiTheme="minorHAnsi" w:eastAsiaTheme="minorEastAsia" w:hAnsiTheme="minorHAnsi" w:cstheme="minorBidi" w:hint="eastAsia"/>
                <w:noProof/>
                <w:sz w:val="22"/>
                <w:szCs w:val="24"/>
                <w14:ligatures w14:val="standardContextual"/>
              </w:rPr>
              <w:tab/>
            </w:r>
            <w:r w:rsidRPr="00A532AD">
              <w:rPr>
                <w:rStyle w:val="a"/>
                <w:rFonts w:hint="eastAsia"/>
                <w:noProof/>
              </w:rPr>
              <w:t>Weight Calibration Procedure</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_Toc227932666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19</w:t>
            </w:r>
            <w:r>
              <w:rPr>
                <w:rFonts w:hint="eastAsia"/>
                <w:noProof/>
                <w:webHidden/>
              </w:rPr>
              <w:fldChar w:fldCharType="end"/>
            </w:r>
          </w:hyperlink>
        </w:p>
        <w:p w14:paraId="26865639" w14:textId="11DBD24A" w:rsidR="00464664" w:rsidRDefault="00464664">
          <w:pPr>
            <w:pStyle w:val="TOC3"/>
            <w:tabs>
              <w:tab w:val="left" w:pos="1760"/>
              <w:tab w:val="right" w:leader="dot" w:pos="5921"/>
            </w:tabs>
            <w:rPr>
              <w:rFonts w:asciiTheme="minorHAnsi" w:eastAsiaTheme="minorEastAsia" w:hAnsiTheme="minorHAnsi" w:cstheme="minorBidi" w:hint="eastAsia"/>
              <w:noProof/>
              <w:sz w:val="22"/>
              <w:szCs w:val="24"/>
              <w14:ligatures w14:val="standardContextual"/>
            </w:rPr>
          </w:pPr>
          <w:hyperlink w:anchor="_Toc227932667" w:history="1">
            <w:r w:rsidRPr="00A532AD">
              <w:rPr>
                <w:rStyle w:val="a"/>
                <w:rFonts w:hint="eastAsia"/>
                <w:noProof/>
              </w:rPr>
              <w:t>3.1.2.</w:t>
            </w:r>
            <w:r>
              <w:rPr>
                <w:rFonts w:asciiTheme="minorHAnsi" w:eastAsiaTheme="minorEastAsia" w:hAnsiTheme="minorHAnsi" w:cstheme="minorBidi" w:hint="eastAsia"/>
                <w:noProof/>
                <w:sz w:val="22"/>
                <w:szCs w:val="24"/>
                <w14:ligatures w14:val="standardContextual"/>
              </w:rPr>
              <w:tab/>
            </w:r>
            <w:r w:rsidRPr="00A532AD">
              <w:rPr>
                <w:rStyle w:val="a"/>
                <w:rFonts w:hint="eastAsia"/>
                <w:noProof/>
              </w:rPr>
              <w:t>Quick Zero Calibration</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_Toc227932667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20</w:t>
            </w:r>
            <w:r>
              <w:rPr>
                <w:rFonts w:hint="eastAsia"/>
                <w:noProof/>
                <w:webHidden/>
              </w:rPr>
              <w:fldChar w:fldCharType="end"/>
            </w:r>
          </w:hyperlink>
        </w:p>
        <w:p w14:paraId="0AA69D30" w14:textId="772C2CCD" w:rsidR="00464664" w:rsidRDefault="00464664">
          <w:pPr>
            <w:pStyle w:val="TOC3"/>
            <w:tabs>
              <w:tab w:val="left" w:pos="1760"/>
              <w:tab w:val="right" w:leader="dot" w:pos="5921"/>
            </w:tabs>
            <w:rPr>
              <w:rFonts w:asciiTheme="minorHAnsi" w:eastAsiaTheme="minorEastAsia" w:hAnsiTheme="minorHAnsi" w:cstheme="minorBidi" w:hint="eastAsia"/>
              <w:noProof/>
              <w:sz w:val="22"/>
              <w:szCs w:val="24"/>
              <w14:ligatures w14:val="standardContextual"/>
            </w:rPr>
          </w:pPr>
          <w:hyperlink w:anchor="_Toc227932668" w:history="1">
            <w:r w:rsidRPr="00A532AD">
              <w:rPr>
                <w:rStyle w:val="a"/>
                <w:rFonts w:hint="eastAsia"/>
                <w:noProof/>
              </w:rPr>
              <w:t>3.1.3.</w:t>
            </w:r>
            <w:r>
              <w:rPr>
                <w:rFonts w:asciiTheme="minorHAnsi" w:eastAsiaTheme="minorEastAsia" w:hAnsiTheme="minorHAnsi" w:cstheme="minorBidi" w:hint="eastAsia"/>
                <w:noProof/>
                <w:sz w:val="22"/>
                <w:szCs w:val="24"/>
                <w14:ligatures w14:val="standardContextual"/>
              </w:rPr>
              <w:tab/>
            </w:r>
            <w:r w:rsidRPr="00A532AD">
              <w:rPr>
                <w:rStyle w:val="a"/>
                <w:rFonts w:hint="eastAsia"/>
                <w:noProof/>
              </w:rPr>
              <w:t>Calibration Precautions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_Toc227932668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20</w:t>
            </w:r>
            <w:r>
              <w:rPr>
                <w:rFonts w:hint="eastAsia"/>
                <w:noProof/>
                <w:webHidden/>
              </w:rPr>
              <w:fldChar w:fldCharType="end"/>
            </w:r>
          </w:hyperlink>
        </w:p>
        <w:p w14:paraId="34E8F1C6" w14:textId="75EB4BFA" w:rsidR="00464664" w:rsidRDefault="00464664">
          <w:pPr>
            <w:pStyle w:val="TOC2"/>
            <w:tabs>
              <w:tab w:val="left" w:pos="1100"/>
              <w:tab w:val="right" w:leader="dot" w:pos="5921"/>
            </w:tabs>
            <w:rPr>
              <w:rFonts w:asciiTheme="minorHAnsi" w:eastAsiaTheme="minorEastAsia" w:hAnsiTheme="minorHAnsi" w:cstheme="minorBidi" w:hint="eastAsia"/>
              <w:noProof/>
              <w:sz w:val="22"/>
              <w:szCs w:val="24"/>
              <w14:ligatures w14:val="standardContextual"/>
            </w:rPr>
          </w:pPr>
          <w:hyperlink w:anchor="_Toc227932669" w:history="1">
            <w:r w:rsidRPr="00A532AD">
              <w:rPr>
                <w:rStyle w:val="a"/>
                <w:rFonts w:hint="eastAsia"/>
                <w:noProof/>
              </w:rPr>
              <w:t>3.2.</w:t>
            </w:r>
            <w:r>
              <w:rPr>
                <w:rFonts w:asciiTheme="minorHAnsi" w:eastAsiaTheme="minorEastAsia" w:hAnsiTheme="minorHAnsi" w:cstheme="minorBidi" w:hint="eastAsia"/>
                <w:noProof/>
                <w:sz w:val="22"/>
                <w:szCs w:val="24"/>
                <w14:ligatures w14:val="standardContextual"/>
              </w:rPr>
              <w:tab/>
            </w:r>
            <w:r w:rsidRPr="00A532AD">
              <w:rPr>
                <w:rStyle w:val="a"/>
                <w:rFonts w:hint="eastAsia"/>
                <w:noProof/>
              </w:rPr>
              <w:t>Weighing Parameters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_Toc227932669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21</w:t>
            </w:r>
            <w:r>
              <w:rPr>
                <w:rFonts w:hint="eastAsia"/>
                <w:noProof/>
                <w:webHidden/>
              </w:rPr>
              <w:fldChar w:fldCharType="end"/>
            </w:r>
          </w:hyperlink>
        </w:p>
        <w:p w14:paraId="67900504" w14:textId="388EF3EE" w:rsidR="00464664" w:rsidRDefault="00464664">
          <w:pPr>
            <w:pStyle w:val="TOC2"/>
            <w:tabs>
              <w:tab w:val="left" w:pos="1100"/>
              <w:tab w:val="right" w:leader="dot" w:pos="5921"/>
            </w:tabs>
            <w:rPr>
              <w:rFonts w:asciiTheme="minorHAnsi" w:eastAsiaTheme="minorEastAsia" w:hAnsiTheme="minorHAnsi" w:cstheme="minorBidi" w:hint="eastAsia"/>
              <w:noProof/>
              <w:sz w:val="22"/>
              <w:szCs w:val="24"/>
              <w14:ligatures w14:val="standardContextual"/>
            </w:rPr>
          </w:pPr>
          <w:hyperlink w:anchor="_Toc227932670" w:history="1">
            <w:r w:rsidRPr="00A532AD">
              <w:rPr>
                <w:rStyle w:val="a"/>
                <w:rFonts w:hint="eastAsia"/>
                <w:noProof/>
              </w:rPr>
              <w:t>3.3.</w:t>
            </w:r>
            <w:r>
              <w:rPr>
                <w:rFonts w:asciiTheme="minorHAnsi" w:eastAsiaTheme="minorEastAsia" w:hAnsiTheme="minorHAnsi" w:cstheme="minorBidi" w:hint="eastAsia"/>
                <w:noProof/>
                <w:sz w:val="22"/>
                <w:szCs w:val="24"/>
                <w14:ligatures w14:val="standardContextual"/>
              </w:rPr>
              <w:tab/>
            </w:r>
            <w:r w:rsidRPr="00A532AD">
              <w:rPr>
                <w:rStyle w:val="a"/>
                <w:rFonts w:hint="eastAsia"/>
                <w:noProof/>
              </w:rPr>
              <w:t>Ctrl Parameters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_Toc227932670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22</w:t>
            </w:r>
            <w:r>
              <w:rPr>
                <w:rFonts w:hint="eastAsia"/>
                <w:noProof/>
                <w:webHidden/>
              </w:rPr>
              <w:fldChar w:fldCharType="end"/>
            </w:r>
          </w:hyperlink>
        </w:p>
        <w:p w14:paraId="1B1D68F9" w14:textId="6E7B3490" w:rsidR="00464664" w:rsidRDefault="00464664">
          <w:pPr>
            <w:pStyle w:val="TOC3"/>
            <w:tabs>
              <w:tab w:val="left" w:pos="1760"/>
              <w:tab w:val="right" w:leader="dot" w:pos="5921"/>
            </w:tabs>
            <w:rPr>
              <w:rFonts w:asciiTheme="minorHAnsi" w:eastAsiaTheme="minorEastAsia" w:hAnsiTheme="minorHAnsi" w:cstheme="minorBidi" w:hint="eastAsia"/>
              <w:noProof/>
              <w:sz w:val="22"/>
              <w:szCs w:val="24"/>
              <w14:ligatures w14:val="standardContextual"/>
            </w:rPr>
          </w:pPr>
          <w:hyperlink w:anchor="_Toc227932671" w:history="1">
            <w:r w:rsidRPr="00A532AD">
              <w:rPr>
                <w:rStyle w:val="a"/>
                <w:rFonts w:hint="eastAsia"/>
                <w:noProof/>
              </w:rPr>
              <w:t>3.3.1.</w:t>
            </w:r>
            <w:r>
              <w:rPr>
                <w:rFonts w:asciiTheme="minorHAnsi" w:eastAsiaTheme="minorEastAsia" w:hAnsiTheme="minorHAnsi" w:cstheme="minorBidi" w:hint="eastAsia"/>
                <w:noProof/>
                <w:sz w:val="22"/>
                <w:szCs w:val="24"/>
                <w14:ligatures w14:val="standardContextual"/>
              </w:rPr>
              <w:tab/>
            </w:r>
            <w:r w:rsidRPr="00A532AD">
              <w:rPr>
                <w:rStyle w:val="a"/>
                <w:rFonts w:hint="eastAsia"/>
                <w:noProof/>
              </w:rPr>
              <w:t>Clamp/Hook</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_Toc227932671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23</w:t>
            </w:r>
            <w:r>
              <w:rPr>
                <w:rFonts w:hint="eastAsia"/>
                <w:noProof/>
                <w:webHidden/>
              </w:rPr>
              <w:fldChar w:fldCharType="end"/>
            </w:r>
          </w:hyperlink>
        </w:p>
        <w:p w14:paraId="5250D3A6" w14:textId="186F15A3" w:rsidR="00464664" w:rsidRDefault="00464664">
          <w:pPr>
            <w:pStyle w:val="TOC3"/>
            <w:tabs>
              <w:tab w:val="left" w:pos="1760"/>
              <w:tab w:val="right" w:leader="dot" w:pos="5921"/>
            </w:tabs>
            <w:rPr>
              <w:rFonts w:asciiTheme="minorHAnsi" w:eastAsiaTheme="minorEastAsia" w:hAnsiTheme="minorHAnsi" w:cstheme="minorBidi" w:hint="eastAsia"/>
              <w:noProof/>
              <w:sz w:val="22"/>
              <w:szCs w:val="24"/>
              <w14:ligatures w14:val="standardContextual"/>
            </w:rPr>
          </w:pPr>
          <w:hyperlink w:anchor="_Toc227932672" w:history="1">
            <w:r w:rsidRPr="00A532AD">
              <w:rPr>
                <w:rStyle w:val="a"/>
                <w:rFonts w:hint="eastAsia"/>
                <w:noProof/>
              </w:rPr>
              <w:t>3.3.2.</w:t>
            </w:r>
            <w:r>
              <w:rPr>
                <w:rFonts w:asciiTheme="minorHAnsi" w:eastAsiaTheme="minorEastAsia" w:hAnsiTheme="minorHAnsi" w:cstheme="minorBidi" w:hint="eastAsia"/>
                <w:noProof/>
                <w:sz w:val="22"/>
                <w:szCs w:val="24"/>
                <w14:ligatures w14:val="standardContextual"/>
              </w:rPr>
              <w:tab/>
            </w:r>
            <w:r w:rsidRPr="00A532AD">
              <w:rPr>
                <w:rStyle w:val="a"/>
                <w:rFonts w:hint="eastAsia"/>
                <w:noProof/>
              </w:rPr>
              <w:t>Lift Table</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_Toc227932672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26</w:t>
            </w:r>
            <w:r>
              <w:rPr>
                <w:rFonts w:hint="eastAsia"/>
                <w:noProof/>
                <w:webHidden/>
              </w:rPr>
              <w:fldChar w:fldCharType="end"/>
            </w:r>
          </w:hyperlink>
        </w:p>
        <w:p w14:paraId="01D4742E" w14:textId="58F0FFE4" w:rsidR="00464664" w:rsidRDefault="00464664">
          <w:pPr>
            <w:pStyle w:val="TOC3"/>
            <w:tabs>
              <w:tab w:val="left" w:pos="1760"/>
              <w:tab w:val="right" w:leader="dot" w:pos="5921"/>
            </w:tabs>
            <w:rPr>
              <w:rFonts w:asciiTheme="minorHAnsi" w:eastAsiaTheme="minorEastAsia" w:hAnsiTheme="minorHAnsi" w:cstheme="minorBidi" w:hint="eastAsia"/>
              <w:noProof/>
              <w:sz w:val="22"/>
              <w:szCs w:val="24"/>
              <w14:ligatures w14:val="standardContextual"/>
            </w:rPr>
          </w:pPr>
          <w:hyperlink w:anchor="_Toc227932673" w:history="1">
            <w:r w:rsidRPr="00A532AD">
              <w:rPr>
                <w:rStyle w:val="a"/>
                <w:rFonts w:hint="eastAsia"/>
                <w:noProof/>
              </w:rPr>
              <w:t>3.3.3.</w:t>
            </w:r>
            <w:r>
              <w:rPr>
                <w:rFonts w:asciiTheme="minorHAnsi" w:eastAsiaTheme="minorEastAsia" w:hAnsiTheme="minorHAnsi" w:cstheme="minorBidi" w:hint="eastAsia"/>
                <w:noProof/>
                <w:sz w:val="22"/>
                <w:szCs w:val="24"/>
                <w14:ligatures w14:val="standardContextual"/>
              </w:rPr>
              <w:tab/>
            </w:r>
            <w:r w:rsidRPr="00A532AD">
              <w:rPr>
                <w:rStyle w:val="a"/>
                <w:rFonts w:hint="eastAsia"/>
                <w:noProof/>
              </w:rPr>
              <w:t>Inflate</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_Toc227932673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31</w:t>
            </w:r>
            <w:r>
              <w:rPr>
                <w:rFonts w:hint="eastAsia"/>
                <w:noProof/>
                <w:webHidden/>
              </w:rPr>
              <w:fldChar w:fldCharType="end"/>
            </w:r>
          </w:hyperlink>
        </w:p>
        <w:p w14:paraId="4E79B944" w14:textId="7B113CFA" w:rsidR="00464664" w:rsidRDefault="00464664">
          <w:pPr>
            <w:pStyle w:val="TOC3"/>
            <w:tabs>
              <w:tab w:val="left" w:pos="1760"/>
              <w:tab w:val="right" w:leader="dot" w:pos="5921"/>
            </w:tabs>
            <w:rPr>
              <w:rFonts w:asciiTheme="minorHAnsi" w:eastAsiaTheme="minorEastAsia" w:hAnsiTheme="minorHAnsi" w:cstheme="minorBidi" w:hint="eastAsia"/>
              <w:noProof/>
              <w:sz w:val="22"/>
              <w:szCs w:val="24"/>
              <w14:ligatures w14:val="standardContextual"/>
            </w:rPr>
          </w:pPr>
          <w:hyperlink w:anchor="_Toc227932674" w:history="1">
            <w:r w:rsidRPr="00A532AD">
              <w:rPr>
                <w:rStyle w:val="a"/>
                <w:rFonts w:hint="eastAsia"/>
                <w:noProof/>
              </w:rPr>
              <w:t>3.3.4.</w:t>
            </w:r>
            <w:r>
              <w:rPr>
                <w:rFonts w:asciiTheme="minorHAnsi" w:eastAsiaTheme="minorEastAsia" w:hAnsiTheme="minorHAnsi" w:cstheme="minorBidi" w:hint="eastAsia"/>
                <w:noProof/>
                <w:sz w:val="22"/>
                <w:szCs w:val="24"/>
                <w14:ligatures w14:val="standardContextual"/>
              </w:rPr>
              <w:tab/>
            </w:r>
            <w:r w:rsidRPr="00A532AD">
              <w:rPr>
                <w:rStyle w:val="a"/>
                <w:rFonts w:hint="eastAsia"/>
                <w:noProof/>
              </w:rPr>
              <w:t>Feed Process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_Toc227932674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32</w:t>
            </w:r>
            <w:r>
              <w:rPr>
                <w:rFonts w:hint="eastAsia"/>
                <w:noProof/>
                <w:webHidden/>
              </w:rPr>
              <w:fldChar w:fldCharType="end"/>
            </w:r>
          </w:hyperlink>
        </w:p>
        <w:p w14:paraId="2EC53428" w14:textId="155D2BE6" w:rsidR="00464664" w:rsidRDefault="00464664">
          <w:pPr>
            <w:pStyle w:val="TOC3"/>
            <w:tabs>
              <w:tab w:val="left" w:pos="1760"/>
              <w:tab w:val="right" w:leader="dot" w:pos="5921"/>
            </w:tabs>
            <w:rPr>
              <w:rFonts w:asciiTheme="minorHAnsi" w:eastAsiaTheme="minorEastAsia" w:hAnsiTheme="minorHAnsi" w:cstheme="minorBidi" w:hint="eastAsia"/>
              <w:noProof/>
              <w:sz w:val="22"/>
              <w:szCs w:val="24"/>
              <w14:ligatures w14:val="standardContextual"/>
            </w:rPr>
          </w:pPr>
          <w:hyperlink w:anchor="_Toc227932675" w:history="1">
            <w:r w:rsidRPr="00A532AD">
              <w:rPr>
                <w:rStyle w:val="a"/>
                <w:rFonts w:hint="eastAsia"/>
                <w:noProof/>
              </w:rPr>
              <w:t>3.3.5.</w:t>
            </w:r>
            <w:r>
              <w:rPr>
                <w:rFonts w:asciiTheme="minorHAnsi" w:eastAsiaTheme="minorEastAsia" w:hAnsiTheme="minorHAnsi" w:cstheme="minorBidi" w:hint="eastAsia"/>
                <w:noProof/>
                <w:sz w:val="22"/>
                <w:szCs w:val="24"/>
                <w14:ligatures w14:val="standardContextual"/>
              </w:rPr>
              <w:tab/>
            </w:r>
            <w:r w:rsidRPr="00A532AD">
              <w:rPr>
                <w:rStyle w:val="a"/>
                <w:rFonts w:hint="eastAsia"/>
                <w:noProof/>
              </w:rPr>
              <w:t>Flap bag</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_Toc227932675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34</w:t>
            </w:r>
            <w:r>
              <w:rPr>
                <w:rFonts w:hint="eastAsia"/>
                <w:noProof/>
                <w:webHidden/>
              </w:rPr>
              <w:fldChar w:fldCharType="end"/>
            </w:r>
          </w:hyperlink>
        </w:p>
        <w:p w14:paraId="5E6EB3D4" w14:textId="20CE7731" w:rsidR="00464664" w:rsidRDefault="00464664">
          <w:pPr>
            <w:pStyle w:val="TOC3"/>
            <w:tabs>
              <w:tab w:val="left" w:pos="1760"/>
              <w:tab w:val="right" w:leader="dot" w:pos="5921"/>
            </w:tabs>
            <w:rPr>
              <w:rFonts w:asciiTheme="minorHAnsi" w:eastAsiaTheme="minorEastAsia" w:hAnsiTheme="minorHAnsi" w:cstheme="minorBidi" w:hint="eastAsia"/>
              <w:noProof/>
              <w:sz w:val="22"/>
              <w:szCs w:val="24"/>
              <w14:ligatures w14:val="standardContextual"/>
            </w:rPr>
          </w:pPr>
          <w:hyperlink w:anchor="_Toc227932676" w:history="1">
            <w:r w:rsidRPr="00A532AD">
              <w:rPr>
                <w:rStyle w:val="a"/>
                <w:rFonts w:hint="eastAsia"/>
                <w:noProof/>
              </w:rPr>
              <w:t>3.3.6.</w:t>
            </w:r>
            <w:r>
              <w:rPr>
                <w:rFonts w:asciiTheme="minorHAnsi" w:eastAsiaTheme="minorEastAsia" w:hAnsiTheme="minorHAnsi" w:cstheme="minorBidi" w:hint="eastAsia"/>
                <w:noProof/>
                <w:sz w:val="22"/>
                <w:szCs w:val="24"/>
                <w14:ligatures w14:val="standardContextual"/>
              </w:rPr>
              <w:tab/>
            </w:r>
            <w:r w:rsidRPr="00A532AD">
              <w:rPr>
                <w:rStyle w:val="a"/>
                <w:rFonts w:hint="eastAsia"/>
                <w:noProof/>
              </w:rPr>
              <w:t>Fixed Process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_Toc227932676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37</w:t>
            </w:r>
            <w:r>
              <w:rPr>
                <w:rFonts w:hint="eastAsia"/>
                <w:noProof/>
                <w:webHidden/>
              </w:rPr>
              <w:fldChar w:fldCharType="end"/>
            </w:r>
          </w:hyperlink>
        </w:p>
        <w:p w14:paraId="57F5A8ED" w14:textId="6525B5E2" w:rsidR="00464664" w:rsidRDefault="00464664">
          <w:pPr>
            <w:pStyle w:val="TOC3"/>
            <w:tabs>
              <w:tab w:val="left" w:pos="1760"/>
              <w:tab w:val="right" w:leader="dot" w:pos="5921"/>
            </w:tabs>
            <w:rPr>
              <w:rFonts w:asciiTheme="minorHAnsi" w:eastAsiaTheme="minorEastAsia" w:hAnsiTheme="minorHAnsi" w:cstheme="minorBidi" w:hint="eastAsia"/>
              <w:noProof/>
              <w:sz w:val="22"/>
              <w:szCs w:val="24"/>
              <w14:ligatures w14:val="standardContextual"/>
            </w:rPr>
          </w:pPr>
          <w:hyperlink w:anchor="_Toc227932677" w:history="1">
            <w:r w:rsidRPr="00A532AD">
              <w:rPr>
                <w:rStyle w:val="a"/>
                <w:rFonts w:hint="eastAsia"/>
                <w:noProof/>
              </w:rPr>
              <w:t>3.3.7.</w:t>
            </w:r>
            <w:r>
              <w:rPr>
                <w:rFonts w:asciiTheme="minorHAnsi" w:eastAsiaTheme="minorEastAsia" w:hAnsiTheme="minorHAnsi" w:cstheme="minorBidi" w:hint="eastAsia"/>
                <w:noProof/>
                <w:sz w:val="22"/>
                <w:szCs w:val="24"/>
                <w14:ligatures w14:val="standardContextual"/>
              </w:rPr>
              <w:tab/>
            </w:r>
            <w:r w:rsidRPr="00A532AD">
              <w:rPr>
                <w:rStyle w:val="a"/>
                <w:rFonts w:hint="eastAsia"/>
                <w:noProof/>
              </w:rPr>
              <w:t>Conveyor</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_Toc227932677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40</w:t>
            </w:r>
            <w:r>
              <w:rPr>
                <w:rFonts w:hint="eastAsia"/>
                <w:noProof/>
                <w:webHidden/>
              </w:rPr>
              <w:fldChar w:fldCharType="end"/>
            </w:r>
          </w:hyperlink>
        </w:p>
        <w:p w14:paraId="065E6EEF" w14:textId="3AA2F847" w:rsidR="00464664" w:rsidRDefault="00464664">
          <w:pPr>
            <w:pStyle w:val="TOC3"/>
            <w:tabs>
              <w:tab w:val="left" w:pos="1760"/>
              <w:tab w:val="right" w:leader="dot" w:pos="5921"/>
            </w:tabs>
            <w:rPr>
              <w:rFonts w:asciiTheme="minorHAnsi" w:eastAsiaTheme="minorEastAsia" w:hAnsiTheme="minorHAnsi" w:cstheme="minorBidi" w:hint="eastAsia"/>
              <w:noProof/>
              <w:sz w:val="22"/>
              <w:szCs w:val="24"/>
              <w14:ligatures w14:val="standardContextual"/>
            </w:rPr>
          </w:pPr>
          <w:hyperlink w:anchor="_Toc227932678" w:history="1">
            <w:r w:rsidRPr="00A532AD">
              <w:rPr>
                <w:rStyle w:val="a"/>
                <w:rFonts w:hint="eastAsia"/>
                <w:noProof/>
              </w:rPr>
              <w:t>3.3.8.</w:t>
            </w:r>
            <w:r>
              <w:rPr>
                <w:rFonts w:asciiTheme="minorHAnsi" w:eastAsiaTheme="minorEastAsia" w:hAnsiTheme="minorHAnsi" w:cstheme="minorBidi" w:hint="eastAsia"/>
                <w:noProof/>
                <w:sz w:val="22"/>
                <w:szCs w:val="24"/>
                <w14:ligatures w14:val="standardContextual"/>
              </w:rPr>
              <w:tab/>
            </w:r>
            <w:r w:rsidRPr="00A532AD">
              <w:rPr>
                <w:rStyle w:val="a"/>
                <w:rFonts w:hint="eastAsia"/>
                <w:noProof/>
              </w:rPr>
              <w:t>Material level</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_Toc227932678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43</w:t>
            </w:r>
            <w:r>
              <w:rPr>
                <w:rFonts w:hint="eastAsia"/>
                <w:noProof/>
                <w:webHidden/>
              </w:rPr>
              <w:fldChar w:fldCharType="end"/>
            </w:r>
          </w:hyperlink>
        </w:p>
        <w:p w14:paraId="6FD26A56" w14:textId="524279C8" w:rsidR="00464664" w:rsidRDefault="00464664">
          <w:pPr>
            <w:pStyle w:val="TOC2"/>
            <w:tabs>
              <w:tab w:val="left" w:pos="1100"/>
              <w:tab w:val="right" w:leader="dot" w:pos="5921"/>
            </w:tabs>
            <w:rPr>
              <w:rFonts w:asciiTheme="minorHAnsi" w:eastAsiaTheme="minorEastAsia" w:hAnsiTheme="minorHAnsi" w:cstheme="minorBidi" w:hint="eastAsia"/>
              <w:noProof/>
              <w:sz w:val="22"/>
              <w:szCs w:val="24"/>
              <w14:ligatures w14:val="standardContextual"/>
            </w:rPr>
          </w:pPr>
          <w:hyperlink w:anchor="_Toc227932690" w:history="1">
            <w:r w:rsidRPr="00A532AD">
              <w:rPr>
                <w:rStyle w:val="a"/>
                <w:rFonts w:hint="eastAsia"/>
                <w:noProof/>
              </w:rPr>
              <w:t>3.4.</w:t>
            </w:r>
            <w:r>
              <w:rPr>
                <w:rFonts w:asciiTheme="minorHAnsi" w:eastAsiaTheme="minorEastAsia" w:hAnsiTheme="minorHAnsi" w:cstheme="minorBidi" w:hint="eastAsia"/>
                <w:noProof/>
                <w:sz w:val="22"/>
                <w:szCs w:val="24"/>
                <w14:ligatures w14:val="standardContextual"/>
              </w:rPr>
              <w:tab/>
            </w:r>
            <w:r w:rsidRPr="00A532AD">
              <w:rPr>
                <w:rStyle w:val="a"/>
                <w:rFonts w:hint="eastAsia"/>
                <w:noProof/>
              </w:rPr>
              <w:t>Recipe setting</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_Toc227932690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47</w:t>
            </w:r>
            <w:r>
              <w:rPr>
                <w:rFonts w:hint="eastAsia"/>
                <w:noProof/>
                <w:webHidden/>
              </w:rPr>
              <w:fldChar w:fldCharType="end"/>
            </w:r>
          </w:hyperlink>
        </w:p>
        <w:p w14:paraId="76466930" w14:textId="468B175C" w:rsidR="00464664" w:rsidRDefault="00464664">
          <w:pPr>
            <w:pStyle w:val="TOC3"/>
            <w:tabs>
              <w:tab w:val="left" w:pos="1760"/>
              <w:tab w:val="right" w:leader="dot" w:pos="5921"/>
            </w:tabs>
            <w:rPr>
              <w:rFonts w:asciiTheme="minorHAnsi" w:eastAsiaTheme="minorEastAsia" w:hAnsiTheme="minorHAnsi" w:cstheme="minorBidi" w:hint="eastAsia"/>
              <w:noProof/>
              <w:sz w:val="22"/>
              <w:szCs w:val="24"/>
              <w14:ligatures w14:val="standardContextual"/>
            </w:rPr>
          </w:pPr>
          <w:hyperlink w:anchor="_Toc227932691" w:history="1">
            <w:r w:rsidRPr="00A532AD">
              <w:rPr>
                <w:rStyle w:val="a"/>
                <w:rFonts w:hint="eastAsia"/>
                <w:noProof/>
              </w:rPr>
              <w:t>3.4.1.</w:t>
            </w:r>
            <w:r>
              <w:rPr>
                <w:rFonts w:asciiTheme="minorHAnsi" w:eastAsiaTheme="minorEastAsia" w:hAnsiTheme="minorHAnsi" w:cstheme="minorBidi" w:hint="eastAsia"/>
                <w:noProof/>
                <w:sz w:val="22"/>
                <w:szCs w:val="24"/>
                <w14:ligatures w14:val="standardContextual"/>
              </w:rPr>
              <w:tab/>
            </w:r>
            <w:r w:rsidRPr="00A532AD">
              <w:rPr>
                <w:rStyle w:val="a"/>
                <w:rFonts w:hint="eastAsia"/>
                <w:noProof/>
              </w:rPr>
              <w:t>Recipe</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_Toc227932691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47</w:t>
            </w:r>
            <w:r>
              <w:rPr>
                <w:rFonts w:hint="eastAsia"/>
                <w:noProof/>
                <w:webHidden/>
              </w:rPr>
              <w:fldChar w:fldCharType="end"/>
            </w:r>
          </w:hyperlink>
        </w:p>
        <w:p w14:paraId="063E51B3" w14:textId="2317EE2C" w:rsidR="00464664" w:rsidRDefault="00464664">
          <w:pPr>
            <w:pStyle w:val="TOC3"/>
            <w:tabs>
              <w:tab w:val="left" w:pos="1760"/>
              <w:tab w:val="right" w:leader="dot" w:pos="5921"/>
            </w:tabs>
            <w:rPr>
              <w:rFonts w:asciiTheme="minorHAnsi" w:eastAsiaTheme="minorEastAsia" w:hAnsiTheme="minorHAnsi" w:cstheme="minorBidi" w:hint="eastAsia"/>
              <w:noProof/>
              <w:sz w:val="22"/>
              <w:szCs w:val="24"/>
              <w14:ligatures w14:val="standardContextual"/>
            </w:rPr>
          </w:pPr>
          <w:hyperlink w:anchor="_Toc227932692" w:history="1">
            <w:r w:rsidRPr="00A532AD">
              <w:rPr>
                <w:rStyle w:val="a"/>
                <w:rFonts w:hint="eastAsia"/>
                <w:noProof/>
              </w:rPr>
              <w:t>3.4.2.</w:t>
            </w:r>
            <w:r>
              <w:rPr>
                <w:rFonts w:asciiTheme="minorHAnsi" w:eastAsiaTheme="minorEastAsia" w:hAnsiTheme="minorHAnsi" w:cstheme="minorBidi" w:hint="eastAsia"/>
                <w:noProof/>
                <w:sz w:val="22"/>
                <w:szCs w:val="24"/>
                <w14:ligatures w14:val="standardContextual"/>
              </w:rPr>
              <w:tab/>
            </w:r>
            <w:r w:rsidRPr="00A532AD">
              <w:rPr>
                <w:rStyle w:val="a"/>
                <w:rFonts w:hint="eastAsia"/>
                <w:noProof/>
              </w:rPr>
              <w:t>Target</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_Toc227932692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47</w:t>
            </w:r>
            <w:r>
              <w:rPr>
                <w:rFonts w:hint="eastAsia"/>
                <w:noProof/>
                <w:webHidden/>
              </w:rPr>
              <w:fldChar w:fldCharType="end"/>
            </w:r>
          </w:hyperlink>
        </w:p>
        <w:p w14:paraId="1FD0EBDD" w14:textId="194117DA" w:rsidR="00464664" w:rsidRDefault="00464664">
          <w:pPr>
            <w:pStyle w:val="TOC3"/>
            <w:tabs>
              <w:tab w:val="left" w:pos="1760"/>
              <w:tab w:val="right" w:leader="dot" w:pos="5921"/>
            </w:tabs>
            <w:rPr>
              <w:rFonts w:asciiTheme="minorHAnsi" w:eastAsiaTheme="minorEastAsia" w:hAnsiTheme="minorHAnsi" w:cstheme="minorBidi" w:hint="eastAsia"/>
              <w:noProof/>
              <w:sz w:val="22"/>
              <w:szCs w:val="24"/>
              <w14:ligatures w14:val="standardContextual"/>
            </w:rPr>
          </w:pPr>
          <w:hyperlink w:anchor="_Toc227932693" w:history="1">
            <w:r w:rsidRPr="00A532AD">
              <w:rPr>
                <w:rStyle w:val="a"/>
                <w:rFonts w:hint="eastAsia"/>
                <w:noProof/>
              </w:rPr>
              <w:t>3.4.3.</w:t>
            </w:r>
            <w:r>
              <w:rPr>
                <w:rFonts w:asciiTheme="minorHAnsi" w:eastAsiaTheme="minorEastAsia" w:hAnsiTheme="minorHAnsi" w:cstheme="minorBidi" w:hint="eastAsia"/>
                <w:noProof/>
                <w:sz w:val="22"/>
                <w:szCs w:val="24"/>
                <w14:ligatures w14:val="standardContextual"/>
              </w:rPr>
              <w:tab/>
            </w:r>
            <w:r w:rsidRPr="00A532AD">
              <w:rPr>
                <w:rStyle w:val="a"/>
                <w:rFonts w:hint="eastAsia"/>
                <w:noProof/>
              </w:rPr>
              <w:t>Flap bag</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_Toc227932693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49</w:t>
            </w:r>
            <w:r>
              <w:rPr>
                <w:rFonts w:hint="eastAsia"/>
                <w:noProof/>
                <w:webHidden/>
              </w:rPr>
              <w:fldChar w:fldCharType="end"/>
            </w:r>
          </w:hyperlink>
        </w:p>
        <w:p w14:paraId="2CF53ABA" w14:textId="432CFBD4" w:rsidR="00464664" w:rsidRDefault="00464664">
          <w:pPr>
            <w:pStyle w:val="TOC3"/>
            <w:tabs>
              <w:tab w:val="left" w:pos="1760"/>
              <w:tab w:val="right" w:leader="dot" w:pos="5921"/>
            </w:tabs>
            <w:rPr>
              <w:rFonts w:asciiTheme="minorHAnsi" w:eastAsiaTheme="minorEastAsia" w:hAnsiTheme="minorHAnsi" w:cstheme="minorBidi" w:hint="eastAsia"/>
              <w:noProof/>
              <w:sz w:val="22"/>
              <w:szCs w:val="24"/>
              <w14:ligatures w14:val="standardContextual"/>
            </w:rPr>
          </w:pPr>
          <w:hyperlink w:anchor="_Toc227932694" w:history="1">
            <w:r w:rsidRPr="00A532AD">
              <w:rPr>
                <w:rStyle w:val="a"/>
                <w:rFonts w:hint="eastAsia"/>
                <w:noProof/>
              </w:rPr>
              <w:t>3.4.4.</w:t>
            </w:r>
            <w:r>
              <w:rPr>
                <w:rFonts w:asciiTheme="minorHAnsi" w:eastAsiaTheme="minorEastAsia" w:hAnsiTheme="minorHAnsi" w:cstheme="minorBidi" w:hint="eastAsia"/>
                <w:noProof/>
                <w:sz w:val="22"/>
                <w:szCs w:val="24"/>
                <w14:ligatures w14:val="standardContextual"/>
              </w:rPr>
              <w:tab/>
            </w:r>
            <w:r w:rsidRPr="00A532AD">
              <w:rPr>
                <w:rStyle w:val="a"/>
                <w:rFonts w:hint="eastAsia"/>
                <w:noProof/>
              </w:rPr>
              <w:t>Feeding Analog</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_Toc227932694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51</w:t>
            </w:r>
            <w:r>
              <w:rPr>
                <w:rFonts w:hint="eastAsia"/>
                <w:noProof/>
                <w:webHidden/>
              </w:rPr>
              <w:fldChar w:fldCharType="end"/>
            </w:r>
          </w:hyperlink>
        </w:p>
        <w:p w14:paraId="56DAC94F" w14:textId="50213721" w:rsidR="00464664" w:rsidRDefault="00464664">
          <w:pPr>
            <w:pStyle w:val="TOC2"/>
            <w:tabs>
              <w:tab w:val="left" w:pos="1100"/>
              <w:tab w:val="right" w:leader="dot" w:pos="5921"/>
            </w:tabs>
            <w:rPr>
              <w:rFonts w:asciiTheme="minorHAnsi" w:eastAsiaTheme="minorEastAsia" w:hAnsiTheme="minorHAnsi" w:cstheme="minorBidi" w:hint="eastAsia"/>
              <w:noProof/>
              <w:sz w:val="22"/>
              <w:szCs w:val="24"/>
              <w14:ligatures w14:val="standardContextual"/>
            </w:rPr>
          </w:pPr>
          <w:hyperlink w:anchor="_Toc227932695" w:history="1">
            <w:r w:rsidRPr="00A532AD">
              <w:rPr>
                <w:rStyle w:val="a"/>
                <w:rFonts w:hint="eastAsia"/>
                <w:noProof/>
              </w:rPr>
              <w:t>3.5.</w:t>
            </w:r>
            <w:r>
              <w:rPr>
                <w:rFonts w:asciiTheme="minorHAnsi" w:eastAsiaTheme="minorEastAsia" w:hAnsiTheme="minorHAnsi" w:cstheme="minorBidi" w:hint="eastAsia"/>
                <w:noProof/>
                <w:sz w:val="22"/>
                <w:szCs w:val="24"/>
                <w14:ligatures w14:val="standardContextual"/>
              </w:rPr>
              <w:tab/>
            </w:r>
            <w:r w:rsidRPr="00A532AD">
              <w:rPr>
                <w:rStyle w:val="a"/>
                <w:rFonts w:hint="eastAsia"/>
                <w:noProof/>
              </w:rPr>
              <w:t>I/O</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_Toc227932695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52</w:t>
            </w:r>
            <w:r>
              <w:rPr>
                <w:rFonts w:hint="eastAsia"/>
                <w:noProof/>
                <w:webHidden/>
              </w:rPr>
              <w:fldChar w:fldCharType="end"/>
            </w:r>
          </w:hyperlink>
        </w:p>
        <w:p w14:paraId="2269D071" w14:textId="0F5D2EB5" w:rsidR="00464664" w:rsidRDefault="00464664">
          <w:pPr>
            <w:pStyle w:val="TOC3"/>
            <w:tabs>
              <w:tab w:val="left" w:pos="1760"/>
              <w:tab w:val="right" w:leader="dot" w:pos="5921"/>
            </w:tabs>
            <w:rPr>
              <w:rFonts w:asciiTheme="minorHAnsi" w:eastAsiaTheme="minorEastAsia" w:hAnsiTheme="minorHAnsi" w:cstheme="minorBidi" w:hint="eastAsia"/>
              <w:noProof/>
              <w:sz w:val="22"/>
              <w:szCs w:val="24"/>
              <w14:ligatures w14:val="standardContextual"/>
            </w:rPr>
          </w:pPr>
          <w:hyperlink w:anchor="_Toc227932696" w:history="1">
            <w:r w:rsidRPr="00A532AD">
              <w:rPr>
                <w:rStyle w:val="a"/>
                <w:rFonts w:hint="eastAsia"/>
                <w:noProof/>
              </w:rPr>
              <w:t>3.5.1.</w:t>
            </w:r>
            <w:r>
              <w:rPr>
                <w:rFonts w:asciiTheme="minorHAnsi" w:eastAsiaTheme="minorEastAsia" w:hAnsiTheme="minorHAnsi" w:cstheme="minorBidi" w:hint="eastAsia"/>
                <w:noProof/>
                <w:sz w:val="22"/>
                <w:szCs w:val="24"/>
                <w14:ligatures w14:val="standardContextual"/>
              </w:rPr>
              <w:tab/>
            </w:r>
            <w:r w:rsidRPr="00A532AD">
              <w:rPr>
                <w:rStyle w:val="a"/>
                <w:rFonts w:hint="eastAsia"/>
                <w:noProof/>
              </w:rPr>
              <w:t>IN Setting</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_Toc227932696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53</w:t>
            </w:r>
            <w:r>
              <w:rPr>
                <w:rFonts w:hint="eastAsia"/>
                <w:noProof/>
                <w:webHidden/>
              </w:rPr>
              <w:fldChar w:fldCharType="end"/>
            </w:r>
          </w:hyperlink>
        </w:p>
        <w:p w14:paraId="506E3260" w14:textId="0D6C0037" w:rsidR="00464664" w:rsidRDefault="00464664">
          <w:pPr>
            <w:pStyle w:val="TOC3"/>
            <w:tabs>
              <w:tab w:val="left" w:pos="1760"/>
              <w:tab w:val="right" w:leader="dot" w:pos="5921"/>
            </w:tabs>
            <w:rPr>
              <w:rFonts w:asciiTheme="minorHAnsi" w:eastAsiaTheme="minorEastAsia" w:hAnsiTheme="minorHAnsi" w:cstheme="minorBidi" w:hint="eastAsia"/>
              <w:noProof/>
              <w:sz w:val="22"/>
              <w:szCs w:val="24"/>
              <w14:ligatures w14:val="standardContextual"/>
            </w:rPr>
          </w:pPr>
          <w:hyperlink w:anchor="_Toc227932700" w:history="1">
            <w:r w:rsidRPr="00A532AD">
              <w:rPr>
                <w:rStyle w:val="a"/>
                <w:rFonts w:hint="eastAsia"/>
                <w:noProof/>
              </w:rPr>
              <w:t>3.5.2.</w:t>
            </w:r>
            <w:r>
              <w:rPr>
                <w:rFonts w:asciiTheme="minorHAnsi" w:eastAsiaTheme="minorEastAsia" w:hAnsiTheme="minorHAnsi" w:cstheme="minorBidi" w:hint="eastAsia"/>
                <w:noProof/>
                <w:sz w:val="22"/>
                <w:szCs w:val="24"/>
                <w14:ligatures w14:val="standardContextual"/>
              </w:rPr>
              <w:tab/>
            </w:r>
            <w:r w:rsidRPr="00A532AD">
              <w:rPr>
                <w:rStyle w:val="a"/>
                <w:rFonts w:hint="eastAsia"/>
                <w:noProof/>
              </w:rPr>
              <w:t>OUT setting</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_Toc227932700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56</w:t>
            </w:r>
            <w:r>
              <w:rPr>
                <w:rFonts w:hint="eastAsia"/>
                <w:noProof/>
                <w:webHidden/>
              </w:rPr>
              <w:fldChar w:fldCharType="end"/>
            </w:r>
          </w:hyperlink>
        </w:p>
        <w:p w14:paraId="2E8F76FA" w14:textId="5374255D" w:rsidR="00464664" w:rsidRDefault="00464664">
          <w:pPr>
            <w:pStyle w:val="TOC3"/>
            <w:tabs>
              <w:tab w:val="left" w:pos="1760"/>
              <w:tab w:val="right" w:leader="dot" w:pos="5921"/>
            </w:tabs>
            <w:rPr>
              <w:rFonts w:asciiTheme="minorHAnsi" w:eastAsiaTheme="minorEastAsia" w:hAnsiTheme="minorHAnsi" w:cstheme="minorBidi" w:hint="eastAsia"/>
              <w:noProof/>
              <w:sz w:val="22"/>
              <w:szCs w:val="24"/>
              <w14:ligatures w14:val="standardContextual"/>
            </w:rPr>
          </w:pPr>
          <w:hyperlink w:anchor="_Toc227932703" w:history="1">
            <w:r w:rsidRPr="00A532AD">
              <w:rPr>
                <w:rStyle w:val="a"/>
                <w:rFonts w:hint="eastAsia"/>
                <w:noProof/>
              </w:rPr>
              <w:t>3.5.3.</w:t>
            </w:r>
            <w:r>
              <w:rPr>
                <w:rFonts w:asciiTheme="minorHAnsi" w:eastAsiaTheme="minorEastAsia" w:hAnsiTheme="minorHAnsi" w:cstheme="minorBidi" w:hint="eastAsia"/>
                <w:noProof/>
                <w:sz w:val="22"/>
                <w:szCs w:val="24"/>
                <w14:ligatures w14:val="standardContextual"/>
              </w:rPr>
              <w:tab/>
            </w:r>
            <w:r w:rsidRPr="00A532AD">
              <w:rPr>
                <w:rStyle w:val="a"/>
                <w:rFonts w:hint="eastAsia"/>
                <w:noProof/>
              </w:rPr>
              <w:t>I/O Test</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_Toc227932703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59</w:t>
            </w:r>
            <w:r>
              <w:rPr>
                <w:rFonts w:hint="eastAsia"/>
                <w:noProof/>
                <w:webHidden/>
              </w:rPr>
              <w:fldChar w:fldCharType="end"/>
            </w:r>
          </w:hyperlink>
        </w:p>
        <w:p w14:paraId="50D41017" w14:textId="5100D4BA" w:rsidR="00464664" w:rsidRDefault="00464664">
          <w:pPr>
            <w:pStyle w:val="TOC2"/>
            <w:tabs>
              <w:tab w:val="left" w:pos="1100"/>
              <w:tab w:val="right" w:leader="dot" w:pos="5921"/>
            </w:tabs>
            <w:rPr>
              <w:rFonts w:asciiTheme="minorHAnsi" w:eastAsiaTheme="minorEastAsia" w:hAnsiTheme="minorHAnsi" w:cstheme="minorBidi" w:hint="eastAsia"/>
              <w:noProof/>
              <w:sz w:val="22"/>
              <w:szCs w:val="24"/>
              <w14:ligatures w14:val="standardContextual"/>
            </w:rPr>
          </w:pPr>
          <w:hyperlink w:anchor="_Toc227932704" w:history="1">
            <w:r w:rsidRPr="00A532AD">
              <w:rPr>
                <w:rStyle w:val="a"/>
                <w:rFonts w:hint="eastAsia"/>
                <w:noProof/>
              </w:rPr>
              <w:t>3.6.</w:t>
            </w:r>
            <w:r>
              <w:rPr>
                <w:rFonts w:asciiTheme="minorHAnsi" w:eastAsiaTheme="minorEastAsia" w:hAnsiTheme="minorHAnsi" w:cstheme="minorBidi" w:hint="eastAsia"/>
                <w:noProof/>
                <w:sz w:val="22"/>
                <w:szCs w:val="24"/>
                <w14:ligatures w14:val="standardContextual"/>
              </w:rPr>
              <w:tab/>
            </w:r>
            <w:r w:rsidRPr="00A532AD">
              <w:rPr>
                <w:rStyle w:val="a"/>
                <w:rFonts w:hint="eastAsia"/>
                <w:noProof/>
              </w:rPr>
              <w:t>Acc Data</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_Toc227932704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60</w:t>
            </w:r>
            <w:r>
              <w:rPr>
                <w:rFonts w:hint="eastAsia"/>
                <w:noProof/>
                <w:webHidden/>
              </w:rPr>
              <w:fldChar w:fldCharType="end"/>
            </w:r>
          </w:hyperlink>
        </w:p>
        <w:p w14:paraId="727A0FD4" w14:textId="672C0F71" w:rsidR="00464664" w:rsidRDefault="00464664">
          <w:pPr>
            <w:pStyle w:val="TOC3"/>
            <w:tabs>
              <w:tab w:val="left" w:pos="1760"/>
              <w:tab w:val="right" w:leader="dot" w:pos="5921"/>
            </w:tabs>
            <w:rPr>
              <w:rFonts w:asciiTheme="minorHAnsi" w:eastAsiaTheme="minorEastAsia" w:hAnsiTheme="minorHAnsi" w:cstheme="minorBidi" w:hint="eastAsia"/>
              <w:noProof/>
              <w:sz w:val="22"/>
              <w:szCs w:val="24"/>
              <w14:ligatures w14:val="standardContextual"/>
            </w:rPr>
          </w:pPr>
          <w:hyperlink w:anchor="_Toc227932705" w:history="1">
            <w:r w:rsidRPr="00A532AD">
              <w:rPr>
                <w:rStyle w:val="a"/>
                <w:rFonts w:hint="eastAsia"/>
                <w:noProof/>
              </w:rPr>
              <w:t>3.6.1.</w:t>
            </w:r>
            <w:r>
              <w:rPr>
                <w:rFonts w:asciiTheme="minorHAnsi" w:eastAsiaTheme="minorEastAsia" w:hAnsiTheme="minorHAnsi" w:cstheme="minorBidi" w:hint="eastAsia"/>
                <w:noProof/>
                <w:sz w:val="22"/>
                <w:szCs w:val="24"/>
                <w14:ligatures w14:val="standardContextual"/>
              </w:rPr>
              <w:tab/>
            </w:r>
            <w:r w:rsidRPr="00A532AD">
              <w:rPr>
                <w:rStyle w:val="a"/>
                <w:rFonts w:hint="eastAsia"/>
                <w:noProof/>
              </w:rPr>
              <w:t>Batch &amp;Acc</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_Toc227932705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60</w:t>
            </w:r>
            <w:r>
              <w:rPr>
                <w:rFonts w:hint="eastAsia"/>
                <w:noProof/>
                <w:webHidden/>
              </w:rPr>
              <w:fldChar w:fldCharType="end"/>
            </w:r>
          </w:hyperlink>
        </w:p>
        <w:p w14:paraId="4FBE312D" w14:textId="1F54D236" w:rsidR="00464664" w:rsidRDefault="00464664">
          <w:pPr>
            <w:pStyle w:val="TOC3"/>
            <w:tabs>
              <w:tab w:val="left" w:pos="1760"/>
              <w:tab w:val="right" w:leader="dot" w:pos="5921"/>
            </w:tabs>
            <w:rPr>
              <w:rFonts w:asciiTheme="minorHAnsi" w:eastAsiaTheme="minorEastAsia" w:hAnsiTheme="minorHAnsi" w:cstheme="minorBidi" w:hint="eastAsia"/>
              <w:noProof/>
              <w:sz w:val="22"/>
              <w:szCs w:val="24"/>
              <w14:ligatures w14:val="standardContextual"/>
            </w:rPr>
          </w:pPr>
          <w:hyperlink w:anchor="_Toc227932706" w:history="1">
            <w:r w:rsidRPr="00A532AD">
              <w:rPr>
                <w:rStyle w:val="a"/>
                <w:rFonts w:hint="eastAsia"/>
                <w:noProof/>
              </w:rPr>
              <w:t>3.6.2.</w:t>
            </w:r>
            <w:r>
              <w:rPr>
                <w:rFonts w:asciiTheme="minorHAnsi" w:eastAsiaTheme="minorEastAsia" w:hAnsiTheme="minorHAnsi" w:cstheme="minorBidi" w:hint="eastAsia"/>
                <w:noProof/>
                <w:sz w:val="22"/>
                <w:szCs w:val="24"/>
                <w14:ligatures w14:val="standardContextual"/>
              </w:rPr>
              <w:tab/>
            </w:r>
            <w:r w:rsidRPr="00A532AD">
              <w:rPr>
                <w:rStyle w:val="a"/>
                <w:rFonts w:hint="eastAsia"/>
                <w:noProof/>
              </w:rPr>
              <w:t>Recipe Acc</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_Toc227932706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61</w:t>
            </w:r>
            <w:r>
              <w:rPr>
                <w:rFonts w:hint="eastAsia"/>
                <w:noProof/>
                <w:webHidden/>
              </w:rPr>
              <w:fldChar w:fldCharType="end"/>
            </w:r>
          </w:hyperlink>
        </w:p>
        <w:p w14:paraId="4E715A3F" w14:textId="70B050E0" w:rsidR="00464664" w:rsidRDefault="00464664">
          <w:pPr>
            <w:pStyle w:val="TOC2"/>
            <w:tabs>
              <w:tab w:val="left" w:pos="1100"/>
              <w:tab w:val="right" w:leader="dot" w:pos="5921"/>
            </w:tabs>
            <w:rPr>
              <w:rFonts w:asciiTheme="minorHAnsi" w:eastAsiaTheme="minorEastAsia" w:hAnsiTheme="minorHAnsi" w:cstheme="minorBidi" w:hint="eastAsia"/>
              <w:noProof/>
              <w:sz w:val="22"/>
              <w:szCs w:val="24"/>
              <w14:ligatures w14:val="standardContextual"/>
            </w:rPr>
          </w:pPr>
          <w:hyperlink w:anchor="_Toc227932707" w:history="1">
            <w:r w:rsidRPr="00A532AD">
              <w:rPr>
                <w:rStyle w:val="a"/>
                <w:rFonts w:hint="eastAsia"/>
                <w:noProof/>
              </w:rPr>
              <w:t>3.7.</w:t>
            </w:r>
            <w:r>
              <w:rPr>
                <w:rFonts w:asciiTheme="minorHAnsi" w:eastAsiaTheme="minorEastAsia" w:hAnsiTheme="minorHAnsi" w:cstheme="minorBidi" w:hint="eastAsia"/>
                <w:noProof/>
                <w:sz w:val="22"/>
                <w:szCs w:val="24"/>
                <w14:ligatures w14:val="standardContextual"/>
              </w:rPr>
              <w:tab/>
            </w:r>
            <w:r w:rsidRPr="00A532AD">
              <w:rPr>
                <w:rStyle w:val="a"/>
                <w:rFonts w:hint="eastAsia"/>
                <w:noProof/>
              </w:rPr>
              <w:t>Comm setting</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_Toc227932707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62</w:t>
            </w:r>
            <w:r>
              <w:rPr>
                <w:rFonts w:hint="eastAsia"/>
                <w:noProof/>
                <w:webHidden/>
              </w:rPr>
              <w:fldChar w:fldCharType="end"/>
            </w:r>
          </w:hyperlink>
        </w:p>
        <w:p w14:paraId="6DA006FD" w14:textId="39E19EC9" w:rsidR="00464664" w:rsidRDefault="00464664">
          <w:pPr>
            <w:pStyle w:val="TOC3"/>
            <w:tabs>
              <w:tab w:val="left" w:pos="1760"/>
              <w:tab w:val="right" w:leader="dot" w:pos="5921"/>
            </w:tabs>
            <w:rPr>
              <w:rFonts w:asciiTheme="minorHAnsi" w:eastAsiaTheme="minorEastAsia" w:hAnsiTheme="minorHAnsi" w:cstheme="minorBidi" w:hint="eastAsia"/>
              <w:noProof/>
              <w:sz w:val="22"/>
              <w:szCs w:val="24"/>
              <w14:ligatures w14:val="standardContextual"/>
            </w:rPr>
          </w:pPr>
          <w:hyperlink w:anchor="_Toc227932708" w:history="1">
            <w:r w:rsidRPr="00A532AD">
              <w:rPr>
                <w:rStyle w:val="a"/>
                <w:rFonts w:hint="eastAsia"/>
                <w:noProof/>
              </w:rPr>
              <w:t>3.7.1.</w:t>
            </w:r>
            <w:r>
              <w:rPr>
                <w:rFonts w:asciiTheme="minorHAnsi" w:eastAsiaTheme="minorEastAsia" w:hAnsiTheme="minorHAnsi" w:cstheme="minorBidi" w:hint="eastAsia"/>
                <w:noProof/>
                <w:sz w:val="22"/>
                <w:szCs w:val="24"/>
                <w14:ligatures w14:val="standardContextual"/>
              </w:rPr>
              <w:tab/>
            </w:r>
            <w:r w:rsidRPr="00A532AD">
              <w:rPr>
                <w:rStyle w:val="a"/>
                <w:rFonts w:hint="eastAsia"/>
                <w:noProof/>
              </w:rPr>
              <w:t>RS232</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_Toc227932708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62</w:t>
            </w:r>
            <w:r>
              <w:rPr>
                <w:rFonts w:hint="eastAsia"/>
                <w:noProof/>
                <w:webHidden/>
              </w:rPr>
              <w:fldChar w:fldCharType="end"/>
            </w:r>
          </w:hyperlink>
        </w:p>
        <w:p w14:paraId="2F390B87" w14:textId="416A83D3" w:rsidR="00464664" w:rsidRDefault="00464664">
          <w:pPr>
            <w:pStyle w:val="TOC3"/>
            <w:tabs>
              <w:tab w:val="left" w:pos="1760"/>
              <w:tab w:val="right" w:leader="dot" w:pos="5921"/>
            </w:tabs>
            <w:rPr>
              <w:rFonts w:asciiTheme="minorHAnsi" w:eastAsiaTheme="minorEastAsia" w:hAnsiTheme="minorHAnsi" w:cstheme="minorBidi" w:hint="eastAsia"/>
              <w:noProof/>
              <w:sz w:val="22"/>
              <w:szCs w:val="24"/>
              <w14:ligatures w14:val="standardContextual"/>
            </w:rPr>
          </w:pPr>
          <w:hyperlink w:anchor="_Toc227932709" w:history="1">
            <w:r w:rsidRPr="00A532AD">
              <w:rPr>
                <w:rStyle w:val="a"/>
                <w:rFonts w:hint="eastAsia"/>
                <w:noProof/>
              </w:rPr>
              <w:t>3.7.2.</w:t>
            </w:r>
            <w:r>
              <w:rPr>
                <w:rFonts w:asciiTheme="minorHAnsi" w:eastAsiaTheme="minorEastAsia" w:hAnsiTheme="minorHAnsi" w:cstheme="minorBidi" w:hint="eastAsia"/>
                <w:noProof/>
                <w:sz w:val="22"/>
                <w:szCs w:val="24"/>
                <w14:ligatures w14:val="standardContextual"/>
              </w:rPr>
              <w:tab/>
            </w:r>
            <w:r w:rsidRPr="00A532AD">
              <w:rPr>
                <w:rStyle w:val="a"/>
                <w:rFonts w:hint="eastAsia"/>
                <w:noProof/>
              </w:rPr>
              <w:t>RS485 Settings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_Toc227932709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64</w:t>
            </w:r>
            <w:r>
              <w:rPr>
                <w:rFonts w:hint="eastAsia"/>
                <w:noProof/>
                <w:webHidden/>
              </w:rPr>
              <w:fldChar w:fldCharType="end"/>
            </w:r>
          </w:hyperlink>
        </w:p>
        <w:p w14:paraId="3A7BF802" w14:textId="51A87859" w:rsidR="00464664" w:rsidRDefault="00464664">
          <w:pPr>
            <w:pStyle w:val="TOC3"/>
            <w:tabs>
              <w:tab w:val="left" w:pos="1760"/>
              <w:tab w:val="right" w:leader="dot" w:pos="5921"/>
            </w:tabs>
            <w:rPr>
              <w:rFonts w:asciiTheme="minorHAnsi" w:eastAsiaTheme="minorEastAsia" w:hAnsiTheme="minorHAnsi" w:cstheme="minorBidi" w:hint="eastAsia"/>
              <w:noProof/>
              <w:sz w:val="22"/>
              <w:szCs w:val="24"/>
              <w14:ligatures w14:val="standardContextual"/>
            </w:rPr>
          </w:pPr>
          <w:hyperlink w:anchor="_Toc227932710" w:history="1">
            <w:r w:rsidRPr="00A532AD">
              <w:rPr>
                <w:rStyle w:val="a"/>
                <w:rFonts w:hint="eastAsia"/>
                <w:noProof/>
              </w:rPr>
              <w:t>3.7.3.</w:t>
            </w:r>
            <w:r>
              <w:rPr>
                <w:rFonts w:asciiTheme="minorHAnsi" w:eastAsiaTheme="minorEastAsia" w:hAnsiTheme="minorHAnsi" w:cstheme="minorBidi" w:hint="eastAsia"/>
                <w:noProof/>
                <w:sz w:val="22"/>
                <w:szCs w:val="24"/>
                <w14:ligatures w14:val="standardContextual"/>
              </w:rPr>
              <w:tab/>
            </w:r>
            <w:r w:rsidRPr="00A532AD">
              <w:rPr>
                <w:rStyle w:val="a"/>
                <w:rFonts w:hint="eastAsia"/>
                <w:noProof/>
              </w:rPr>
              <w:t>Print Settings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_Toc227932710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64</w:t>
            </w:r>
            <w:r>
              <w:rPr>
                <w:rFonts w:hint="eastAsia"/>
                <w:noProof/>
                <w:webHidden/>
              </w:rPr>
              <w:fldChar w:fldCharType="end"/>
            </w:r>
          </w:hyperlink>
        </w:p>
        <w:p w14:paraId="40E646E2" w14:textId="5E301F29" w:rsidR="00464664" w:rsidRDefault="00464664">
          <w:pPr>
            <w:pStyle w:val="TOC3"/>
            <w:tabs>
              <w:tab w:val="left" w:pos="1760"/>
              <w:tab w:val="right" w:leader="dot" w:pos="5921"/>
            </w:tabs>
            <w:rPr>
              <w:rFonts w:asciiTheme="minorHAnsi" w:eastAsiaTheme="minorEastAsia" w:hAnsiTheme="minorHAnsi" w:cstheme="minorBidi" w:hint="eastAsia"/>
              <w:noProof/>
              <w:sz w:val="22"/>
              <w:szCs w:val="24"/>
              <w14:ligatures w14:val="standardContextual"/>
            </w:rPr>
          </w:pPr>
          <w:hyperlink w:anchor="_Toc227932711" w:history="1">
            <w:r w:rsidRPr="00A532AD">
              <w:rPr>
                <w:rStyle w:val="a"/>
                <w:rFonts w:hint="eastAsia"/>
                <w:noProof/>
              </w:rPr>
              <w:t>3.7.4.</w:t>
            </w:r>
            <w:r>
              <w:rPr>
                <w:rFonts w:asciiTheme="minorHAnsi" w:eastAsiaTheme="minorEastAsia" w:hAnsiTheme="minorHAnsi" w:cstheme="minorBidi" w:hint="eastAsia"/>
                <w:noProof/>
                <w:sz w:val="22"/>
                <w:szCs w:val="24"/>
                <w14:ligatures w14:val="standardContextual"/>
              </w:rPr>
              <w:tab/>
            </w:r>
            <w:r w:rsidRPr="00A532AD">
              <w:rPr>
                <w:rStyle w:val="a"/>
                <w:rFonts w:hint="eastAsia"/>
                <w:noProof/>
              </w:rPr>
              <w:t>Network Port Settings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_Toc227932711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66</w:t>
            </w:r>
            <w:r>
              <w:rPr>
                <w:rFonts w:hint="eastAsia"/>
                <w:noProof/>
                <w:webHidden/>
              </w:rPr>
              <w:fldChar w:fldCharType="end"/>
            </w:r>
          </w:hyperlink>
        </w:p>
        <w:p w14:paraId="5D3A23FE" w14:textId="62095174" w:rsidR="00464664" w:rsidRDefault="00464664">
          <w:pPr>
            <w:pStyle w:val="TOC2"/>
            <w:tabs>
              <w:tab w:val="left" w:pos="1100"/>
              <w:tab w:val="right" w:leader="dot" w:pos="5921"/>
            </w:tabs>
            <w:rPr>
              <w:rFonts w:asciiTheme="minorHAnsi" w:eastAsiaTheme="minorEastAsia" w:hAnsiTheme="minorHAnsi" w:cstheme="minorBidi" w:hint="eastAsia"/>
              <w:noProof/>
              <w:sz w:val="22"/>
              <w:szCs w:val="24"/>
              <w14:ligatures w14:val="standardContextual"/>
            </w:rPr>
          </w:pPr>
          <w:hyperlink w:anchor="_Toc227932712" w:history="1">
            <w:r w:rsidRPr="00A532AD">
              <w:rPr>
                <w:rStyle w:val="a"/>
                <w:rFonts w:hint="eastAsia"/>
                <w:noProof/>
              </w:rPr>
              <w:t>3.8.</w:t>
            </w:r>
            <w:r>
              <w:rPr>
                <w:rFonts w:asciiTheme="minorHAnsi" w:eastAsiaTheme="minorEastAsia" w:hAnsiTheme="minorHAnsi" w:cstheme="minorBidi" w:hint="eastAsia"/>
                <w:noProof/>
                <w:sz w:val="22"/>
                <w:szCs w:val="24"/>
                <w14:ligatures w14:val="standardContextual"/>
              </w:rPr>
              <w:tab/>
            </w:r>
            <w:r w:rsidRPr="00A532AD">
              <w:rPr>
                <w:rStyle w:val="a"/>
                <w:rFonts w:hint="eastAsia"/>
                <w:noProof/>
              </w:rPr>
              <w:t>Password</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_Toc227932712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67</w:t>
            </w:r>
            <w:r>
              <w:rPr>
                <w:rFonts w:hint="eastAsia"/>
                <w:noProof/>
                <w:webHidden/>
              </w:rPr>
              <w:fldChar w:fldCharType="end"/>
            </w:r>
          </w:hyperlink>
        </w:p>
        <w:p w14:paraId="1A83A396" w14:textId="3DF8D53B" w:rsidR="00464664" w:rsidRDefault="00464664">
          <w:pPr>
            <w:pStyle w:val="TOC2"/>
            <w:tabs>
              <w:tab w:val="left" w:pos="1100"/>
              <w:tab w:val="right" w:leader="dot" w:pos="5921"/>
            </w:tabs>
            <w:rPr>
              <w:rFonts w:asciiTheme="minorHAnsi" w:eastAsiaTheme="minorEastAsia" w:hAnsiTheme="minorHAnsi" w:cstheme="minorBidi" w:hint="eastAsia"/>
              <w:noProof/>
              <w:sz w:val="22"/>
              <w:szCs w:val="24"/>
              <w14:ligatures w14:val="standardContextual"/>
            </w:rPr>
          </w:pPr>
          <w:hyperlink w:anchor="_Toc227932713" w:history="1">
            <w:r w:rsidRPr="00A532AD">
              <w:rPr>
                <w:rStyle w:val="a"/>
                <w:rFonts w:hint="eastAsia"/>
                <w:noProof/>
              </w:rPr>
              <w:t>3.9.</w:t>
            </w:r>
            <w:r>
              <w:rPr>
                <w:rFonts w:asciiTheme="minorHAnsi" w:eastAsiaTheme="minorEastAsia" w:hAnsiTheme="minorHAnsi" w:cstheme="minorBidi" w:hint="eastAsia"/>
                <w:noProof/>
                <w:sz w:val="22"/>
                <w:szCs w:val="24"/>
                <w14:ligatures w14:val="standardContextual"/>
              </w:rPr>
              <w:tab/>
            </w:r>
            <w:r w:rsidRPr="00A532AD">
              <w:rPr>
                <w:rStyle w:val="a"/>
                <w:rFonts w:hint="eastAsia"/>
                <w:noProof/>
              </w:rPr>
              <w:t>System</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_Toc227932713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69</w:t>
            </w:r>
            <w:r>
              <w:rPr>
                <w:rFonts w:hint="eastAsia"/>
                <w:noProof/>
                <w:webHidden/>
              </w:rPr>
              <w:fldChar w:fldCharType="end"/>
            </w:r>
          </w:hyperlink>
        </w:p>
        <w:p w14:paraId="472782F0" w14:textId="73351538" w:rsidR="00464664" w:rsidRDefault="00464664">
          <w:pPr>
            <w:pStyle w:val="TOC2"/>
            <w:tabs>
              <w:tab w:val="left" w:pos="1100"/>
              <w:tab w:val="right" w:leader="dot" w:pos="5921"/>
            </w:tabs>
            <w:rPr>
              <w:rFonts w:asciiTheme="minorHAnsi" w:eastAsiaTheme="minorEastAsia" w:hAnsiTheme="minorHAnsi" w:cstheme="minorBidi" w:hint="eastAsia"/>
              <w:noProof/>
              <w:sz w:val="22"/>
              <w:szCs w:val="24"/>
              <w14:ligatures w14:val="standardContextual"/>
            </w:rPr>
          </w:pPr>
          <w:hyperlink w:anchor="_Toc227932714" w:history="1">
            <w:r w:rsidRPr="00A532AD">
              <w:rPr>
                <w:rStyle w:val="a"/>
                <w:rFonts w:hint="eastAsia"/>
                <w:noProof/>
              </w:rPr>
              <w:t>3.10.</w:t>
            </w:r>
            <w:r>
              <w:rPr>
                <w:rFonts w:asciiTheme="minorHAnsi" w:eastAsiaTheme="minorEastAsia" w:hAnsiTheme="minorHAnsi" w:cstheme="minorBidi" w:hint="eastAsia"/>
                <w:noProof/>
                <w:sz w:val="22"/>
                <w:szCs w:val="24"/>
                <w14:ligatures w14:val="standardContextual"/>
              </w:rPr>
              <w:tab/>
            </w:r>
            <w:r w:rsidRPr="00A532AD">
              <w:rPr>
                <w:rStyle w:val="a"/>
                <w:rFonts w:hint="eastAsia"/>
                <w:noProof/>
              </w:rPr>
              <w:t>Logic Programming</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_Toc227932714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69</w:t>
            </w:r>
            <w:r>
              <w:rPr>
                <w:rFonts w:hint="eastAsia"/>
                <w:noProof/>
                <w:webHidden/>
              </w:rPr>
              <w:fldChar w:fldCharType="end"/>
            </w:r>
          </w:hyperlink>
        </w:p>
        <w:p w14:paraId="51D71C09" w14:textId="6D94AD1F" w:rsidR="00464664" w:rsidRDefault="00464664">
          <w:pPr>
            <w:pStyle w:val="TOC3"/>
            <w:tabs>
              <w:tab w:val="left" w:pos="1760"/>
              <w:tab w:val="right" w:leader="dot" w:pos="5921"/>
            </w:tabs>
            <w:rPr>
              <w:rFonts w:asciiTheme="minorHAnsi" w:eastAsiaTheme="minorEastAsia" w:hAnsiTheme="minorHAnsi" w:cstheme="minorBidi" w:hint="eastAsia"/>
              <w:noProof/>
              <w:sz w:val="22"/>
              <w:szCs w:val="24"/>
              <w14:ligatures w14:val="standardContextual"/>
            </w:rPr>
          </w:pPr>
          <w:hyperlink w:anchor="_Toc227932715" w:history="1">
            <w:r w:rsidRPr="00A532AD">
              <w:rPr>
                <w:rStyle w:val="a"/>
                <w:rFonts w:hint="eastAsia"/>
                <w:noProof/>
              </w:rPr>
              <w:t>3.10.1.</w:t>
            </w:r>
            <w:r>
              <w:rPr>
                <w:rFonts w:asciiTheme="minorHAnsi" w:eastAsiaTheme="minorEastAsia" w:hAnsiTheme="minorHAnsi" w:cstheme="minorBidi" w:hint="eastAsia"/>
                <w:noProof/>
                <w:sz w:val="22"/>
                <w:szCs w:val="24"/>
                <w14:ligatures w14:val="standardContextual"/>
              </w:rPr>
              <w:tab/>
            </w:r>
            <w:r w:rsidRPr="00A532AD">
              <w:rPr>
                <w:rStyle w:val="a"/>
                <w:rFonts w:hint="eastAsia"/>
                <w:noProof/>
              </w:rPr>
              <w:t>Logic Output Timing Diagram</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_Toc227932715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73</w:t>
            </w:r>
            <w:r>
              <w:rPr>
                <w:rFonts w:hint="eastAsia"/>
                <w:noProof/>
                <w:webHidden/>
              </w:rPr>
              <w:fldChar w:fldCharType="end"/>
            </w:r>
          </w:hyperlink>
        </w:p>
        <w:p w14:paraId="445B5FDC" w14:textId="6FD3890A" w:rsidR="00464664" w:rsidRDefault="00464664">
          <w:pPr>
            <w:pStyle w:val="TOC2"/>
            <w:tabs>
              <w:tab w:val="left" w:pos="1100"/>
              <w:tab w:val="right" w:leader="dot" w:pos="5921"/>
            </w:tabs>
            <w:rPr>
              <w:rFonts w:asciiTheme="minorHAnsi" w:eastAsiaTheme="minorEastAsia" w:hAnsiTheme="minorHAnsi" w:cstheme="minorBidi" w:hint="eastAsia"/>
              <w:noProof/>
              <w:sz w:val="22"/>
              <w:szCs w:val="24"/>
              <w14:ligatures w14:val="standardContextual"/>
            </w:rPr>
          </w:pPr>
          <w:hyperlink w:anchor="_Toc227932716" w:history="1">
            <w:r w:rsidRPr="00A532AD">
              <w:rPr>
                <w:rStyle w:val="a"/>
                <w:rFonts w:hint="eastAsia"/>
                <w:noProof/>
              </w:rPr>
              <w:t>3.11.</w:t>
            </w:r>
            <w:r>
              <w:rPr>
                <w:rFonts w:asciiTheme="minorHAnsi" w:eastAsiaTheme="minorEastAsia" w:hAnsiTheme="minorHAnsi" w:cstheme="minorBidi" w:hint="eastAsia"/>
                <w:noProof/>
                <w:sz w:val="22"/>
                <w:szCs w:val="24"/>
                <w14:ligatures w14:val="standardContextual"/>
              </w:rPr>
              <w:tab/>
            </w:r>
            <w:r w:rsidRPr="00A532AD">
              <w:rPr>
                <w:rStyle w:val="a"/>
                <w:rFonts w:hint="eastAsia"/>
                <w:noProof/>
              </w:rPr>
              <w:t>Analog</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_Toc227932716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76</w:t>
            </w:r>
            <w:r>
              <w:rPr>
                <w:rFonts w:hint="eastAsia"/>
                <w:noProof/>
                <w:webHidden/>
              </w:rPr>
              <w:fldChar w:fldCharType="end"/>
            </w:r>
          </w:hyperlink>
        </w:p>
        <w:p w14:paraId="0079458E" w14:textId="46A915F0" w:rsidR="00464664" w:rsidRDefault="00464664">
          <w:pPr>
            <w:pStyle w:val="TOC3"/>
            <w:tabs>
              <w:tab w:val="left" w:pos="1760"/>
              <w:tab w:val="right" w:leader="dot" w:pos="5921"/>
            </w:tabs>
            <w:rPr>
              <w:rFonts w:asciiTheme="minorHAnsi" w:eastAsiaTheme="minorEastAsia" w:hAnsiTheme="minorHAnsi" w:cstheme="minorBidi" w:hint="eastAsia"/>
              <w:noProof/>
              <w:sz w:val="22"/>
              <w:szCs w:val="24"/>
              <w14:ligatures w14:val="standardContextual"/>
            </w:rPr>
          </w:pPr>
          <w:hyperlink w:anchor="_Toc227932717" w:history="1">
            <w:r w:rsidRPr="00A532AD">
              <w:rPr>
                <w:rStyle w:val="a"/>
                <w:rFonts w:hint="eastAsia"/>
                <w:noProof/>
              </w:rPr>
              <w:t>3.11.1.</w:t>
            </w:r>
            <w:r>
              <w:rPr>
                <w:rFonts w:asciiTheme="minorHAnsi" w:eastAsiaTheme="minorEastAsia" w:hAnsiTheme="minorHAnsi" w:cstheme="minorBidi" w:hint="eastAsia"/>
                <w:noProof/>
                <w:sz w:val="22"/>
                <w:szCs w:val="24"/>
                <w14:ligatures w14:val="standardContextual"/>
              </w:rPr>
              <w:tab/>
            </w:r>
            <w:r w:rsidRPr="00A532AD">
              <w:rPr>
                <w:rStyle w:val="a"/>
                <w:rFonts w:hint="eastAsia"/>
                <w:noProof/>
              </w:rPr>
              <w:t>Output Settings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_Toc227932717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77</w:t>
            </w:r>
            <w:r>
              <w:rPr>
                <w:rFonts w:hint="eastAsia"/>
                <w:noProof/>
                <w:webHidden/>
              </w:rPr>
              <w:fldChar w:fldCharType="end"/>
            </w:r>
          </w:hyperlink>
        </w:p>
        <w:p w14:paraId="476E08C4" w14:textId="3462F01B" w:rsidR="00464664" w:rsidRDefault="00464664">
          <w:pPr>
            <w:pStyle w:val="TOC3"/>
            <w:tabs>
              <w:tab w:val="left" w:pos="1760"/>
              <w:tab w:val="right" w:leader="dot" w:pos="5921"/>
            </w:tabs>
            <w:rPr>
              <w:rFonts w:asciiTheme="minorHAnsi" w:eastAsiaTheme="minorEastAsia" w:hAnsiTheme="minorHAnsi" w:cstheme="minorBidi" w:hint="eastAsia"/>
              <w:noProof/>
              <w:sz w:val="22"/>
              <w:szCs w:val="24"/>
              <w14:ligatures w14:val="standardContextual"/>
            </w:rPr>
          </w:pPr>
          <w:hyperlink w:anchor="_Toc227932718" w:history="1">
            <w:r w:rsidRPr="00A532AD">
              <w:rPr>
                <w:rStyle w:val="a"/>
                <w:rFonts w:hint="eastAsia"/>
                <w:noProof/>
              </w:rPr>
              <w:t>3.11.2.</w:t>
            </w:r>
            <w:r>
              <w:rPr>
                <w:rFonts w:asciiTheme="minorHAnsi" w:eastAsiaTheme="minorEastAsia" w:hAnsiTheme="minorHAnsi" w:cstheme="minorBidi" w:hint="eastAsia"/>
                <w:noProof/>
                <w:sz w:val="22"/>
                <w:szCs w:val="24"/>
                <w14:ligatures w14:val="standardContextual"/>
              </w:rPr>
              <w:tab/>
            </w:r>
            <w:r w:rsidRPr="00A532AD">
              <w:rPr>
                <w:rStyle w:val="a"/>
                <w:rFonts w:hint="eastAsia"/>
                <w:noProof/>
              </w:rPr>
              <w:t>Analog Calibration</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_Toc227932718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78</w:t>
            </w:r>
            <w:r>
              <w:rPr>
                <w:rFonts w:hint="eastAsia"/>
                <w:noProof/>
                <w:webHidden/>
              </w:rPr>
              <w:fldChar w:fldCharType="end"/>
            </w:r>
          </w:hyperlink>
        </w:p>
        <w:p w14:paraId="6353192D" w14:textId="2C81D15F" w:rsidR="00464664" w:rsidRDefault="00464664">
          <w:pPr>
            <w:pStyle w:val="TOC1"/>
            <w:tabs>
              <w:tab w:val="left" w:pos="420"/>
              <w:tab w:val="right" w:leader="dot" w:pos="5921"/>
            </w:tabs>
            <w:rPr>
              <w:rFonts w:asciiTheme="minorHAnsi" w:eastAsiaTheme="minorEastAsia" w:hAnsiTheme="minorHAnsi" w:cstheme="minorBidi" w:hint="eastAsia"/>
              <w:noProof/>
              <w:sz w:val="22"/>
              <w:szCs w:val="24"/>
              <w14:ligatures w14:val="standardContextual"/>
            </w:rPr>
          </w:pPr>
          <w:hyperlink w:anchor="_Toc227932719" w:history="1">
            <w:r w:rsidRPr="00A532AD">
              <w:rPr>
                <w:rStyle w:val="a"/>
                <w:rFonts w:hint="eastAsia"/>
                <w:noProof/>
              </w:rPr>
              <w:t>4.</w:t>
            </w:r>
            <w:r>
              <w:rPr>
                <w:rFonts w:asciiTheme="minorHAnsi" w:eastAsiaTheme="minorEastAsia" w:hAnsiTheme="minorHAnsi" w:cstheme="minorBidi" w:hint="eastAsia"/>
                <w:noProof/>
                <w:sz w:val="22"/>
                <w:szCs w:val="24"/>
                <w14:ligatures w14:val="standardContextual"/>
              </w:rPr>
              <w:tab/>
            </w:r>
            <w:r w:rsidRPr="00A532AD">
              <w:rPr>
                <w:rStyle w:val="a"/>
                <w:rFonts w:hint="eastAsia"/>
                <w:noProof/>
              </w:rPr>
              <w:t>Process Description</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_Toc227932719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81</w:t>
            </w:r>
            <w:r>
              <w:rPr>
                <w:rFonts w:hint="eastAsia"/>
                <w:noProof/>
                <w:webHidden/>
              </w:rPr>
              <w:fldChar w:fldCharType="end"/>
            </w:r>
          </w:hyperlink>
        </w:p>
        <w:p w14:paraId="05F9ADB7" w14:textId="2D05B832" w:rsidR="00464664" w:rsidRDefault="00464664">
          <w:pPr>
            <w:pStyle w:val="TOC2"/>
            <w:tabs>
              <w:tab w:val="left" w:pos="1100"/>
              <w:tab w:val="right" w:leader="dot" w:pos="5921"/>
            </w:tabs>
            <w:rPr>
              <w:rFonts w:asciiTheme="minorHAnsi" w:eastAsiaTheme="minorEastAsia" w:hAnsiTheme="minorHAnsi" w:cstheme="minorBidi" w:hint="eastAsia"/>
              <w:noProof/>
              <w:sz w:val="22"/>
              <w:szCs w:val="24"/>
              <w14:ligatures w14:val="standardContextual"/>
            </w:rPr>
          </w:pPr>
          <w:hyperlink w:anchor="_Toc227932721" w:history="1">
            <w:r w:rsidRPr="00A532AD">
              <w:rPr>
                <w:rStyle w:val="a"/>
                <w:rFonts w:hint="eastAsia"/>
                <w:noProof/>
              </w:rPr>
              <w:t>4.1.</w:t>
            </w:r>
            <w:r>
              <w:rPr>
                <w:rFonts w:asciiTheme="minorHAnsi" w:eastAsiaTheme="minorEastAsia" w:hAnsiTheme="minorHAnsi" w:cstheme="minorBidi" w:hint="eastAsia"/>
                <w:noProof/>
                <w:sz w:val="22"/>
                <w:szCs w:val="24"/>
                <w14:ligatures w14:val="standardContextual"/>
              </w:rPr>
              <w:tab/>
            </w:r>
            <w:r w:rsidRPr="00A532AD">
              <w:rPr>
                <w:rStyle w:val="a"/>
                <w:rFonts w:hint="eastAsia"/>
                <w:noProof/>
              </w:rPr>
              <w:t>Ton Bag Scale Packaging Process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_Toc227932721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81</w:t>
            </w:r>
            <w:r>
              <w:rPr>
                <w:rFonts w:hint="eastAsia"/>
                <w:noProof/>
                <w:webHidden/>
              </w:rPr>
              <w:fldChar w:fldCharType="end"/>
            </w:r>
          </w:hyperlink>
        </w:p>
        <w:p w14:paraId="5689FB34" w14:textId="4C447CAC" w:rsidR="00464664" w:rsidRDefault="00464664">
          <w:pPr>
            <w:pStyle w:val="TOC2"/>
            <w:tabs>
              <w:tab w:val="left" w:pos="1100"/>
              <w:tab w:val="right" w:leader="dot" w:pos="5921"/>
            </w:tabs>
            <w:rPr>
              <w:rFonts w:asciiTheme="minorHAnsi" w:eastAsiaTheme="minorEastAsia" w:hAnsiTheme="minorHAnsi" w:cstheme="minorBidi" w:hint="eastAsia"/>
              <w:noProof/>
              <w:sz w:val="22"/>
              <w:szCs w:val="24"/>
              <w14:ligatures w14:val="standardContextual"/>
            </w:rPr>
          </w:pPr>
          <w:hyperlink w:anchor="_Toc227932722" w:history="1">
            <w:r w:rsidRPr="00A532AD">
              <w:rPr>
                <w:rStyle w:val="a"/>
                <w:rFonts w:hint="eastAsia"/>
                <w:noProof/>
              </w:rPr>
              <w:t>4.2.</w:t>
            </w:r>
            <w:r>
              <w:rPr>
                <w:rFonts w:asciiTheme="minorHAnsi" w:eastAsiaTheme="minorEastAsia" w:hAnsiTheme="minorHAnsi" w:cstheme="minorBidi" w:hint="eastAsia"/>
                <w:noProof/>
                <w:sz w:val="22"/>
                <w:szCs w:val="24"/>
                <w14:ligatures w14:val="standardContextual"/>
              </w:rPr>
              <w:tab/>
            </w:r>
            <w:r w:rsidRPr="00A532AD">
              <w:rPr>
                <w:rStyle w:val="a"/>
                <w:rFonts w:hint="eastAsia"/>
                <w:noProof/>
              </w:rPr>
              <w:t>Stop, Pause, Slow Stop, and End</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_Toc227932722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84</w:t>
            </w:r>
            <w:r>
              <w:rPr>
                <w:rFonts w:hint="eastAsia"/>
                <w:noProof/>
                <w:webHidden/>
              </w:rPr>
              <w:fldChar w:fldCharType="end"/>
            </w:r>
          </w:hyperlink>
        </w:p>
        <w:p w14:paraId="0676DCCD" w14:textId="27867118" w:rsidR="00464664" w:rsidRDefault="00464664">
          <w:pPr>
            <w:pStyle w:val="TOC1"/>
            <w:tabs>
              <w:tab w:val="left" w:pos="420"/>
              <w:tab w:val="right" w:leader="dot" w:pos="5921"/>
            </w:tabs>
            <w:rPr>
              <w:rFonts w:asciiTheme="minorHAnsi" w:eastAsiaTheme="minorEastAsia" w:hAnsiTheme="minorHAnsi" w:cstheme="minorBidi" w:hint="eastAsia"/>
              <w:noProof/>
              <w:sz w:val="22"/>
              <w:szCs w:val="24"/>
              <w14:ligatures w14:val="standardContextual"/>
            </w:rPr>
          </w:pPr>
          <w:hyperlink w:anchor="_Toc227932723" w:history="1">
            <w:r w:rsidRPr="00A532AD">
              <w:rPr>
                <w:rStyle w:val="a"/>
                <w:rFonts w:hint="eastAsia"/>
                <w:noProof/>
              </w:rPr>
              <w:t>5.</w:t>
            </w:r>
            <w:r>
              <w:rPr>
                <w:rFonts w:asciiTheme="minorHAnsi" w:eastAsiaTheme="minorEastAsia" w:hAnsiTheme="minorHAnsi" w:cstheme="minorBidi" w:hint="eastAsia"/>
                <w:noProof/>
                <w:sz w:val="22"/>
                <w:szCs w:val="24"/>
                <w14:ligatures w14:val="standardContextual"/>
              </w:rPr>
              <w:tab/>
            </w:r>
            <w:r w:rsidRPr="00A532AD">
              <w:rPr>
                <w:rStyle w:val="a"/>
                <w:rFonts w:hint="eastAsia"/>
                <w:noProof/>
              </w:rPr>
              <w:t>Alarm information</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_Toc227932723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85</w:t>
            </w:r>
            <w:r>
              <w:rPr>
                <w:rFonts w:hint="eastAsia"/>
                <w:noProof/>
                <w:webHidden/>
              </w:rPr>
              <w:fldChar w:fldCharType="end"/>
            </w:r>
          </w:hyperlink>
        </w:p>
        <w:p w14:paraId="53EE6F2A" w14:textId="4277B344" w:rsidR="00A40715" w:rsidRDefault="00464664" w:rsidP="00A40715">
          <w:pPr>
            <w:pStyle w:val="TOC1"/>
            <w:tabs>
              <w:tab w:val="left" w:pos="420"/>
              <w:tab w:val="right" w:leader="dot" w:pos="5921"/>
            </w:tabs>
            <w:rPr>
              <w:rFonts w:hint="eastAsia"/>
            </w:rPr>
          </w:pPr>
          <w:hyperlink w:anchor="_Toc227932724" w:history="1">
            <w:r w:rsidRPr="00A532AD">
              <w:rPr>
                <w:rStyle w:val="a"/>
                <w:rFonts w:hint="eastAsia"/>
                <w:noProof/>
              </w:rPr>
              <w:t>6.</w:t>
            </w:r>
            <w:r>
              <w:rPr>
                <w:rFonts w:asciiTheme="minorHAnsi" w:eastAsiaTheme="minorEastAsia" w:hAnsiTheme="minorHAnsi" w:cstheme="minorBidi" w:hint="eastAsia"/>
                <w:noProof/>
                <w:sz w:val="22"/>
                <w:szCs w:val="24"/>
                <w14:ligatures w14:val="standardContextual"/>
              </w:rPr>
              <w:tab/>
            </w:r>
            <w:r w:rsidRPr="00A532AD">
              <w:rPr>
                <w:rStyle w:val="a"/>
                <w:rFonts w:hint="eastAsia"/>
                <w:noProof/>
              </w:rPr>
              <w:t>Common Troubleshooting</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_Toc227932724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87</w:t>
            </w:r>
            <w:r>
              <w:rPr>
                <w:rFonts w:hint="eastAsia"/>
                <w:noProof/>
                <w:webHidden/>
              </w:rPr>
              <w:fldChar w:fldCharType="end"/>
            </w:r>
          </w:hyperlink>
          <w:r w:rsidR="00A40715">
            <w:rPr>
              <w:b/>
              <w:bCs/>
              <w:lang w:val="zh-CN"/>
            </w:rPr>
            <w:fldChar w:fldCharType="end"/>
          </w:r>
        </w:p>
      </w:sdtContent>
    </w:sdt>
    <w:p w14:paraId="5F75B2D0" w14:textId="38E87C5E" w:rsidR="00B5677A" w:rsidRDefault="00000000" w:rsidP="005B0D0B">
      <w:pPr>
        <w:pStyle w:val="10"/>
        <w:numPr>
          <w:ilvl w:val="0"/>
          <w:numId w:val="15"/>
        </w:numPr>
      </w:pPr>
      <w:bookmarkStart w:id="2" w:name="_Toc227932648"/>
      <w:r>
        <w:rPr>
          <w:rFonts w:hint="eastAsia"/>
        </w:rPr>
        <w:lastRenderedPageBreak/>
        <w:t>Basic Information</w:t>
      </w:r>
      <w:bookmarkEnd w:id="2"/>
    </w:p>
    <w:p w14:paraId="4159C80E" w14:textId="77777777" w:rsidR="00B5677A" w:rsidRDefault="00000000" w:rsidP="005B0D0B">
      <w:pPr>
        <w:pStyle w:val="2"/>
        <w:numPr>
          <w:ilvl w:val="1"/>
          <w:numId w:val="15"/>
        </w:numPr>
      </w:pPr>
      <w:bookmarkStart w:id="3" w:name="_Toc203395707"/>
      <w:bookmarkStart w:id="4" w:name="_Toc437784723"/>
      <w:bookmarkStart w:id="5" w:name="_Toc227932649"/>
      <w:bookmarkEnd w:id="3"/>
      <w:bookmarkEnd w:id="4"/>
      <w:r>
        <w:rPr>
          <w:rFonts w:hint="eastAsia"/>
        </w:rPr>
        <w:t>Features and Specifications</w:t>
      </w:r>
      <w:bookmarkEnd w:id="5"/>
    </w:p>
    <w:p w14:paraId="2C5C898B" w14:textId="0BEF3E40" w:rsidR="00B5677A" w:rsidRPr="00355E4A" w:rsidRDefault="00000000" w:rsidP="000A3773">
      <w:pPr>
        <w:ind w:firstLine="420"/>
        <w:rPr>
          <w:rFonts w:asciiTheme="minorEastAsia" w:eastAsiaTheme="minorEastAsia" w:hAnsiTheme="minorEastAsia" w:hint="eastAsia"/>
          <w:sz w:val="20"/>
          <w:szCs w:val="20"/>
        </w:rPr>
      </w:pPr>
      <w:r w:rsidRPr="00355E4A">
        <w:rPr>
          <w:rFonts w:asciiTheme="minorEastAsia" w:eastAsiaTheme="minorEastAsia" w:hAnsiTheme="minorEastAsia" w:cs="OPPO Sans 4.0"/>
          <w:sz w:val="20"/>
          <w:szCs w:val="20"/>
        </w:rPr>
        <w:t>AMC401-T is a single-channel hopper</w:t>
      </w:r>
      <w:r w:rsidR="005B0D0B" w:rsidRPr="00355E4A">
        <w:rPr>
          <w:rFonts w:asciiTheme="minorEastAsia" w:eastAsiaTheme="minorEastAsia" w:hAnsiTheme="minorEastAsia" w:cs="OPPO Sans 4.0" w:hint="eastAsia"/>
          <w:sz w:val="20"/>
          <w:szCs w:val="20"/>
        </w:rPr>
        <w:t xml:space="preserve"> </w:t>
      </w:r>
      <w:r w:rsidRPr="00355E4A">
        <w:rPr>
          <w:rFonts w:asciiTheme="minorEastAsia" w:eastAsiaTheme="minorEastAsia" w:hAnsiTheme="minorEastAsia" w:cs="OPPO Sans 4.0"/>
          <w:sz w:val="20"/>
          <w:szCs w:val="20"/>
        </w:rPr>
        <w:t>less quantitative tonnage bag controller module, supporting bracket lifting and lowering control, conveyor control, as well as bag inflation and air return functions.</w:t>
      </w:r>
    </w:p>
    <w:p w14:paraId="751565C5" w14:textId="5A064A11" w:rsidR="00B5677A" w:rsidRPr="00355E4A" w:rsidRDefault="00000000" w:rsidP="000A3773">
      <w:pPr>
        <w:ind w:firstLine="420"/>
        <w:rPr>
          <w:rFonts w:asciiTheme="minorEastAsia" w:eastAsiaTheme="minorEastAsia" w:hAnsiTheme="minorEastAsia" w:hint="eastAsia"/>
          <w:sz w:val="20"/>
          <w:szCs w:val="20"/>
        </w:rPr>
      </w:pPr>
      <w:r w:rsidRPr="00355E4A">
        <w:rPr>
          <w:rFonts w:asciiTheme="minorEastAsia" w:eastAsiaTheme="minorEastAsia" w:hAnsiTheme="minorEastAsia" w:hint="eastAsia"/>
          <w:sz w:val="20"/>
          <w:szCs w:val="20"/>
        </w:rPr>
        <w:t>Users can also utilize the touchscreen interface developed by our factory to further enhance the product's ease of use.</w:t>
      </w:r>
      <w:r w:rsidRPr="00355E4A">
        <w:rPr>
          <w:rFonts w:asciiTheme="minorEastAsia" w:eastAsiaTheme="minorEastAsia" w:hAnsiTheme="minorEastAsia"/>
          <w:sz w:val="20"/>
          <w:szCs w:val="20"/>
        </w:rPr>
        <w:tab/>
      </w:r>
    </w:p>
    <w:p w14:paraId="50EE3352" w14:textId="77777777" w:rsidR="00B5677A" w:rsidRPr="00355E4A" w:rsidRDefault="00000000" w:rsidP="000A3773">
      <w:pPr>
        <w:ind w:firstLine="420"/>
        <w:rPr>
          <w:rFonts w:asciiTheme="minorEastAsia" w:eastAsiaTheme="minorEastAsia" w:hAnsiTheme="minorEastAsia" w:hint="eastAsia"/>
          <w:sz w:val="20"/>
          <w:szCs w:val="20"/>
        </w:rPr>
      </w:pPr>
      <w:r w:rsidRPr="00355E4A">
        <w:rPr>
          <w:rFonts w:asciiTheme="minorEastAsia" w:eastAsiaTheme="minorEastAsia" w:hAnsiTheme="minorEastAsia" w:cs="OPPO Sans 4.0"/>
          <w:sz w:val="20"/>
          <w:szCs w:val="20"/>
        </w:rPr>
        <w:t>AMC401-T has the following basic features:</w:t>
      </w:r>
    </w:p>
    <w:p w14:paraId="5D33BB43" w14:textId="77777777" w:rsidR="00B5677A" w:rsidRPr="00355E4A" w:rsidRDefault="00000000" w:rsidP="000A3773">
      <w:pPr>
        <w:ind w:firstLine="420"/>
        <w:rPr>
          <w:rFonts w:asciiTheme="minorEastAsia" w:eastAsiaTheme="minorEastAsia" w:hAnsiTheme="minorEastAsia" w:hint="eastAsia"/>
          <w:sz w:val="20"/>
          <w:szCs w:val="20"/>
        </w:rPr>
      </w:pPr>
      <w:r w:rsidRPr="00355E4A">
        <w:rPr>
          <w:rFonts w:asciiTheme="minorEastAsia" w:eastAsiaTheme="minorEastAsia" w:hAnsiTheme="minorEastAsia" w:cs="OPPO Sans 4.0" w:hint="eastAsia"/>
          <w:sz w:val="20"/>
          <w:szCs w:val="20"/>
        </w:rPr>
        <w:t>● Operating Voltage: DC24V</w:t>
      </w:r>
    </w:p>
    <w:p w14:paraId="24A3D774" w14:textId="77777777" w:rsidR="00B5677A" w:rsidRPr="00355E4A" w:rsidRDefault="00000000" w:rsidP="000A3773">
      <w:pPr>
        <w:ind w:firstLine="420"/>
        <w:rPr>
          <w:rFonts w:asciiTheme="minorEastAsia" w:eastAsiaTheme="minorEastAsia" w:hAnsiTheme="minorEastAsia" w:hint="eastAsia"/>
          <w:sz w:val="20"/>
          <w:szCs w:val="20"/>
        </w:rPr>
      </w:pPr>
      <w:r w:rsidRPr="00355E4A">
        <w:rPr>
          <w:rFonts w:asciiTheme="minorEastAsia" w:eastAsiaTheme="minorEastAsia" w:hAnsiTheme="minorEastAsia" w:cs="OPPO Sans 4.0" w:hint="eastAsia"/>
          <w:sz w:val="20"/>
          <w:szCs w:val="20"/>
        </w:rPr>
        <w:t>● Weighing Channels: Single channel</w:t>
      </w:r>
    </w:p>
    <w:p w14:paraId="3C8D3603" w14:textId="77777777" w:rsidR="00B5677A" w:rsidRPr="00355E4A" w:rsidRDefault="00000000" w:rsidP="000A3773">
      <w:pPr>
        <w:ind w:firstLine="420"/>
        <w:rPr>
          <w:rFonts w:asciiTheme="minorEastAsia" w:eastAsiaTheme="minorEastAsia" w:hAnsiTheme="minorEastAsia" w:hint="eastAsia"/>
          <w:sz w:val="20"/>
          <w:szCs w:val="20"/>
        </w:rPr>
      </w:pPr>
      <w:r w:rsidRPr="00355E4A">
        <w:rPr>
          <w:rFonts w:asciiTheme="minorEastAsia" w:eastAsiaTheme="minorEastAsia" w:hAnsiTheme="minorEastAsia" w:cs="OPPO Sans 4.0" w:hint="eastAsia"/>
          <w:sz w:val="20"/>
          <w:szCs w:val="20"/>
        </w:rPr>
        <w:t>● Sensor: DC5V/4-wire, 6-wire compatible</w:t>
      </w:r>
    </w:p>
    <w:p w14:paraId="105DE5C3" w14:textId="77777777" w:rsidR="00B5677A" w:rsidRPr="00355E4A" w:rsidRDefault="00000000" w:rsidP="000A3773">
      <w:pPr>
        <w:ind w:firstLine="420"/>
        <w:rPr>
          <w:rFonts w:asciiTheme="minorEastAsia" w:eastAsiaTheme="minorEastAsia" w:hAnsiTheme="minorEastAsia" w:hint="eastAsia"/>
          <w:sz w:val="20"/>
          <w:szCs w:val="20"/>
        </w:rPr>
      </w:pPr>
      <w:r w:rsidRPr="00355E4A">
        <w:rPr>
          <w:rFonts w:asciiTheme="minorEastAsia" w:eastAsiaTheme="minorEastAsia" w:hAnsiTheme="minorEastAsia" w:cs="OPPO Sans 4.0" w:hint="eastAsia"/>
          <w:sz w:val="20"/>
          <w:szCs w:val="20"/>
        </w:rPr>
        <w:t>● Digital I/O: 7 inputs/12 outputs (optional expansion with 3 inputs/2 outputs)</w:t>
      </w:r>
    </w:p>
    <w:p w14:paraId="7D44270E" w14:textId="77777777" w:rsidR="00B5677A" w:rsidRPr="00355E4A" w:rsidRDefault="00000000" w:rsidP="000A3773">
      <w:pPr>
        <w:ind w:firstLine="420"/>
        <w:rPr>
          <w:rFonts w:asciiTheme="minorEastAsia" w:eastAsiaTheme="minorEastAsia" w:hAnsiTheme="minorEastAsia" w:cs="OPPO Sans 4.0" w:hint="eastAsia"/>
          <w:sz w:val="20"/>
          <w:szCs w:val="20"/>
        </w:rPr>
      </w:pPr>
      <w:r w:rsidRPr="00355E4A">
        <w:rPr>
          <w:rFonts w:asciiTheme="minorEastAsia" w:eastAsiaTheme="minorEastAsia" w:hAnsiTheme="minorEastAsia" w:cs="OPPO Sans 4.0" w:hint="eastAsia"/>
          <w:sz w:val="20"/>
          <w:szCs w:val="20"/>
        </w:rPr>
        <w:t>● RS232 Communication: 1 port</w:t>
      </w:r>
    </w:p>
    <w:p w14:paraId="3A9B2D49" w14:textId="77777777" w:rsidR="00B5677A" w:rsidRPr="00355E4A" w:rsidRDefault="00000000" w:rsidP="000A3773">
      <w:pPr>
        <w:ind w:firstLine="420"/>
        <w:rPr>
          <w:rFonts w:asciiTheme="minorEastAsia" w:eastAsiaTheme="minorEastAsia" w:hAnsiTheme="minorEastAsia" w:cs="OPPO Sans 4.0" w:hint="eastAsia"/>
          <w:sz w:val="20"/>
          <w:szCs w:val="20"/>
        </w:rPr>
      </w:pPr>
      <w:r w:rsidRPr="00355E4A">
        <w:rPr>
          <w:rFonts w:asciiTheme="minorEastAsia" w:eastAsiaTheme="minorEastAsia" w:hAnsiTheme="minorEastAsia" w:cs="OPPO Sans 4.0" w:hint="eastAsia"/>
          <w:sz w:val="20"/>
          <w:szCs w:val="20"/>
        </w:rPr>
        <w:t>● RS485 Communication: 1 port</w:t>
      </w:r>
    </w:p>
    <w:p w14:paraId="6E252441" w14:textId="77777777" w:rsidR="00B5677A" w:rsidRPr="00355E4A" w:rsidRDefault="00000000" w:rsidP="000A3773">
      <w:pPr>
        <w:ind w:firstLine="420"/>
        <w:rPr>
          <w:rFonts w:asciiTheme="minorEastAsia" w:eastAsiaTheme="minorEastAsia" w:hAnsiTheme="minorEastAsia" w:cs="OPPO Sans 4.0" w:hint="eastAsia"/>
          <w:sz w:val="20"/>
          <w:szCs w:val="20"/>
        </w:rPr>
      </w:pPr>
      <w:r w:rsidRPr="00355E4A">
        <w:rPr>
          <w:rFonts w:asciiTheme="minorEastAsia" w:eastAsiaTheme="minorEastAsia" w:hAnsiTheme="minorEastAsia" w:cs="OPPO Sans 4.0" w:hint="eastAsia"/>
          <w:sz w:val="20"/>
          <w:szCs w:val="20"/>
        </w:rPr>
        <w:t>● Communication Protocol: MODBUS-RTU</w:t>
      </w:r>
    </w:p>
    <w:p w14:paraId="21ECD08B" w14:textId="77777777" w:rsidR="00B5677A" w:rsidRPr="00355E4A" w:rsidRDefault="00000000" w:rsidP="000A3773">
      <w:pPr>
        <w:ind w:firstLine="420"/>
        <w:rPr>
          <w:rFonts w:asciiTheme="minorEastAsia" w:eastAsiaTheme="minorEastAsia" w:hAnsiTheme="minorEastAsia" w:cs="OPPO Sans 4.0" w:hint="eastAsia"/>
          <w:sz w:val="20"/>
          <w:szCs w:val="20"/>
        </w:rPr>
      </w:pPr>
      <w:r w:rsidRPr="00355E4A">
        <w:rPr>
          <w:rFonts w:asciiTheme="minorEastAsia" w:eastAsiaTheme="minorEastAsia" w:hAnsiTheme="minorEastAsia" w:cs="OPPO Sans 4.0" w:hint="eastAsia"/>
          <w:sz w:val="20"/>
          <w:szCs w:val="20"/>
        </w:rPr>
        <w:t>● Installation Method: Rail (or screw fastening)</w:t>
      </w:r>
    </w:p>
    <w:p w14:paraId="150932F3" w14:textId="77777777" w:rsidR="00B5677A" w:rsidRPr="00355E4A" w:rsidRDefault="00000000" w:rsidP="000A3773">
      <w:pPr>
        <w:ind w:firstLine="420"/>
        <w:rPr>
          <w:rFonts w:asciiTheme="minorEastAsia" w:eastAsia="OPPO Sans 4.0" w:hAnsiTheme="minorEastAsia" w:cs="OPPO Sans 4.0"/>
          <w:sz w:val="20"/>
          <w:szCs w:val="20"/>
        </w:rPr>
      </w:pPr>
      <w:r w:rsidRPr="00355E4A">
        <w:rPr>
          <w:rFonts w:asciiTheme="minorEastAsia" w:eastAsiaTheme="minorEastAsia" w:hAnsiTheme="minorEastAsia" w:cs="OPPO Sans 4.0" w:hint="eastAsia"/>
          <w:sz w:val="20"/>
          <w:szCs w:val="20"/>
        </w:rPr>
        <w:t>● Dimensions: 120×80×61 (length×width×height, mm, excluding protrus</w:t>
      </w:r>
      <w:r w:rsidRPr="00355E4A">
        <w:rPr>
          <w:rFonts w:asciiTheme="minorEastAsia" w:eastAsia="OPPO Sans 4.0" w:hAnsiTheme="minorEastAsia" w:cs="OPPO Sans 4.0" w:hint="eastAsia"/>
          <w:sz w:val="20"/>
          <w:szCs w:val="20"/>
        </w:rPr>
        <w:t>ions)</w:t>
      </w:r>
    </w:p>
    <w:p w14:paraId="1DE4ABD7" w14:textId="77777777" w:rsidR="00EF7F38" w:rsidRDefault="00EF7F38" w:rsidP="000A3773">
      <w:pPr>
        <w:ind w:firstLine="420"/>
        <w:rPr>
          <w:rFonts w:asciiTheme="minorEastAsia" w:hAnsiTheme="minorEastAsia"/>
          <w:sz w:val="18"/>
          <w:szCs w:val="18"/>
        </w:rPr>
      </w:pPr>
    </w:p>
    <w:p w14:paraId="5E55FD57" w14:textId="77777777" w:rsidR="00355E4A" w:rsidRDefault="00355E4A" w:rsidP="000A3773">
      <w:pPr>
        <w:ind w:firstLine="420"/>
        <w:rPr>
          <w:rFonts w:asciiTheme="minorEastAsia" w:hAnsiTheme="minorEastAsia" w:hint="eastAsia"/>
          <w:sz w:val="18"/>
          <w:szCs w:val="18"/>
        </w:rPr>
      </w:pPr>
    </w:p>
    <w:p w14:paraId="66B4FF7F" w14:textId="77777777" w:rsidR="005B0D0B" w:rsidRPr="00C009B2" w:rsidRDefault="005B0D0B" w:rsidP="000A3773">
      <w:pPr>
        <w:rPr>
          <w:rFonts w:asciiTheme="minorEastAsia" w:eastAsiaTheme="minorEastAsia" w:hAnsiTheme="minorEastAsia" w:hint="eastAsia"/>
          <w:szCs w:val="21"/>
        </w:rPr>
      </w:pPr>
      <w:r w:rsidRPr="00C009B2">
        <w:rPr>
          <w:rFonts w:asciiTheme="minorEastAsia" w:eastAsiaTheme="minorEastAsia" w:hAnsiTheme="minorEastAsia"/>
          <w:szCs w:val="21"/>
        </w:rPr>
        <w:t>The detailed technical specifications are as follows: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08"/>
      </w:tblGrid>
      <w:tr w:rsidR="005B0D0B" w:rsidRPr="00413A9B" w14:paraId="3426D3D7" w14:textId="77777777" w:rsidTr="00355E4A">
        <w:trPr>
          <w:trHeight w:val="766"/>
          <w:jc w:val="center"/>
        </w:trPr>
        <w:tc>
          <w:tcPr>
            <w:tcW w:w="2689" w:type="dxa"/>
            <w:tcBorders>
              <w:top w:val="single" w:sz="4" w:space="0" w:color="auto"/>
              <w:left w:val="single" w:sz="4" w:space="0" w:color="auto"/>
              <w:bottom w:val="single" w:sz="4" w:space="0" w:color="auto"/>
              <w:right w:val="single" w:sz="4" w:space="0" w:color="auto"/>
            </w:tcBorders>
            <w:vAlign w:val="center"/>
            <w:hideMark/>
          </w:tcPr>
          <w:p w14:paraId="48BAAAE4" w14:textId="77777777" w:rsidR="005B0D0B" w:rsidRPr="00413A9B" w:rsidRDefault="005B0D0B" w:rsidP="00A63B0B">
            <w:pPr>
              <w:rPr>
                <w:rFonts w:asciiTheme="minorEastAsia" w:eastAsiaTheme="minorEastAsia" w:hAnsiTheme="minorEastAsia" w:hint="eastAsia"/>
                <w:sz w:val="18"/>
                <w:szCs w:val="18"/>
              </w:rPr>
            </w:pPr>
            <w:r w:rsidRPr="00413A9B">
              <w:rPr>
                <w:rFonts w:asciiTheme="minorEastAsia" w:eastAsiaTheme="minorEastAsia" w:hAnsiTheme="minorEastAsia"/>
                <w:sz w:val="18"/>
                <w:szCs w:val="18"/>
              </w:rPr>
              <w:lastRenderedPageBreak/>
              <w:t>Sensor excitation</w:t>
            </w:r>
          </w:p>
        </w:tc>
        <w:tc>
          <w:tcPr>
            <w:tcW w:w="3208" w:type="dxa"/>
            <w:tcBorders>
              <w:top w:val="single" w:sz="4" w:space="0" w:color="auto"/>
              <w:left w:val="single" w:sz="4" w:space="0" w:color="auto"/>
              <w:bottom w:val="single" w:sz="4" w:space="0" w:color="auto"/>
              <w:right w:val="single" w:sz="4" w:space="0" w:color="auto"/>
            </w:tcBorders>
            <w:vAlign w:val="center"/>
            <w:hideMark/>
          </w:tcPr>
          <w:p w14:paraId="3C3ABB0E" w14:textId="77777777" w:rsidR="005B0D0B" w:rsidRPr="00413A9B" w:rsidRDefault="005B0D0B" w:rsidP="00A63B0B">
            <w:pPr>
              <w:rPr>
                <w:rFonts w:asciiTheme="minorEastAsia" w:eastAsiaTheme="minorEastAsia" w:hAnsiTheme="minorEastAsia" w:hint="eastAsia"/>
                <w:sz w:val="18"/>
                <w:szCs w:val="18"/>
              </w:rPr>
            </w:pPr>
            <w:r w:rsidRPr="00413A9B">
              <w:rPr>
                <w:rFonts w:asciiTheme="minorEastAsia" w:eastAsiaTheme="minorEastAsia" w:hAnsiTheme="minorEastAsia"/>
                <w:sz w:val="18"/>
                <w:szCs w:val="18"/>
              </w:rPr>
              <w:t>DC5V ± 10%/120mA driving current/can be connected in parallel with 8 sensors of 350 Ω specification</w:t>
            </w:r>
          </w:p>
        </w:tc>
      </w:tr>
      <w:tr w:rsidR="005B0D0B" w:rsidRPr="00413A9B" w14:paraId="21BCE71C" w14:textId="77777777" w:rsidTr="00355E4A">
        <w:trPr>
          <w:trHeight w:val="448"/>
          <w:jc w:val="center"/>
        </w:trPr>
        <w:tc>
          <w:tcPr>
            <w:tcW w:w="2689" w:type="dxa"/>
            <w:tcBorders>
              <w:top w:val="single" w:sz="4" w:space="0" w:color="auto"/>
              <w:left w:val="single" w:sz="4" w:space="0" w:color="auto"/>
              <w:bottom w:val="single" w:sz="4" w:space="0" w:color="auto"/>
              <w:right w:val="single" w:sz="4" w:space="0" w:color="auto"/>
            </w:tcBorders>
            <w:vAlign w:val="center"/>
            <w:hideMark/>
          </w:tcPr>
          <w:p w14:paraId="5099AB15" w14:textId="77777777" w:rsidR="005B0D0B" w:rsidRPr="00413A9B" w:rsidRDefault="005B0D0B" w:rsidP="00A63B0B">
            <w:pPr>
              <w:rPr>
                <w:rFonts w:asciiTheme="minorEastAsia" w:eastAsiaTheme="minorEastAsia" w:hAnsiTheme="minorEastAsia" w:hint="eastAsia"/>
                <w:sz w:val="18"/>
                <w:szCs w:val="18"/>
              </w:rPr>
            </w:pPr>
            <w:r w:rsidRPr="00413A9B">
              <w:rPr>
                <w:rFonts w:asciiTheme="minorEastAsia" w:eastAsiaTheme="minorEastAsia" w:hAnsiTheme="minorEastAsia"/>
                <w:sz w:val="18"/>
                <w:szCs w:val="18"/>
              </w:rPr>
              <w:t>Adapt to sensor sensitivity</w:t>
            </w:r>
          </w:p>
        </w:tc>
        <w:tc>
          <w:tcPr>
            <w:tcW w:w="3208" w:type="dxa"/>
            <w:tcBorders>
              <w:top w:val="single" w:sz="4" w:space="0" w:color="auto"/>
              <w:left w:val="single" w:sz="4" w:space="0" w:color="auto"/>
              <w:bottom w:val="single" w:sz="4" w:space="0" w:color="auto"/>
              <w:right w:val="single" w:sz="4" w:space="0" w:color="auto"/>
            </w:tcBorders>
            <w:vAlign w:val="center"/>
            <w:hideMark/>
          </w:tcPr>
          <w:p w14:paraId="32452583" w14:textId="77777777" w:rsidR="005B0D0B" w:rsidRPr="00413A9B" w:rsidRDefault="005B0D0B" w:rsidP="00A63B0B">
            <w:pPr>
              <w:rPr>
                <w:rFonts w:asciiTheme="minorEastAsia" w:eastAsiaTheme="minorEastAsia" w:hAnsiTheme="minorEastAsia" w:hint="eastAsia"/>
                <w:sz w:val="18"/>
                <w:szCs w:val="18"/>
              </w:rPr>
            </w:pPr>
            <w:r w:rsidRPr="00413A9B">
              <w:rPr>
                <w:rFonts w:asciiTheme="minorEastAsia" w:eastAsiaTheme="minorEastAsia" w:hAnsiTheme="minorEastAsia"/>
                <w:sz w:val="18"/>
                <w:szCs w:val="18"/>
              </w:rPr>
              <w:t>2mV/V or 3mV/V</w:t>
            </w:r>
          </w:p>
        </w:tc>
      </w:tr>
      <w:tr w:rsidR="005B0D0B" w:rsidRPr="00413A9B" w14:paraId="34138B5A" w14:textId="77777777" w:rsidTr="00355E4A">
        <w:trPr>
          <w:trHeight w:val="70"/>
          <w:jc w:val="center"/>
        </w:trPr>
        <w:tc>
          <w:tcPr>
            <w:tcW w:w="2689" w:type="dxa"/>
            <w:tcBorders>
              <w:top w:val="single" w:sz="4" w:space="0" w:color="auto"/>
              <w:left w:val="single" w:sz="4" w:space="0" w:color="auto"/>
              <w:bottom w:val="single" w:sz="4" w:space="0" w:color="auto"/>
              <w:right w:val="single" w:sz="4" w:space="0" w:color="auto"/>
            </w:tcBorders>
            <w:vAlign w:val="center"/>
            <w:hideMark/>
          </w:tcPr>
          <w:p w14:paraId="66FAF2D0" w14:textId="77777777" w:rsidR="005B0D0B" w:rsidRPr="00413A9B" w:rsidRDefault="005B0D0B" w:rsidP="00A63B0B">
            <w:pPr>
              <w:rPr>
                <w:rFonts w:asciiTheme="minorEastAsia" w:eastAsiaTheme="minorEastAsia" w:hAnsiTheme="minorEastAsia" w:hint="eastAsia"/>
                <w:sz w:val="18"/>
                <w:szCs w:val="18"/>
              </w:rPr>
            </w:pPr>
            <w:r w:rsidRPr="00413A9B">
              <w:rPr>
                <w:rFonts w:asciiTheme="minorEastAsia" w:eastAsiaTheme="minorEastAsia" w:hAnsiTheme="minorEastAsia"/>
                <w:sz w:val="18"/>
                <w:szCs w:val="18"/>
              </w:rPr>
              <w:t>Input signal range</w:t>
            </w:r>
          </w:p>
        </w:tc>
        <w:tc>
          <w:tcPr>
            <w:tcW w:w="3208" w:type="dxa"/>
            <w:tcBorders>
              <w:top w:val="single" w:sz="4" w:space="0" w:color="auto"/>
              <w:left w:val="single" w:sz="4" w:space="0" w:color="auto"/>
              <w:bottom w:val="single" w:sz="4" w:space="0" w:color="auto"/>
              <w:right w:val="single" w:sz="4" w:space="0" w:color="auto"/>
            </w:tcBorders>
            <w:vAlign w:val="center"/>
            <w:hideMark/>
          </w:tcPr>
          <w:p w14:paraId="44420701" w14:textId="77777777" w:rsidR="005B0D0B" w:rsidRPr="00413A9B" w:rsidRDefault="005B0D0B" w:rsidP="00A63B0B">
            <w:pPr>
              <w:rPr>
                <w:rFonts w:asciiTheme="minorEastAsia" w:eastAsiaTheme="minorEastAsia" w:hAnsiTheme="minorEastAsia" w:hint="eastAsia"/>
                <w:sz w:val="18"/>
                <w:szCs w:val="18"/>
              </w:rPr>
            </w:pPr>
            <w:r w:rsidRPr="00413A9B">
              <w:rPr>
                <w:rFonts w:asciiTheme="minorEastAsia" w:eastAsiaTheme="minorEastAsia" w:hAnsiTheme="minorEastAsia"/>
                <w:sz w:val="18"/>
                <w:szCs w:val="18"/>
              </w:rPr>
              <w:t>0~15mV</w:t>
            </w:r>
          </w:p>
        </w:tc>
      </w:tr>
      <w:tr w:rsidR="005B0D0B" w:rsidRPr="00413A9B" w14:paraId="51C43418" w14:textId="77777777" w:rsidTr="00355E4A">
        <w:trPr>
          <w:trHeight w:val="70"/>
          <w:jc w:val="center"/>
        </w:trPr>
        <w:tc>
          <w:tcPr>
            <w:tcW w:w="2689" w:type="dxa"/>
            <w:tcBorders>
              <w:top w:val="single" w:sz="4" w:space="0" w:color="auto"/>
              <w:left w:val="single" w:sz="4" w:space="0" w:color="auto"/>
              <w:bottom w:val="single" w:sz="4" w:space="0" w:color="auto"/>
              <w:right w:val="single" w:sz="4" w:space="0" w:color="auto"/>
            </w:tcBorders>
            <w:vAlign w:val="center"/>
            <w:hideMark/>
          </w:tcPr>
          <w:p w14:paraId="6CD5DB4D" w14:textId="77777777" w:rsidR="005B0D0B" w:rsidRPr="00413A9B" w:rsidRDefault="005B0D0B" w:rsidP="00A63B0B">
            <w:pPr>
              <w:rPr>
                <w:rFonts w:asciiTheme="minorEastAsia" w:eastAsiaTheme="minorEastAsia" w:hAnsiTheme="minorEastAsia" w:hint="eastAsia"/>
                <w:sz w:val="18"/>
                <w:szCs w:val="18"/>
              </w:rPr>
            </w:pPr>
            <w:r w:rsidRPr="00413A9B">
              <w:rPr>
                <w:rFonts w:asciiTheme="minorEastAsia" w:eastAsiaTheme="minorEastAsia" w:hAnsiTheme="minorEastAsia"/>
                <w:sz w:val="18"/>
                <w:szCs w:val="18"/>
              </w:rPr>
              <w:t>Input sensitivity</w:t>
            </w:r>
          </w:p>
        </w:tc>
        <w:tc>
          <w:tcPr>
            <w:tcW w:w="3208" w:type="dxa"/>
            <w:tcBorders>
              <w:top w:val="single" w:sz="4" w:space="0" w:color="auto"/>
              <w:left w:val="single" w:sz="4" w:space="0" w:color="auto"/>
              <w:bottom w:val="single" w:sz="4" w:space="0" w:color="auto"/>
              <w:right w:val="single" w:sz="4" w:space="0" w:color="auto"/>
            </w:tcBorders>
            <w:vAlign w:val="center"/>
            <w:hideMark/>
          </w:tcPr>
          <w:p w14:paraId="634B107B" w14:textId="77777777" w:rsidR="005B0D0B" w:rsidRPr="00413A9B" w:rsidRDefault="005B0D0B" w:rsidP="00A63B0B">
            <w:pPr>
              <w:rPr>
                <w:rFonts w:asciiTheme="minorEastAsia" w:eastAsiaTheme="minorEastAsia" w:hAnsiTheme="minorEastAsia" w:hint="eastAsia"/>
                <w:sz w:val="18"/>
                <w:szCs w:val="18"/>
              </w:rPr>
            </w:pPr>
            <w:r w:rsidRPr="00413A9B">
              <w:rPr>
                <w:rFonts w:asciiTheme="minorEastAsia" w:eastAsiaTheme="minorEastAsia" w:hAnsiTheme="minorEastAsia"/>
                <w:sz w:val="18"/>
                <w:szCs w:val="18"/>
              </w:rPr>
              <w:t>0.5uV/d</w:t>
            </w:r>
          </w:p>
        </w:tc>
      </w:tr>
      <w:tr w:rsidR="005B0D0B" w:rsidRPr="00413A9B" w14:paraId="5E4FB0E9" w14:textId="77777777" w:rsidTr="00355E4A">
        <w:trPr>
          <w:trHeight w:val="70"/>
          <w:jc w:val="center"/>
        </w:trPr>
        <w:tc>
          <w:tcPr>
            <w:tcW w:w="2689" w:type="dxa"/>
            <w:tcBorders>
              <w:top w:val="single" w:sz="4" w:space="0" w:color="auto"/>
              <w:left w:val="single" w:sz="4" w:space="0" w:color="auto"/>
              <w:bottom w:val="single" w:sz="4" w:space="0" w:color="auto"/>
              <w:right w:val="single" w:sz="4" w:space="0" w:color="auto"/>
            </w:tcBorders>
            <w:vAlign w:val="center"/>
            <w:hideMark/>
          </w:tcPr>
          <w:p w14:paraId="6F0F6EC2" w14:textId="77777777" w:rsidR="005B0D0B" w:rsidRPr="00413A9B" w:rsidRDefault="005B0D0B" w:rsidP="00A63B0B">
            <w:pPr>
              <w:rPr>
                <w:rFonts w:asciiTheme="minorEastAsia" w:eastAsiaTheme="minorEastAsia" w:hAnsiTheme="minorEastAsia" w:hint="eastAsia"/>
                <w:sz w:val="18"/>
                <w:szCs w:val="18"/>
              </w:rPr>
            </w:pPr>
            <w:r w:rsidRPr="00413A9B">
              <w:rPr>
                <w:rFonts w:asciiTheme="minorEastAsia" w:eastAsiaTheme="minorEastAsia" w:hAnsiTheme="minorEastAsia"/>
                <w:sz w:val="18"/>
                <w:szCs w:val="18"/>
              </w:rPr>
              <w:t>nonlinear</w:t>
            </w:r>
          </w:p>
        </w:tc>
        <w:tc>
          <w:tcPr>
            <w:tcW w:w="3208" w:type="dxa"/>
            <w:tcBorders>
              <w:top w:val="single" w:sz="4" w:space="0" w:color="auto"/>
              <w:left w:val="single" w:sz="4" w:space="0" w:color="auto"/>
              <w:bottom w:val="single" w:sz="4" w:space="0" w:color="auto"/>
              <w:right w:val="single" w:sz="4" w:space="0" w:color="auto"/>
            </w:tcBorders>
            <w:vAlign w:val="center"/>
            <w:hideMark/>
          </w:tcPr>
          <w:p w14:paraId="3E18F3D9" w14:textId="77777777" w:rsidR="005B0D0B" w:rsidRPr="00413A9B" w:rsidRDefault="005B0D0B" w:rsidP="00A63B0B">
            <w:pPr>
              <w:rPr>
                <w:rFonts w:asciiTheme="minorEastAsia" w:eastAsiaTheme="minorEastAsia" w:hAnsiTheme="minorEastAsia" w:hint="eastAsia"/>
                <w:sz w:val="18"/>
                <w:szCs w:val="18"/>
              </w:rPr>
            </w:pPr>
            <w:r w:rsidRPr="00413A9B">
              <w:rPr>
                <w:rFonts w:asciiTheme="minorEastAsia" w:eastAsiaTheme="minorEastAsia" w:hAnsiTheme="minorEastAsia"/>
                <w:sz w:val="18"/>
                <w:szCs w:val="18"/>
              </w:rPr>
              <w:t>0.02% FS (at 3mV/V)</w:t>
            </w:r>
          </w:p>
        </w:tc>
      </w:tr>
      <w:tr w:rsidR="005B0D0B" w:rsidRPr="00413A9B" w14:paraId="72A4D65F" w14:textId="77777777" w:rsidTr="00355E4A">
        <w:trPr>
          <w:trHeight w:val="70"/>
          <w:jc w:val="center"/>
        </w:trPr>
        <w:tc>
          <w:tcPr>
            <w:tcW w:w="2689" w:type="dxa"/>
            <w:tcBorders>
              <w:top w:val="single" w:sz="4" w:space="0" w:color="auto"/>
              <w:left w:val="single" w:sz="4" w:space="0" w:color="auto"/>
              <w:bottom w:val="single" w:sz="4" w:space="0" w:color="auto"/>
              <w:right w:val="single" w:sz="4" w:space="0" w:color="auto"/>
            </w:tcBorders>
            <w:vAlign w:val="center"/>
            <w:hideMark/>
          </w:tcPr>
          <w:p w14:paraId="3242B5C2" w14:textId="77777777" w:rsidR="005B0D0B" w:rsidRPr="00413A9B" w:rsidRDefault="005B0D0B" w:rsidP="00A63B0B">
            <w:pPr>
              <w:rPr>
                <w:rFonts w:asciiTheme="minorEastAsia" w:eastAsiaTheme="minorEastAsia" w:hAnsiTheme="minorEastAsia" w:hint="eastAsia"/>
                <w:sz w:val="18"/>
                <w:szCs w:val="18"/>
              </w:rPr>
            </w:pPr>
            <w:r w:rsidRPr="00413A9B">
              <w:rPr>
                <w:rFonts w:asciiTheme="minorEastAsia" w:eastAsiaTheme="minorEastAsia" w:hAnsiTheme="minorEastAsia"/>
                <w:sz w:val="18"/>
                <w:szCs w:val="18"/>
              </w:rPr>
              <w:t>zero drift</w:t>
            </w:r>
          </w:p>
        </w:tc>
        <w:tc>
          <w:tcPr>
            <w:tcW w:w="3208" w:type="dxa"/>
            <w:tcBorders>
              <w:top w:val="single" w:sz="4" w:space="0" w:color="auto"/>
              <w:left w:val="single" w:sz="4" w:space="0" w:color="auto"/>
              <w:bottom w:val="single" w:sz="4" w:space="0" w:color="auto"/>
              <w:right w:val="single" w:sz="4" w:space="0" w:color="auto"/>
            </w:tcBorders>
            <w:vAlign w:val="center"/>
            <w:hideMark/>
          </w:tcPr>
          <w:p w14:paraId="4443A885" w14:textId="77777777" w:rsidR="005B0D0B" w:rsidRPr="00413A9B" w:rsidRDefault="005B0D0B" w:rsidP="00A63B0B">
            <w:pPr>
              <w:rPr>
                <w:rFonts w:asciiTheme="minorEastAsia" w:eastAsiaTheme="minorEastAsia" w:hAnsiTheme="minorEastAsia" w:hint="eastAsia"/>
                <w:sz w:val="18"/>
                <w:szCs w:val="18"/>
              </w:rPr>
            </w:pPr>
            <w:r w:rsidRPr="00413A9B">
              <w:rPr>
                <w:rFonts w:asciiTheme="minorEastAsia" w:eastAsiaTheme="minorEastAsia" w:hAnsiTheme="minorEastAsia"/>
                <w:sz w:val="18"/>
                <w:szCs w:val="18"/>
              </w:rPr>
              <w:t>&lt;0.5μV/</w:t>
            </w:r>
            <w:r w:rsidRPr="00413A9B">
              <w:rPr>
                <w:rFonts w:asciiTheme="minorEastAsia" w:eastAsiaTheme="minorEastAsia" w:hAnsiTheme="minorEastAsia" w:hint="eastAsia"/>
                <w:sz w:val="18"/>
                <w:szCs w:val="18"/>
              </w:rPr>
              <w:t>℃</w:t>
            </w:r>
          </w:p>
        </w:tc>
      </w:tr>
      <w:tr w:rsidR="005B0D0B" w:rsidRPr="00413A9B" w14:paraId="58BD6D15" w14:textId="77777777" w:rsidTr="00355E4A">
        <w:trPr>
          <w:trHeight w:val="70"/>
          <w:jc w:val="center"/>
        </w:trPr>
        <w:tc>
          <w:tcPr>
            <w:tcW w:w="2689" w:type="dxa"/>
            <w:tcBorders>
              <w:top w:val="single" w:sz="4" w:space="0" w:color="auto"/>
              <w:left w:val="single" w:sz="4" w:space="0" w:color="auto"/>
              <w:bottom w:val="single" w:sz="4" w:space="0" w:color="auto"/>
              <w:right w:val="single" w:sz="4" w:space="0" w:color="auto"/>
            </w:tcBorders>
            <w:vAlign w:val="center"/>
            <w:hideMark/>
          </w:tcPr>
          <w:p w14:paraId="38C0F578" w14:textId="77777777" w:rsidR="005B0D0B" w:rsidRPr="00413A9B" w:rsidRDefault="005B0D0B" w:rsidP="00A63B0B">
            <w:pPr>
              <w:rPr>
                <w:rFonts w:asciiTheme="minorEastAsia" w:eastAsiaTheme="minorEastAsia" w:hAnsiTheme="minorEastAsia" w:hint="eastAsia"/>
                <w:sz w:val="18"/>
                <w:szCs w:val="18"/>
              </w:rPr>
            </w:pPr>
            <w:r w:rsidRPr="00413A9B">
              <w:rPr>
                <w:rFonts w:asciiTheme="minorEastAsia" w:eastAsiaTheme="minorEastAsia" w:hAnsiTheme="minorEastAsia"/>
                <w:sz w:val="18"/>
                <w:szCs w:val="18"/>
              </w:rPr>
              <w:t>Gain drift</w:t>
            </w:r>
          </w:p>
        </w:tc>
        <w:tc>
          <w:tcPr>
            <w:tcW w:w="3208" w:type="dxa"/>
            <w:tcBorders>
              <w:top w:val="single" w:sz="4" w:space="0" w:color="auto"/>
              <w:left w:val="single" w:sz="4" w:space="0" w:color="auto"/>
              <w:bottom w:val="single" w:sz="4" w:space="0" w:color="auto"/>
              <w:right w:val="single" w:sz="4" w:space="0" w:color="auto"/>
            </w:tcBorders>
            <w:vAlign w:val="center"/>
            <w:hideMark/>
          </w:tcPr>
          <w:p w14:paraId="5D95D947" w14:textId="77777777" w:rsidR="005B0D0B" w:rsidRPr="00413A9B" w:rsidRDefault="005B0D0B" w:rsidP="00A63B0B">
            <w:pPr>
              <w:rPr>
                <w:rFonts w:asciiTheme="minorEastAsia" w:eastAsiaTheme="minorEastAsia" w:hAnsiTheme="minorEastAsia" w:hint="eastAsia"/>
                <w:sz w:val="18"/>
                <w:szCs w:val="18"/>
              </w:rPr>
            </w:pPr>
            <w:r w:rsidRPr="00413A9B">
              <w:rPr>
                <w:rFonts w:asciiTheme="minorEastAsia" w:eastAsiaTheme="minorEastAsia" w:hAnsiTheme="minorEastAsia"/>
                <w:sz w:val="18"/>
                <w:szCs w:val="18"/>
              </w:rPr>
              <w:t>&lt;10PPM/</w:t>
            </w:r>
            <w:r w:rsidRPr="00413A9B">
              <w:rPr>
                <w:rFonts w:asciiTheme="minorEastAsia" w:eastAsiaTheme="minorEastAsia" w:hAnsiTheme="minorEastAsia" w:hint="eastAsia"/>
                <w:sz w:val="18"/>
                <w:szCs w:val="18"/>
              </w:rPr>
              <w:t>℃</w:t>
            </w:r>
          </w:p>
        </w:tc>
      </w:tr>
      <w:tr w:rsidR="005B0D0B" w:rsidRPr="00413A9B" w14:paraId="3A2F007E" w14:textId="77777777" w:rsidTr="00355E4A">
        <w:trPr>
          <w:trHeight w:val="442"/>
          <w:jc w:val="center"/>
        </w:trPr>
        <w:tc>
          <w:tcPr>
            <w:tcW w:w="2689" w:type="dxa"/>
            <w:tcBorders>
              <w:top w:val="single" w:sz="4" w:space="0" w:color="auto"/>
              <w:left w:val="single" w:sz="4" w:space="0" w:color="auto"/>
              <w:bottom w:val="single" w:sz="4" w:space="0" w:color="auto"/>
              <w:right w:val="single" w:sz="4" w:space="0" w:color="auto"/>
            </w:tcBorders>
            <w:vAlign w:val="center"/>
            <w:hideMark/>
          </w:tcPr>
          <w:p w14:paraId="760E94DE" w14:textId="77777777" w:rsidR="005B0D0B" w:rsidRPr="00413A9B" w:rsidRDefault="005B0D0B" w:rsidP="00A63B0B">
            <w:pPr>
              <w:rPr>
                <w:rFonts w:asciiTheme="minorEastAsia" w:eastAsiaTheme="minorEastAsia" w:hAnsiTheme="minorEastAsia" w:hint="eastAsia"/>
                <w:sz w:val="18"/>
                <w:szCs w:val="18"/>
              </w:rPr>
            </w:pPr>
            <w:r w:rsidRPr="00413A9B">
              <w:rPr>
                <w:rFonts w:asciiTheme="minorEastAsia" w:eastAsiaTheme="minorEastAsia" w:hAnsiTheme="minorEastAsia"/>
                <w:sz w:val="18"/>
                <w:szCs w:val="18"/>
              </w:rPr>
              <w:t>AD conversion rate</w:t>
            </w:r>
          </w:p>
        </w:tc>
        <w:tc>
          <w:tcPr>
            <w:tcW w:w="3208" w:type="dxa"/>
            <w:tcBorders>
              <w:top w:val="single" w:sz="4" w:space="0" w:color="auto"/>
              <w:left w:val="single" w:sz="4" w:space="0" w:color="auto"/>
              <w:bottom w:val="single" w:sz="4" w:space="0" w:color="auto"/>
              <w:right w:val="single" w:sz="4" w:space="0" w:color="auto"/>
            </w:tcBorders>
            <w:vAlign w:val="center"/>
            <w:hideMark/>
          </w:tcPr>
          <w:p w14:paraId="28720B7A" w14:textId="77777777" w:rsidR="005B0D0B" w:rsidRPr="00413A9B" w:rsidRDefault="005B0D0B" w:rsidP="00A63B0B">
            <w:pPr>
              <w:rPr>
                <w:rFonts w:asciiTheme="minorEastAsia" w:eastAsiaTheme="minorEastAsia" w:hAnsiTheme="minorEastAsia" w:hint="eastAsia"/>
                <w:sz w:val="18"/>
                <w:szCs w:val="18"/>
              </w:rPr>
            </w:pPr>
            <w:r w:rsidRPr="00413A9B">
              <w:rPr>
                <w:rFonts w:asciiTheme="minorEastAsia" w:eastAsiaTheme="minorEastAsia" w:hAnsiTheme="minorEastAsia"/>
                <w:sz w:val="18"/>
                <w:szCs w:val="18"/>
              </w:rPr>
              <w:t>960 times/second</w:t>
            </w:r>
          </w:p>
        </w:tc>
      </w:tr>
      <w:tr w:rsidR="005B0D0B" w:rsidRPr="00413A9B" w14:paraId="6DD350FE" w14:textId="77777777" w:rsidTr="00355E4A">
        <w:trPr>
          <w:trHeight w:val="462"/>
          <w:jc w:val="center"/>
        </w:trPr>
        <w:tc>
          <w:tcPr>
            <w:tcW w:w="2689" w:type="dxa"/>
            <w:tcBorders>
              <w:top w:val="single" w:sz="4" w:space="0" w:color="auto"/>
              <w:left w:val="single" w:sz="4" w:space="0" w:color="auto"/>
              <w:bottom w:val="single" w:sz="4" w:space="0" w:color="auto"/>
              <w:right w:val="single" w:sz="4" w:space="0" w:color="auto"/>
            </w:tcBorders>
            <w:vAlign w:val="center"/>
            <w:hideMark/>
          </w:tcPr>
          <w:p w14:paraId="3832ABF4" w14:textId="77777777" w:rsidR="005B0D0B" w:rsidRPr="00413A9B" w:rsidRDefault="005B0D0B" w:rsidP="00A63B0B">
            <w:pPr>
              <w:rPr>
                <w:rFonts w:asciiTheme="minorEastAsia" w:eastAsiaTheme="minorEastAsia" w:hAnsiTheme="minorEastAsia" w:hint="eastAsia"/>
                <w:sz w:val="18"/>
                <w:szCs w:val="18"/>
              </w:rPr>
            </w:pPr>
            <w:r w:rsidRPr="00413A9B">
              <w:rPr>
                <w:rFonts w:asciiTheme="minorEastAsia" w:eastAsiaTheme="minorEastAsia" w:hAnsiTheme="minorEastAsia"/>
                <w:sz w:val="18"/>
                <w:szCs w:val="18"/>
              </w:rPr>
              <w:t>Highest display resolution</w:t>
            </w:r>
          </w:p>
        </w:tc>
        <w:tc>
          <w:tcPr>
            <w:tcW w:w="3208" w:type="dxa"/>
            <w:tcBorders>
              <w:top w:val="single" w:sz="4" w:space="0" w:color="auto"/>
              <w:left w:val="single" w:sz="4" w:space="0" w:color="auto"/>
              <w:bottom w:val="single" w:sz="4" w:space="0" w:color="auto"/>
              <w:right w:val="single" w:sz="4" w:space="0" w:color="auto"/>
            </w:tcBorders>
            <w:vAlign w:val="center"/>
            <w:hideMark/>
          </w:tcPr>
          <w:p w14:paraId="0AFB82BD" w14:textId="77777777" w:rsidR="005B0D0B" w:rsidRPr="00413A9B" w:rsidRDefault="005B0D0B" w:rsidP="00A63B0B">
            <w:pPr>
              <w:rPr>
                <w:rFonts w:asciiTheme="minorEastAsia" w:eastAsiaTheme="minorEastAsia" w:hAnsiTheme="minorEastAsia" w:hint="eastAsia"/>
                <w:sz w:val="18"/>
                <w:szCs w:val="18"/>
              </w:rPr>
            </w:pPr>
            <w:r w:rsidRPr="00413A9B">
              <w:rPr>
                <w:rFonts w:asciiTheme="minorEastAsia" w:eastAsiaTheme="minorEastAsia" w:hAnsiTheme="minorEastAsia"/>
                <w:sz w:val="18"/>
                <w:szCs w:val="18"/>
              </w:rPr>
              <w:t>1/999999</w:t>
            </w:r>
          </w:p>
        </w:tc>
      </w:tr>
      <w:tr w:rsidR="005B0D0B" w:rsidRPr="00413A9B" w14:paraId="6C5731C6" w14:textId="77777777" w:rsidTr="00355E4A">
        <w:trPr>
          <w:trHeight w:val="70"/>
          <w:jc w:val="center"/>
        </w:trPr>
        <w:tc>
          <w:tcPr>
            <w:tcW w:w="2689" w:type="dxa"/>
            <w:tcBorders>
              <w:top w:val="single" w:sz="4" w:space="0" w:color="auto"/>
              <w:left w:val="single" w:sz="4" w:space="0" w:color="auto"/>
              <w:bottom w:val="single" w:sz="4" w:space="0" w:color="auto"/>
              <w:right w:val="single" w:sz="4" w:space="0" w:color="auto"/>
            </w:tcBorders>
            <w:vAlign w:val="center"/>
            <w:hideMark/>
          </w:tcPr>
          <w:p w14:paraId="5ED71349" w14:textId="77777777" w:rsidR="005B0D0B" w:rsidRPr="00413A9B" w:rsidRDefault="005B0D0B" w:rsidP="00A63B0B">
            <w:pPr>
              <w:rPr>
                <w:rFonts w:asciiTheme="minorEastAsia" w:eastAsiaTheme="minorEastAsia" w:hAnsiTheme="minorEastAsia" w:hint="eastAsia"/>
                <w:sz w:val="18"/>
                <w:szCs w:val="18"/>
              </w:rPr>
            </w:pPr>
            <w:r w:rsidRPr="00413A9B">
              <w:rPr>
                <w:rFonts w:asciiTheme="minorEastAsia" w:eastAsiaTheme="minorEastAsia" w:hAnsiTheme="minorEastAsia"/>
                <w:sz w:val="18"/>
                <w:szCs w:val="18"/>
              </w:rPr>
              <w:t>Product accuracy level</w:t>
            </w:r>
          </w:p>
        </w:tc>
        <w:tc>
          <w:tcPr>
            <w:tcW w:w="3208" w:type="dxa"/>
            <w:tcBorders>
              <w:top w:val="single" w:sz="4" w:space="0" w:color="auto"/>
              <w:left w:val="single" w:sz="4" w:space="0" w:color="auto"/>
              <w:bottom w:val="single" w:sz="4" w:space="0" w:color="auto"/>
              <w:right w:val="single" w:sz="4" w:space="0" w:color="auto"/>
            </w:tcBorders>
            <w:vAlign w:val="center"/>
            <w:hideMark/>
          </w:tcPr>
          <w:p w14:paraId="7C0BD0D3" w14:textId="77777777" w:rsidR="005B0D0B" w:rsidRPr="00413A9B" w:rsidRDefault="005B0D0B" w:rsidP="00A63B0B">
            <w:pPr>
              <w:rPr>
                <w:rFonts w:asciiTheme="minorEastAsia" w:eastAsiaTheme="minorEastAsia" w:hAnsiTheme="minorEastAsia" w:hint="eastAsia"/>
                <w:sz w:val="18"/>
                <w:szCs w:val="18"/>
              </w:rPr>
            </w:pPr>
            <w:r w:rsidRPr="00413A9B">
              <w:rPr>
                <w:rFonts w:asciiTheme="minorEastAsia" w:eastAsiaTheme="minorEastAsia" w:hAnsiTheme="minorEastAsia"/>
                <w:sz w:val="18"/>
                <w:szCs w:val="18"/>
              </w:rPr>
              <w:object w:dxaOrig="450" w:dyaOrig="345" w14:anchorId="1AD7DF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92" type="#_x0000_t75" style="width:17.3pt;height:13.85pt" o:ole="">
                  <v:imagedata r:id="rId10" o:title=""/>
                </v:shape>
                <o:OLEObject Type="Embed" ProgID="Visio.Drawing.15" ShapeID="_x0000_i2592" DrawAspect="Content" ObjectID="_1838546537" r:id="rId11"/>
              </w:object>
            </w:r>
          </w:p>
        </w:tc>
      </w:tr>
      <w:tr w:rsidR="005B0D0B" w:rsidRPr="00413A9B" w14:paraId="502D2970" w14:textId="77777777" w:rsidTr="00355E4A">
        <w:trPr>
          <w:trHeight w:val="448"/>
          <w:jc w:val="center"/>
        </w:trPr>
        <w:tc>
          <w:tcPr>
            <w:tcW w:w="2689" w:type="dxa"/>
            <w:tcBorders>
              <w:top w:val="single" w:sz="4" w:space="0" w:color="auto"/>
              <w:left w:val="single" w:sz="4" w:space="0" w:color="auto"/>
              <w:bottom w:val="single" w:sz="4" w:space="0" w:color="auto"/>
              <w:right w:val="single" w:sz="4" w:space="0" w:color="auto"/>
            </w:tcBorders>
            <w:vAlign w:val="center"/>
            <w:hideMark/>
          </w:tcPr>
          <w:p w14:paraId="681D7456" w14:textId="77777777" w:rsidR="005B0D0B" w:rsidRPr="00413A9B" w:rsidRDefault="005B0D0B" w:rsidP="00A63B0B">
            <w:pPr>
              <w:rPr>
                <w:rFonts w:asciiTheme="minorEastAsia" w:eastAsiaTheme="minorEastAsia" w:hAnsiTheme="minorEastAsia" w:hint="eastAsia"/>
                <w:sz w:val="18"/>
                <w:szCs w:val="18"/>
              </w:rPr>
            </w:pPr>
            <w:r w:rsidRPr="00413A9B">
              <w:rPr>
                <w:rFonts w:asciiTheme="minorEastAsia" w:eastAsiaTheme="minorEastAsia" w:hAnsiTheme="minorEastAsia"/>
                <w:sz w:val="18"/>
                <w:szCs w:val="18"/>
              </w:rPr>
              <w:t>Working Voltage</w:t>
            </w:r>
          </w:p>
        </w:tc>
        <w:tc>
          <w:tcPr>
            <w:tcW w:w="3208" w:type="dxa"/>
            <w:tcBorders>
              <w:top w:val="single" w:sz="4" w:space="0" w:color="auto"/>
              <w:left w:val="single" w:sz="4" w:space="0" w:color="auto"/>
              <w:bottom w:val="single" w:sz="4" w:space="0" w:color="auto"/>
              <w:right w:val="single" w:sz="4" w:space="0" w:color="auto"/>
            </w:tcBorders>
            <w:vAlign w:val="center"/>
            <w:hideMark/>
          </w:tcPr>
          <w:p w14:paraId="4D04E760" w14:textId="77777777" w:rsidR="005B0D0B" w:rsidRPr="00413A9B" w:rsidRDefault="005B0D0B" w:rsidP="00A63B0B">
            <w:pPr>
              <w:rPr>
                <w:rFonts w:asciiTheme="minorEastAsia" w:eastAsiaTheme="minorEastAsia" w:hAnsiTheme="minorEastAsia" w:hint="eastAsia"/>
                <w:sz w:val="18"/>
                <w:szCs w:val="18"/>
              </w:rPr>
            </w:pPr>
            <w:r w:rsidRPr="00413A9B">
              <w:rPr>
                <w:rFonts w:asciiTheme="minorEastAsia" w:eastAsiaTheme="minorEastAsia" w:hAnsiTheme="minorEastAsia"/>
                <w:sz w:val="18"/>
                <w:szCs w:val="18"/>
              </w:rPr>
              <w:t>DC24V (compatible with 18V~30V)</w:t>
            </w:r>
          </w:p>
        </w:tc>
      </w:tr>
      <w:tr w:rsidR="005B0D0B" w:rsidRPr="00413A9B" w14:paraId="49C62ED6" w14:textId="77777777" w:rsidTr="00355E4A">
        <w:trPr>
          <w:trHeight w:val="105"/>
          <w:jc w:val="center"/>
        </w:trPr>
        <w:tc>
          <w:tcPr>
            <w:tcW w:w="2689" w:type="dxa"/>
            <w:tcBorders>
              <w:top w:val="single" w:sz="4" w:space="0" w:color="auto"/>
              <w:left w:val="single" w:sz="4" w:space="0" w:color="auto"/>
              <w:bottom w:val="single" w:sz="4" w:space="0" w:color="auto"/>
              <w:right w:val="single" w:sz="4" w:space="0" w:color="auto"/>
            </w:tcBorders>
            <w:vAlign w:val="center"/>
            <w:hideMark/>
          </w:tcPr>
          <w:p w14:paraId="6F9B862D" w14:textId="77777777" w:rsidR="005B0D0B" w:rsidRPr="00413A9B" w:rsidRDefault="005B0D0B" w:rsidP="00A63B0B">
            <w:pPr>
              <w:rPr>
                <w:rFonts w:asciiTheme="minorEastAsia" w:eastAsiaTheme="minorEastAsia" w:hAnsiTheme="minorEastAsia" w:hint="eastAsia"/>
                <w:sz w:val="18"/>
                <w:szCs w:val="18"/>
              </w:rPr>
            </w:pPr>
            <w:r w:rsidRPr="00413A9B">
              <w:rPr>
                <w:rFonts w:asciiTheme="minorEastAsia" w:eastAsiaTheme="minorEastAsia" w:hAnsiTheme="minorEastAsia"/>
                <w:sz w:val="18"/>
                <w:szCs w:val="18"/>
              </w:rPr>
              <w:t>Product power consumption</w:t>
            </w:r>
          </w:p>
        </w:tc>
        <w:tc>
          <w:tcPr>
            <w:tcW w:w="3208" w:type="dxa"/>
            <w:tcBorders>
              <w:top w:val="single" w:sz="4" w:space="0" w:color="auto"/>
              <w:left w:val="single" w:sz="4" w:space="0" w:color="auto"/>
              <w:bottom w:val="single" w:sz="4" w:space="0" w:color="auto"/>
              <w:right w:val="single" w:sz="4" w:space="0" w:color="auto"/>
            </w:tcBorders>
            <w:vAlign w:val="center"/>
            <w:hideMark/>
          </w:tcPr>
          <w:p w14:paraId="3C775A0B" w14:textId="77777777" w:rsidR="005B0D0B" w:rsidRPr="00413A9B" w:rsidRDefault="005B0D0B" w:rsidP="00A63B0B">
            <w:pPr>
              <w:rPr>
                <w:rFonts w:asciiTheme="minorEastAsia" w:eastAsiaTheme="minorEastAsia" w:hAnsiTheme="minorEastAsia" w:hint="eastAsia"/>
                <w:sz w:val="18"/>
                <w:szCs w:val="18"/>
              </w:rPr>
            </w:pPr>
            <w:r w:rsidRPr="00413A9B">
              <w:rPr>
                <w:rFonts w:asciiTheme="minorEastAsia" w:eastAsiaTheme="minorEastAsia" w:hAnsiTheme="minorEastAsia"/>
                <w:sz w:val="18"/>
                <w:szCs w:val="18"/>
              </w:rPr>
              <w:t>&lt;5W</w:t>
            </w:r>
          </w:p>
        </w:tc>
      </w:tr>
      <w:tr w:rsidR="005B0D0B" w:rsidRPr="00413A9B" w14:paraId="3570DCAC" w14:textId="77777777" w:rsidTr="00355E4A">
        <w:trPr>
          <w:trHeight w:val="70"/>
          <w:jc w:val="center"/>
        </w:trPr>
        <w:tc>
          <w:tcPr>
            <w:tcW w:w="2689" w:type="dxa"/>
            <w:tcBorders>
              <w:top w:val="single" w:sz="4" w:space="0" w:color="auto"/>
              <w:left w:val="single" w:sz="4" w:space="0" w:color="auto"/>
              <w:bottom w:val="single" w:sz="4" w:space="0" w:color="auto"/>
              <w:right w:val="single" w:sz="4" w:space="0" w:color="auto"/>
            </w:tcBorders>
            <w:vAlign w:val="center"/>
            <w:hideMark/>
          </w:tcPr>
          <w:p w14:paraId="52FFB596" w14:textId="77777777" w:rsidR="005B0D0B" w:rsidRPr="00413A9B" w:rsidRDefault="005B0D0B" w:rsidP="00A63B0B">
            <w:pPr>
              <w:rPr>
                <w:rFonts w:asciiTheme="minorEastAsia" w:eastAsiaTheme="minorEastAsia" w:hAnsiTheme="minorEastAsia" w:hint="eastAsia"/>
                <w:sz w:val="18"/>
                <w:szCs w:val="18"/>
              </w:rPr>
            </w:pPr>
            <w:r w:rsidRPr="00413A9B">
              <w:rPr>
                <w:rFonts w:asciiTheme="minorEastAsia" w:eastAsiaTheme="minorEastAsia" w:hAnsiTheme="minorEastAsia"/>
                <w:sz w:val="18"/>
                <w:szCs w:val="18"/>
              </w:rPr>
              <w:t>Operating Temperature</w:t>
            </w:r>
          </w:p>
        </w:tc>
        <w:tc>
          <w:tcPr>
            <w:tcW w:w="3208" w:type="dxa"/>
            <w:tcBorders>
              <w:top w:val="single" w:sz="4" w:space="0" w:color="auto"/>
              <w:left w:val="single" w:sz="4" w:space="0" w:color="auto"/>
              <w:bottom w:val="single" w:sz="4" w:space="0" w:color="auto"/>
              <w:right w:val="single" w:sz="4" w:space="0" w:color="auto"/>
            </w:tcBorders>
            <w:vAlign w:val="center"/>
            <w:hideMark/>
          </w:tcPr>
          <w:p w14:paraId="36E62046" w14:textId="77777777" w:rsidR="005B0D0B" w:rsidRPr="00413A9B" w:rsidRDefault="005B0D0B" w:rsidP="00A63B0B">
            <w:pPr>
              <w:rPr>
                <w:rFonts w:asciiTheme="minorEastAsia" w:eastAsiaTheme="minorEastAsia" w:hAnsiTheme="minorEastAsia" w:hint="eastAsia"/>
                <w:sz w:val="18"/>
                <w:szCs w:val="18"/>
              </w:rPr>
            </w:pPr>
            <w:r w:rsidRPr="00413A9B">
              <w:rPr>
                <w:rFonts w:asciiTheme="minorEastAsia" w:eastAsiaTheme="minorEastAsia" w:hAnsiTheme="minorEastAsia"/>
                <w:sz w:val="18"/>
                <w:szCs w:val="18"/>
              </w:rPr>
              <w:t>-10</w:t>
            </w:r>
            <w:r w:rsidRPr="00413A9B">
              <w:rPr>
                <w:rFonts w:asciiTheme="minorEastAsia" w:eastAsiaTheme="minorEastAsia" w:hAnsiTheme="minorEastAsia" w:hint="eastAsia"/>
                <w:sz w:val="18"/>
                <w:szCs w:val="18"/>
              </w:rPr>
              <w:t>℃</w:t>
            </w:r>
            <w:r w:rsidRPr="00413A9B">
              <w:rPr>
                <w:rFonts w:asciiTheme="minorEastAsia" w:eastAsiaTheme="minorEastAsia" w:hAnsiTheme="minorEastAsia"/>
                <w:sz w:val="18"/>
                <w:szCs w:val="18"/>
              </w:rPr>
              <w:t>~45</w:t>
            </w:r>
            <w:r w:rsidRPr="00413A9B">
              <w:rPr>
                <w:rFonts w:asciiTheme="minorEastAsia" w:eastAsiaTheme="minorEastAsia" w:hAnsiTheme="minorEastAsia" w:hint="eastAsia"/>
                <w:sz w:val="18"/>
                <w:szCs w:val="18"/>
              </w:rPr>
              <w:t>℃</w:t>
            </w:r>
          </w:p>
        </w:tc>
      </w:tr>
      <w:tr w:rsidR="005B0D0B" w:rsidRPr="00413A9B" w14:paraId="199BBFF8" w14:textId="77777777" w:rsidTr="00355E4A">
        <w:trPr>
          <w:trHeight w:val="70"/>
          <w:jc w:val="center"/>
        </w:trPr>
        <w:tc>
          <w:tcPr>
            <w:tcW w:w="2689" w:type="dxa"/>
            <w:tcBorders>
              <w:top w:val="single" w:sz="4" w:space="0" w:color="auto"/>
              <w:left w:val="single" w:sz="4" w:space="0" w:color="auto"/>
              <w:bottom w:val="single" w:sz="4" w:space="0" w:color="auto"/>
              <w:right w:val="single" w:sz="4" w:space="0" w:color="auto"/>
            </w:tcBorders>
            <w:vAlign w:val="center"/>
            <w:hideMark/>
          </w:tcPr>
          <w:p w14:paraId="45CE71A6" w14:textId="77777777" w:rsidR="005B0D0B" w:rsidRPr="00413A9B" w:rsidRDefault="005B0D0B" w:rsidP="00A63B0B">
            <w:pPr>
              <w:rPr>
                <w:rFonts w:asciiTheme="minorEastAsia" w:eastAsiaTheme="minorEastAsia" w:hAnsiTheme="minorEastAsia" w:hint="eastAsia"/>
                <w:sz w:val="18"/>
                <w:szCs w:val="18"/>
              </w:rPr>
            </w:pPr>
            <w:r w:rsidRPr="00413A9B">
              <w:rPr>
                <w:rFonts w:asciiTheme="minorEastAsia" w:eastAsiaTheme="minorEastAsia" w:hAnsiTheme="minorEastAsia"/>
                <w:sz w:val="18"/>
                <w:szCs w:val="18"/>
              </w:rPr>
              <w:t>Storage temperature</w:t>
            </w:r>
          </w:p>
        </w:tc>
        <w:tc>
          <w:tcPr>
            <w:tcW w:w="3208" w:type="dxa"/>
            <w:tcBorders>
              <w:top w:val="single" w:sz="4" w:space="0" w:color="auto"/>
              <w:left w:val="single" w:sz="4" w:space="0" w:color="auto"/>
              <w:bottom w:val="single" w:sz="4" w:space="0" w:color="auto"/>
              <w:right w:val="single" w:sz="4" w:space="0" w:color="auto"/>
            </w:tcBorders>
            <w:vAlign w:val="center"/>
            <w:hideMark/>
          </w:tcPr>
          <w:p w14:paraId="1BEACBDE" w14:textId="77777777" w:rsidR="005B0D0B" w:rsidRPr="00413A9B" w:rsidRDefault="005B0D0B" w:rsidP="00A63B0B">
            <w:pPr>
              <w:rPr>
                <w:rFonts w:asciiTheme="minorEastAsia" w:eastAsiaTheme="minorEastAsia" w:hAnsiTheme="minorEastAsia" w:hint="eastAsia"/>
                <w:sz w:val="18"/>
                <w:szCs w:val="18"/>
              </w:rPr>
            </w:pPr>
            <w:r w:rsidRPr="00413A9B">
              <w:rPr>
                <w:rFonts w:asciiTheme="minorEastAsia" w:eastAsiaTheme="minorEastAsia" w:hAnsiTheme="minorEastAsia"/>
                <w:sz w:val="18"/>
                <w:szCs w:val="18"/>
              </w:rPr>
              <w:t>-20</w:t>
            </w:r>
            <w:r w:rsidRPr="00413A9B">
              <w:rPr>
                <w:rFonts w:asciiTheme="minorEastAsia" w:eastAsiaTheme="minorEastAsia" w:hAnsiTheme="minorEastAsia" w:hint="eastAsia"/>
                <w:sz w:val="18"/>
                <w:szCs w:val="18"/>
              </w:rPr>
              <w:t>℃</w:t>
            </w:r>
            <w:r w:rsidRPr="00413A9B">
              <w:rPr>
                <w:rFonts w:asciiTheme="minorEastAsia" w:eastAsiaTheme="minorEastAsia" w:hAnsiTheme="minorEastAsia"/>
                <w:sz w:val="18"/>
                <w:szCs w:val="18"/>
              </w:rPr>
              <w:t>~60</w:t>
            </w:r>
            <w:r w:rsidRPr="00413A9B">
              <w:rPr>
                <w:rFonts w:asciiTheme="minorEastAsia" w:eastAsiaTheme="minorEastAsia" w:hAnsiTheme="minorEastAsia" w:hint="eastAsia"/>
                <w:sz w:val="18"/>
                <w:szCs w:val="18"/>
              </w:rPr>
              <w:t>℃</w:t>
            </w:r>
          </w:p>
        </w:tc>
      </w:tr>
      <w:tr w:rsidR="005B0D0B" w:rsidRPr="00413A9B" w14:paraId="71D5C726" w14:textId="77777777" w:rsidTr="00355E4A">
        <w:trPr>
          <w:trHeight w:val="70"/>
          <w:jc w:val="center"/>
        </w:trPr>
        <w:tc>
          <w:tcPr>
            <w:tcW w:w="2689" w:type="dxa"/>
            <w:tcBorders>
              <w:top w:val="single" w:sz="4" w:space="0" w:color="auto"/>
              <w:left w:val="single" w:sz="4" w:space="0" w:color="auto"/>
              <w:bottom w:val="single" w:sz="4" w:space="0" w:color="auto"/>
              <w:right w:val="single" w:sz="4" w:space="0" w:color="auto"/>
            </w:tcBorders>
            <w:vAlign w:val="center"/>
            <w:hideMark/>
          </w:tcPr>
          <w:p w14:paraId="0720490A" w14:textId="77777777" w:rsidR="005B0D0B" w:rsidRPr="00413A9B" w:rsidRDefault="005B0D0B" w:rsidP="00A63B0B">
            <w:pPr>
              <w:rPr>
                <w:rFonts w:asciiTheme="minorEastAsia" w:eastAsiaTheme="minorEastAsia" w:hAnsiTheme="minorEastAsia" w:hint="eastAsia"/>
                <w:sz w:val="18"/>
                <w:szCs w:val="18"/>
              </w:rPr>
            </w:pPr>
            <w:r w:rsidRPr="00413A9B">
              <w:rPr>
                <w:rFonts w:asciiTheme="minorEastAsia" w:eastAsiaTheme="minorEastAsia" w:hAnsiTheme="minorEastAsia"/>
                <w:sz w:val="18"/>
                <w:szCs w:val="18"/>
              </w:rPr>
              <w:t>humidity</w:t>
            </w:r>
          </w:p>
        </w:tc>
        <w:tc>
          <w:tcPr>
            <w:tcW w:w="3208" w:type="dxa"/>
            <w:tcBorders>
              <w:top w:val="single" w:sz="4" w:space="0" w:color="auto"/>
              <w:left w:val="single" w:sz="4" w:space="0" w:color="auto"/>
              <w:bottom w:val="single" w:sz="4" w:space="0" w:color="auto"/>
              <w:right w:val="single" w:sz="4" w:space="0" w:color="auto"/>
            </w:tcBorders>
            <w:vAlign w:val="center"/>
            <w:hideMark/>
          </w:tcPr>
          <w:p w14:paraId="7C9EC418" w14:textId="77777777" w:rsidR="005B0D0B" w:rsidRPr="00413A9B" w:rsidRDefault="005B0D0B" w:rsidP="00A63B0B">
            <w:pPr>
              <w:rPr>
                <w:rFonts w:asciiTheme="minorEastAsia" w:eastAsiaTheme="minorEastAsia" w:hAnsiTheme="minorEastAsia" w:hint="eastAsia"/>
                <w:sz w:val="18"/>
                <w:szCs w:val="18"/>
              </w:rPr>
            </w:pPr>
            <w:r w:rsidRPr="00413A9B">
              <w:rPr>
                <w:rFonts w:asciiTheme="minorEastAsia" w:eastAsiaTheme="minorEastAsia" w:hAnsiTheme="minorEastAsia"/>
                <w:sz w:val="18"/>
                <w:szCs w:val="18"/>
              </w:rPr>
              <w:t>Within 90% RH (no condensation)</w:t>
            </w:r>
          </w:p>
        </w:tc>
      </w:tr>
    </w:tbl>
    <w:p w14:paraId="1CF44E93" w14:textId="77777777" w:rsidR="00B5677A" w:rsidRDefault="00000000">
      <w:pPr>
        <w:spacing w:line="380" w:lineRule="exact"/>
        <w:ind w:firstLine="420"/>
        <w:rPr>
          <w:rFonts w:asciiTheme="minorEastAsia" w:eastAsiaTheme="minorEastAsia" w:hAnsiTheme="minorEastAsia" w:hint="eastAsia"/>
          <w:sz w:val="18"/>
          <w:szCs w:val="18"/>
        </w:rPr>
      </w:pPr>
      <w:r>
        <w:rPr>
          <w:rFonts w:asciiTheme="minorEastAsia" w:eastAsiaTheme="minorEastAsia" w:hAnsiTheme="minorEastAsia"/>
          <w:sz w:val="18"/>
          <w:szCs w:val="18"/>
        </w:rPr>
        <w:br w:type="page"/>
      </w:r>
    </w:p>
    <w:p w14:paraId="63771D04" w14:textId="77777777" w:rsidR="00B5677A" w:rsidRPr="007A25EF" w:rsidRDefault="00000000" w:rsidP="007A25EF">
      <w:pPr>
        <w:pStyle w:val="2"/>
        <w:numPr>
          <w:ilvl w:val="1"/>
          <w:numId w:val="15"/>
        </w:numPr>
      </w:pPr>
      <w:bookmarkStart w:id="6" w:name="_Toc203395708"/>
      <w:bookmarkStart w:id="7" w:name="_Toc227932650"/>
      <w:bookmarkEnd w:id="6"/>
      <w:r w:rsidRPr="007A25EF">
        <w:rPr>
          <w:rFonts w:hint="eastAsia"/>
        </w:rPr>
        <w:lastRenderedPageBreak/>
        <w:t>Front Panel</w:t>
      </w:r>
      <w:bookmarkEnd w:id="7"/>
    </w:p>
    <w:p w14:paraId="6BA10475" w14:textId="6557D7D1" w:rsidR="00B5677A" w:rsidRDefault="007A25EF">
      <w:pPr>
        <w:jc w:val="center"/>
        <w:rPr>
          <w:rFonts w:asciiTheme="minorEastAsia" w:eastAsiaTheme="minorEastAsia" w:hAnsiTheme="minorEastAsia" w:hint="eastAsia"/>
          <w:sz w:val="18"/>
          <w:szCs w:val="18"/>
        </w:rPr>
      </w:pPr>
      <w:r>
        <w:object w:dxaOrig="25860" w:dyaOrig="20550" w14:anchorId="20011A3A">
          <v:shape id="_x0000_i1026" type="#_x0000_t75" style="width:253.4pt;height:201.45pt" o:ole="">
            <v:imagedata r:id="rId12" o:title=""/>
          </v:shape>
          <o:OLEObject Type="Embed" ProgID="Visio.Drawing.15" ShapeID="_x0000_i1026" DrawAspect="Content" ObjectID="_1838546538" r:id="rId13"/>
        </w:object>
      </w:r>
    </w:p>
    <w:p w14:paraId="586E18EB" w14:textId="761D919B" w:rsidR="00B5677A" w:rsidRDefault="00000000" w:rsidP="000A3773">
      <w:pPr>
        <w:pStyle w:val="a8"/>
        <w:rPr>
          <w:rFonts w:ascii="OPPO Sans 4.0" w:eastAsia="OPPO Sans 4.0" w:hAnsi="OPPO Sans 4.0" w:cs="OPPO Sans 4.0" w:hint="eastAsia"/>
          <w:sz w:val="18"/>
          <w:szCs w:val="18"/>
        </w:rPr>
      </w:pPr>
      <w:r>
        <w:rPr>
          <w:rFonts w:ascii="OPPO Sans 4.0" w:eastAsia="OPPO Sans 4.0" w:hAnsi="OPPO Sans 4.0" w:cs="OPPO Sans 4.0" w:hint="eastAsia"/>
          <w:sz w:val="18"/>
          <w:szCs w:val="18"/>
        </w:rPr>
        <w:t>The instrument front panel consists of an LCD display, 4 indicator lights, and 4 buttons.</w:t>
      </w:r>
      <w:r w:rsidR="00355E4A">
        <w:rPr>
          <w:rFonts w:ascii="OPPO Sans 4.0" w:eastAsia="OPPO Sans 4.0" w:hAnsi="OPPO Sans 4.0" w:cs="OPPO Sans 4.0" w:hint="eastAsia"/>
          <w:sz w:val="18"/>
          <w:szCs w:val="18"/>
        </w:rPr>
        <w:t xml:space="preserve"> </w:t>
      </w:r>
      <w:r>
        <w:rPr>
          <w:rFonts w:ascii="OPPO Sans 4.0" w:eastAsia="OPPO Sans 4.0" w:hAnsi="OPPO Sans 4.0" w:cs="OPPO Sans 4.0" w:hint="eastAsia"/>
          <w:sz w:val="18"/>
          <w:szCs w:val="18"/>
        </w:rPr>
        <w:t>Description is as follows:</w:t>
      </w:r>
    </w:p>
    <w:tbl>
      <w:tblPr>
        <w:tblStyle w:val="af4"/>
        <w:tblW w:w="6091" w:type="dxa"/>
        <w:jc w:val="center"/>
        <w:tblLook w:val="04A0" w:firstRow="1" w:lastRow="0" w:firstColumn="1" w:lastColumn="0" w:noHBand="0" w:noVBand="1"/>
      </w:tblPr>
      <w:tblGrid>
        <w:gridCol w:w="851"/>
        <w:gridCol w:w="5240"/>
      </w:tblGrid>
      <w:tr w:rsidR="007A25EF" w:rsidRPr="007A25EF" w14:paraId="5BD8DA12" w14:textId="77777777" w:rsidTr="00A63B0B">
        <w:trPr>
          <w:jc w:val="center"/>
        </w:trPr>
        <w:tc>
          <w:tcPr>
            <w:tcW w:w="6091" w:type="dxa"/>
            <w:gridSpan w:val="2"/>
            <w:shd w:val="clear" w:color="auto" w:fill="BFBFBF" w:themeFill="background1" w:themeFillShade="BF"/>
          </w:tcPr>
          <w:p w14:paraId="37A1F8F6" w14:textId="77777777" w:rsidR="007A25EF" w:rsidRPr="007A25EF" w:rsidRDefault="007A25EF" w:rsidP="00A63B0B">
            <w:pPr>
              <w:jc w:val="center"/>
              <w:rPr>
                <w:rFonts w:asciiTheme="minorEastAsia" w:hAnsiTheme="minorEastAsia" w:hint="eastAsia"/>
                <w:sz w:val="18"/>
                <w:szCs w:val="20"/>
              </w:rPr>
            </w:pPr>
            <w:r w:rsidRPr="007A25EF">
              <w:rPr>
                <w:rFonts w:asciiTheme="minorEastAsia" w:hAnsiTheme="minorEastAsia"/>
                <w:sz w:val="18"/>
                <w:szCs w:val="20"/>
              </w:rPr>
              <w:t>Indicator light</w:t>
            </w:r>
          </w:p>
        </w:tc>
      </w:tr>
      <w:tr w:rsidR="007A25EF" w:rsidRPr="007A25EF" w14:paraId="26331D0A" w14:textId="77777777" w:rsidTr="00A63B0B">
        <w:trPr>
          <w:jc w:val="center"/>
        </w:trPr>
        <w:tc>
          <w:tcPr>
            <w:tcW w:w="851" w:type="dxa"/>
            <w:tcBorders>
              <w:bottom w:val="single" w:sz="4" w:space="0" w:color="auto"/>
            </w:tcBorders>
          </w:tcPr>
          <w:p w14:paraId="2932C32D" w14:textId="77777777" w:rsidR="007A25EF" w:rsidRPr="007A25EF" w:rsidRDefault="007A25EF" w:rsidP="00A63B0B">
            <w:pPr>
              <w:rPr>
                <w:rFonts w:asciiTheme="minorEastAsia" w:hAnsiTheme="minorEastAsia" w:hint="eastAsia"/>
                <w:b/>
                <w:bCs/>
                <w:sz w:val="18"/>
                <w:szCs w:val="20"/>
              </w:rPr>
            </w:pPr>
            <w:r w:rsidRPr="007A25EF">
              <w:rPr>
                <w:rFonts w:asciiTheme="minorEastAsia" w:hAnsiTheme="minorEastAsia"/>
                <w:b/>
                <w:sz w:val="18"/>
                <w:szCs w:val="20"/>
              </w:rPr>
              <w:t>Comm</w:t>
            </w:r>
          </w:p>
        </w:tc>
        <w:tc>
          <w:tcPr>
            <w:tcW w:w="5240" w:type="dxa"/>
            <w:tcBorders>
              <w:bottom w:val="single" w:sz="4" w:space="0" w:color="auto"/>
            </w:tcBorders>
          </w:tcPr>
          <w:p w14:paraId="1B7658A3" w14:textId="77777777" w:rsidR="007A25EF" w:rsidRPr="007A25EF" w:rsidRDefault="007A25EF" w:rsidP="00A63B0B">
            <w:pPr>
              <w:rPr>
                <w:rFonts w:asciiTheme="minorEastAsia" w:hAnsiTheme="minorEastAsia" w:hint="eastAsia"/>
                <w:sz w:val="18"/>
                <w:szCs w:val="20"/>
              </w:rPr>
            </w:pPr>
            <w:r w:rsidRPr="007A25EF">
              <w:rPr>
                <w:rFonts w:asciiTheme="minorEastAsia" w:hAnsiTheme="minorEastAsia"/>
                <w:sz w:val="18"/>
                <w:szCs w:val="20"/>
              </w:rPr>
              <w:t>When the serial port receives an instruction and responds, the indicator light will light up once</w:t>
            </w:r>
          </w:p>
        </w:tc>
      </w:tr>
      <w:tr w:rsidR="007A25EF" w:rsidRPr="007A25EF" w14:paraId="65A42AD1" w14:textId="77777777" w:rsidTr="00A63B0B">
        <w:trPr>
          <w:jc w:val="center"/>
        </w:trPr>
        <w:tc>
          <w:tcPr>
            <w:tcW w:w="851" w:type="dxa"/>
            <w:tcBorders>
              <w:bottom w:val="single" w:sz="4" w:space="0" w:color="auto"/>
            </w:tcBorders>
          </w:tcPr>
          <w:p w14:paraId="11EDC87A" w14:textId="77777777" w:rsidR="007A25EF" w:rsidRPr="007A25EF" w:rsidRDefault="007A25EF" w:rsidP="00A63B0B">
            <w:pPr>
              <w:rPr>
                <w:rFonts w:asciiTheme="minorEastAsia" w:hAnsiTheme="minorEastAsia" w:hint="eastAsia"/>
                <w:b/>
                <w:bCs/>
                <w:sz w:val="18"/>
                <w:szCs w:val="20"/>
              </w:rPr>
            </w:pPr>
            <w:r w:rsidRPr="007A25EF">
              <w:rPr>
                <w:rFonts w:asciiTheme="minorEastAsia" w:hAnsiTheme="minorEastAsia" w:hint="eastAsia"/>
                <w:b/>
                <w:sz w:val="18"/>
                <w:szCs w:val="20"/>
              </w:rPr>
              <w:t>DC</w:t>
            </w:r>
          </w:p>
        </w:tc>
        <w:tc>
          <w:tcPr>
            <w:tcW w:w="5240" w:type="dxa"/>
            <w:tcBorders>
              <w:bottom w:val="single" w:sz="4" w:space="0" w:color="auto"/>
            </w:tcBorders>
          </w:tcPr>
          <w:p w14:paraId="6A309A81" w14:textId="77777777" w:rsidR="007A25EF" w:rsidRPr="007A25EF" w:rsidRDefault="007A25EF" w:rsidP="00A63B0B">
            <w:pPr>
              <w:rPr>
                <w:rFonts w:asciiTheme="minorEastAsia" w:hAnsiTheme="minorEastAsia" w:hint="eastAsia"/>
                <w:sz w:val="18"/>
                <w:szCs w:val="20"/>
              </w:rPr>
            </w:pPr>
            <w:r w:rsidRPr="007A25EF">
              <w:rPr>
                <w:rFonts w:asciiTheme="minorEastAsia" w:hAnsiTheme="minorEastAsia"/>
                <w:sz w:val="18"/>
                <w:szCs w:val="20"/>
              </w:rPr>
              <w:t>It remains bright when powered on.</w:t>
            </w:r>
          </w:p>
        </w:tc>
      </w:tr>
      <w:tr w:rsidR="007A25EF" w:rsidRPr="007A25EF" w14:paraId="2D88CA7E" w14:textId="77777777" w:rsidTr="00A63B0B">
        <w:trPr>
          <w:jc w:val="center"/>
        </w:trPr>
        <w:tc>
          <w:tcPr>
            <w:tcW w:w="851" w:type="dxa"/>
            <w:tcBorders>
              <w:bottom w:val="single" w:sz="4" w:space="0" w:color="auto"/>
            </w:tcBorders>
          </w:tcPr>
          <w:p w14:paraId="660B799A" w14:textId="77777777" w:rsidR="007A25EF" w:rsidRPr="007A25EF" w:rsidRDefault="007A25EF" w:rsidP="00A63B0B">
            <w:pPr>
              <w:rPr>
                <w:rFonts w:asciiTheme="minorEastAsia" w:hAnsiTheme="minorEastAsia" w:hint="eastAsia"/>
                <w:b/>
                <w:bCs/>
                <w:sz w:val="18"/>
                <w:szCs w:val="20"/>
              </w:rPr>
            </w:pPr>
            <w:r w:rsidRPr="007A25EF">
              <w:rPr>
                <w:rFonts w:asciiTheme="minorEastAsia" w:hAnsiTheme="minorEastAsia"/>
                <w:b/>
                <w:sz w:val="18"/>
                <w:szCs w:val="20"/>
              </w:rPr>
              <w:t>Zero</w:t>
            </w:r>
          </w:p>
        </w:tc>
        <w:tc>
          <w:tcPr>
            <w:tcW w:w="5240" w:type="dxa"/>
            <w:tcBorders>
              <w:bottom w:val="single" w:sz="4" w:space="0" w:color="auto"/>
            </w:tcBorders>
          </w:tcPr>
          <w:p w14:paraId="6144F571" w14:textId="77777777" w:rsidR="007A25EF" w:rsidRPr="007A25EF" w:rsidRDefault="007A25EF" w:rsidP="00A63B0B">
            <w:pPr>
              <w:rPr>
                <w:rFonts w:asciiTheme="minorEastAsia" w:hAnsiTheme="minorEastAsia" w:hint="eastAsia"/>
                <w:sz w:val="18"/>
                <w:szCs w:val="20"/>
              </w:rPr>
            </w:pPr>
            <w:r w:rsidRPr="007A25EF">
              <w:rPr>
                <w:rFonts w:asciiTheme="minorEastAsia" w:hAnsiTheme="minorEastAsia"/>
                <w:sz w:val="18"/>
                <w:szCs w:val="20"/>
              </w:rPr>
              <w:t>The zero point of the controller's weight is always on</w:t>
            </w:r>
          </w:p>
        </w:tc>
      </w:tr>
      <w:tr w:rsidR="007A25EF" w:rsidRPr="007A25EF" w14:paraId="48E1CEC0" w14:textId="77777777" w:rsidTr="00A63B0B">
        <w:trPr>
          <w:jc w:val="center"/>
        </w:trPr>
        <w:tc>
          <w:tcPr>
            <w:tcW w:w="851" w:type="dxa"/>
            <w:tcBorders>
              <w:bottom w:val="single" w:sz="4" w:space="0" w:color="auto"/>
            </w:tcBorders>
          </w:tcPr>
          <w:p w14:paraId="73CD0076" w14:textId="77777777" w:rsidR="007A25EF" w:rsidRPr="007A25EF" w:rsidRDefault="007A25EF" w:rsidP="00A63B0B">
            <w:pPr>
              <w:rPr>
                <w:rFonts w:asciiTheme="minorEastAsia" w:hAnsiTheme="minorEastAsia" w:hint="eastAsia"/>
                <w:b/>
                <w:bCs/>
                <w:sz w:val="18"/>
                <w:szCs w:val="20"/>
              </w:rPr>
            </w:pPr>
            <w:r w:rsidRPr="007A25EF">
              <w:rPr>
                <w:rFonts w:asciiTheme="minorEastAsia" w:hAnsiTheme="minorEastAsia"/>
                <w:b/>
                <w:sz w:val="18"/>
                <w:szCs w:val="20"/>
              </w:rPr>
              <w:t>Stab</w:t>
            </w:r>
          </w:p>
        </w:tc>
        <w:tc>
          <w:tcPr>
            <w:tcW w:w="5240" w:type="dxa"/>
            <w:tcBorders>
              <w:bottom w:val="single" w:sz="4" w:space="0" w:color="auto"/>
            </w:tcBorders>
          </w:tcPr>
          <w:p w14:paraId="1A97B404" w14:textId="77777777" w:rsidR="007A25EF" w:rsidRPr="007A25EF" w:rsidRDefault="007A25EF" w:rsidP="00A63B0B">
            <w:pPr>
              <w:rPr>
                <w:rFonts w:asciiTheme="minorEastAsia" w:hAnsiTheme="minorEastAsia" w:hint="eastAsia"/>
                <w:sz w:val="18"/>
                <w:szCs w:val="20"/>
              </w:rPr>
            </w:pPr>
            <w:r w:rsidRPr="007A25EF">
              <w:rPr>
                <w:rFonts w:asciiTheme="minorEastAsia" w:hAnsiTheme="minorEastAsia"/>
                <w:sz w:val="18"/>
                <w:szCs w:val="20"/>
              </w:rPr>
              <w:t>The controller's weight is stable and it often lights up</w:t>
            </w:r>
          </w:p>
        </w:tc>
      </w:tr>
      <w:tr w:rsidR="007A25EF" w:rsidRPr="007A25EF" w14:paraId="47B2CE3A" w14:textId="77777777" w:rsidTr="00A63B0B">
        <w:trPr>
          <w:jc w:val="center"/>
        </w:trPr>
        <w:tc>
          <w:tcPr>
            <w:tcW w:w="6091" w:type="dxa"/>
            <w:gridSpan w:val="2"/>
            <w:tcBorders>
              <w:bottom w:val="single" w:sz="4" w:space="0" w:color="auto"/>
            </w:tcBorders>
            <w:shd w:val="clear" w:color="auto" w:fill="BFBFBF" w:themeFill="background1" w:themeFillShade="BF"/>
          </w:tcPr>
          <w:p w14:paraId="19C578AA" w14:textId="77777777" w:rsidR="007A25EF" w:rsidRPr="007A25EF" w:rsidRDefault="007A25EF" w:rsidP="00A63B0B">
            <w:pPr>
              <w:jc w:val="center"/>
              <w:rPr>
                <w:rFonts w:asciiTheme="minorEastAsia" w:hAnsiTheme="minorEastAsia" w:hint="eastAsia"/>
                <w:sz w:val="18"/>
                <w:szCs w:val="20"/>
              </w:rPr>
            </w:pPr>
            <w:r w:rsidRPr="007A25EF">
              <w:rPr>
                <w:rFonts w:asciiTheme="minorEastAsia" w:hAnsiTheme="minorEastAsia"/>
                <w:sz w:val="18"/>
                <w:szCs w:val="20"/>
              </w:rPr>
              <w:t>Key press</w:t>
            </w:r>
          </w:p>
        </w:tc>
      </w:tr>
      <w:tr w:rsidR="007A25EF" w:rsidRPr="007A25EF" w14:paraId="67201C05" w14:textId="77777777" w:rsidTr="00A63B0B">
        <w:trPr>
          <w:jc w:val="center"/>
        </w:trPr>
        <w:tc>
          <w:tcPr>
            <w:tcW w:w="851" w:type="dxa"/>
            <w:tcBorders>
              <w:top w:val="single" w:sz="4" w:space="0" w:color="auto"/>
            </w:tcBorders>
          </w:tcPr>
          <w:p w14:paraId="319E50F3" w14:textId="77777777" w:rsidR="007A25EF" w:rsidRPr="007A25EF" w:rsidRDefault="007A25EF" w:rsidP="00A63B0B">
            <w:pPr>
              <w:rPr>
                <w:sz w:val="18"/>
                <w:szCs w:val="20"/>
              </w:rPr>
            </w:pPr>
          </w:p>
          <w:p w14:paraId="219457DD" w14:textId="77777777" w:rsidR="007A25EF" w:rsidRPr="007A25EF" w:rsidRDefault="007A25EF" w:rsidP="00A63B0B">
            <w:pPr>
              <w:rPr>
                <w:sz w:val="18"/>
                <w:szCs w:val="20"/>
              </w:rPr>
            </w:pPr>
            <w:r w:rsidRPr="007A25EF">
              <w:rPr>
                <w:sz w:val="18"/>
                <w:szCs w:val="20"/>
              </w:rPr>
              <w:object w:dxaOrig="330" w:dyaOrig="331" w14:anchorId="0A116FF9">
                <v:shape id="_x0000_i1027" type="#_x0000_t75" style="width:17.3pt;height:17.3pt" o:ole="">
                  <v:imagedata r:id="rId14" o:title=""/>
                </v:shape>
                <o:OLEObject Type="Embed" ProgID="Visio.Drawing.15" ShapeID="_x0000_i1027" DrawAspect="Content" ObjectID="_1838546539" r:id="rId15"/>
              </w:object>
            </w:r>
          </w:p>
          <w:p w14:paraId="52FB8E1A" w14:textId="77777777" w:rsidR="007A25EF" w:rsidRPr="007A25EF" w:rsidRDefault="007A25EF" w:rsidP="00A63B0B">
            <w:pPr>
              <w:rPr>
                <w:rFonts w:asciiTheme="minorEastAsia" w:hAnsiTheme="minorEastAsia" w:hint="eastAsia"/>
                <w:b/>
                <w:bCs/>
                <w:sz w:val="18"/>
                <w:szCs w:val="20"/>
              </w:rPr>
            </w:pPr>
            <w:r w:rsidRPr="007A25EF">
              <w:rPr>
                <w:rFonts w:asciiTheme="minorEastAsia" w:hAnsiTheme="minorEastAsia" w:hint="eastAsia"/>
                <w:b/>
                <w:sz w:val="18"/>
                <w:szCs w:val="20"/>
              </w:rPr>
              <w:t>ZERO</w:t>
            </w:r>
          </w:p>
        </w:tc>
        <w:tc>
          <w:tcPr>
            <w:tcW w:w="5240" w:type="dxa"/>
            <w:tcBorders>
              <w:top w:val="single" w:sz="4" w:space="0" w:color="auto"/>
            </w:tcBorders>
          </w:tcPr>
          <w:p w14:paraId="17876CF7" w14:textId="77777777" w:rsidR="007A25EF" w:rsidRPr="007A25EF" w:rsidRDefault="007A25EF" w:rsidP="007A25EF">
            <w:pPr>
              <w:pStyle w:val="af9"/>
              <w:numPr>
                <w:ilvl w:val="0"/>
                <w:numId w:val="16"/>
              </w:numPr>
              <w:ind w:firstLineChars="0"/>
              <w:rPr>
                <w:rFonts w:asciiTheme="minorEastAsia" w:hAnsiTheme="minorEastAsia" w:hint="eastAsia"/>
                <w:sz w:val="18"/>
                <w:szCs w:val="20"/>
              </w:rPr>
            </w:pPr>
            <w:r w:rsidRPr="007A25EF">
              <w:rPr>
                <w:rFonts w:asciiTheme="minorEastAsia" w:hAnsiTheme="minorEastAsia"/>
                <w:sz w:val="18"/>
                <w:szCs w:val="20"/>
              </w:rPr>
              <w:t>Press a key on the menu interface to exit the upper-level menu at one time.</w:t>
            </w:r>
          </w:p>
          <w:p w14:paraId="416BFA53" w14:textId="77777777" w:rsidR="007A25EF" w:rsidRPr="007A25EF" w:rsidRDefault="007A25EF" w:rsidP="007A25EF">
            <w:pPr>
              <w:pStyle w:val="af9"/>
              <w:numPr>
                <w:ilvl w:val="0"/>
                <w:numId w:val="16"/>
              </w:numPr>
              <w:ind w:firstLineChars="0"/>
              <w:rPr>
                <w:rFonts w:asciiTheme="minorEastAsia" w:hAnsiTheme="minorEastAsia" w:hint="eastAsia"/>
                <w:sz w:val="18"/>
                <w:szCs w:val="20"/>
              </w:rPr>
            </w:pPr>
            <w:r w:rsidRPr="007A25EF">
              <w:rPr>
                <w:rFonts w:asciiTheme="minorEastAsia" w:hAnsiTheme="minorEastAsia"/>
                <w:sz w:val="18"/>
                <w:szCs w:val="20"/>
              </w:rPr>
              <w:t>The standby state key performs a reset operation once.</w:t>
            </w:r>
          </w:p>
          <w:p w14:paraId="666F1DA3" w14:textId="77777777" w:rsidR="007A25EF" w:rsidRPr="007A25EF" w:rsidRDefault="007A25EF" w:rsidP="007A25EF">
            <w:pPr>
              <w:pStyle w:val="af9"/>
              <w:numPr>
                <w:ilvl w:val="0"/>
                <w:numId w:val="16"/>
              </w:numPr>
              <w:ind w:firstLineChars="0"/>
              <w:rPr>
                <w:rFonts w:asciiTheme="minorEastAsia" w:hAnsiTheme="minorEastAsia" w:hint="eastAsia"/>
                <w:sz w:val="18"/>
                <w:szCs w:val="20"/>
              </w:rPr>
            </w:pPr>
            <w:r w:rsidRPr="007A25EF">
              <w:rPr>
                <w:rFonts w:asciiTheme="minorEastAsia" w:hAnsiTheme="minorEastAsia"/>
                <w:sz w:val="18"/>
                <w:szCs w:val="20"/>
              </w:rPr>
              <w:lastRenderedPageBreak/>
              <w:t xml:space="preserve">Long press in standby mode to perform the </w:t>
            </w:r>
            <w:proofErr w:type="gramStart"/>
            <w:r w:rsidRPr="007A25EF">
              <w:rPr>
                <w:rFonts w:asciiTheme="minorEastAsia" w:hAnsiTheme="minorEastAsia"/>
                <w:sz w:val="18"/>
                <w:szCs w:val="20"/>
              </w:rPr>
              <w:t>zero calibration</w:t>
            </w:r>
            <w:proofErr w:type="gramEnd"/>
            <w:r w:rsidRPr="007A25EF">
              <w:rPr>
                <w:rFonts w:asciiTheme="minorEastAsia" w:hAnsiTheme="minorEastAsia"/>
                <w:sz w:val="18"/>
                <w:szCs w:val="20"/>
              </w:rPr>
              <w:t xml:space="preserve"> operation.</w:t>
            </w:r>
          </w:p>
          <w:p w14:paraId="4FD0EE19" w14:textId="77777777" w:rsidR="007A25EF" w:rsidRPr="007A25EF" w:rsidRDefault="007A25EF" w:rsidP="007A25EF">
            <w:pPr>
              <w:pStyle w:val="af9"/>
              <w:numPr>
                <w:ilvl w:val="0"/>
                <w:numId w:val="16"/>
              </w:numPr>
              <w:ind w:firstLineChars="0"/>
              <w:rPr>
                <w:rFonts w:asciiTheme="minorEastAsia" w:hAnsiTheme="minorEastAsia" w:hint="eastAsia"/>
                <w:sz w:val="18"/>
                <w:szCs w:val="20"/>
              </w:rPr>
            </w:pPr>
            <w:r w:rsidRPr="007A25EF">
              <w:rPr>
                <w:rFonts w:asciiTheme="minorEastAsia" w:hAnsiTheme="minorEastAsia"/>
                <w:sz w:val="18"/>
                <w:szCs w:val="20"/>
              </w:rPr>
              <w:t>In the numerical input interface, long press to clear the input data.</w:t>
            </w:r>
          </w:p>
          <w:p w14:paraId="1D4B26E7" w14:textId="77777777" w:rsidR="007A25EF" w:rsidRPr="007A25EF" w:rsidRDefault="007A25EF" w:rsidP="007A25EF">
            <w:pPr>
              <w:pStyle w:val="af9"/>
              <w:numPr>
                <w:ilvl w:val="0"/>
                <w:numId w:val="16"/>
              </w:numPr>
              <w:ind w:firstLineChars="0"/>
              <w:rPr>
                <w:rFonts w:asciiTheme="minorEastAsia" w:hAnsiTheme="minorEastAsia" w:hint="eastAsia"/>
                <w:sz w:val="18"/>
                <w:szCs w:val="20"/>
              </w:rPr>
            </w:pPr>
            <w:r w:rsidRPr="007A25EF">
              <w:rPr>
                <w:rFonts w:asciiTheme="minorEastAsia" w:hAnsiTheme="minorEastAsia"/>
                <w:sz w:val="18"/>
                <w:szCs w:val="20"/>
              </w:rPr>
              <w:t xml:space="preserve">The alarm can be cleared when alarm </w:t>
            </w:r>
            <w:r w:rsidRPr="007A25EF">
              <w:rPr>
                <w:rFonts w:asciiTheme="minorEastAsia" w:hAnsiTheme="minorEastAsia" w:hint="eastAsia"/>
                <w:sz w:val="18"/>
                <w:szCs w:val="20"/>
              </w:rPr>
              <w:t>happened</w:t>
            </w:r>
            <w:r w:rsidRPr="007A25EF">
              <w:rPr>
                <w:rFonts w:asciiTheme="minorEastAsia" w:hAnsiTheme="minorEastAsia"/>
                <w:sz w:val="18"/>
                <w:szCs w:val="20"/>
              </w:rPr>
              <w:t>.</w:t>
            </w:r>
          </w:p>
        </w:tc>
      </w:tr>
      <w:tr w:rsidR="007A25EF" w:rsidRPr="007A25EF" w14:paraId="2B09B78D" w14:textId="77777777" w:rsidTr="00A63B0B">
        <w:trPr>
          <w:jc w:val="center"/>
        </w:trPr>
        <w:tc>
          <w:tcPr>
            <w:tcW w:w="851" w:type="dxa"/>
          </w:tcPr>
          <w:p w14:paraId="55DFDD2F" w14:textId="77777777" w:rsidR="007A25EF" w:rsidRPr="007A25EF" w:rsidRDefault="007A25EF" w:rsidP="00A63B0B">
            <w:pPr>
              <w:rPr>
                <w:rFonts w:asciiTheme="minorEastAsia" w:hAnsiTheme="minorEastAsia" w:hint="eastAsia"/>
                <w:b/>
                <w:bCs/>
                <w:sz w:val="18"/>
                <w:szCs w:val="20"/>
              </w:rPr>
            </w:pPr>
            <w:r w:rsidRPr="007A25EF">
              <w:rPr>
                <w:sz w:val="18"/>
                <w:szCs w:val="20"/>
              </w:rPr>
              <w:object w:dxaOrig="330" w:dyaOrig="331" w14:anchorId="5A0169AA">
                <v:shape id="_x0000_i1028" type="#_x0000_t75" style="width:17.3pt;height:17.3pt" o:ole="">
                  <v:imagedata r:id="rId16" o:title=""/>
                </v:shape>
                <o:OLEObject Type="Embed" ProgID="Visio.Drawing.15" ShapeID="_x0000_i1028" DrawAspect="Content" ObjectID="_1838546540" r:id="rId17"/>
              </w:object>
            </w:r>
            <w:r w:rsidRPr="007A25EF">
              <w:rPr>
                <w:rFonts w:asciiTheme="minorEastAsia" w:hAnsiTheme="minorEastAsia" w:hint="eastAsia"/>
                <w:b/>
                <w:sz w:val="18"/>
                <w:szCs w:val="20"/>
              </w:rPr>
              <w:t>OPTION</w:t>
            </w:r>
          </w:p>
        </w:tc>
        <w:tc>
          <w:tcPr>
            <w:tcW w:w="5240" w:type="dxa"/>
          </w:tcPr>
          <w:p w14:paraId="08352719" w14:textId="77777777" w:rsidR="007A25EF" w:rsidRPr="007A25EF" w:rsidRDefault="007A25EF" w:rsidP="007A25EF">
            <w:pPr>
              <w:pStyle w:val="af9"/>
              <w:numPr>
                <w:ilvl w:val="0"/>
                <w:numId w:val="17"/>
              </w:numPr>
              <w:ind w:firstLineChars="0"/>
              <w:rPr>
                <w:rFonts w:asciiTheme="minorEastAsia" w:hAnsiTheme="minorEastAsia" w:hint="eastAsia"/>
                <w:sz w:val="18"/>
                <w:szCs w:val="20"/>
              </w:rPr>
            </w:pPr>
            <w:r w:rsidRPr="007A25EF">
              <w:rPr>
                <w:rFonts w:asciiTheme="minorEastAsia" w:hAnsiTheme="minorEastAsia"/>
                <w:sz w:val="18"/>
                <w:szCs w:val="20"/>
              </w:rPr>
              <w:t>For the menu and selection interface, move the cursor upwards.</w:t>
            </w:r>
          </w:p>
          <w:p w14:paraId="7A29A772" w14:textId="77777777" w:rsidR="007A25EF" w:rsidRPr="007A25EF" w:rsidRDefault="007A25EF" w:rsidP="007A25EF">
            <w:pPr>
              <w:pStyle w:val="af9"/>
              <w:numPr>
                <w:ilvl w:val="0"/>
                <w:numId w:val="17"/>
              </w:numPr>
              <w:ind w:firstLineChars="0"/>
              <w:rPr>
                <w:rFonts w:asciiTheme="minorEastAsia" w:hAnsiTheme="minorEastAsia" w:hint="eastAsia"/>
                <w:sz w:val="18"/>
                <w:szCs w:val="20"/>
              </w:rPr>
            </w:pPr>
            <w:r w:rsidRPr="007A25EF">
              <w:rPr>
                <w:rFonts w:asciiTheme="minorEastAsia" w:hAnsiTheme="minorEastAsia"/>
                <w:sz w:val="18"/>
                <w:szCs w:val="20"/>
              </w:rPr>
              <w:t>In the numerical input interface, increase the flashing number by 1.</w:t>
            </w:r>
          </w:p>
        </w:tc>
      </w:tr>
      <w:tr w:rsidR="007A25EF" w:rsidRPr="007A25EF" w14:paraId="471CF673" w14:textId="77777777" w:rsidTr="00A63B0B">
        <w:trPr>
          <w:jc w:val="center"/>
        </w:trPr>
        <w:tc>
          <w:tcPr>
            <w:tcW w:w="851" w:type="dxa"/>
          </w:tcPr>
          <w:p w14:paraId="2ED36EDF" w14:textId="77777777" w:rsidR="007A25EF" w:rsidRPr="007A25EF" w:rsidRDefault="007A25EF" w:rsidP="00A63B0B">
            <w:pPr>
              <w:rPr>
                <w:rFonts w:asciiTheme="minorEastAsia" w:hAnsiTheme="minorEastAsia" w:hint="eastAsia"/>
                <w:b/>
                <w:bCs/>
                <w:sz w:val="18"/>
                <w:szCs w:val="20"/>
              </w:rPr>
            </w:pPr>
            <w:r w:rsidRPr="007A25EF">
              <w:rPr>
                <w:sz w:val="18"/>
                <w:szCs w:val="20"/>
              </w:rPr>
              <w:object w:dxaOrig="330" w:dyaOrig="331" w14:anchorId="033F802B">
                <v:shape id="_x0000_i1029" type="#_x0000_t75" style="width:17.3pt;height:17.3pt" o:ole="">
                  <v:imagedata r:id="rId18" o:title=""/>
                </v:shape>
                <o:OLEObject Type="Embed" ProgID="Visio.Drawing.15" ShapeID="_x0000_i1029" DrawAspect="Content" ObjectID="_1838546541" r:id="rId19"/>
              </w:object>
            </w:r>
            <w:r w:rsidRPr="007A25EF">
              <w:rPr>
                <w:rFonts w:asciiTheme="minorEastAsia" w:hAnsiTheme="minorEastAsia"/>
                <w:b/>
                <w:sz w:val="18"/>
                <w:szCs w:val="20"/>
              </w:rPr>
              <w:t>M</w:t>
            </w:r>
            <w:r w:rsidRPr="007A25EF">
              <w:rPr>
                <w:rFonts w:asciiTheme="minorEastAsia" w:hAnsiTheme="minorEastAsia" w:hint="eastAsia"/>
                <w:b/>
                <w:sz w:val="18"/>
                <w:szCs w:val="20"/>
              </w:rPr>
              <w:t>ODE</w:t>
            </w:r>
          </w:p>
        </w:tc>
        <w:tc>
          <w:tcPr>
            <w:tcW w:w="5240" w:type="dxa"/>
          </w:tcPr>
          <w:p w14:paraId="005121E7" w14:textId="77777777" w:rsidR="007A25EF" w:rsidRPr="007A25EF" w:rsidRDefault="007A25EF" w:rsidP="007A25EF">
            <w:pPr>
              <w:pStyle w:val="af9"/>
              <w:numPr>
                <w:ilvl w:val="0"/>
                <w:numId w:val="18"/>
              </w:numPr>
              <w:ind w:firstLineChars="0"/>
              <w:rPr>
                <w:rFonts w:asciiTheme="minorEastAsia" w:hAnsiTheme="minorEastAsia" w:hint="eastAsia"/>
                <w:sz w:val="18"/>
                <w:szCs w:val="20"/>
              </w:rPr>
            </w:pPr>
            <w:r w:rsidRPr="007A25EF">
              <w:rPr>
                <w:rFonts w:asciiTheme="minorEastAsia" w:hAnsiTheme="minorEastAsia"/>
                <w:sz w:val="18"/>
                <w:szCs w:val="20"/>
              </w:rPr>
              <w:t>In the menu and selection interface, move the cursor down.</w:t>
            </w:r>
          </w:p>
          <w:p w14:paraId="438E59EF" w14:textId="77777777" w:rsidR="007A25EF" w:rsidRPr="007A25EF" w:rsidRDefault="007A25EF" w:rsidP="007A25EF">
            <w:pPr>
              <w:pStyle w:val="af9"/>
              <w:numPr>
                <w:ilvl w:val="0"/>
                <w:numId w:val="18"/>
              </w:numPr>
              <w:ind w:firstLineChars="0"/>
              <w:rPr>
                <w:rFonts w:asciiTheme="minorEastAsia" w:hAnsiTheme="minorEastAsia" w:hint="eastAsia"/>
                <w:sz w:val="18"/>
                <w:szCs w:val="20"/>
              </w:rPr>
            </w:pPr>
            <w:r w:rsidRPr="007A25EF">
              <w:rPr>
                <w:rFonts w:asciiTheme="minorEastAsia" w:hAnsiTheme="minorEastAsia"/>
                <w:sz w:val="18"/>
                <w:szCs w:val="20"/>
              </w:rPr>
              <w:t>In the numerical input interface, move the cursor to the right to flash.</w:t>
            </w:r>
          </w:p>
        </w:tc>
      </w:tr>
      <w:tr w:rsidR="007A25EF" w:rsidRPr="007A25EF" w14:paraId="5E131B08" w14:textId="77777777" w:rsidTr="00A63B0B">
        <w:trPr>
          <w:trHeight w:val="525"/>
          <w:jc w:val="center"/>
        </w:trPr>
        <w:tc>
          <w:tcPr>
            <w:tcW w:w="851" w:type="dxa"/>
          </w:tcPr>
          <w:p w14:paraId="3D276CB9" w14:textId="77777777" w:rsidR="007A25EF" w:rsidRPr="007A25EF" w:rsidRDefault="007A25EF" w:rsidP="00A63B0B">
            <w:pPr>
              <w:rPr>
                <w:rFonts w:asciiTheme="minorEastAsia" w:hAnsiTheme="minorEastAsia" w:hint="eastAsia"/>
                <w:b/>
                <w:bCs/>
                <w:sz w:val="18"/>
                <w:szCs w:val="20"/>
              </w:rPr>
            </w:pPr>
            <w:r w:rsidRPr="007A25EF">
              <w:rPr>
                <w:sz w:val="18"/>
                <w:szCs w:val="20"/>
              </w:rPr>
              <w:object w:dxaOrig="330" w:dyaOrig="331" w14:anchorId="3624AA31">
                <v:shape id="_x0000_i1030" type="#_x0000_t75" style="width:17.3pt;height:17.3pt" o:ole="">
                  <v:imagedata r:id="rId20" o:title=""/>
                </v:shape>
                <o:OLEObject Type="Embed" ProgID="Visio.Drawing.15" ShapeID="_x0000_i1030" DrawAspect="Content" ObjectID="_1838546542" r:id="rId21"/>
              </w:object>
            </w:r>
            <w:r w:rsidRPr="007A25EF">
              <w:rPr>
                <w:rFonts w:hint="eastAsia"/>
                <w:b/>
                <w:bCs/>
                <w:sz w:val="18"/>
                <w:szCs w:val="20"/>
              </w:rPr>
              <w:t>ENTER</w:t>
            </w:r>
          </w:p>
        </w:tc>
        <w:tc>
          <w:tcPr>
            <w:tcW w:w="5240" w:type="dxa"/>
          </w:tcPr>
          <w:p w14:paraId="2C82D1F8" w14:textId="77777777" w:rsidR="007A25EF" w:rsidRPr="007A25EF" w:rsidRDefault="007A25EF" w:rsidP="007A25EF">
            <w:pPr>
              <w:pStyle w:val="af9"/>
              <w:numPr>
                <w:ilvl w:val="0"/>
                <w:numId w:val="19"/>
              </w:numPr>
              <w:ind w:firstLineChars="0"/>
              <w:rPr>
                <w:rFonts w:asciiTheme="minorEastAsia" w:hAnsiTheme="minorEastAsia" w:hint="eastAsia"/>
                <w:sz w:val="18"/>
                <w:szCs w:val="20"/>
              </w:rPr>
            </w:pPr>
            <w:r w:rsidRPr="007A25EF">
              <w:rPr>
                <w:rFonts w:asciiTheme="minorEastAsia" w:hAnsiTheme="minorEastAsia"/>
                <w:sz w:val="18"/>
                <w:szCs w:val="20"/>
              </w:rPr>
              <w:t>Menu and selection interface, confirm entry to the current option.</w:t>
            </w:r>
          </w:p>
          <w:p w14:paraId="31BDEBFD" w14:textId="77777777" w:rsidR="007A25EF" w:rsidRPr="007A25EF" w:rsidRDefault="007A25EF" w:rsidP="007A25EF">
            <w:pPr>
              <w:pStyle w:val="af9"/>
              <w:numPr>
                <w:ilvl w:val="0"/>
                <w:numId w:val="19"/>
              </w:numPr>
              <w:ind w:firstLineChars="0"/>
              <w:rPr>
                <w:rFonts w:asciiTheme="minorEastAsia" w:hAnsiTheme="minorEastAsia" w:hint="eastAsia"/>
                <w:sz w:val="18"/>
                <w:szCs w:val="20"/>
              </w:rPr>
            </w:pPr>
            <w:r w:rsidRPr="007A25EF">
              <w:rPr>
                <w:rFonts w:asciiTheme="minorEastAsia" w:hAnsiTheme="minorEastAsia"/>
                <w:sz w:val="18"/>
                <w:szCs w:val="20"/>
              </w:rPr>
              <w:t>In the numerical input and option interface, confirm to save the current data.</w:t>
            </w:r>
          </w:p>
        </w:tc>
      </w:tr>
    </w:tbl>
    <w:p w14:paraId="12BEC70A" w14:textId="77777777" w:rsidR="00B5677A" w:rsidRPr="007A25EF" w:rsidRDefault="00000000" w:rsidP="007A25EF">
      <w:pPr>
        <w:pStyle w:val="2"/>
        <w:numPr>
          <w:ilvl w:val="1"/>
          <w:numId w:val="15"/>
        </w:numPr>
      </w:pPr>
      <w:bookmarkStart w:id="8" w:name="_Toc38457501"/>
      <w:bookmarkStart w:id="9" w:name="_Toc203395709"/>
      <w:bookmarkStart w:id="10" w:name="_Toc437784725"/>
      <w:bookmarkStart w:id="11" w:name="_Toc227932651"/>
      <w:bookmarkEnd w:id="8"/>
      <w:bookmarkEnd w:id="9"/>
      <w:r w:rsidRPr="007A25EF">
        <w:rPr>
          <w:rFonts w:hint="eastAsia"/>
        </w:rPr>
        <w:t>Wiring Ports</w:t>
      </w:r>
      <w:bookmarkEnd w:id="11"/>
    </w:p>
    <w:p w14:paraId="3BE6920A" w14:textId="77777777" w:rsidR="00B5677A" w:rsidRDefault="00000000">
      <w:pPr>
        <w:pStyle w:val="a6"/>
        <w:ind w:firstLine="420"/>
        <w:rPr>
          <w:rFonts w:ascii="OPPO Sans 4.0" w:eastAsia="OPPO Sans 4.0" w:hAnsi="OPPO Sans 4.0" w:cs="OPPO Sans 4.0" w:hint="eastAsia"/>
          <w:sz w:val="18"/>
          <w:szCs w:val="18"/>
        </w:rPr>
      </w:pPr>
      <w:r>
        <w:rPr>
          <w:rFonts w:ascii="OPPO Sans 4.0" w:eastAsia="OPPO Sans 4.0" w:hAnsi="OPPO Sans 4.0" w:cs="OPPO Sans 4.0" w:hint="eastAsia"/>
          <w:sz w:val="18"/>
          <w:szCs w:val="18"/>
        </w:rPr>
        <w:t>Wiring port descriptions are as follows:</w:t>
      </w:r>
    </w:p>
    <w:tbl>
      <w:tblPr>
        <w:tblStyle w:val="af4"/>
        <w:tblW w:w="0" w:type="auto"/>
        <w:jc w:val="center"/>
        <w:tblLayout w:type="fixed"/>
        <w:tblLook w:val="04A0" w:firstRow="1" w:lastRow="0" w:firstColumn="1" w:lastColumn="0" w:noHBand="0" w:noVBand="1"/>
      </w:tblPr>
      <w:tblGrid>
        <w:gridCol w:w="1234"/>
        <w:gridCol w:w="888"/>
        <w:gridCol w:w="1474"/>
        <w:gridCol w:w="2325"/>
      </w:tblGrid>
      <w:tr w:rsidR="007A25EF" w:rsidRPr="00C750C2" w14:paraId="0EEFB853" w14:textId="77777777" w:rsidTr="00A63B0B">
        <w:trPr>
          <w:jc w:val="center"/>
        </w:trPr>
        <w:tc>
          <w:tcPr>
            <w:tcW w:w="1234" w:type="dxa"/>
            <w:shd w:val="clear" w:color="auto" w:fill="BFBFBF" w:themeFill="background1" w:themeFillShade="BF"/>
          </w:tcPr>
          <w:p w14:paraId="736E77D9" w14:textId="77777777" w:rsidR="007A25EF" w:rsidRPr="00C750C2" w:rsidRDefault="007A25EF" w:rsidP="00A63B0B">
            <w:pPr>
              <w:jc w:val="center"/>
              <w:rPr>
                <w:rFonts w:asciiTheme="minorEastAsia" w:hAnsiTheme="minorEastAsia" w:hint="eastAsia"/>
                <w:sz w:val="18"/>
                <w:szCs w:val="18"/>
              </w:rPr>
            </w:pPr>
            <w:r w:rsidRPr="00C750C2">
              <w:rPr>
                <w:rFonts w:asciiTheme="minorEastAsia" w:hAnsiTheme="minorEastAsia"/>
                <w:sz w:val="18"/>
                <w:szCs w:val="18"/>
              </w:rPr>
              <w:t>Category</w:t>
            </w:r>
          </w:p>
        </w:tc>
        <w:tc>
          <w:tcPr>
            <w:tcW w:w="888" w:type="dxa"/>
            <w:shd w:val="clear" w:color="auto" w:fill="BFBFBF" w:themeFill="background1" w:themeFillShade="BF"/>
          </w:tcPr>
          <w:p w14:paraId="6FF8BAF0" w14:textId="77777777" w:rsidR="007A25EF" w:rsidRPr="00C750C2" w:rsidRDefault="007A25EF" w:rsidP="00A63B0B">
            <w:pPr>
              <w:jc w:val="center"/>
              <w:rPr>
                <w:rFonts w:asciiTheme="minorEastAsia" w:hAnsiTheme="minorEastAsia" w:hint="eastAsia"/>
                <w:sz w:val="18"/>
                <w:szCs w:val="18"/>
              </w:rPr>
            </w:pPr>
            <w:r w:rsidRPr="00C750C2">
              <w:rPr>
                <w:rFonts w:asciiTheme="minorEastAsia" w:hAnsiTheme="minorEastAsia"/>
                <w:sz w:val="18"/>
                <w:szCs w:val="18"/>
              </w:rPr>
              <w:t>Inter</w:t>
            </w:r>
          </w:p>
        </w:tc>
        <w:tc>
          <w:tcPr>
            <w:tcW w:w="3799" w:type="dxa"/>
            <w:gridSpan w:val="2"/>
            <w:shd w:val="clear" w:color="auto" w:fill="BFBFBF" w:themeFill="background1" w:themeFillShade="BF"/>
          </w:tcPr>
          <w:p w14:paraId="342873D0" w14:textId="77777777" w:rsidR="007A25EF" w:rsidRPr="00C750C2" w:rsidRDefault="007A25EF" w:rsidP="00A63B0B">
            <w:pPr>
              <w:jc w:val="center"/>
              <w:rPr>
                <w:rFonts w:asciiTheme="minorEastAsia" w:hAnsiTheme="minorEastAsia" w:hint="eastAsia"/>
                <w:sz w:val="18"/>
                <w:szCs w:val="18"/>
              </w:rPr>
            </w:pPr>
            <w:r w:rsidRPr="00C750C2">
              <w:rPr>
                <w:rFonts w:asciiTheme="minorEastAsia" w:hAnsiTheme="minorEastAsia"/>
                <w:sz w:val="18"/>
                <w:szCs w:val="18"/>
              </w:rPr>
              <w:t>Explanation</w:t>
            </w:r>
          </w:p>
        </w:tc>
      </w:tr>
      <w:tr w:rsidR="007A25EF" w:rsidRPr="00C750C2" w14:paraId="455628E6" w14:textId="77777777" w:rsidTr="00A63B0B">
        <w:trPr>
          <w:jc w:val="center"/>
        </w:trPr>
        <w:tc>
          <w:tcPr>
            <w:tcW w:w="1234" w:type="dxa"/>
            <w:vMerge w:val="restart"/>
            <w:vAlign w:val="center"/>
          </w:tcPr>
          <w:p w14:paraId="1D7EFFC0" w14:textId="77777777" w:rsidR="007A25EF" w:rsidRPr="00C750C2" w:rsidRDefault="007A25EF" w:rsidP="00A63B0B">
            <w:pPr>
              <w:jc w:val="center"/>
              <w:rPr>
                <w:rFonts w:asciiTheme="minorEastAsia" w:hAnsiTheme="minorEastAsia" w:hint="eastAsia"/>
                <w:b/>
                <w:bCs/>
                <w:sz w:val="18"/>
                <w:szCs w:val="18"/>
              </w:rPr>
            </w:pPr>
            <w:r w:rsidRPr="00C750C2">
              <w:rPr>
                <w:rFonts w:asciiTheme="minorEastAsia" w:hAnsiTheme="minorEastAsia"/>
                <w:b/>
                <w:sz w:val="18"/>
                <w:szCs w:val="18"/>
              </w:rPr>
              <w:t>Power supply</w:t>
            </w:r>
          </w:p>
        </w:tc>
        <w:tc>
          <w:tcPr>
            <w:tcW w:w="888" w:type="dxa"/>
          </w:tcPr>
          <w:p w14:paraId="2C263A0C" w14:textId="77777777" w:rsidR="007A25EF" w:rsidRPr="00C750C2" w:rsidRDefault="007A25EF" w:rsidP="00A63B0B">
            <w:pPr>
              <w:rPr>
                <w:rFonts w:asciiTheme="minorEastAsia" w:hAnsiTheme="minorEastAsia" w:hint="eastAsia"/>
                <w:sz w:val="18"/>
                <w:szCs w:val="18"/>
              </w:rPr>
            </w:pPr>
            <w:r w:rsidRPr="00C750C2">
              <w:rPr>
                <w:rFonts w:asciiTheme="minorEastAsia" w:hAnsiTheme="minorEastAsia"/>
                <w:sz w:val="18"/>
                <w:szCs w:val="18"/>
              </w:rPr>
              <w:t>24V</w:t>
            </w:r>
          </w:p>
        </w:tc>
        <w:tc>
          <w:tcPr>
            <w:tcW w:w="3799" w:type="dxa"/>
            <w:gridSpan w:val="2"/>
          </w:tcPr>
          <w:p w14:paraId="518DBB45" w14:textId="77777777" w:rsidR="007A25EF" w:rsidRPr="00C750C2" w:rsidRDefault="007A25EF" w:rsidP="00A63B0B">
            <w:pPr>
              <w:rPr>
                <w:rFonts w:asciiTheme="minorEastAsia" w:hAnsiTheme="minorEastAsia" w:hint="eastAsia"/>
                <w:sz w:val="18"/>
                <w:szCs w:val="18"/>
              </w:rPr>
            </w:pPr>
            <w:r w:rsidRPr="00C750C2">
              <w:rPr>
                <w:rFonts w:asciiTheme="minorEastAsia" w:hAnsiTheme="minorEastAsia"/>
                <w:sz w:val="18"/>
                <w:szCs w:val="18"/>
              </w:rPr>
              <w:t>DC24V power supply positive</w:t>
            </w:r>
          </w:p>
        </w:tc>
      </w:tr>
      <w:tr w:rsidR="007A25EF" w:rsidRPr="00C750C2" w14:paraId="2EDFA763" w14:textId="77777777" w:rsidTr="00A63B0B">
        <w:trPr>
          <w:jc w:val="center"/>
        </w:trPr>
        <w:tc>
          <w:tcPr>
            <w:tcW w:w="1234" w:type="dxa"/>
            <w:vMerge/>
          </w:tcPr>
          <w:p w14:paraId="156BC970" w14:textId="77777777" w:rsidR="007A25EF" w:rsidRPr="00C750C2" w:rsidRDefault="007A25EF" w:rsidP="00A63B0B">
            <w:pPr>
              <w:jc w:val="center"/>
              <w:rPr>
                <w:rFonts w:asciiTheme="minorEastAsia" w:hAnsiTheme="minorEastAsia" w:hint="eastAsia"/>
                <w:b/>
                <w:bCs/>
                <w:sz w:val="18"/>
                <w:szCs w:val="18"/>
              </w:rPr>
            </w:pPr>
          </w:p>
        </w:tc>
        <w:tc>
          <w:tcPr>
            <w:tcW w:w="888" w:type="dxa"/>
          </w:tcPr>
          <w:p w14:paraId="631B84E8" w14:textId="77777777" w:rsidR="007A25EF" w:rsidRPr="00C750C2" w:rsidRDefault="007A25EF" w:rsidP="00A63B0B">
            <w:pPr>
              <w:rPr>
                <w:rFonts w:asciiTheme="minorEastAsia" w:hAnsiTheme="minorEastAsia" w:hint="eastAsia"/>
                <w:sz w:val="18"/>
                <w:szCs w:val="18"/>
              </w:rPr>
            </w:pPr>
            <w:r w:rsidRPr="00C750C2">
              <w:rPr>
                <w:rFonts w:asciiTheme="minorEastAsia" w:hAnsiTheme="minorEastAsia"/>
                <w:sz w:val="18"/>
                <w:szCs w:val="18"/>
              </w:rPr>
              <w:t>24G</w:t>
            </w:r>
          </w:p>
        </w:tc>
        <w:tc>
          <w:tcPr>
            <w:tcW w:w="3799" w:type="dxa"/>
            <w:gridSpan w:val="2"/>
          </w:tcPr>
          <w:p w14:paraId="31C6B377" w14:textId="77777777" w:rsidR="007A25EF" w:rsidRPr="00C750C2" w:rsidRDefault="007A25EF" w:rsidP="00A63B0B">
            <w:pPr>
              <w:rPr>
                <w:rFonts w:asciiTheme="minorEastAsia" w:hAnsiTheme="minorEastAsia" w:hint="eastAsia"/>
                <w:sz w:val="18"/>
                <w:szCs w:val="18"/>
              </w:rPr>
            </w:pPr>
            <w:r w:rsidRPr="00C750C2">
              <w:rPr>
                <w:rFonts w:asciiTheme="minorEastAsia" w:hAnsiTheme="minorEastAsia"/>
                <w:sz w:val="18"/>
                <w:szCs w:val="18"/>
              </w:rPr>
              <w:t>DC24V power supply negative</w:t>
            </w:r>
          </w:p>
        </w:tc>
      </w:tr>
      <w:tr w:rsidR="007A25EF" w:rsidRPr="00C750C2" w14:paraId="701D8201" w14:textId="77777777" w:rsidTr="00A63B0B">
        <w:trPr>
          <w:jc w:val="center"/>
        </w:trPr>
        <w:tc>
          <w:tcPr>
            <w:tcW w:w="1234" w:type="dxa"/>
            <w:vMerge w:val="restart"/>
            <w:vAlign w:val="center"/>
          </w:tcPr>
          <w:p w14:paraId="55253B8F" w14:textId="77777777" w:rsidR="007A25EF" w:rsidRPr="00C750C2" w:rsidRDefault="007A25EF" w:rsidP="00A63B0B">
            <w:pPr>
              <w:jc w:val="center"/>
              <w:rPr>
                <w:rFonts w:asciiTheme="minorEastAsia" w:hAnsiTheme="minorEastAsia" w:hint="eastAsia"/>
                <w:b/>
                <w:bCs/>
                <w:sz w:val="18"/>
                <w:szCs w:val="18"/>
              </w:rPr>
            </w:pPr>
            <w:r w:rsidRPr="00C750C2">
              <w:rPr>
                <w:rFonts w:asciiTheme="minorEastAsia" w:hAnsiTheme="minorEastAsia"/>
                <w:b/>
                <w:sz w:val="18"/>
                <w:szCs w:val="18"/>
              </w:rPr>
              <w:t>Sensor</w:t>
            </w:r>
          </w:p>
          <w:p w14:paraId="106AB871" w14:textId="77777777" w:rsidR="007A25EF" w:rsidRPr="00C750C2" w:rsidRDefault="007A25EF" w:rsidP="00A63B0B">
            <w:pPr>
              <w:jc w:val="center"/>
              <w:rPr>
                <w:rFonts w:asciiTheme="minorEastAsia" w:hAnsiTheme="minorEastAsia" w:hint="eastAsia"/>
                <w:sz w:val="18"/>
                <w:szCs w:val="18"/>
              </w:rPr>
            </w:pPr>
            <w:r w:rsidRPr="00C750C2">
              <w:rPr>
                <w:rFonts w:asciiTheme="minorEastAsia" w:hAnsiTheme="minorEastAsia"/>
                <w:b/>
                <w:sz w:val="18"/>
                <w:szCs w:val="18"/>
              </w:rPr>
              <w:t>Interface</w:t>
            </w:r>
          </w:p>
        </w:tc>
        <w:tc>
          <w:tcPr>
            <w:tcW w:w="888" w:type="dxa"/>
          </w:tcPr>
          <w:p w14:paraId="69327235" w14:textId="77777777" w:rsidR="007A25EF" w:rsidRPr="00C750C2" w:rsidRDefault="007A25EF" w:rsidP="00A63B0B">
            <w:pPr>
              <w:rPr>
                <w:rFonts w:asciiTheme="minorEastAsia" w:hAnsiTheme="minorEastAsia" w:hint="eastAsia"/>
                <w:sz w:val="18"/>
                <w:szCs w:val="18"/>
              </w:rPr>
            </w:pPr>
            <w:r w:rsidRPr="00C750C2">
              <w:rPr>
                <w:rFonts w:asciiTheme="minorEastAsia" w:hAnsiTheme="minorEastAsia"/>
                <w:sz w:val="18"/>
                <w:szCs w:val="18"/>
              </w:rPr>
              <w:t>EX+</w:t>
            </w:r>
          </w:p>
        </w:tc>
        <w:tc>
          <w:tcPr>
            <w:tcW w:w="3799" w:type="dxa"/>
            <w:gridSpan w:val="2"/>
          </w:tcPr>
          <w:p w14:paraId="4F544D12" w14:textId="77777777" w:rsidR="007A25EF" w:rsidRPr="00C750C2" w:rsidRDefault="007A25EF" w:rsidP="00A63B0B">
            <w:pPr>
              <w:rPr>
                <w:rFonts w:asciiTheme="minorEastAsia" w:hAnsiTheme="minorEastAsia" w:hint="eastAsia"/>
                <w:sz w:val="18"/>
                <w:szCs w:val="18"/>
              </w:rPr>
            </w:pPr>
            <w:r w:rsidRPr="00C750C2">
              <w:rPr>
                <w:rFonts w:asciiTheme="minorEastAsia" w:hAnsiTheme="minorEastAsia"/>
                <w:sz w:val="18"/>
                <w:szCs w:val="18"/>
              </w:rPr>
              <w:t>Sensor excitation positive</w:t>
            </w:r>
          </w:p>
        </w:tc>
      </w:tr>
      <w:tr w:rsidR="007A25EF" w:rsidRPr="00C750C2" w14:paraId="41B8C82D" w14:textId="77777777" w:rsidTr="00A63B0B">
        <w:trPr>
          <w:jc w:val="center"/>
        </w:trPr>
        <w:tc>
          <w:tcPr>
            <w:tcW w:w="1234" w:type="dxa"/>
            <w:vMerge/>
          </w:tcPr>
          <w:p w14:paraId="371151BB" w14:textId="77777777" w:rsidR="007A25EF" w:rsidRPr="00C750C2" w:rsidRDefault="007A25EF" w:rsidP="00A63B0B">
            <w:pPr>
              <w:rPr>
                <w:rFonts w:asciiTheme="minorEastAsia" w:hAnsiTheme="minorEastAsia" w:hint="eastAsia"/>
                <w:sz w:val="18"/>
                <w:szCs w:val="18"/>
              </w:rPr>
            </w:pPr>
          </w:p>
        </w:tc>
        <w:tc>
          <w:tcPr>
            <w:tcW w:w="888" w:type="dxa"/>
          </w:tcPr>
          <w:p w14:paraId="2E794608" w14:textId="77777777" w:rsidR="007A25EF" w:rsidRPr="00C750C2" w:rsidRDefault="007A25EF" w:rsidP="00A63B0B">
            <w:pPr>
              <w:rPr>
                <w:rFonts w:asciiTheme="minorEastAsia" w:hAnsiTheme="minorEastAsia" w:hint="eastAsia"/>
                <w:sz w:val="18"/>
                <w:szCs w:val="18"/>
              </w:rPr>
            </w:pPr>
            <w:r w:rsidRPr="00C750C2">
              <w:rPr>
                <w:rFonts w:asciiTheme="minorEastAsia" w:hAnsiTheme="minorEastAsia"/>
                <w:sz w:val="18"/>
                <w:szCs w:val="18"/>
              </w:rPr>
              <w:t>EX-</w:t>
            </w:r>
          </w:p>
        </w:tc>
        <w:tc>
          <w:tcPr>
            <w:tcW w:w="3799" w:type="dxa"/>
            <w:gridSpan w:val="2"/>
          </w:tcPr>
          <w:p w14:paraId="7D80653D" w14:textId="77777777" w:rsidR="007A25EF" w:rsidRPr="00C750C2" w:rsidRDefault="007A25EF" w:rsidP="00A63B0B">
            <w:pPr>
              <w:rPr>
                <w:rFonts w:asciiTheme="minorEastAsia" w:hAnsiTheme="minorEastAsia" w:hint="eastAsia"/>
                <w:sz w:val="18"/>
                <w:szCs w:val="18"/>
              </w:rPr>
            </w:pPr>
            <w:r w:rsidRPr="00C750C2">
              <w:rPr>
                <w:rFonts w:asciiTheme="minorEastAsia" w:hAnsiTheme="minorEastAsia"/>
                <w:sz w:val="18"/>
                <w:szCs w:val="18"/>
              </w:rPr>
              <w:t>Sensor excitation negative</w:t>
            </w:r>
          </w:p>
        </w:tc>
      </w:tr>
      <w:tr w:rsidR="007A25EF" w:rsidRPr="00C750C2" w14:paraId="2CEB29E2" w14:textId="77777777" w:rsidTr="00A63B0B">
        <w:trPr>
          <w:jc w:val="center"/>
        </w:trPr>
        <w:tc>
          <w:tcPr>
            <w:tcW w:w="1234" w:type="dxa"/>
            <w:vMerge/>
          </w:tcPr>
          <w:p w14:paraId="68E4394B" w14:textId="77777777" w:rsidR="007A25EF" w:rsidRPr="00C750C2" w:rsidRDefault="007A25EF" w:rsidP="00A63B0B">
            <w:pPr>
              <w:rPr>
                <w:rFonts w:asciiTheme="minorEastAsia" w:hAnsiTheme="minorEastAsia" w:hint="eastAsia"/>
                <w:sz w:val="18"/>
                <w:szCs w:val="18"/>
              </w:rPr>
            </w:pPr>
          </w:p>
        </w:tc>
        <w:tc>
          <w:tcPr>
            <w:tcW w:w="888" w:type="dxa"/>
          </w:tcPr>
          <w:p w14:paraId="1676CF03" w14:textId="77777777" w:rsidR="007A25EF" w:rsidRPr="00C750C2" w:rsidRDefault="007A25EF" w:rsidP="00A63B0B">
            <w:pPr>
              <w:rPr>
                <w:rFonts w:asciiTheme="minorEastAsia" w:hAnsiTheme="minorEastAsia" w:hint="eastAsia"/>
                <w:sz w:val="18"/>
                <w:szCs w:val="18"/>
              </w:rPr>
            </w:pPr>
            <w:r w:rsidRPr="00C750C2">
              <w:rPr>
                <w:rFonts w:asciiTheme="minorEastAsia" w:hAnsiTheme="minorEastAsia"/>
                <w:sz w:val="18"/>
                <w:szCs w:val="18"/>
              </w:rPr>
              <w:t>SI+</w:t>
            </w:r>
          </w:p>
        </w:tc>
        <w:tc>
          <w:tcPr>
            <w:tcW w:w="3799" w:type="dxa"/>
            <w:gridSpan w:val="2"/>
          </w:tcPr>
          <w:p w14:paraId="66F0549E" w14:textId="77777777" w:rsidR="007A25EF" w:rsidRPr="00C750C2" w:rsidRDefault="007A25EF" w:rsidP="00A63B0B">
            <w:pPr>
              <w:rPr>
                <w:rFonts w:asciiTheme="minorEastAsia" w:hAnsiTheme="minorEastAsia" w:hint="eastAsia"/>
                <w:sz w:val="18"/>
                <w:szCs w:val="18"/>
              </w:rPr>
            </w:pPr>
            <w:r w:rsidRPr="00C750C2">
              <w:rPr>
                <w:rFonts w:asciiTheme="minorEastAsia" w:hAnsiTheme="minorEastAsia" w:hint="eastAsia"/>
                <w:sz w:val="18"/>
                <w:szCs w:val="18"/>
              </w:rPr>
              <w:t xml:space="preserve">Sensor </w:t>
            </w:r>
            <w:proofErr w:type="gramStart"/>
            <w:r w:rsidRPr="00C750C2">
              <w:rPr>
                <w:rFonts w:asciiTheme="minorEastAsia" w:hAnsiTheme="minorEastAsia" w:hint="eastAsia"/>
                <w:sz w:val="18"/>
                <w:szCs w:val="18"/>
              </w:rPr>
              <w:t>signal</w:t>
            </w:r>
            <w:proofErr w:type="gramEnd"/>
            <w:r w:rsidRPr="00C750C2">
              <w:rPr>
                <w:rFonts w:asciiTheme="minorEastAsia" w:hAnsiTheme="minorEastAsia" w:hint="eastAsia"/>
                <w:sz w:val="18"/>
                <w:szCs w:val="18"/>
              </w:rPr>
              <w:t xml:space="preserve"> positive</w:t>
            </w:r>
          </w:p>
        </w:tc>
      </w:tr>
      <w:tr w:rsidR="007A25EF" w:rsidRPr="00C750C2" w14:paraId="32D61C6B" w14:textId="77777777" w:rsidTr="00A63B0B">
        <w:trPr>
          <w:jc w:val="center"/>
        </w:trPr>
        <w:tc>
          <w:tcPr>
            <w:tcW w:w="1234" w:type="dxa"/>
            <w:vMerge/>
          </w:tcPr>
          <w:p w14:paraId="54B29FF0" w14:textId="77777777" w:rsidR="007A25EF" w:rsidRPr="00C750C2" w:rsidRDefault="007A25EF" w:rsidP="00A63B0B">
            <w:pPr>
              <w:rPr>
                <w:rFonts w:asciiTheme="minorEastAsia" w:hAnsiTheme="minorEastAsia" w:hint="eastAsia"/>
                <w:sz w:val="18"/>
                <w:szCs w:val="18"/>
              </w:rPr>
            </w:pPr>
          </w:p>
        </w:tc>
        <w:tc>
          <w:tcPr>
            <w:tcW w:w="888" w:type="dxa"/>
          </w:tcPr>
          <w:p w14:paraId="63AE960C" w14:textId="77777777" w:rsidR="007A25EF" w:rsidRPr="00C750C2" w:rsidRDefault="007A25EF" w:rsidP="00A63B0B">
            <w:pPr>
              <w:rPr>
                <w:rFonts w:asciiTheme="minorEastAsia" w:hAnsiTheme="minorEastAsia" w:hint="eastAsia"/>
                <w:sz w:val="18"/>
                <w:szCs w:val="18"/>
              </w:rPr>
            </w:pPr>
            <w:r w:rsidRPr="00C750C2">
              <w:rPr>
                <w:rFonts w:asciiTheme="minorEastAsia" w:hAnsiTheme="minorEastAsia"/>
                <w:sz w:val="18"/>
                <w:szCs w:val="18"/>
              </w:rPr>
              <w:t>SI-</w:t>
            </w:r>
          </w:p>
        </w:tc>
        <w:tc>
          <w:tcPr>
            <w:tcW w:w="3799" w:type="dxa"/>
            <w:gridSpan w:val="2"/>
          </w:tcPr>
          <w:p w14:paraId="3BBF3EB9" w14:textId="77777777" w:rsidR="007A25EF" w:rsidRPr="00C750C2" w:rsidRDefault="007A25EF" w:rsidP="00A63B0B">
            <w:pPr>
              <w:rPr>
                <w:rFonts w:asciiTheme="minorEastAsia" w:hAnsiTheme="minorEastAsia" w:hint="eastAsia"/>
                <w:sz w:val="18"/>
                <w:szCs w:val="18"/>
              </w:rPr>
            </w:pPr>
            <w:r w:rsidRPr="00C750C2">
              <w:rPr>
                <w:rFonts w:asciiTheme="minorEastAsia" w:hAnsiTheme="minorEastAsia" w:hint="eastAsia"/>
                <w:sz w:val="18"/>
                <w:szCs w:val="18"/>
              </w:rPr>
              <w:t>Sensor signal negative</w:t>
            </w:r>
          </w:p>
        </w:tc>
      </w:tr>
      <w:tr w:rsidR="007A25EF" w:rsidRPr="00C750C2" w14:paraId="36F8711A" w14:textId="77777777" w:rsidTr="00A63B0B">
        <w:trPr>
          <w:jc w:val="center"/>
        </w:trPr>
        <w:tc>
          <w:tcPr>
            <w:tcW w:w="1234" w:type="dxa"/>
            <w:vMerge/>
          </w:tcPr>
          <w:p w14:paraId="5B0D0D36" w14:textId="77777777" w:rsidR="007A25EF" w:rsidRPr="00C750C2" w:rsidRDefault="007A25EF" w:rsidP="00A63B0B">
            <w:pPr>
              <w:rPr>
                <w:rFonts w:asciiTheme="minorEastAsia" w:hAnsiTheme="minorEastAsia" w:hint="eastAsia"/>
                <w:sz w:val="18"/>
                <w:szCs w:val="18"/>
              </w:rPr>
            </w:pPr>
          </w:p>
        </w:tc>
        <w:tc>
          <w:tcPr>
            <w:tcW w:w="888" w:type="dxa"/>
            <w:vAlign w:val="bottom"/>
          </w:tcPr>
          <w:p w14:paraId="1EC0B061" w14:textId="77777777" w:rsidR="007A25EF" w:rsidRPr="00C750C2" w:rsidRDefault="007A25EF" w:rsidP="00A63B0B">
            <w:pPr>
              <w:rPr>
                <w:rFonts w:asciiTheme="minorEastAsia" w:hAnsiTheme="minorEastAsia" w:hint="eastAsia"/>
                <w:sz w:val="18"/>
                <w:szCs w:val="18"/>
              </w:rPr>
            </w:pPr>
            <w:r w:rsidRPr="00C750C2">
              <w:rPr>
                <w:rFonts w:ascii="宋体" w:hAnsi="宋体"/>
                <w:sz w:val="18"/>
                <w:szCs w:val="18"/>
              </w:rPr>
              <w:t>SN+</w:t>
            </w:r>
          </w:p>
        </w:tc>
        <w:tc>
          <w:tcPr>
            <w:tcW w:w="3799" w:type="dxa"/>
            <w:gridSpan w:val="2"/>
            <w:vAlign w:val="bottom"/>
          </w:tcPr>
          <w:p w14:paraId="613B31F5" w14:textId="77777777" w:rsidR="007A25EF" w:rsidRPr="00C750C2" w:rsidRDefault="007A25EF" w:rsidP="00A63B0B">
            <w:pPr>
              <w:rPr>
                <w:rFonts w:asciiTheme="minorEastAsia" w:hAnsiTheme="minorEastAsia" w:hint="eastAsia"/>
                <w:sz w:val="18"/>
                <w:szCs w:val="18"/>
              </w:rPr>
            </w:pPr>
            <w:r w:rsidRPr="00C750C2">
              <w:rPr>
                <w:rFonts w:ascii="宋体" w:hAnsi="宋体"/>
                <w:sz w:val="18"/>
                <w:szCs w:val="18"/>
              </w:rPr>
              <w:t>sensor senses positive.</w:t>
            </w:r>
          </w:p>
        </w:tc>
      </w:tr>
      <w:tr w:rsidR="007A25EF" w:rsidRPr="00C750C2" w14:paraId="7D58C99D" w14:textId="77777777" w:rsidTr="00A63B0B">
        <w:trPr>
          <w:jc w:val="center"/>
        </w:trPr>
        <w:tc>
          <w:tcPr>
            <w:tcW w:w="1234" w:type="dxa"/>
            <w:vMerge/>
          </w:tcPr>
          <w:p w14:paraId="7417B7E7" w14:textId="77777777" w:rsidR="007A25EF" w:rsidRPr="00C750C2" w:rsidRDefault="007A25EF" w:rsidP="00A63B0B">
            <w:pPr>
              <w:rPr>
                <w:rFonts w:asciiTheme="minorEastAsia" w:hAnsiTheme="minorEastAsia" w:hint="eastAsia"/>
                <w:sz w:val="18"/>
                <w:szCs w:val="18"/>
              </w:rPr>
            </w:pPr>
          </w:p>
        </w:tc>
        <w:tc>
          <w:tcPr>
            <w:tcW w:w="888" w:type="dxa"/>
            <w:vAlign w:val="bottom"/>
          </w:tcPr>
          <w:p w14:paraId="4CF7015E" w14:textId="77777777" w:rsidR="007A25EF" w:rsidRPr="00C750C2" w:rsidRDefault="007A25EF" w:rsidP="00A63B0B">
            <w:pPr>
              <w:rPr>
                <w:rFonts w:asciiTheme="minorEastAsia" w:hAnsiTheme="minorEastAsia" w:hint="eastAsia"/>
                <w:sz w:val="18"/>
                <w:szCs w:val="18"/>
              </w:rPr>
            </w:pPr>
            <w:r w:rsidRPr="00C750C2">
              <w:rPr>
                <w:rFonts w:ascii="宋体" w:hAnsi="宋体"/>
                <w:sz w:val="18"/>
                <w:szCs w:val="18"/>
              </w:rPr>
              <w:t>SN-</w:t>
            </w:r>
          </w:p>
        </w:tc>
        <w:tc>
          <w:tcPr>
            <w:tcW w:w="3799" w:type="dxa"/>
            <w:gridSpan w:val="2"/>
            <w:vAlign w:val="bottom"/>
          </w:tcPr>
          <w:p w14:paraId="3AFC5515" w14:textId="77777777" w:rsidR="007A25EF" w:rsidRPr="00C750C2" w:rsidRDefault="007A25EF" w:rsidP="00A63B0B">
            <w:pPr>
              <w:rPr>
                <w:rFonts w:asciiTheme="minorEastAsia" w:hAnsiTheme="minorEastAsia" w:hint="eastAsia"/>
                <w:sz w:val="18"/>
                <w:szCs w:val="18"/>
              </w:rPr>
            </w:pPr>
            <w:r w:rsidRPr="00C750C2">
              <w:rPr>
                <w:rFonts w:ascii="宋体" w:hAnsi="宋体"/>
                <w:sz w:val="18"/>
                <w:szCs w:val="18"/>
              </w:rPr>
              <w:t>Sensor senses negative</w:t>
            </w:r>
          </w:p>
        </w:tc>
      </w:tr>
      <w:tr w:rsidR="007A25EF" w:rsidRPr="00C750C2" w14:paraId="4BD9AB03" w14:textId="77777777" w:rsidTr="00A63B0B">
        <w:trPr>
          <w:jc w:val="center"/>
        </w:trPr>
        <w:tc>
          <w:tcPr>
            <w:tcW w:w="1234" w:type="dxa"/>
            <w:vMerge/>
          </w:tcPr>
          <w:p w14:paraId="523B74B6" w14:textId="77777777" w:rsidR="007A25EF" w:rsidRPr="00C750C2" w:rsidRDefault="007A25EF" w:rsidP="00A63B0B">
            <w:pPr>
              <w:rPr>
                <w:rFonts w:asciiTheme="minorEastAsia" w:hAnsiTheme="minorEastAsia" w:hint="eastAsia"/>
                <w:sz w:val="18"/>
                <w:szCs w:val="18"/>
              </w:rPr>
            </w:pPr>
          </w:p>
        </w:tc>
        <w:tc>
          <w:tcPr>
            <w:tcW w:w="888" w:type="dxa"/>
          </w:tcPr>
          <w:p w14:paraId="4DF93A84" w14:textId="77777777" w:rsidR="007A25EF" w:rsidRPr="00C750C2" w:rsidRDefault="007A25EF" w:rsidP="00A63B0B">
            <w:pPr>
              <w:rPr>
                <w:rFonts w:asciiTheme="minorEastAsia" w:hAnsiTheme="minorEastAsia" w:hint="eastAsia"/>
                <w:sz w:val="18"/>
                <w:szCs w:val="18"/>
              </w:rPr>
            </w:pPr>
            <w:r w:rsidRPr="00C750C2">
              <w:rPr>
                <w:rFonts w:asciiTheme="minorEastAsia" w:hAnsiTheme="minorEastAsia"/>
                <w:sz w:val="18"/>
                <w:szCs w:val="18"/>
              </w:rPr>
              <w:t>SHG</w:t>
            </w:r>
          </w:p>
        </w:tc>
        <w:tc>
          <w:tcPr>
            <w:tcW w:w="3799" w:type="dxa"/>
            <w:gridSpan w:val="2"/>
          </w:tcPr>
          <w:p w14:paraId="6D46AFF8" w14:textId="77777777" w:rsidR="007A25EF" w:rsidRPr="00C750C2" w:rsidRDefault="007A25EF" w:rsidP="00A63B0B">
            <w:pPr>
              <w:rPr>
                <w:rFonts w:asciiTheme="minorEastAsia" w:hAnsiTheme="minorEastAsia" w:hint="eastAsia"/>
                <w:sz w:val="18"/>
                <w:szCs w:val="18"/>
              </w:rPr>
            </w:pPr>
            <w:r w:rsidRPr="00C750C2">
              <w:rPr>
                <w:rFonts w:asciiTheme="minorEastAsia" w:hAnsiTheme="minorEastAsia"/>
                <w:sz w:val="18"/>
                <w:szCs w:val="18"/>
              </w:rPr>
              <w:t>Sensor shielding wire</w:t>
            </w:r>
          </w:p>
        </w:tc>
      </w:tr>
      <w:tr w:rsidR="007A25EF" w:rsidRPr="00C750C2" w14:paraId="5451EA58" w14:textId="77777777" w:rsidTr="00A63B0B">
        <w:trPr>
          <w:jc w:val="center"/>
        </w:trPr>
        <w:tc>
          <w:tcPr>
            <w:tcW w:w="1234" w:type="dxa"/>
            <w:vMerge w:val="restart"/>
            <w:tcBorders>
              <w:top w:val="single" w:sz="12" w:space="0" w:color="auto"/>
            </w:tcBorders>
            <w:vAlign w:val="center"/>
          </w:tcPr>
          <w:p w14:paraId="78827DE9" w14:textId="77777777" w:rsidR="007A25EF" w:rsidRPr="00C750C2" w:rsidRDefault="007A25EF" w:rsidP="00A63B0B">
            <w:pPr>
              <w:jc w:val="center"/>
              <w:rPr>
                <w:rFonts w:asciiTheme="minorEastAsia" w:hAnsiTheme="minorEastAsia" w:hint="eastAsia"/>
                <w:b/>
                <w:bCs/>
                <w:sz w:val="18"/>
                <w:szCs w:val="18"/>
              </w:rPr>
            </w:pPr>
            <w:r w:rsidRPr="00C750C2">
              <w:rPr>
                <w:rFonts w:asciiTheme="minorEastAsia" w:hAnsiTheme="minorEastAsia"/>
                <w:b/>
                <w:sz w:val="18"/>
                <w:szCs w:val="18"/>
              </w:rPr>
              <w:t>Serial port</w:t>
            </w:r>
          </w:p>
          <w:p w14:paraId="41253C18" w14:textId="77777777" w:rsidR="007A25EF" w:rsidRPr="00C750C2" w:rsidRDefault="007A25EF" w:rsidP="00A63B0B">
            <w:pPr>
              <w:jc w:val="center"/>
              <w:rPr>
                <w:rFonts w:asciiTheme="minorEastAsia" w:hAnsiTheme="minorEastAsia" w:hint="eastAsia"/>
                <w:b/>
                <w:bCs/>
                <w:sz w:val="18"/>
                <w:szCs w:val="18"/>
              </w:rPr>
            </w:pPr>
            <w:r w:rsidRPr="00C750C2">
              <w:rPr>
                <w:rFonts w:asciiTheme="minorEastAsia" w:hAnsiTheme="minorEastAsia"/>
                <w:b/>
                <w:sz w:val="18"/>
                <w:szCs w:val="18"/>
              </w:rPr>
              <w:t>(RS485)</w:t>
            </w:r>
          </w:p>
        </w:tc>
        <w:tc>
          <w:tcPr>
            <w:tcW w:w="888" w:type="dxa"/>
            <w:tcBorders>
              <w:top w:val="single" w:sz="12" w:space="0" w:color="auto"/>
            </w:tcBorders>
          </w:tcPr>
          <w:p w14:paraId="4C7F46A6" w14:textId="77777777" w:rsidR="007A25EF" w:rsidRPr="00C750C2" w:rsidRDefault="007A25EF" w:rsidP="00A63B0B">
            <w:pPr>
              <w:rPr>
                <w:rFonts w:asciiTheme="minorEastAsia" w:hAnsiTheme="minorEastAsia" w:hint="eastAsia"/>
                <w:sz w:val="18"/>
                <w:szCs w:val="18"/>
              </w:rPr>
            </w:pPr>
            <w:r w:rsidRPr="00C750C2">
              <w:rPr>
                <w:rFonts w:asciiTheme="minorEastAsia" w:hAnsiTheme="minorEastAsia"/>
                <w:sz w:val="18"/>
                <w:szCs w:val="18"/>
              </w:rPr>
              <w:t>A+</w:t>
            </w:r>
          </w:p>
        </w:tc>
        <w:tc>
          <w:tcPr>
            <w:tcW w:w="3799" w:type="dxa"/>
            <w:gridSpan w:val="2"/>
            <w:tcBorders>
              <w:top w:val="single" w:sz="12" w:space="0" w:color="auto"/>
            </w:tcBorders>
          </w:tcPr>
          <w:p w14:paraId="49C637A7" w14:textId="77777777" w:rsidR="007A25EF" w:rsidRPr="00C750C2" w:rsidRDefault="007A25EF" w:rsidP="00A63B0B">
            <w:pPr>
              <w:rPr>
                <w:rFonts w:asciiTheme="minorEastAsia" w:hAnsiTheme="minorEastAsia" w:hint="eastAsia"/>
                <w:sz w:val="18"/>
                <w:szCs w:val="18"/>
              </w:rPr>
            </w:pPr>
            <w:r w:rsidRPr="00C750C2">
              <w:rPr>
                <w:rFonts w:asciiTheme="minorEastAsia" w:hAnsiTheme="minorEastAsia"/>
                <w:sz w:val="18"/>
                <w:szCs w:val="18"/>
              </w:rPr>
              <w:t>RS485 A+</w:t>
            </w:r>
          </w:p>
        </w:tc>
      </w:tr>
      <w:tr w:rsidR="007A25EF" w:rsidRPr="00C750C2" w14:paraId="682064E4" w14:textId="77777777" w:rsidTr="00A63B0B">
        <w:trPr>
          <w:jc w:val="center"/>
        </w:trPr>
        <w:tc>
          <w:tcPr>
            <w:tcW w:w="1234" w:type="dxa"/>
            <w:vMerge/>
            <w:vAlign w:val="center"/>
          </w:tcPr>
          <w:p w14:paraId="6598024A" w14:textId="77777777" w:rsidR="007A25EF" w:rsidRPr="00C750C2" w:rsidRDefault="007A25EF" w:rsidP="00A63B0B">
            <w:pPr>
              <w:jc w:val="center"/>
              <w:rPr>
                <w:rFonts w:asciiTheme="minorEastAsia" w:hAnsiTheme="minorEastAsia" w:hint="eastAsia"/>
                <w:b/>
                <w:bCs/>
                <w:sz w:val="18"/>
                <w:szCs w:val="18"/>
              </w:rPr>
            </w:pPr>
          </w:p>
        </w:tc>
        <w:tc>
          <w:tcPr>
            <w:tcW w:w="888" w:type="dxa"/>
          </w:tcPr>
          <w:p w14:paraId="139CC64C" w14:textId="77777777" w:rsidR="007A25EF" w:rsidRPr="00C750C2" w:rsidRDefault="007A25EF" w:rsidP="00A63B0B">
            <w:pPr>
              <w:rPr>
                <w:rFonts w:asciiTheme="minorEastAsia" w:hAnsiTheme="minorEastAsia" w:hint="eastAsia"/>
                <w:sz w:val="18"/>
                <w:szCs w:val="18"/>
              </w:rPr>
            </w:pPr>
            <w:r w:rsidRPr="00C750C2">
              <w:rPr>
                <w:rFonts w:asciiTheme="minorEastAsia" w:hAnsiTheme="minorEastAsia"/>
                <w:sz w:val="18"/>
                <w:szCs w:val="18"/>
              </w:rPr>
              <w:t>B-</w:t>
            </w:r>
          </w:p>
        </w:tc>
        <w:tc>
          <w:tcPr>
            <w:tcW w:w="3799" w:type="dxa"/>
            <w:gridSpan w:val="2"/>
          </w:tcPr>
          <w:p w14:paraId="00701D4B" w14:textId="77777777" w:rsidR="007A25EF" w:rsidRPr="00C750C2" w:rsidRDefault="007A25EF" w:rsidP="00A63B0B">
            <w:pPr>
              <w:rPr>
                <w:rFonts w:asciiTheme="minorEastAsia" w:hAnsiTheme="minorEastAsia" w:hint="eastAsia"/>
                <w:sz w:val="18"/>
                <w:szCs w:val="18"/>
              </w:rPr>
            </w:pPr>
            <w:r w:rsidRPr="00C750C2">
              <w:rPr>
                <w:rFonts w:asciiTheme="minorEastAsia" w:hAnsiTheme="minorEastAsia"/>
                <w:sz w:val="18"/>
                <w:szCs w:val="18"/>
              </w:rPr>
              <w:t>RS485 B-</w:t>
            </w:r>
          </w:p>
        </w:tc>
      </w:tr>
      <w:tr w:rsidR="007A25EF" w:rsidRPr="00C750C2" w14:paraId="54DC866C" w14:textId="77777777" w:rsidTr="00A63B0B">
        <w:trPr>
          <w:jc w:val="center"/>
        </w:trPr>
        <w:tc>
          <w:tcPr>
            <w:tcW w:w="1234" w:type="dxa"/>
            <w:vMerge/>
            <w:vAlign w:val="center"/>
          </w:tcPr>
          <w:p w14:paraId="3DCB63D5" w14:textId="77777777" w:rsidR="007A25EF" w:rsidRPr="00C750C2" w:rsidRDefault="007A25EF" w:rsidP="00A63B0B">
            <w:pPr>
              <w:jc w:val="center"/>
              <w:rPr>
                <w:rFonts w:asciiTheme="minorEastAsia" w:hAnsiTheme="minorEastAsia" w:hint="eastAsia"/>
                <w:b/>
                <w:bCs/>
                <w:sz w:val="18"/>
                <w:szCs w:val="18"/>
              </w:rPr>
            </w:pPr>
          </w:p>
        </w:tc>
        <w:tc>
          <w:tcPr>
            <w:tcW w:w="888" w:type="dxa"/>
          </w:tcPr>
          <w:p w14:paraId="3EC1C1FD" w14:textId="77777777" w:rsidR="007A25EF" w:rsidRPr="00C750C2" w:rsidRDefault="007A25EF" w:rsidP="00A63B0B">
            <w:pPr>
              <w:rPr>
                <w:rFonts w:asciiTheme="minorEastAsia" w:hAnsiTheme="minorEastAsia" w:hint="eastAsia"/>
                <w:sz w:val="18"/>
                <w:szCs w:val="18"/>
              </w:rPr>
            </w:pPr>
            <w:r w:rsidRPr="00C750C2">
              <w:rPr>
                <w:rFonts w:asciiTheme="minorEastAsia" w:hAnsiTheme="minorEastAsia"/>
                <w:sz w:val="18"/>
                <w:szCs w:val="18"/>
              </w:rPr>
              <w:t>485G</w:t>
            </w:r>
          </w:p>
        </w:tc>
        <w:tc>
          <w:tcPr>
            <w:tcW w:w="3799" w:type="dxa"/>
            <w:gridSpan w:val="2"/>
          </w:tcPr>
          <w:p w14:paraId="2A3BD80F" w14:textId="77777777" w:rsidR="007A25EF" w:rsidRPr="00C750C2" w:rsidRDefault="007A25EF" w:rsidP="00A63B0B">
            <w:pPr>
              <w:rPr>
                <w:rFonts w:asciiTheme="minorEastAsia" w:hAnsiTheme="minorEastAsia" w:hint="eastAsia"/>
                <w:sz w:val="18"/>
                <w:szCs w:val="18"/>
              </w:rPr>
            </w:pPr>
            <w:r w:rsidRPr="00C750C2">
              <w:rPr>
                <w:rFonts w:asciiTheme="minorEastAsia" w:hAnsiTheme="minorEastAsia"/>
                <w:sz w:val="18"/>
                <w:szCs w:val="18"/>
              </w:rPr>
              <w:t>RS485 GND</w:t>
            </w:r>
          </w:p>
        </w:tc>
      </w:tr>
      <w:tr w:rsidR="007A25EF" w:rsidRPr="00C750C2" w14:paraId="70A0E913" w14:textId="77777777" w:rsidTr="00A63B0B">
        <w:trPr>
          <w:jc w:val="center"/>
        </w:trPr>
        <w:tc>
          <w:tcPr>
            <w:tcW w:w="1234" w:type="dxa"/>
            <w:vMerge w:val="restart"/>
            <w:vAlign w:val="center"/>
          </w:tcPr>
          <w:p w14:paraId="2B1DC84F" w14:textId="77777777" w:rsidR="007A25EF" w:rsidRPr="00C750C2" w:rsidRDefault="007A25EF" w:rsidP="00A63B0B">
            <w:pPr>
              <w:jc w:val="center"/>
              <w:rPr>
                <w:rFonts w:asciiTheme="minorEastAsia" w:hAnsiTheme="minorEastAsia" w:hint="eastAsia"/>
                <w:b/>
                <w:bCs/>
                <w:sz w:val="18"/>
                <w:szCs w:val="18"/>
              </w:rPr>
            </w:pPr>
            <w:r w:rsidRPr="00C750C2">
              <w:rPr>
                <w:rFonts w:asciiTheme="minorEastAsia" w:hAnsiTheme="minorEastAsia"/>
                <w:b/>
                <w:sz w:val="18"/>
                <w:szCs w:val="18"/>
              </w:rPr>
              <w:t>Serial port</w:t>
            </w:r>
          </w:p>
          <w:p w14:paraId="309A47D5" w14:textId="77777777" w:rsidR="007A25EF" w:rsidRPr="00C750C2" w:rsidRDefault="007A25EF" w:rsidP="00A63B0B">
            <w:pPr>
              <w:jc w:val="center"/>
              <w:rPr>
                <w:rFonts w:asciiTheme="minorEastAsia" w:hAnsiTheme="minorEastAsia" w:hint="eastAsia"/>
                <w:b/>
                <w:bCs/>
                <w:sz w:val="18"/>
                <w:szCs w:val="18"/>
              </w:rPr>
            </w:pPr>
            <w:r w:rsidRPr="00C750C2">
              <w:rPr>
                <w:rFonts w:asciiTheme="minorEastAsia" w:hAnsiTheme="minorEastAsia"/>
                <w:b/>
                <w:sz w:val="18"/>
                <w:szCs w:val="18"/>
              </w:rPr>
              <w:t>(RS232)</w:t>
            </w:r>
          </w:p>
        </w:tc>
        <w:tc>
          <w:tcPr>
            <w:tcW w:w="888" w:type="dxa"/>
          </w:tcPr>
          <w:p w14:paraId="29C274A5" w14:textId="77777777" w:rsidR="007A25EF" w:rsidRPr="00C750C2" w:rsidRDefault="007A25EF" w:rsidP="00A63B0B">
            <w:pPr>
              <w:rPr>
                <w:rFonts w:asciiTheme="minorEastAsia" w:hAnsiTheme="minorEastAsia" w:hint="eastAsia"/>
                <w:sz w:val="18"/>
                <w:szCs w:val="18"/>
              </w:rPr>
            </w:pPr>
            <w:r w:rsidRPr="00C750C2">
              <w:rPr>
                <w:rFonts w:asciiTheme="minorEastAsia" w:hAnsiTheme="minorEastAsia"/>
                <w:sz w:val="18"/>
                <w:szCs w:val="18"/>
              </w:rPr>
              <w:t>TXD</w:t>
            </w:r>
          </w:p>
        </w:tc>
        <w:tc>
          <w:tcPr>
            <w:tcW w:w="3799" w:type="dxa"/>
            <w:gridSpan w:val="2"/>
          </w:tcPr>
          <w:p w14:paraId="2401B59C" w14:textId="77777777" w:rsidR="007A25EF" w:rsidRPr="00C750C2" w:rsidRDefault="007A25EF" w:rsidP="00A63B0B">
            <w:pPr>
              <w:rPr>
                <w:rFonts w:asciiTheme="minorEastAsia" w:hAnsiTheme="minorEastAsia" w:hint="eastAsia"/>
                <w:sz w:val="18"/>
                <w:szCs w:val="18"/>
              </w:rPr>
            </w:pPr>
            <w:r w:rsidRPr="00C750C2">
              <w:rPr>
                <w:rFonts w:asciiTheme="minorEastAsia" w:hAnsiTheme="minorEastAsia"/>
                <w:sz w:val="18"/>
                <w:szCs w:val="18"/>
              </w:rPr>
              <w:t>RS232 TXD</w:t>
            </w:r>
          </w:p>
        </w:tc>
      </w:tr>
      <w:tr w:rsidR="007A25EF" w:rsidRPr="00C750C2" w14:paraId="744464DF" w14:textId="77777777" w:rsidTr="00A63B0B">
        <w:trPr>
          <w:jc w:val="center"/>
        </w:trPr>
        <w:tc>
          <w:tcPr>
            <w:tcW w:w="1234" w:type="dxa"/>
            <w:vMerge/>
            <w:vAlign w:val="center"/>
          </w:tcPr>
          <w:p w14:paraId="681A8213" w14:textId="77777777" w:rsidR="007A25EF" w:rsidRPr="00C750C2" w:rsidRDefault="007A25EF" w:rsidP="00A63B0B">
            <w:pPr>
              <w:jc w:val="center"/>
              <w:rPr>
                <w:rFonts w:asciiTheme="minorEastAsia" w:hAnsiTheme="minorEastAsia" w:hint="eastAsia"/>
                <w:b/>
                <w:bCs/>
                <w:sz w:val="18"/>
                <w:szCs w:val="18"/>
              </w:rPr>
            </w:pPr>
          </w:p>
        </w:tc>
        <w:tc>
          <w:tcPr>
            <w:tcW w:w="888" w:type="dxa"/>
          </w:tcPr>
          <w:p w14:paraId="5BFCFCA0" w14:textId="77777777" w:rsidR="007A25EF" w:rsidRPr="00C750C2" w:rsidRDefault="007A25EF" w:rsidP="00A63B0B">
            <w:pPr>
              <w:rPr>
                <w:rFonts w:asciiTheme="minorEastAsia" w:hAnsiTheme="minorEastAsia" w:hint="eastAsia"/>
                <w:sz w:val="18"/>
                <w:szCs w:val="18"/>
              </w:rPr>
            </w:pPr>
            <w:r w:rsidRPr="00C750C2">
              <w:rPr>
                <w:rFonts w:asciiTheme="minorEastAsia" w:hAnsiTheme="minorEastAsia"/>
                <w:sz w:val="18"/>
                <w:szCs w:val="18"/>
              </w:rPr>
              <w:t>RXD</w:t>
            </w:r>
          </w:p>
        </w:tc>
        <w:tc>
          <w:tcPr>
            <w:tcW w:w="3799" w:type="dxa"/>
            <w:gridSpan w:val="2"/>
          </w:tcPr>
          <w:p w14:paraId="13746B48" w14:textId="77777777" w:rsidR="007A25EF" w:rsidRPr="00C750C2" w:rsidRDefault="007A25EF" w:rsidP="00A63B0B">
            <w:pPr>
              <w:rPr>
                <w:rFonts w:asciiTheme="minorEastAsia" w:hAnsiTheme="minorEastAsia" w:hint="eastAsia"/>
                <w:sz w:val="18"/>
                <w:szCs w:val="18"/>
              </w:rPr>
            </w:pPr>
            <w:r w:rsidRPr="00C750C2">
              <w:rPr>
                <w:rFonts w:asciiTheme="minorEastAsia" w:hAnsiTheme="minorEastAsia"/>
                <w:sz w:val="18"/>
                <w:szCs w:val="18"/>
              </w:rPr>
              <w:t>RS232 RXD</w:t>
            </w:r>
          </w:p>
        </w:tc>
      </w:tr>
      <w:tr w:rsidR="007A25EF" w:rsidRPr="00C750C2" w14:paraId="7BC8876A" w14:textId="77777777" w:rsidTr="00A63B0B">
        <w:trPr>
          <w:jc w:val="center"/>
        </w:trPr>
        <w:tc>
          <w:tcPr>
            <w:tcW w:w="1234" w:type="dxa"/>
            <w:vMerge/>
            <w:vAlign w:val="center"/>
          </w:tcPr>
          <w:p w14:paraId="7EDEB64B" w14:textId="77777777" w:rsidR="007A25EF" w:rsidRPr="00C750C2" w:rsidRDefault="007A25EF" w:rsidP="00A63B0B">
            <w:pPr>
              <w:jc w:val="center"/>
              <w:rPr>
                <w:rFonts w:asciiTheme="minorEastAsia" w:hAnsiTheme="minorEastAsia" w:hint="eastAsia"/>
                <w:b/>
                <w:bCs/>
                <w:sz w:val="18"/>
                <w:szCs w:val="18"/>
              </w:rPr>
            </w:pPr>
          </w:p>
        </w:tc>
        <w:tc>
          <w:tcPr>
            <w:tcW w:w="888" w:type="dxa"/>
          </w:tcPr>
          <w:p w14:paraId="4104620B" w14:textId="77777777" w:rsidR="007A25EF" w:rsidRPr="00C750C2" w:rsidRDefault="007A25EF" w:rsidP="00A63B0B">
            <w:pPr>
              <w:rPr>
                <w:rFonts w:asciiTheme="minorEastAsia" w:hAnsiTheme="minorEastAsia" w:hint="eastAsia"/>
                <w:sz w:val="18"/>
                <w:szCs w:val="18"/>
              </w:rPr>
            </w:pPr>
            <w:r w:rsidRPr="00C750C2">
              <w:rPr>
                <w:rFonts w:asciiTheme="minorEastAsia" w:hAnsiTheme="minorEastAsia"/>
                <w:sz w:val="18"/>
                <w:szCs w:val="18"/>
              </w:rPr>
              <w:t>232G</w:t>
            </w:r>
          </w:p>
        </w:tc>
        <w:tc>
          <w:tcPr>
            <w:tcW w:w="3799" w:type="dxa"/>
            <w:gridSpan w:val="2"/>
          </w:tcPr>
          <w:p w14:paraId="60321124" w14:textId="77777777" w:rsidR="007A25EF" w:rsidRPr="00C750C2" w:rsidRDefault="007A25EF" w:rsidP="00A63B0B">
            <w:pPr>
              <w:rPr>
                <w:rFonts w:asciiTheme="minorEastAsia" w:hAnsiTheme="minorEastAsia" w:hint="eastAsia"/>
                <w:sz w:val="18"/>
                <w:szCs w:val="18"/>
              </w:rPr>
            </w:pPr>
            <w:r w:rsidRPr="00C750C2">
              <w:rPr>
                <w:rFonts w:asciiTheme="minorEastAsia" w:hAnsiTheme="minorEastAsia"/>
                <w:sz w:val="18"/>
                <w:szCs w:val="18"/>
              </w:rPr>
              <w:t>RS232 GND</w:t>
            </w:r>
          </w:p>
        </w:tc>
      </w:tr>
      <w:tr w:rsidR="007A25EF" w:rsidRPr="00C750C2" w14:paraId="77C8AC6D" w14:textId="77777777" w:rsidTr="00A63B0B">
        <w:trPr>
          <w:jc w:val="center"/>
        </w:trPr>
        <w:tc>
          <w:tcPr>
            <w:tcW w:w="1234" w:type="dxa"/>
            <w:vMerge w:val="restart"/>
            <w:vAlign w:val="center"/>
          </w:tcPr>
          <w:p w14:paraId="56FFD894" w14:textId="77777777" w:rsidR="007A25EF" w:rsidRPr="00C750C2" w:rsidRDefault="007A25EF" w:rsidP="00A63B0B">
            <w:pPr>
              <w:jc w:val="center"/>
              <w:rPr>
                <w:rFonts w:asciiTheme="minorEastAsia" w:hAnsiTheme="minorEastAsia" w:hint="eastAsia"/>
                <w:b/>
                <w:bCs/>
                <w:sz w:val="18"/>
                <w:szCs w:val="18"/>
              </w:rPr>
            </w:pPr>
            <w:r w:rsidRPr="00C750C2">
              <w:rPr>
                <w:rFonts w:asciiTheme="minorEastAsia" w:hAnsiTheme="minorEastAsia"/>
                <w:b/>
                <w:sz w:val="18"/>
                <w:szCs w:val="18"/>
              </w:rPr>
              <w:t>output</w:t>
            </w:r>
          </w:p>
        </w:tc>
        <w:tc>
          <w:tcPr>
            <w:tcW w:w="888" w:type="dxa"/>
          </w:tcPr>
          <w:p w14:paraId="30249556" w14:textId="77777777" w:rsidR="007A25EF" w:rsidRPr="00C750C2" w:rsidRDefault="007A25EF" w:rsidP="00A63B0B">
            <w:pPr>
              <w:rPr>
                <w:rFonts w:asciiTheme="minorEastAsia" w:hAnsiTheme="minorEastAsia" w:hint="eastAsia"/>
                <w:sz w:val="18"/>
                <w:szCs w:val="18"/>
              </w:rPr>
            </w:pPr>
            <w:r w:rsidRPr="00C750C2">
              <w:rPr>
                <w:rFonts w:asciiTheme="minorEastAsia" w:hAnsiTheme="minorEastAsia"/>
                <w:sz w:val="18"/>
                <w:szCs w:val="18"/>
              </w:rPr>
              <w:t>OUT1</w:t>
            </w:r>
          </w:p>
        </w:tc>
        <w:tc>
          <w:tcPr>
            <w:tcW w:w="1474" w:type="dxa"/>
          </w:tcPr>
          <w:p w14:paraId="0681C97B" w14:textId="77777777" w:rsidR="007A25EF" w:rsidRPr="00C750C2" w:rsidRDefault="007A25EF" w:rsidP="00A63B0B">
            <w:pPr>
              <w:jc w:val="left"/>
              <w:rPr>
                <w:rFonts w:asciiTheme="minorEastAsia" w:hAnsiTheme="minorEastAsia" w:hint="eastAsia"/>
                <w:sz w:val="18"/>
                <w:szCs w:val="18"/>
              </w:rPr>
            </w:pPr>
            <w:r w:rsidRPr="00C750C2">
              <w:rPr>
                <w:rFonts w:asciiTheme="minorEastAsia" w:hAnsiTheme="minorEastAsia"/>
                <w:sz w:val="18"/>
                <w:szCs w:val="18"/>
              </w:rPr>
              <w:t xml:space="preserve"> output 1 </w:t>
            </w:r>
          </w:p>
        </w:tc>
        <w:tc>
          <w:tcPr>
            <w:tcW w:w="2325" w:type="dxa"/>
            <w:vAlign w:val="center"/>
          </w:tcPr>
          <w:p w14:paraId="3C1B20DE" w14:textId="77777777" w:rsidR="007A25EF" w:rsidRPr="000A3773" w:rsidRDefault="007A25EF" w:rsidP="00A63B0B">
            <w:pPr>
              <w:rPr>
                <w:rFonts w:asciiTheme="minorEastAsia" w:hAnsiTheme="minorEastAsia" w:hint="eastAsia"/>
                <w:sz w:val="18"/>
                <w:szCs w:val="18"/>
              </w:rPr>
            </w:pPr>
            <w:r w:rsidRPr="000A3773">
              <w:rPr>
                <w:rFonts w:asciiTheme="minorEastAsia" w:hAnsiTheme="minorEastAsia"/>
                <w:sz w:val="18"/>
                <w:szCs w:val="18"/>
              </w:rPr>
              <w:t xml:space="preserve">Q1. </w:t>
            </w:r>
            <w:r w:rsidRPr="000A3773">
              <w:rPr>
                <w:rFonts w:asciiTheme="minorEastAsia" w:hAnsiTheme="minorEastAsia" w:hint="eastAsia"/>
                <w:sz w:val="18"/>
                <w:szCs w:val="18"/>
              </w:rPr>
              <w:t>Running</w:t>
            </w:r>
          </w:p>
        </w:tc>
      </w:tr>
      <w:tr w:rsidR="007A25EF" w:rsidRPr="00C750C2" w14:paraId="3F156E7A" w14:textId="77777777" w:rsidTr="00A63B0B">
        <w:trPr>
          <w:jc w:val="center"/>
        </w:trPr>
        <w:tc>
          <w:tcPr>
            <w:tcW w:w="1234" w:type="dxa"/>
            <w:vMerge/>
          </w:tcPr>
          <w:p w14:paraId="688BD23F" w14:textId="77777777" w:rsidR="007A25EF" w:rsidRPr="00C750C2" w:rsidRDefault="007A25EF" w:rsidP="00A63B0B">
            <w:pPr>
              <w:jc w:val="center"/>
              <w:rPr>
                <w:rFonts w:asciiTheme="minorEastAsia" w:hAnsiTheme="minorEastAsia" w:hint="eastAsia"/>
                <w:b/>
                <w:bCs/>
                <w:sz w:val="18"/>
                <w:szCs w:val="18"/>
              </w:rPr>
            </w:pPr>
          </w:p>
        </w:tc>
        <w:tc>
          <w:tcPr>
            <w:tcW w:w="888" w:type="dxa"/>
          </w:tcPr>
          <w:p w14:paraId="570DB671" w14:textId="77777777" w:rsidR="007A25EF" w:rsidRPr="00C750C2" w:rsidRDefault="007A25EF" w:rsidP="00A63B0B">
            <w:pPr>
              <w:rPr>
                <w:rFonts w:asciiTheme="minorEastAsia" w:hAnsiTheme="minorEastAsia" w:hint="eastAsia"/>
                <w:sz w:val="18"/>
                <w:szCs w:val="18"/>
              </w:rPr>
            </w:pPr>
            <w:r w:rsidRPr="00C750C2">
              <w:rPr>
                <w:rFonts w:asciiTheme="minorEastAsia" w:hAnsiTheme="minorEastAsia"/>
                <w:sz w:val="18"/>
                <w:szCs w:val="18"/>
              </w:rPr>
              <w:t>OUT2</w:t>
            </w:r>
          </w:p>
        </w:tc>
        <w:tc>
          <w:tcPr>
            <w:tcW w:w="1474" w:type="dxa"/>
          </w:tcPr>
          <w:p w14:paraId="441CFB0C" w14:textId="77777777" w:rsidR="007A25EF" w:rsidRPr="00C750C2" w:rsidRDefault="007A25EF" w:rsidP="00A63B0B">
            <w:pPr>
              <w:jc w:val="left"/>
              <w:rPr>
                <w:rFonts w:asciiTheme="minorEastAsia" w:hAnsiTheme="minorEastAsia" w:hint="eastAsia"/>
                <w:sz w:val="18"/>
                <w:szCs w:val="18"/>
              </w:rPr>
            </w:pPr>
            <w:r w:rsidRPr="00C750C2">
              <w:rPr>
                <w:rFonts w:asciiTheme="minorEastAsia" w:hAnsiTheme="minorEastAsia"/>
                <w:sz w:val="18"/>
                <w:szCs w:val="18"/>
              </w:rPr>
              <w:t xml:space="preserve"> output 2 </w:t>
            </w:r>
          </w:p>
        </w:tc>
        <w:tc>
          <w:tcPr>
            <w:tcW w:w="2325" w:type="dxa"/>
          </w:tcPr>
          <w:p w14:paraId="26D7C7B7" w14:textId="77777777" w:rsidR="007A25EF" w:rsidRPr="000A3773" w:rsidRDefault="007A25EF" w:rsidP="00A63B0B">
            <w:pPr>
              <w:rPr>
                <w:rFonts w:asciiTheme="minorEastAsia" w:hAnsiTheme="minorEastAsia" w:hint="eastAsia"/>
                <w:sz w:val="18"/>
                <w:szCs w:val="18"/>
              </w:rPr>
            </w:pPr>
            <w:r w:rsidRPr="000A3773">
              <w:rPr>
                <w:rFonts w:asciiTheme="minorEastAsia" w:hAnsiTheme="minorEastAsia"/>
                <w:sz w:val="18"/>
                <w:szCs w:val="18"/>
              </w:rPr>
              <w:t>Q2. Stop</w:t>
            </w:r>
          </w:p>
        </w:tc>
      </w:tr>
      <w:tr w:rsidR="007A25EF" w:rsidRPr="00C750C2" w14:paraId="3108456B" w14:textId="77777777" w:rsidTr="00A63B0B">
        <w:trPr>
          <w:jc w:val="center"/>
        </w:trPr>
        <w:tc>
          <w:tcPr>
            <w:tcW w:w="1234" w:type="dxa"/>
            <w:vMerge/>
          </w:tcPr>
          <w:p w14:paraId="343C2499" w14:textId="77777777" w:rsidR="007A25EF" w:rsidRPr="00C750C2" w:rsidRDefault="007A25EF" w:rsidP="00A63B0B">
            <w:pPr>
              <w:jc w:val="center"/>
              <w:rPr>
                <w:rFonts w:asciiTheme="minorEastAsia" w:hAnsiTheme="minorEastAsia" w:hint="eastAsia"/>
                <w:b/>
                <w:bCs/>
                <w:sz w:val="18"/>
                <w:szCs w:val="18"/>
              </w:rPr>
            </w:pPr>
          </w:p>
        </w:tc>
        <w:tc>
          <w:tcPr>
            <w:tcW w:w="888" w:type="dxa"/>
          </w:tcPr>
          <w:p w14:paraId="0254D91A" w14:textId="77777777" w:rsidR="007A25EF" w:rsidRPr="00C750C2" w:rsidRDefault="007A25EF" w:rsidP="00A63B0B">
            <w:pPr>
              <w:rPr>
                <w:rFonts w:asciiTheme="minorEastAsia" w:hAnsiTheme="minorEastAsia" w:hint="eastAsia"/>
                <w:sz w:val="18"/>
                <w:szCs w:val="18"/>
              </w:rPr>
            </w:pPr>
            <w:r w:rsidRPr="00C750C2">
              <w:rPr>
                <w:rFonts w:asciiTheme="minorEastAsia" w:hAnsiTheme="minorEastAsia"/>
                <w:sz w:val="18"/>
                <w:szCs w:val="18"/>
              </w:rPr>
              <w:t>OUT3</w:t>
            </w:r>
          </w:p>
        </w:tc>
        <w:tc>
          <w:tcPr>
            <w:tcW w:w="1474" w:type="dxa"/>
          </w:tcPr>
          <w:p w14:paraId="0C1973EB" w14:textId="77777777" w:rsidR="007A25EF" w:rsidRPr="00C750C2" w:rsidRDefault="007A25EF" w:rsidP="00A63B0B">
            <w:pPr>
              <w:jc w:val="left"/>
              <w:rPr>
                <w:rFonts w:asciiTheme="minorEastAsia" w:hAnsiTheme="minorEastAsia" w:hint="eastAsia"/>
                <w:sz w:val="18"/>
                <w:szCs w:val="18"/>
              </w:rPr>
            </w:pPr>
            <w:r w:rsidRPr="00C750C2">
              <w:rPr>
                <w:rFonts w:asciiTheme="minorEastAsia" w:hAnsiTheme="minorEastAsia"/>
                <w:sz w:val="18"/>
                <w:szCs w:val="18"/>
              </w:rPr>
              <w:t xml:space="preserve"> output 3 </w:t>
            </w:r>
          </w:p>
        </w:tc>
        <w:tc>
          <w:tcPr>
            <w:tcW w:w="2325" w:type="dxa"/>
          </w:tcPr>
          <w:p w14:paraId="4780BE10" w14:textId="77777777" w:rsidR="007A25EF" w:rsidRPr="000A3773" w:rsidRDefault="007A25EF" w:rsidP="00A63B0B">
            <w:pPr>
              <w:rPr>
                <w:rFonts w:asciiTheme="minorEastAsia" w:hAnsiTheme="minorEastAsia" w:hint="eastAsia"/>
                <w:sz w:val="18"/>
                <w:szCs w:val="18"/>
              </w:rPr>
            </w:pPr>
            <w:r w:rsidRPr="000A3773">
              <w:rPr>
                <w:rFonts w:asciiTheme="minorEastAsia" w:hAnsiTheme="minorEastAsia"/>
                <w:sz w:val="18"/>
                <w:szCs w:val="18"/>
              </w:rPr>
              <w:t xml:space="preserve">Q3. </w:t>
            </w:r>
            <w:r w:rsidRPr="000A3773">
              <w:rPr>
                <w:rFonts w:asciiTheme="minorEastAsia" w:hAnsiTheme="minorEastAsia" w:hint="eastAsia"/>
                <w:sz w:val="18"/>
                <w:szCs w:val="18"/>
              </w:rPr>
              <w:t>fast</w:t>
            </w:r>
          </w:p>
        </w:tc>
      </w:tr>
      <w:tr w:rsidR="007A25EF" w:rsidRPr="00C750C2" w14:paraId="6EF132C3" w14:textId="77777777" w:rsidTr="00A63B0B">
        <w:trPr>
          <w:jc w:val="center"/>
        </w:trPr>
        <w:tc>
          <w:tcPr>
            <w:tcW w:w="1234" w:type="dxa"/>
            <w:vMerge/>
          </w:tcPr>
          <w:p w14:paraId="255BEDB8" w14:textId="77777777" w:rsidR="007A25EF" w:rsidRPr="00C750C2" w:rsidRDefault="007A25EF" w:rsidP="00A63B0B">
            <w:pPr>
              <w:jc w:val="center"/>
              <w:rPr>
                <w:rFonts w:asciiTheme="minorEastAsia" w:hAnsiTheme="minorEastAsia" w:hint="eastAsia"/>
                <w:b/>
                <w:bCs/>
                <w:sz w:val="18"/>
                <w:szCs w:val="18"/>
              </w:rPr>
            </w:pPr>
          </w:p>
        </w:tc>
        <w:tc>
          <w:tcPr>
            <w:tcW w:w="888" w:type="dxa"/>
          </w:tcPr>
          <w:p w14:paraId="52BB6922" w14:textId="77777777" w:rsidR="007A25EF" w:rsidRPr="00C750C2" w:rsidRDefault="007A25EF" w:rsidP="00A63B0B">
            <w:pPr>
              <w:rPr>
                <w:rFonts w:asciiTheme="minorEastAsia" w:hAnsiTheme="minorEastAsia" w:hint="eastAsia"/>
                <w:sz w:val="18"/>
                <w:szCs w:val="18"/>
              </w:rPr>
            </w:pPr>
            <w:r w:rsidRPr="00C750C2">
              <w:rPr>
                <w:rFonts w:asciiTheme="minorEastAsia" w:hAnsiTheme="minorEastAsia"/>
                <w:sz w:val="18"/>
                <w:szCs w:val="18"/>
              </w:rPr>
              <w:t>OUT4</w:t>
            </w:r>
          </w:p>
        </w:tc>
        <w:tc>
          <w:tcPr>
            <w:tcW w:w="1474" w:type="dxa"/>
          </w:tcPr>
          <w:p w14:paraId="7ABD2D84" w14:textId="77777777" w:rsidR="007A25EF" w:rsidRPr="00C750C2" w:rsidRDefault="007A25EF" w:rsidP="00A63B0B">
            <w:pPr>
              <w:jc w:val="left"/>
              <w:rPr>
                <w:rFonts w:asciiTheme="minorEastAsia" w:hAnsiTheme="minorEastAsia" w:hint="eastAsia"/>
                <w:sz w:val="18"/>
                <w:szCs w:val="18"/>
              </w:rPr>
            </w:pPr>
            <w:r w:rsidRPr="00C750C2">
              <w:rPr>
                <w:rFonts w:asciiTheme="minorEastAsia" w:hAnsiTheme="minorEastAsia"/>
                <w:sz w:val="18"/>
                <w:szCs w:val="18"/>
              </w:rPr>
              <w:t xml:space="preserve"> output 4 </w:t>
            </w:r>
          </w:p>
        </w:tc>
        <w:tc>
          <w:tcPr>
            <w:tcW w:w="2325" w:type="dxa"/>
          </w:tcPr>
          <w:p w14:paraId="46881DEF" w14:textId="77777777" w:rsidR="007A25EF" w:rsidRPr="000A3773" w:rsidRDefault="007A25EF" w:rsidP="00A63B0B">
            <w:pPr>
              <w:rPr>
                <w:rFonts w:asciiTheme="minorEastAsia" w:hAnsiTheme="minorEastAsia" w:hint="eastAsia"/>
                <w:sz w:val="18"/>
                <w:szCs w:val="18"/>
              </w:rPr>
            </w:pPr>
            <w:r w:rsidRPr="000A3773">
              <w:rPr>
                <w:rFonts w:asciiTheme="minorEastAsia" w:hAnsiTheme="minorEastAsia"/>
                <w:sz w:val="18"/>
                <w:szCs w:val="18"/>
              </w:rPr>
              <w:t>Q4. Med</w:t>
            </w:r>
          </w:p>
        </w:tc>
      </w:tr>
      <w:tr w:rsidR="007A25EF" w:rsidRPr="00C750C2" w14:paraId="1DF31EEB" w14:textId="77777777" w:rsidTr="00A63B0B">
        <w:trPr>
          <w:jc w:val="center"/>
        </w:trPr>
        <w:tc>
          <w:tcPr>
            <w:tcW w:w="1234" w:type="dxa"/>
            <w:vMerge/>
          </w:tcPr>
          <w:p w14:paraId="363553FC" w14:textId="77777777" w:rsidR="007A25EF" w:rsidRPr="00C750C2" w:rsidRDefault="007A25EF" w:rsidP="00A63B0B">
            <w:pPr>
              <w:jc w:val="center"/>
              <w:rPr>
                <w:rFonts w:asciiTheme="minorEastAsia" w:hAnsiTheme="minorEastAsia" w:hint="eastAsia"/>
                <w:b/>
                <w:bCs/>
                <w:sz w:val="18"/>
                <w:szCs w:val="18"/>
              </w:rPr>
            </w:pPr>
          </w:p>
        </w:tc>
        <w:tc>
          <w:tcPr>
            <w:tcW w:w="888" w:type="dxa"/>
          </w:tcPr>
          <w:p w14:paraId="36E3A8D0" w14:textId="77777777" w:rsidR="007A25EF" w:rsidRPr="00C750C2" w:rsidRDefault="007A25EF" w:rsidP="00A63B0B">
            <w:pPr>
              <w:rPr>
                <w:rFonts w:asciiTheme="minorEastAsia" w:hAnsiTheme="minorEastAsia" w:hint="eastAsia"/>
                <w:sz w:val="18"/>
                <w:szCs w:val="18"/>
              </w:rPr>
            </w:pPr>
            <w:r w:rsidRPr="00C750C2">
              <w:rPr>
                <w:rFonts w:asciiTheme="minorEastAsia" w:hAnsiTheme="minorEastAsia"/>
                <w:sz w:val="18"/>
                <w:szCs w:val="18"/>
              </w:rPr>
              <w:t>OUT5</w:t>
            </w:r>
          </w:p>
        </w:tc>
        <w:tc>
          <w:tcPr>
            <w:tcW w:w="1474" w:type="dxa"/>
          </w:tcPr>
          <w:p w14:paraId="56D00B3A" w14:textId="77777777" w:rsidR="007A25EF" w:rsidRPr="00C750C2" w:rsidRDefault="007A25EF" w:rsidP="00A63B0B">
            <w:pPr>
              <w:jc w:val="left"/>
              <w:rPr>
                <w:rFonts w:asciiTheme="minorEastAsia" w:hAnsiTheme="minorEastAsia" w:hint="eastAsia"/>
                <w:sz w:val="18"/>
                <w:szCs w:val="18"/>
              </w:rPr>
            </w:pPr>
            <w:r w:rsidRPr="00C750C2">
              <w:rPr>
                <w:rFonts w:asciiTheme="minorEastAsia" w:hAnsiTheme="minorEastAsia"/>
                <w:sz w:val="18"/>
                <w:szCs w:val="18"/>
              </w:rPr>
              <w:t xml:space="preserve"> output 5 </w:t>
            </w:r>
          </w:p>
        </w:tc>
        <w:tc>
          <w:tcPr>
            <w:tcW w:w="2325" w:type="dxa"/>
          </w:tcPr>
          <w:p w14:paraId="064B9DD8" w14:textId="0345E15B" w:rsidR="007A25EF" w:rsidRPr="000A3773" w:rsidRDefault="007A25EF" w:rsidP="00A63B0B">
            <w:pPr>
              <w:rPr>
                <w:rFonts w:asciiTheme="minorEastAsia" w:hAnsiTheme="minorEastAsia" w:hint="eastAsia"/>
                <w:sz w:val="18"/>
                <w:szCs w:val="18"/>
              </w:rPr>
            </w:pPr>
            <w:r w:rsidRPr="000A3773">
              <w:rPr>
                <w:rFonts w:asciiTheme="minorEastAsia" w:hAnsiTheme="minorEastAsia"/>
                <w:sz w:val="18"/>
                <w:szCs w:val="18"/>
              </w:rPr>
              <w:t xml:space="preserve">Q5. </w:t>
            </w:r>
            <w:r w:rsidR="000A3773" w:rsidRPr="000A3773">
              <w:rPr>
                <w:rFonts w:asciiTheme="minorEastAsia" w:hAnsiTheme="minorEastAsia" w:hint="eastAsia"/>
                <w:sz w:val="18"/>
                <w:szCs w:val="18"/>
              </w:rPr>
              <w:t>Fine</w:t>
            </w:r>
          </w:p>
        </w:tc>
      </w:tr>
      <w:tr w:rsidR="007A25EF" w:rsidRPr="00C750C2" w14:paraId="5EE058F4" w14:textId="77777777" w:rsidTr="00A63B0B">
        <w:trPr>
          <w:jc w:val="center"/>
        </w:trPr>
        <w:tc>
          <w:tcPr>
            <w:tcW w:w="1234" w:type="dxa"/>
            <w:vMerge/>
          </w:tcPr>
          <w:p w14:paraId="12F5E0BC" w14:textId="77777777" w:rsidR="007A25EF" w:rsidRPr="00C750C2" w:rsidRDefault="007A25EF" w:rsidP="00A63B0B">
            <w:pPr>
              <w:jc w:val="center"/>
              <w:rPr>
                <w:rFonts w:asciiTheme="minorEastAsia" w:hAnsiTheme="minorEastAsia" w:hint="eastAsia"/>
                <w:b/>
                <w:bCs/>
                <w:sz w:val="18"/>
                <w:szCs w:val="18"/>
              </w:rPr>
            </w:pPr>
          </w:p>
        </w:tc>
        <w:tc>
          <w:tcPr>
            <w:tcW w:w="888" w:type="dxa"/>
          </w:tcPr>
          <w:p w14:paraId="7DBB4B15" w14:textId="77777777" w:rsidR="007A25EF" w:rsidRPr="00C750C2" w:rsidRDefault="007A25EF" w:rsidP="00A63B0B">
            <w:pPr>
              <w:rPr>
                <w:rFonts w:asciiTheme="minorEastAsia" w:hAnsiTheme="minorEastAsia" w:hint="eastAsia"/>
                <w:sz w:val="18"/>
                <w:szCs w:val="18"/>
              </w:rPr>
            </w:pPr>
            <w:r w:rsidRPr="00C750C2">
              <w:rPr>
                <w:rFonts w:asciiTheme="minorEastAsia" w:hAnsiTheme="minorEastAsia"/>
                <w:sz w:val="18"/>
                <w:szCs w:val="18"/>
              </w:rPr>
              <w:t>OUT6</w:t>
            </w:r>
          </w:p>
        </w:tc>
        <w:tc>
          <w:tcPr>
            <w:tcW w:w="1474" w:type="dxa"/>
          </w:tcPr>
          <w:p w14:paraId="153C6D14" w14:textId="77777777" w:rsidR="007A25EF" w:rsidRPr="00C750C2" w:rsidRDefault="007A25EF" w:rsidP="00A63B0B">
            <w:pPr>
              <w:jc w:val="left"/>
              <w:rPr>
                <w:rFonts w:asciiTheme="minorEastAsia" w:hAnsiTheme="minorEastAsia" w:hint="eastAsia"/>
                <w:sz w:val="18"/>
                <w:szCs w:val="18"/>
              </w:rPr>
            </w:pPr>
            <w:r w:rsidRPr="00C750C2">
              <w:rPr>
                <w:rFonts w:asciiTheme="minorEastAsia" w:hAnsiTheme="minorEastAsia"/>
                <w:sz w:val="18"/>
                <w:szCs w:val="18"/>
              </w:rPr>
              <w:t xml:space="preserve"> output 6</w:t>
            </w:r>
          </w:p>
        </w:tc>
        <w:tc>
          <w:tcPr>
            <w:tcW w:w="2325" w:type="dxa"/>
          </w:tcPr>
          <w:p w14:paraId="4A3142E6" w14:textId="230A4D69" w:rsidR="007A25EF" w:rsidRPr="000A3773" w:rsidRDefault="007A25EF" w:rsidP="00A63B0B">
            <w:pPr>
              <w:rPr>
                <w:rFonts w:asciiTheme="minorEastAsia" w:hAnsiTheme="minorEastAsia" w:hint="eastAsia"/>
                <w:sz w:val="18"/>
                <w:szCs w:val="18"/>
              </w:rPr>
            </w:pPr>
            <w:r w:rsidRPr="000A3773">
              <w:rPr>
                <w:rFonts w:asciiTheme="minorEastAsia" w:hAnsiTheme="minorEastAsia"/>
                <w:sz w:val="18"/>
                <w:szCs w:val="18"/>
              </w:rPr>
              <w:t>Q</w:t>
            </w:r>
            <w:proofErr w:type="gramStart"/>
            <w:r w:rsidR="000A3773" w:rsidRPr="000A3773">
              <w:rPr>
                <w:rFonts w:asciiTheme="minorEastAsia" w:hAnsiTheme="minorEastAsia" w:hint="eastAsia"/>
                <w:sz w:val="18"/>
                <w:szCs w:val="18"/>
              </w:rPr>
              <w:t>8.Hold</w:t>
            </w:r>
            <w:proofErr w:type="gramEnd"/>
          </w:p>
        </w:tc>
      </w:tr>
      <w:tr w:rsidR="007A25EF" w:rsidRPr="00C750C2" w14:paraId="7E533B92" w14:textId="77777777" w:rsidTr="00A63B0B">
        <w:trPr>
          <w:jc w:val="center"/>
        </w:trPr>
        <w:tc>
          <w:tcPr>
            <w:tcW w:w="1234" w:type="dxa"/>
            <w:vMerge/>
          </w:tcPr>
          <w:p w14:paraId="5FC17BF4" w14:textId="77777777" w:rsidR="007A25EF" w:rsidRPr="00C750C2" w:rsidRDefault="007A25EF" w:rsidP="00A63B0B">
            <w:pPr>
              <w:jc w:val="center"/>
              <w:rPr>
                <w:rFonts w:asciiTheme="minorEastAsia" w:hAnsiTheme="minorEastAsia" w:hint="eastAsia"/>
                <w:b/>
                <w:bCs/>
                <w:sz w:val="18"/>
                <w:szCs w:val="18"/>
              </w:rPr>
            </w:pPr>
          </w:p>
        </w:tc>
        <w:tc>
          <w:tcPr>
            <w:tcW w:w="888" w:type="dxa"/>
          </w:tcPr>
          <w:p w14:paraId="1CBD2E63" w14:textId="77777777" w:rsidR="007A25EF" w:rsidRPr="00C750C2" w:rsidRDefault="007A25EF" w:rsidP="00A63B0B">
            <w:pPr>
              <w:rPr>
                <w:rFonts w:asciiTheme="minorEastAsia" w:hAnsiTheme="minorEastAsia" w:hint="eastAsia"/>
                <w:sz w:val="18"/>
                <w:szCs w:val="18"/>
              </w:rPr>
            </w:pPr>
            <w:r w:rsidRPr="00C750C2">
              <w:rPr>
                <w:rFonts w:asciiTheme="minorEastAsia" w:hAnsiTheme="minorEastAsia"/>
                <w:sz w:val="18"/>
                <w:szCs w:val="18"/>
              </w:rPr>
              <w:t>OUT7</w:t>
            </w:r>
          </w:p>
        </w:tc>
        <w:tc>
          <w:tcPr>
            <w:tcW w:w="1474" w:type="dxa"/>
          </w:tcPr>
          <w:p w14:paraId="20A95147" w14:textId="77777777" w:rsidR="007A25EF" w:rsidRPr="00C750C2" w:rsidRDefault="007A25EF" w:rsidP="00A63B0B">
            <w:pPr>
              <w:jc w:val="left"/>
              <w:rPr>
                <w:rFonts w:asciiTheme="minorEastAsia" w:hAnsiTheme="minorEastAsia" w:hint="eastAsia"/>
                <w:sz w:val="18"/>
                <w:szCs w:val="18"/>
              </w:rPr>
            </w:pPr>
            <w:r w:rsidRPr="00C750C2">
              <w:rPr>
                <w:rFonts w:asciiTheme="minorEastAsia" w:hAnsiTheme="minorEastAsia"/>
                <w:sz w:val="18"/>
                <w:szCs w:val="18"/>
              </w:rPr>
              <w:t xml:space="preserve"> output 7</w:t>
            </w:r>
          </w:p>
        </w:tc>
        <w:tc>
          <w:tcPr>
            <w:tcW w:w="2325" w:type="dxa"/>
          </w:tcPr>
          <w:p w14:paraId="1A9FC4F2" w14:textId="102C0B9E" w:rsidR="000A3773" w:rsidRPr="000A3773" w:rsidRDefault="007A25EF" w:rsidP="00A63B0B">
            <w:pPr>
              <w:rPr>
                <w:rFonts w:asciiTheme="minorEastAsia" w:hAnsiTheme="minorEastAsia" w:hint="eastAsia"/>
                <w:sz w:val="18"/>
                <w:szCs w:val="18"/>
              </w:rPr>
            </w:pPr>
            <w:r w:rsidRPr="000A3773">
              <w:rPr>
                <w:rFonts w:asciiTheme="minorEastAsia" w:hAnsiTheme="minorEastAsia"/>
                <w:sz w:val="18"/>
                <w:szCs w:val="18"/>
              </w:rPr>
              <w:t>Q</w:t>
            </w:r>
            <w:r w:rsidR="000A3773" w:rsidRPr="000A3773">
              <w:rPr>
                <w:rFonts w:asciiTheme="minorEastAsia" w:hAnsiTheme="minorEastAsia" w:hint="eastAsia"/>
                <w:sz w:val="18"/>
                <w:szCs w:val="18"/>
              </w:rPr>
              <w:t>10.Warning</w:t>
            </w:r>
          </w:p>
        </w:tc>
      </w:tr>
      <w:tr w:rsidR="007A25EF" w:rsidRPr="00C750C2" w14:paraId="6311A4C7" w14:textId="77777777" w:rsidTr="00A63B0B">
        <w:trPr>
          <w:jc w:val="center"/>
        </w:trPr>
        <w:tc>
          <w:tcPr>
            <w:tcW w:w="1234" w:type="dxa"/>
            <w:vMerge/>
          </w:tcPr>
          <w:p w14:paraId="5A215110" w14:textId="77777777" w:rsidR="007A25EF" w:rsidRPr="00C750C2" w:rsidRDefault="007A25EF" w:rsidP="00A63B0B">
            <w:pPr>
              <w:jc w:val="center"/>
              <w:rPr>
                <w:rFonts w:asciiTheme="minorEastAsia" w:hAnsiTheme="minorEastAsia" w:hint="eastAsia"/>
                <w:b/>
                <w:bCs/>
                <w:sz w:val="18"/>
                <w:szCs w:val="18"/>
              </w:rPr>
            </w:pPr>
          </w:p>
        </w:tc>
        <w:tc>
          <w:tcPr>
            <w:tcW w:w="888" w:type="dxa"/>
          </w:tcPr>
          <w:p w14:paraId="4B2FCAEC" w14:textId="77777777" w:rsidR="007A25EF" w:rsidRPr="00C750C2" w:rsidRDefault="007A25EF" w:rsidP="00A63B0B">
            <w:pPr>
              <w:rPr>
                <w:rFonts w:asciiTheme="minorEastAsia" w:hAnsiTheme="minorEastAsia" w:hint="eastAsia"/>
                <w:sz w:val="18"/>
                <w:szCs w:val="18"/>
              </w:rPr>
            </w:pPr>
            <w:r w:rsidRPr="00C750C2">
              <w:rPr>
                <w:rFonts w:asciiTheme="minorEastAsia" w:hAnsiTheme="minorEastAsia"/>
                <w:sz w:val="18"/>
                <w:szCs w:val="18"/>
              </w:rPr>
              <w:t>OUT8</w:t>
            </w:r>
          </w:p>
        </w:tc>
        <w:tc>
          <w:tcPr>
            <w:tcW w:w="1474" w:type="dxa"/>
          </w:tcPr>
          <w:p w14:paraId="0388A019" w14:textId="77777777" w:rsidR="007A25EF" w:rsidRPr="00C750C2" w:rsidRDefault="007A25EF" w:rsidP="00A63B0B">
            <w:pPr>
              <w:jc w:val="left"/>
              <w:rPr>
                <w:rFonts w:asciiTheme="minorEastAsia" w:hAnsiTheme="minorEastAsia" w:hint="eastAsia"/>
                <w:sz w:val="18"/>
                <w:szCs w:val="18"/>
              </w:rPr>
            </w:pPr>
            <w:r w:rsidRPr="00C750C2">
              <w:rPr>
                <w:rFonts w:asciiTheme="minorEastAsia" w:hAnsiTheme="minorEastAsia"/>
                <w:sz w:val="18"/>
                <w:szCs w:val="18"/>
              </w:rPr>
              <w:t xml:space="preserve"> output 8</w:t>
            </w:r>
          </w:p>
        </w:tc>
        <w:tc>
          <w:tcPr>
            <w:tcW w:w="2325" w:type="dxa"/>
          </w:tcPr>
          <w:p w14:paraId="2B7282D3" w14:textId="54E9E21F" w:rsidR="007A25EF" w:rsidRPr="000A3773" w:rsidRDefault="007A25EF" w:rsidP="00A63B0B">
            <w:pPr>
              <w:rPr>
                <w:rFonts w:asciiTheme="minorEastAsia" w:hAnsiTheme="minorEastAsia" w:hint="eastAsia"/>
                <w:sz w:val="18"/>
                <w:szCs w:val="18"/>
              </w:rPr>
            </w:pPr>
            <w:r w:rsidRPr="000A3773">
              <w:rPr>
                <w:rFonts w:asciiTheme="minorEastAsia" w:hAnsiTheme="minorEastAsia"/>
                <w:sz w:val="18"/>
                <w:szCs w:val="18"/>
              </w:rPr>
              <w:t>Q</w:t>
            </w:r>
            <w:r w:rsidR="000A3773" w:rsidRPr="000A3773">
              <w:rPr>
                <w:rFonts w:asciiTheme="minorEastAsia" w:hAnsiTheme="minorEastAsia" w:hint="eastAsia"/>
                <w:sz w:val="18"/>
                <w:szCs w:val="18"/>
              </w:rPr>
              <w:t>11.Clamp</w:t>
            </w:r>
          </w:p>
        </w:tc>
      </w:tr>
      <w:tr w:rsidR="007A25EF" w:rsidRPr="00C750C2" w14:paraId="225FC7A6" w14:textId="77777777" w:rsidTr="00A63B0B">
        <w:trPr>
          <w:jc w:val="center"/>
        </w:trPr>
        <w:tc>
          <w:tcPr>
            <w:tcW w:w="1234" w:type="dxa"/>
            <w:vMerge/>
          </w:tcPr>
          <w:p w14:paraId="36EB551D" w14:textId="77777777" w:rsidR="007A25EF" w:rsidRPr="00C750C2" w:rsidRDefault="007A25EF" w:rsidP="00A63B0B">
            <w:pPr>
              <w:jc w:val="center"/>
              <w:rPr>
                <w:rFonts w:asciiTheme="minorEastAsia" w:hAnsiTheme="minorEastAsia" w:hint="eastAsia"/>
                <w:b/>
                <w:bCs/>
                <w:sz w:val="18"/>
                <w:szCs w:val="18"/>
              </w:rPr>
            </w:pPr>
          </w:p>
        </w:tc>
        <w:tc>
          <w:tcPr>
            <w:tcW w:w="888" w:type="dxa"/>
          </w:tcPr>
          <w:p w14:paraId="7D2D05CF" w14:textId="77777777" w:rsidR="007A25EF" w:rsidRPr="00C750C2" w:rsidRDefault="007A25EF" w:rsidP="00A63B0B">
            <w:pPr>
              <w:rPr>
                <w:rFonts w:asciiTheme="minorEastAsia" w:hAnsiTheme="minorEastAsia" w:hint="eastAsia"/>
                <w:sz w:val="18"/>
                <w:szCs w:val="18"/>
              </w:rPr>
            </w:pPr>
            <w:r w:rsidRPr="00C750C2">
              <w:rPr>
                <w:rFonts w:asciiTheme="minorEastAsia" w:hAnsiTheme="minorEastAsia"/>
                <w:sz w:val="18"/>
                <w:szCs w:val="18"/>
              </w:rPr>
              <w:t>OUT9</w:t>
            </w:r>
          </w:p>
        </w:tc>
        <w:tc>
          <w:tcPr>
            <w:tcW w:w="1474" w:type="dxa"/>
          </w:tcPr>
          <w:p w14:paraId="4344D2F4" w14:textId="77777777" w:rsidR="007A25EF" w:rsidRPr="00C750C2" w:rsidRDefault="007A25EF" w:rsidP="00A63B0B">
            <w:pPr>
              <w:jc w:val="left"/>
              <w:rPr>
                <w:rFonts w:asciiTheme="minorEastAsia" w:hAnsiTheme="minorEastAsia" w:hint="eastAsia"/>
                <w:sz w:val="18"/>
                <w:szCs w:val="18"/>
              </w:rPr>
            </w:pPr>
            <w:r w:rsidRPr="00C750C2">
              <w:rPr>
                <w:rFonts w:asciiTheme="minorEastAsia" w:hAnsiTheme="minorEastAsia"/>
                <w:sz w:val="18"/>
                <w:szCs w:val="18"/>
              </w:rPr>
              <w:t xml:space="preserve"> output 9</w:t>
            </w:r>
          </w:p>
        </w:tc>
        <w:tc>
          <w:tcPr>
            <w:tcW w:w="2325" w:type="dxa"/>
          </w:tcPr>
          <w:p w14:paraId="425DC51D" w14:textId="7FF19A17" w:rsidR="007A25EF" w:rsidRPr="000A3773" w:rsidRDefault="007A25EF" w:rsidP="00A63B0B">
            <w:pPr>
              <w:rPr>
                <w:rFonts w:asciiTheme="minorEastAsia" w:hAnsiTheme="minorEastAsia" w:hint="eastAsia"/>
                <w:sz w:val="18"/>
                <w:szCs w:val="18"/>
              </w:rPr>
            </w:pPr>
            <w:r w:rsidRPr="000A3773">
              <w:rPr>
                <w:rFonts w:asciiTheme="minorEastAsia" w:hAnsiTheme="minorEastAsia"/>
                <w:sz w:val="18"/>
                <w:szCs w:val="18"/>
              </w:rPr>
              <w:t>Q</w:t>
            </w:r>
            <w:r w:rsidR="000A3773" w:rsidRPr="000A3773">
              <w:rPr>
                <w:rFonts w:asciiTheme="minorEastAsia" w:hAnsiTheme="minorEastAsia" w:hint="eastAsia"/>
                <w:sz w:val="18"/>
                <w:szCs w:val="18"/>
              </w:rPr>
              <w:t>12.Hook On</w:t>
            </w:r>
            <w:r w:rsidRPr="000A3773">
              <w:rPr>
                <w:rFonts w:asciiTheme="minorEastAsia" w:hAnsiTheme="minorEastAsia"/>
                <w:sz w:val="18"/>
                <w:szCs w:val="18"/>
              </w:rPr>
              <w:t xml:space="preserve"> </w:t>
            </w:r>
          </w:p>
        </w:tc>
      </w:tr>
      <w:tr w:rsidR="007A25EF" w:rsidRPr="00C750C2" w14:paraId="4D833A8C" w14:textId="77777777" w:rsidTr="00A63B0B">
        <w:trPr>
          <w:jc w:val="center"/>
        </w:trPr>
        <w:tc>
          <w:tcPr>
            <w:tcW w:w="1234" w:type="dxa"/>
            <w:vMerge/>
          </w:tcPr>
          <w:p w14:paraId="4F7AE42D" w14:textId="77777777" w:rsidR="007A25EF" w:rsidRPr="00C750C2" w:rsidRDefault="007A25EF" w:rsidP="00A63B0B">
            <w:pPr>
              <w:jc w:val="center"/>
              <w:rPr>
                <w:rFonts w:asciiTheme="minorEastAsia" w:hAnsiTheme="minorEastAsia" w:hint="eastAsia"/>
                <w:b/>
                <w:bCs/>
                <w:sz w:val="18"/>
                <w:szCs w:val="18"/>
              </w:rPr>
            </w:pPr>
          </w:p>
        </w:tc>
        <w:tc>
          <w:tcPr>
            <w:tcW w:w="888" w:type="dxa"/>
          </w:tcPr>
          <w:p w14:paraId="38906704" w14:textId="77777777" w:rsidR="007A25EF" w:rsidRPr="00C750C2" w:rsidRDefault="007A25EF" w:rsidP="00A63B0B">
            <w:pPr>
              <w:rPr>
                <w:rFonts w:asciiTheme="minorEastAsia" w:hAnsiTheme="minorEastAsia" w:hint="eastAsia"/>
                <w:sz w:val="18"/>
                <w:szCs w:val="18"/>
              </w:rPr>
            </w:pPr>
            <w:r w:rsidRPr="00C750C2">
              <w:rPr>
                <w:rFonts w:asciiTheme="minorEastAsia" w:hAnsiTheme="minorEastAsia"/>
                <w:sz w:val="18"/>
                <w:szCs w:val="18"/>
              </w:rPr>
              <w:t>OUT10</w:t>
            </w:r>
          </w:p>
        </w:tc>
        <w:tc>
          <w:tcPr>
            <w:tcW w:w="1474" w:type="dxa"/>
          </w:tcPr>
          <w:p w14:paraId="16CCE809" w14:textId="77777777" w:rsidR="007A25EF" w:rsidRPr="00C750C2" w:rsidRDefault="007A25EF" w:rsidP="00A63B0B">
            <w:pPr>
              <w:jc w:val="left"/>
              <w:rPr>
                <w:rFonts w:asciiTheme="minorEastAsia" w:hAnsiTheme="minorEastAsia" w:hint="eastAsia"/>
                <w:sz w:val="18"/>
                <w:szCs w:val="18"/>
              </w:rPr>
            </w:pPr>
            <w:r w:rsidRPr="00C750C2">
              <w:rPr>
                <w:rFonts w:asciiTheme="minorEastAsia" w:hAnsiTheme="minorEastAsia"/>
                <w:sz w:val="18"/>
                <w:szCs w:val="18"/>
              </w:rPr>
              <w:t xml:space="preserve"> output 10</w:t>
            </w:r>
          </w:p>
        </w:tc>
        <w:tc>
          <w:tcPr>
            <w:tcW w:w="2325" w:type="dxa"/>
          </w:tcPr>
          <w:p w14:paraId="4DEE641B" w14:textId="163A2B16" w:rsidR="007A25EF" w:rsidRPr="000A3773" w:rsidRDefault="007A25EF" w:rsidP="00A63B0B">
            <w:pPr>
              <w:rPr>
                <w:rFonts w:asciiTheme="minorEastAsia" w:hAnsiTheme="minorEastAsia" w:hint="eastAsia"/>
                <w:sz w:val="18"/>
                <w:szCs w:val="18"/>
              </w:rPr>
            </w:pPr>
            <w:r w:rsidRPr="000A3773">
              <w:rPr>
                <w:rFonts w:asciiTheme="minorEastAsia" w:hAnsiTheme="minorEastAsia"/>
                <w:sz w:val="18"/>
                <w:szCs w:val="18"/>
              </w:rPr>
              <w:t>Q1</w:t>
            </w:r>
            <w:r w:rsidR="000A3773" w:rsidRPr="000A3773">
              <w:rPr>
                <w:rFonts w:asciiTheme="minorEastAsia" w:hAnsiTheme="minorEastAsia" w:hint="eastAsia"/>
                <w:sz w:val="18"/>
                <w:szCs w:val="18"/>
              </w:rPr>
              <w:t>3.Rise(Air)</w:t>
            </w:r>
          </w:p>
        </w:tc>
      </w:tr>
      <w:tr w:rsidR="007A25EF" w:rsidRPr="00C750C2" w14:paraId="37CD5E90" w14:textId="77777777" w:rsidTr="00A63B0B">
        <w:trPr>
          <w:jc w:val="center"/>
        </w:trPr>
        <w:tc>
          <w:tcPr>
            <w:tcW w:w="1234" w:type="dxa"/>
            <w:vMerge/>
          </w:tcPr>
          <w:p w14:paraId="3E69E56D" w14:textId="77777777" w:rsidR="007A25EF" w:rsidRPr="00C750C2" w:rsidRDefault="007A25EF" w:rsidP="00A63B0B">
            <w:pPr>
              <w:jc w:val="center"/>
              <w:rPr>
                <w:rFonts w:asciiTheme="minorEastAsia" w:hAnsiTheme="minorEastAsia" w:hint="eastAsia"/>
                <w:b/>
                <w:bCs/>
                <w:sz w:val="18"/>
                <w:szCs w:val="18"/>
              </w:rPr>
            </w:pPr>
          </w:p>
        </w:tc>
        <w:tc>
          <w:tcPr>
            <w:tcW w:w="888" w:type="dxa"/>
          </w:tcPr>
          <w:p w14:paraId="7F9354E5" w14:textId="77777777" w:rsidR="007A25EF" w:rsidRPr="00C750C2" w:rsidRDefault="007A25EF" w:rsidP="00A63B0B">
            <w:pPr>
              <w:rPr>
                <w:rFonts w:asciiTheme="minorEastAsia" w:hAnsiTheme="minorEastAsia" w:hint="eastAsia"/>
                <w:sz w:val="18"/>
                <w:szCs w:val="18"/>
              </w:rPr>
            </w:pPr>
            <w:r w:rsidRPr="00C750C2">
              <w:rPr>
                <w:rFonts w:asciiTheme="minorEastAsia" w:hAnsiTheme="minorEastAsia"/>
                <w:sz w:val="18"/>
                <w:szCs w:val="18"/>
              </w:rPr>
              <w:t>OUT11</w:t>
            </w:r>
          </w:p>
        </w:tc>
        <w:tc>
          <w:tcPr>
            <w:tcW w:w="1474" w:type="dxa"/>
          </w:tcPr>
          <w:p w14:paraId="522CCE46" w14:textId="77777777" w:rsidR="007A25EF" w:rsidRPr="00C750C2" w:rsidRDefault="007A25EF" w:rsidP="00A63B0B">
            <w:pPr>
              <w:jc w:val="left"/>
              <w:rPr>
                <w:rFonts w:asciiTheme="minorEastAsia" w:hAnsiTheme="minorEastAsia" w:hint="eastAsia"/>
                <w:sz w:val="18"/>
                <w:szCs w:val="18"/>
              </w:rPr>
            </w:pPr>
            <w:r w:rsidRPr="00C750C2">
              <w:rPr>
                <w:rFonts w:asciiTheme="minorEastAsia" w:hAnsiTheme="minorEastAsia"/>
                <w:sz w:val="18"/>
                <w:szCs w:val="18"/>
              </w:rPr>
              <w:t xml:space="preserve"> output 11</w:t>
            </w:r>
          </w:p>
        </w:tc>
        <w:tc>
          <w:tcPr>
            <w:tcW w:w="2325" w:type="dxa"/>
          </w:tcPr>
          <w:p w14:paraId="1BF241A7" w14:textId="12A2B4BC" w:rsidR="007A25EF" w:rsidRPr="000A3773" w:rsidRDefault="007A25EF" w:rsidP="00A63B0B">
            <w:pPr>
              <w:rPr>
                <w:rFonts w:asciiTheme="minorEastAsia" w:hAnsiTheme="minorEastAsia" w:hint="eastAsia"/>
                <w:sz w:val="18"/>
                <w:szCs w:val="18"/>
              </w:rPr>
            </w:pPr>
            <w:r w:rsidRPr="000A3773">
              <w:rPr>
                <w:rFonts w:asciiTheme="minorEastAsia" w:hAnsiTheme="minorEastAsia"/>
                <w:sz w:val="18"/>
                <w:szCs w:val="18"/>
              </w:rPr>
              <w:t>Q</w:t>
            </w:r>
            <w:r w:rsidR="000A3773" w:rsidRPr="000A3773">
              <w:rPr>
                <w:rFonts w:asciiTheme="minorEastAsia" w:hAnsiTheme="minorEastAsia" w:hint="eastAsia"/>
                <w:sz w:val="18"/>
                <w:szCs w:val="18"/>
              </w:rPr>
              <w:t>20</w:t>
            </w:r>
            <w:r w:rsidRPr="000A3773">
              <w:rPr>
                <w:rFonts w:asciiTheme="minorEastAsia" w:hAnsiTheme="minorEastAsia"/>
                <w:sz w:val="18"/>
                <w:szCs w:val="18"/>
              </w:rPr>
              <w:t xml:space="preserve">. </w:t>
            </w:r>
            <w:r w:rsidR="000A3773" w:rsidRPr="000A3773">
              <w:rPr>
                <w:rFonts w:asciiTheme="minorEastAsia" w:hAnsiTheme="minorEastAsia" w:hint="eastAsia"/>
                <w:sz w:val="18"/>
                <w:szCs w:val="18"/>
              </w:rPr>
              <w:t>Inflate</w:t>
            </w:r>
            <w:r w:rsidRPr="000A3773">
              <w:rPr>
                <w:rFonts w:asciiTheme="minorEastAsia" w:hAnsiTheme="minorEastAsia" w:hint="eastAsia"/>
                <w:sz w:val="18"/>
                <w:szCs w:val="18"/>
              </w:rPr>
              <w:t xml:space="preserve"> </w:t>
            </w:r>
          </w:p>
        </w:tc>
      </w:tr>
      <w:tr w:rsidR="007A25EF" w:rsidRPr="00C750C2" w14:paraId="7226ADFE" w14:textId="77777777" w:rsidTr="00A63B0B">
        <w:trPr>
          <w:jc w:val="center"/>
        </w:trPr>
        <w:tc>
          <w:tcPr>
            <w:tcW w:w="1234" w:type="dxa"/>
            <w:vMerge/>
          </w:tcPr>
          <w:p w14:paraId="5CB18B4F" w14:textId="77777777" w:rsidR="007A25EF" w:rsidRPr="00C750C2" w:rsidRDefault="007A25EF" w:rsidP="00A63B0B">
            <w:pPr>
              <w:jc w:val="center"/>
              <w:rPr>
                <w:rFonts w:asciiTheme="minorEastAsia" w:hAnsiTheme="minorEastAsia" w:hint="eastAsia"/>
                <w:b/>
                <w:bCs/>
                <w:sz w:val="18"/>
                <w:szCs w:val="18"/>
              </w:rPr>
            </w:pPr>
          </w:p>
        </w:tc>
        <w:tc>
          <w:tcPr>
            <w:tcW w:w="888" w:type="dxa"/>
          </w:tcPr>
          <w:p w14:paraId="223A3D1A" w14:textId="77777777" w:rsidR="007A25EF" w:rsidRPr="00C750C2" w:rsidRDefault="007A25EF" w:rsidP="00A63B0B">
            <w:pPr>
              <w:rPr>
                <w:rFonts w:asciiTheme="minorEastAsia" w:hAnsiTheme="minorEastAsia" w:hint="eastAsia"/>
                <w:sz w:val="18"/>
                <w:szCs w:val="18"/>
              </w:rPr>
            </w:pPr>
            <w:r w:rsidRPr="00C750C2">
              <w:rPr>
                <w:rFonts w:asciiTheme="minorEastAsia" w:hAnsiTheme="minorEastAsia"/>
                <w:sz w:val="18"/>
                <w:szCs w:val="18"/>
              </w:rPr>
              <w:t>OUT12</w:t>
            </w:r>
          </w:p>
        </w:tc>
        <w:tc>
          <w:tcPr>
            <w:tcW w:w="1474" w:type="dxa"/>
          </w:tcPr>
          <w:p w14:paraId="2F46DB66" w14:textId="77777777" w:rsidR="007A25EF" w:rsidRPr="00C750C2" w:rsidRDefault="007A25EF" w:rsidP="00A63B0B">
            <w:pPr>
              <w:jc w:val="left"/>
              <w:rPr>
                <w:rFonts w:asciiTheme="minorEastAsia" w:hAnsiTheme="minorEastAsia" w:hint="eastAsia"/>
                <w:sz w:val="18"/>
                <w:szCs w:val="18"/>
              </w:rPr>
            </w:pPr>
            <w:r w:rsidRPr="00C750C2">
              <w:rPr>
                <w:rFonts w:asciiTheme="minorEastAsia" w:hAnsiTheme="minorEastAsia"/>
                <w:sz w:val="18"/>
                <w:szCs w:val="18"/>
              </w:rPr>
              <w:t xml:space="preserve"> output 12</w:t>
            </w:r>
          </w:p>
        </w:tc>
        <w:tc>
          <w:tcPr>
            <w:tcW w:w="2325" w:type="dxa"/>
          </w:tcPr>
          <w:p w14:paraId="4C5BA06F" w14:textId="06971195" w:rsidR="007A25EF" w:rsidRPr="000A3773" w:rsidRDefault="007A25EF" w:rsidP="00A63B0B">
            <w:pPr>
              <w:rPr>
                <w:rFonts w:asciiTheme="minorEastAsia" w:hAnsiTheme="minorEastAsia" w:hint="eastAsia"/>
                <w:sz w:val="18"/>
                <w:szCs w:val="18"/>
              </w:rPr>
            </w:pPr>
            <w:r w:rsidRPr="000A3773">
              <w:rPr>
                <w:rFonts w:asciiTheme="minorEastAsia" w:hAnsiTheme="minorEastAsia"/>
                <w:sz w:val="18"/>
                <w:szCs w:val="18"/>
              </w:rPr>
              <w:t>Q</w:t>
            </w:r>
            <w:r w:rsidR="000A3773" w:rsidRPr="000A3773">
              <w:rPr>
                <w:rFonts w:asciiTheme="minorEastAsia" w:hAnsiTheme="minorEastAsia" w:hint="eastAsia"/>
                <w:sz w:val="18"/>
                <w:szCs w:val="18"/>
              </w:rPr>
              <w:t>21.Deflate</w:t>
            </w:r>
            <w:r w:rsidRPr="000A3773">
              <w:rPr>
                <w:rFonts w:asciiTheme="minorEastAsia" w:hAnsiTheme="minorEastAsia" w:hint="eastAsia"/>
                <w:sz w:val="18"/>
                <w:szCs w:val="18"/>
              </w:rPr>
              <w:t xml:space="preserve"> </w:t>
            </w:r>
          </w:p>
        </w:tc>
      </w:tr>
      <w:tr w:rsidR="007A25EF" w:rsidRPr="00C750C2" w14:paraId="036793B3" w14:textId="77777777" w:rsidTr="00A63B0B">
        <w:trPr>
          <w:jc w:val="center"/>
        </w:trPr>
        <w:tc>
          <w:tcPr>
            <w:tcW w:w="1234" w:type="dxa"/>
            <w:vMerge w:val="restart"/>
            <w:vAlign w:val="center"/>
          </w:tcPr>
          <w:p w14:paraId="50EDEA26" w14:textId="77777777" w:rsidR="007A25EF" w:rsidRPr="00C750C2" w:rsidRDefault="007A25EF" w:rsidP="00A63B0B">
            <w:pPr>
              <w:jc w:val="center"/>
              <w:rPr>
                <w:rFonts w:asciiTheme="minorEastAsia" w:hAnsiTheme="minorEastAsia" w:hint="eastAsia"/>
                <w:b/>
                <w:bCs/>
                <w:sz w:val="18"/>
                <w:szCs w:val="18"/>
              </w:rPr>
            </w:pPr>
            <w:r w:rsidRPr="00C750C2">
              <w:rPr>
                <w:rFonts w:asciiTheme="minorEastAsia" w:hAnsiTheme="minorEastAsia"/>
                <w:b/>
                <w:sz w:val="18"/>
                <w:szCs w:val="18"/>
              </w:rPr>
              <w:t>input</w:t>
            </w:r>
          </w:p>
        </w:tc>
        <w:tc>
          <w:tcPr>
            <w:tcW w:w="888" w:type="dxa"/>
          </w:tcPr>
          <w:p w14:paraId="523C9DD4" w14:textId="77777777" w:rsidR="007A25EF" w:rsidRPr="00C750C2" w:rsidRDefault="007A25EF" w:rsidP="00A63B0B">
            <w:pPr>
              <w:rPr>
                <w:rFonts w:asciiTheme="minorEastAsia" w:hAnsiTheme="minorEastAsia" w:hint="eastAsia"/>
                <w:sz w:val="18"/>
                <w:szCs w:val="18"/>
              </w:rPr>
            </w:pPr>
            <w:r w:rsidRPr="00C750C2">
              <w:rPr>
                <w:rFonts w:asciiTheme="minorEastAsia" w:hAnsiTheme="minorEastAsia"/>
                <w:sz w:val="18"/>
                <w:szCs w:val="18"/>
              </w:rPr>
              <w:t>IN1</w:t>
            </w:r>
          </w:p>
        </w:tc>
        <w:tc>
          <w:tcPr>
            <w:tcW w:w="1474" w:type="dxa"/>
          </w:tcPr>
          <w:p w14:paraId="7A7FA8AD" w14:textId="77777777" w:rsidR="007A25EF" w:rsidRPr="00C750C2" w:rsidRDefault="007A25EF" w:rsidP="00A63B0B">
            <w:pPr>
              <w:rPr>
                <w:rFonts w:asciiTheme="minorEastAsia" w:hAnsiTheme="minorEastAsia" w:hint="eastAsia"/>
                <w:sz w:val="18"/>
                <w:szCs w:val="18"/>
              </w:rPr>
            </w:pPr>
            <w:r w:rsidRPr="00C750C2">
              <w:rPr>
                <w:rFonts w:asciiTheme="minorEastAsia" w:hAnsiTheme="minorEastAsia"/>
                <w:sz w:val="18"/>
                <w:szCs w:val="18"/>
              </w:rPr>
              <w:t xml:space="preserve"> input 1 </w:t>
            </w:r>
          </w:p>
        </w:tc>
        <w:tc>
          <w:tcPr>
            <w:tcW w:w="2325" w:type="dxa"/>
          </w:tcPr>
          <w:p w14:paraId="0E76ECD0" w14:textId="77777777" w:rsidR="007A25EF" w:rsidRPr="000A3773" w:rsidRDefault="007A25EF" w:rsidP="00A63B0B">
            <w:pPr>
              <w:rPr>
                <w:rFonts w:asciiTheme="minorEastAsia" w:hAnsiTheme="minorEastAsia" w:hint="eastAsia"/>
                <w:sz w:val="18"/>
                <w:szCs w:val="18"/>
              </w:rPr>
            </w:pPr>
            <w:r w:rsidRPr="000A3773">
              <w:rPr>
                <w:rFonts w:asciiTheme="minorEastAsia" w:hAnsiTheme="minorEastAsia"/>
                <w:sz w:val="18"/>
                <w:szCs w:val="18"/>
              </w:rPr>
              <w:t xml:space="preserve">I1. </w:t>
            </w:r>
            <w:r w:rsidRPr="000A3773">
              <w:rPr>
                <w:rFonts w:asciiTheme="minorEastAsia" w:hAnsiTheme="minorEastAsia" w:hint="eastAsia"/>
                <w:sz w:val="18"/>
                <w:szCs w:val="18"/>
              </w:rPr>
              <w:t>Running</w:t>
            </w:r>
          </w:p>
        </w:tc>
      </w:tr>
      <w:tr w:rsidR="007A25EF" w:rsidRPr="00C750C2" w14:paraId="4DC8386E" w14:textId="77777777" w:rsidTr="00A63B0B">
        <w:trPr>
          <w:jc w:val="center"/>
        </w:trPr>
        <w:tc>
          <w:tcPr>
            <w:tcW w:w="1234" w:type="dxa"/>
            <w:vMerge/>
            <w:vAlign w:val="center"/>
          </w:tcPr>
          <w:p w14:paraId="3799ECFB" w14:textId="77777777" w:rsidR="007A25EF" w:rsidRPr="00C750C2" w:rsidRDefault="007A25EF" w:rsidP="00A63B0B">
            <w:pPr>
              <w:rPr>
                <w:rFonts w:asciiTheme="minorEastAsia" w:hAnsiTheme="minorEastAsia" w:hint="eastAsia"/>
                <w:sz w:val="18"/>
                <w:szCs w:val="18"/>
              </w:rPr>
            </w:pPr>
          </w:p>
        </w:tc>
        <w:tc>
          <w:tcPr>
            <w:tcW w:w="888" w:type="dxa"/>
          </w:tcPr>
          <w:p w14:paraId="27252071" w14:textId="77777777" w:rsidR="007A25EF" w:rsidRPr="00C750C2" w:rsidRDefault="007A25EF" w:rsidP="00A63B0B">
            <w:pPr>
              <w:rPr>
                <w:rFonts w:asciiTheme="minorEastAsia" w:hAnsiTheme="minorEastAsia" w:hint="eastAsia"/>
                <w:sz w:val="18"/>
                <w:szCs w:val="18"/>
              </w:rPr>
            </w:pPr>
            <w:r w:rsidRPr="00C750C2">
              <w:rPr>
                <w:rFonts w:asciiTheme="minorEastAsia" w:hAnsiTheme="minorEastAsia"/>
                <w:sz w:val="18"/>
                <w:szCs w:val="18"/>
              </w:rPr>
              <w:t>IN2</w:t>
            </w:r>
          </w:p>
        </w:tc>
        <w:tc>
          <w:tcPr>
            <w:tcW w:w="1474" w:type="dxa"/>
          </w:tcPr>
          <w:p w14:paraId="565A5EEC" w14:textId="77777777" w:rsidR="007A25EF" w:rsidRPr="00C750C2" w:rsidRDefault="007A25EF" w:rsidP="00A63B0B">
            <w:pPr>
              <w:rPr>
                <w:rFonts w:asciiTheme="minorEastAsia" w:hAnsiTheme="minorEastAsia" w:hint="eastAsia"/>
                <w:sz w:val="18"/>
                <w:szCs w:val="18"/>
              </w:rPr>
            </w:pPr>
            <w:r w:rsidRPr="00C750C2">
              <w:rPr>
                <w:rFonts w:asciiTheme="minorEastAsia" w:hAnsiTheme="minorEastAsia"/>
                <w:sz w:val="18"/>
                <w:szCs w:val="18"/>
              </w:rPr>
              <w:t xml:space="preserve"> input 2 </w:t>
            </w:r>
          </w:p>
        </w:tc>
        <w:tc>
          <w:tcPr>
            <w:tcW w:w="2325" w:type="dxa"/>
          </w:tcPr>
          <w:p w14:paraId="63F875B3" w14:textId="77777777" w:rsidR="007A25EF" w:rsidRPr="000A3773" w:rsidRDefault="007A25EF" w:rsidP="00A63B0B">
            <w:pPr>
              <w:rPr>
                <w:rFonts w:asciiTheme="minorEastAsia" w:hAnsiTheme="minorEastAsia" w:hint="eastAsia"/>
                <w:sz w:val="18"/>
                <w:szCs w:val="18"/>
              </w:rPr>
            </w:pPr>
            <w:r w:rsidRPr="000A3773">
              <w:rPr>
                <w:rFonts w:asciiTheme="minorEastAsia" w:hAnsiTheme="minorEastAsia"/>
                <w:sz w:val="18"/>
                <w:szCs w:val="18"/>
              </w:rPr>
              <w:t>I2. Stop</w:t>
            </w:r>
          </w:p>
        </w:tc>
      </w:tr>
      <w:tr w:rsidR="007A25EF" w:rsidRPr="00C750C2" w14:paraId="4C972D35" w14:textId="77777777" w:rsidTr="00A63B0B">
        <w:trPr>
          <w:jc w:val="center"/>
        </w:trPr>
        <w:tc>
          <w:tcPr>
            <w:tcW w:w="1234" w:type="dxa"/>
            <w:vMerge/>
            <w:vAlign w:val="center"/>
          </w:tcPr>
          <w:p w14:paraId="1529BD17" w14:textId="77777777" w:rsidR="007A25EF" w:rsidRPr="00C750C2" w:rsidRDefault="007A25EF" w:rsidP="00A63B0B">
            <w:pPr>
              <w:rPr>
                <w:rFonts w:asciiTheme="minorEastAsia" w:hAnsiTheme="minorEastAsia" w:hint="eastAsia"/>
                <w:sz w:val="18"/>
                <w:szCs w:val="18"/>
              </w:rPr>
            </w:pPr>
          </w:p>
        </w:tc>
        <w:tc>
          <w:tcPr>
            <w:tcW w:w="888" w:type="dxa"/>
          </w:tcPr>
          <w:p w14:paraId="7D47C8C2" w14:textId="77777777" w:rsidR="007A25EF" w:rsidRPr="00C750C2" w:rsidRDefault="007A25EF" w:rsidP="00A63B0B">
            <w:pPr>
              <w:rPr>
                <w:rFonts w:asciiTheme="minorEastAsia" w:hAnsiTheme="minorEastAsia" w:hint="eastAsia"/>
                <w:sz w:val="18"/>
                <w:szCs w:val="18"/>
              </w:rPr>
            </w:pPr>
            <w:r w:rsidRPr="00C750C2">
              <w:rPr>
                <w:rFonts w:asciiTheme="minorEastAsia" w:hAnsiTheme="minorEastAsia"/>
                <w:sz w:val="18"/>
                <w:szCs w:val="18"/>
              </w:rPr>
              <w:t>IN3</w:t>
            </w:r>
          </w:p>
        </w:tc>
        <w:tc>
          <w:tcPr>
            <w:tcW w:w="1474" w:type="dxa"/>
          </w:tcPr>
          <w:p w14:paraId="45EDBD87" w14:textId="77777777" w:rsidR="007A25EF" w:rsidRPr="00C750C2" w:rsidRDefault="007A25EF" w:rsidP="00A63B0B">
            <w:pPr>
              <w:rPr>
                <w:rFonts w:asciiTheme="minorEastAsia" w:hAnsiTheme="minorEastAsia" w:hint="eastAsia"/>
                <w:sz w:val="18"/>
                <w:szCs w:val="18"/>
              </w:rPr>
            </w:pPr>
            <w:r w:rsidRPr="00C750C2">
              <w:rPr>
                <w:rFonts w:asciiTheme="minorEastAsia" w:hAnsiTheme="minorEastAsia"/>
                <w:sz w:val="18"/>
                <w:szCs w:val="18"/>
              </w:rPr>
              <w:t xml:space="preserve"> input 3 </w:t>
            </w:r>
          </w:p>
        </w:tc>
        <w:tc>
          <w:tcPr>
            <w:tcW w:w="2325" w:type="dxa"/>
          </w:tcPr>
          <w:p w14:paraId="4C8CB20B" w14:textId="194764F1" w:rsidR="007A25EF" w:rsidRPr="000A3773" w:rsidRDefault="007A25EF" w:rsidP="00A63B0B">
            <w:pPr>
              <w:rPr>
                <w:rFonts w:asciiTheme="minorEastAsia" w:hAnsiTheme="minorEastAsia" w:hint="eastAsia"/>
                <w:sz w:val="18"/>
                <w:szCs w:val="18"/>
              </w:rPr>
            </w:pPr>
            <w:r w:rsidRPr="000A3773">
              <w:rPr>
                <w:rFonts w:asciiTheme="minorEastAsia" w:hAnsiTheme="minorEastAsia"/>
                <w:sz w:val="18"/>
                <w:szCs w:val="18"/>
              </w:rPr>
              <w:t>I</w:t>
            </w:r>
            <w:r w:rsidR="000A3773" w:rsidRPr="000A3773">
              <w:rPr>
                <w:rFonts w:asciiTheme="minorEastAsia" w:hAnsiTheme="minorEastAsia" w:hint="eastAsia"/>
                <w:sz w:val="18"/>
                <w:szCs w:val="18"/>
              </w:rPr>
              <w:t>4</w:t>
            </w:r>
            <w:r w:rsidRPr="000A3773">
              <w:rPr>
                <w:rFonts w:asciiTheme="minorEastAsia" w:hAnsiTheme="minorEastAsia"/>
                <w:sz w:val="18"/>
                <w:szCs w:val="18"/>
              </w:rPr>
              <w:t xml:space="preserve">. </w:t>
            </w:r>
            <w:r w:rsidR="000A3773" w:rsidRPr="000A3773">
              <w:rPr>
                <w:rFonts w:asciiTheme="minorEastAsia" w:hAnsiTheme="minorEastAsia" w:hint="eastAsia"/>
                <w:sz w:val="18"/>
                <w:szCs w:val="18"/>
              </w:rPr>
              <w:t>Pause</w:t>
            </w:r>
          </w:p>
        </w:tc>
      </w:tr>
      <w:tr w:rsidR="007A25EF" w:rsidRPr="00C750C2" w14:paraId="47749AE9" w14:textId="77777777" w:rsidTr="00A63B0B">
        <w:trPr>
          <w:jc w:val="center"/>
        </w:trPr>
        <w:tc>
          <w:tcPr>
            <w:tcW w:w="1234" w:type="dxa"/>
            <w:vMerge/>
            <w:vAlign w:val="center"/>
          </w:tcPr>
          <w:p w14:paraId="5EAE2298" w14:textId="77777777" w:rsidR="007A25EF" w:rsidRPr="00C750C2" w:rsidRDefault="007A25EF" w:rsidP="00A63B0B">
            <w:pPr>
              <w:rPr>
                <w:rFonts w:asciiTheme="minorEastAsia" w:hAnsiTheme="minorEastAsia" w:hint="eastAsia"/>
                <w:sz w:val="18"/>
                <w:szCs w:val="18"/>
              </w:rPr>
            </w:pPr>
          </w:p>
        </w:tc>
        <w:tc>
          <w:tcPr>
            <w:tcW w:w="888" w:type="dxa"/>
          </w:tcPr>
          <w:p w14:paraId="597200FA" w14:textId="77777777" w:rsidR="007A25EF" w:rsidRPr="00C750C2" w:rsidRDefault="007A25EF" w:rsidP="00A63B0B">
            <w:pPr>
              <w:rPr>
                <w:rFonts w:asciiTheme="minorEastAsia" w:hAnsiTheme="minorEastAsia" w:hint="eastAsia"/>
                <w:sz w:val="18"/>
                <w:szCs w:val="18"/>
              </w:rPr>
            </w:pPr>
            <w:r w:rsidRPr="00C750C2">
              <w:rPr>
                <w:rFonts w:asciiTheme="minorEastAsia" w:hAnsiTheme="minorEastAsia"/>
                <w:sz w:val="18"/>
                <w:szCs w:val="18"/>
              </w:rPr>
              <w:t>IN4</w:t>
            </w:r>
          </w:p>
        </w:tc>
        <w:tc>
          <w:tcPr>
            <w:tcW w:w="1474" w:type="dxa"/>
          </w:tcPr>
          <w:p w14:paraId="059C55E9" w14:textId="77777777" w:rsidR="007A25EF" w:rsidRPr="00C750C2" w:rsidRDefault="007A25EF" w:rsidP="00A63B0B">
            <w:pPr>
              <w:rPr>
                <w:rFonts w:asciiTheme="minorEastAsia" w:hAnsiTheme="minorEastAsia" w:hint="eastAsia"/>
                <w:sz w:val="18"/>
                <w:szCs w:val="18"/>
              </w:rPr>
            </w:pPr>
            <w:r w:rsidRPr="00C750C2">
              <w:rPr>
                <w:rFonts w:asciiTheme="minorEastAsia" w:hAnsiTheme="minorEastAsia"/>
                <w:sz w:val="18"/>
                <w:szCs w:val="18"/>
              </w:rPr>
              <w:t xml:space="preserve"> input 4</w:t>
            </w:r>
          </w:p>
        </w:tc>
        <w:tc>
          <w:tcPr>
            <w:tcW w:w="2325" w:type="dxa"/>
          </w:tcPr>
          <w:p w14:paraId="59986C03" w14:textId="052485B4" w:rsidR="007A25EF" w:rsidRPr="000A3773" w:rsidRDefault="007A25EF" w:rsidP="00A63B0B">
            <w:pPr>
              <w:rPr>
                <w:rFonts w:asciiTheme="minorEastAsia" w:hAnsiTheme="minorEastAsia" w:hint="eastAsia"/>
                <w:sz w:val="18"/>
                <w:szCs w:val="18"/>
              </w:rPr>
            </w:pPr>
            <w:r w:rsidRPr="000A3773">
              <w:rPr>
                <w:rFonts w:asciiTheme="minorEastAsia" w:hAnsiTheme="minorEastAsia"/>
                <w:sz w:val="18"/>
                <w:szCs w:val="18"/>
              </w:rPr>
              <w:t>I</w:t>
            </w:r>
            <w:r w:rsidR="000A3773" w:rsidRPr="000A3773">
              <w:rPr>
                <w:rFonts w:asciiTheme="minorEastAsia" w:hAnsiTheme="minorEastAsia" w:hint="eastAsia"/>
                <w:sz w:val="18"/>
                <w:szCs w:val="18"/>
              </w:rPr>
              <w:t>6.</w:t>
            </w:r>
            <w:r w:rsidR="000A3773" w:rsidRPr="000A3773">
              <w:rPr>
                <w:rFonts w:asciiTheme="minorEastAsia" w:hAnsiTheme="minorEastAsia"/>
                <w:sz w:val="18"/>
                <w:szCs w:val="18"/>
              </w:rPr>
              <w:t xml:space="preserve"> Clear alarm</w:t>
            </w:r>
            <w:r w:rsidRPr="000A3773">
              <w:rPr>
                <w:rFonts w:asciiTheme="minorEastAsia" w:hAnsiTheme="minorEastAsia"/>
                <w:sz w:val="18"/>
                <w:szCs w:val="18"/>
              </w:rPr>
              <w:t xml:space="preserve"> </w:t>
            </w:r>
          </w:p>
        </w:tc>
      </w:tr>
      <w:tr w:rsidR="007A25EF" w:rsidRPr="00C750C2" w14:paraId="78703AE2" w14:textId="77777777" w:rsidTr="00A63B0B">
        <w:trPr>
          <w:jc w:val="center"/>
        </w:trPr>
        <w:tc>
          <w:tcPr>
            <w:tcW w:w="1234" w:type="dxa"/>
            <w:vMerge/>
            <w:vAlign w:val="center"/>
          </w:tcPr>
          <w:p w14:paraId="5F67C518" w14:textId="77777777" w:rsidR="007A25EF" w:rsidRPr="00C750C2" w:rsidRDefault="007A25EF" w:rsidP="00A63B0B">
            <w:pPr>
              <w:rPr>
                <w:rFonts w:asciiTheme="minorEastAsia" w:hAnsiTheme="minorEastAsia" w:hint="eastAsia"/>
                <w:sz w:val="18"/>
                <w:szCs w:val="18"/>
              </w:rPr>
            </w:pPr>
          </w:p>
        </w:tc>
        <w:tc>
          <w:tcPr>
            <w:tcW w:w="888" w:type="dxa"/>
          </w:tcPr>
          <w:p w14:paraId="2B010B80" w14:textId="77777777" w:rsidR="007A25EF" w:rsidRPr="00C750C2" w:rsidRDefault="007A25EF" w:rsidP="00A63B0B">
            <w:pPr>
              <w:rPr>
                <w:rFonts w:asciiTheme="minorEastAsia" w:hAnsiTheme="minorEastAsia" w:hint="eastAsia"/>
                <w:sz w:val="18"/>
                <w:szCs w:val="18"/>
              </w:rPr>
            </w:pPr>
            <w:r w:rsidRPr="00C750C2">
              <w:rPr>
                <w:rFonts w:asciiTheme="minorEastAsia" w:hAnsiTheme="minorEastAsia"/>
                <w:sz w:val="18"/>
                <w:szCs w:val="18"/>
              </w:rPr>
              <w:t>IN5</w:t>
            </w:r>
          </w:p>
        </w:tc>
        <w:tc>
          <w:tcPr>
            <w:tcW w:w="1474" w:type="dxa"/>
          </w:tcPr>
          <w:p w14:paraId="622308E9" w14:textId="77777777" w:rsidR="007A25EF" w:rsidRPr="00C750C2" w:rsidRDefault="007A25EF" w:rsidP="00A63B0B">
            <w:pPr>
              <w:rPr>
                <w:rFonts w:asciiTheme="minorEastAsia" w:hAnsiTheme="minorEastAsia" w:hint="eastAsia"/>
                <w:sz w:val="18"/>
                <w:szCs w:val="18"/>
              </w:rPr>
            </w:pPr>
            <w:r w:rsidRPr="00C750C2">
              <w:rPr>
                <w:rFonts w:asciiTheme="minorEastAsia" w:hAnsiTheme="minorEastAsia"/>
                <w:sz w:val="18"/>
                <w:szCs w:val="18"/>
              </w:rPr>
              <w:t xml:space="preserve"> input 5</w:t>
            </w:r>
          </w:p>
        </w:tc>
        <w:tc>
          <w:tcPr>
            <w:tcW w:w="2325" w:type="dxa"/>
          </w:tcPr>
          <w:p w14:paraId="7519C38F" w14:textId="6F3077C5" w:rsidR="007A25EF" w:rsidRPr="000A3773" w:rsidRDefault="007A25EF" w:rsidP="00A63B0B">
            <w:pPr>
              <w:rPr>
                <w:rFonts w:asciiTheme="minorEastAsia" w:hAnsiTheme="minorEastAsia" w:hint="eastAsia"/>
                <w:sz w:val="18"/>
                <w:szCs w:val="18"/>
              </w:rPr>
            </w:pPr>
            <w:r w:rsidRPr="000A3773">
              <w:rPr>
                <w:rFonts w:asciiTheme="minorEastAsia" w:hAnsiTheme="minorEastAsia"/>
                <w:sz w:val="18"/>
                <w:szCs w:val="18"/>
              </w:rPr>
              <w:t>I</w:t>
            </w:r>
            <w:proofErr w:type="gramStart"/>
            <w:r w:rsidR="000A3773" w:rsidRPr="000A3773">
              <w:rPr>
                <w:rFonts w:asciiTheme="minorEastAsia" w:hAnsiTheme="minorEastAsia" w:hint="eastAsia"/>
                <w:sz w:val="18"/>
                <w:szCs w:val="18"/>
              </w:rPr>
              <w:t>8.Clamp</w:t>
            </w:r>
            <w:proofErr w:type="gramEnd"/>
            <w:r w:rsidR="000A3773" w:rsidRPr="000A3773">
              <w:rPr>
                <w:rFonts w:asciiTheme="minorEastAsia" w:hAnsiTheme="minorEastAsia" w:hint="eastAsia"/>
                <w:sz w:val="18"/>
                <w:szCs w:val="18"/>
              </w:rPr>
              <w:t>/Unclamp</w:t>
            </w:r>
          </w:p>
        </w:tc>
      </w:tr>
      <w:tr w:rsidR="007A25EF" w:rsidRPr="00C750C2" w14:paraId="096ACEDF" w14:textId="77777777" w:rsidTr="00A63B0B">
        <w:trPr>
          <w:jc w:val="center"/>
        </w:trPr>
        <w:tc>
          <w:tcPr>
            <w:tcW w:w="1234" w:type="dxa"/>
            <w:vMerge/>
            <w:vAlign w:val="center"/>
          </w:tcPr>
          <w:p w14:paraId="048FECB6" w14:textId="77777777" w:rsidR="007A25EF" w:rsidRPr="00C750C2" w:rsidRDefault="007A25EF" w:rsidP="00A63B0B">
            <w:pPr>
              <w:rPr>
                <w:rFonts w:asciiTheme="minorEastAsia" w:hAnsiTheme="minorEastAsia" w:hint="eastAsia"/>
                <w:sz w:val="18"/>
                <w:szCs w:val="18"/>
              </w:rPr>
            </w:pPr>
          </w:p>
        </w:tc>
        <w:tc>
          <w:tcPr>
            <w:tcW w:w="888" w:type="dxa"/>
          </w:tcPr>
          <w:p w14:paraId="2078B84B" w14:textId="77777777" w:rsidR="007A25EF" w:rsidRPr="00C750C2" w:rsidRDefault="007A25EF" w:rsidP="00A63B0B">
            <w:pPr>
              <w:rPr>
                <w:rFonts w:asciiTheme="minorEastAsia" w:hAnsiTheme="minorEastAsia" w:hint="eastAsia"/>
                <w:sz w:val="18"/>
                <w:szCs w:val="18"/>
              </w:rPr>
            </w:pPr>
            <w:r w:rsidRPr="00C750C2">
              <w:rPr>
                <w:rFonts w:asciiTheme="minorEastAsia" w:hAnsiTheme="minorEastAsia"/>
                <w:sz w:val="18"/>
                <w:szCs w:val="18"/>
              </w:rPr>
              <w:t>IN6</w:t>
            </w:r>
          </w:p>
        </w:tc>
        <w:tc>
          <w:tcPr>
            <w:tcW w:w="1474" w:type="dxa"/>
          </w:tcPr>
          <w:p w14:paraId="5242D53C" w14:textId="77777777" w:rsidR="007A25EF" w:rsidRPr="00C750C2" w:rsidRDefault="007A25EF" w:rsidP="00A63B0B">
            <w:pPr>
              <w:rPr>
                <w:rFonts w:asciiTheme="minorEastAsia" w:hAnsiTheme="minorEastAsia" w:hint="eastAsia"/>
                <w:sz w:val="18"/>
                <w:szCs w:val="18"/>
              </w:rPr>
            </w:pPr>
            <w:r w:rsidRPr="00C750C2">
              <w:rPr>
                <w:rFonts w:asciiTheme="minorEastAsia" w:hAnsiTheme="minorEastAsia"/>
                <w:sz w:val="18"/>
                <w:szCs w:val="18"/>
              </w:rPr>
              <w:t xml:space="preserve"> input 6</w:t>
            </w:r>
          </w:p>
        </w:tc>
        <w:tc>
          <w:tcPr>
            <w:tcW w:w="2325" w:type="dxa"/>
          </w:tcPr>
          <w:p w14:paraId="68FB3D47" w14:textId="24967D74" w:rsidR="007A25EF" w:rsidRPr="000A3773" w:rsidRDefault="007A25EF" w:rsidP="00A63B0B">
            <w:pPr>
              <w:rPr>
                <w:rFonts w:asciiTheme="minorEastAsia" w:hAnsiTheme="minorEastAsia" w:hint="eastAsia"/>
                <w:sz w:val="18"/>
                <w:szCs w:val="18"/>
              </w:rPr>
            </w:pPr>
            <w:r w:rsidRPr="000A3773">
              <w:rPr>
                <w:rFonts w:asciiTheme="minorEastAsia" w:hAnsiTheme="minorEastAsia"/>
                <w:sz w:val="18"/>
                <w:szCs w:val="18"/>
              </w:rPr>
              <w:t>I</w:t>
            </w:r>
            <w:proofErr w:type="gramStart"/>
            <w:r w:rsidR="000A3773" w:rsidRPr="000A3773">
              <w:rPr>
                <w:rFonts w:asciiTheme="minorEastAsia" w:hAnsiTheme="minorEastAsia" w:hint="eastAsia"/>
                <w:sz w:val="18"/>
                <w:szCs w:val="18"/>
              </w:rPr>
              <w:t>9.Hook</w:t>
            </w:r>
            <w:proofErr w:type="gramEnd"/>
            <w:r w:rsidR="000A3773" w:rsidRPr="000A3773">
              <w:rPr>
                <w:rFonts w:asciiTheme="minorEastAsia" w:hAnsiTheme="minorEastAsia" w:hint="eastAsia"/>
                <w:sz w:val="18"/>
                <w:szCs w:val="18"/>
              </w:rPr>
              <w:t xml:space="preserve"> On/Off</w:t>
            </w:r>
          </w:p>
        </w:tc>
      </w:tr>
      <w:tr w:rsidR="007A25EF" w:rsidRPr="00C750C2" w14:paraId="2A1589BE" w14:textId="77777777" w:rsidTr="00A63B0B">
        <w:trPr>
          <w:trHeight w:val="55"/>
          <w:jc w:val="center"/>
        </w:trPr>
        <w:tc>
          <w:tcPr>
            <w:tcW w:w="1234" w:type="dxa"/>
            <w:vMerge/>
            <w:vAlign w:val="center"/>
          </w:tcPr>
          <w:p w14:paraId="618F0113" w14:textId="77777777" w:rsidR="007A25EF" w:rsidRPr="00C750C2" w:rsidRDefault="007A25EF" w:rsidP="00A63B0B">
            <w:pPr>
              <w:rPr>
                <w:rFonts w:asciiTheme="minorEastAsia" w:hAnsiTheme="minorEastAsia" w:hint="eastAsia"/>
                <w:sz w:val="18"/>
                <w:szCs w:val="18"/>
              </w:rPr>
            </w:pPr>
          </w:p>
        </w:tc>
        <w:tc>
          <w:tcPr>
            <w:tcW w:w="888" w:type="dxa"/>
          </w:tcPr>
          <w:p w14:paraId="46291B5B" w14:textId="77777777" w:rsidR="007A25EF" w:rsidRPr="00C750C2" w:rsidRDefault="007A25EF" w:rsidP="00A63B0B">
            <w:pPr>
              <w:rPr>
                <w:rFonts w:asciiTheme="minorEastAsia" w:hAnsiTheme="minorEastAsia" w:hint="eastAsia"/>
                <w:sz w:val="18"/>
                <w:szCs w:val="18"/>
              </w:rPr>
            </w:pPr>
            <w:r w:rsidRPr="00C750C2">
              <w:rPr>
                <w:rFonts w:asciiTheme="minorEastAsia" w:hAnsiTheme="minorEastAsia"/>
                <w:sz w:val="18"/>
                <w:szCs w:val="18"/>
              </w:rPr>
              <w:t>IN7</w:t>
            </w:r>
          </w:p>
        </w:tc>
        <w:tc>
          <w:tcPr>
            <w:tcW w:w="1474" w:type="dxa"/>
          </w:tcPr>
          <w:p w14:paraId="320B49A7" w14:textId="77777777" w:rsidR="007A25EF" w:rsidRPr="00C750C2" w:rsidRDefault="007A25EF" w:rsidP="00A63B0B">
            <w:pPr>
              <w:rPr>
                <w:rFonts w:asciiTheme="minorEastAsia" w:hAnsiTheme="minorEastAsia" w:hint="eastAsia"/>
                <w:sz w:val="18"/>
                <w:szCs w:val="18"/>
              </w:rPr>
            </w:pPr>
            <w:r w:rsidRPr="00C750C2">
              <w:rPr>
                <w:rFonts w:asciiTheme="minorEastAsia" w:hAnsiTheme="minorEastAsia"/>
                <w:sz w:val="18"/>
                <w:szCs w:val="18"/>
              </w:rPr>
              <w:t xml:space="preserve"> input 7</w:t>
            </w:r>
          </w:p>
        </w:tc>
        <w:tc>
          <w:tcPr>
            <w:tcW w:w="2325" w:type="dxa"/>
          </w:tcPr>
          <w:p w14:paraId="76154C1A" w14:textId="764CD0A2" w:rsidR="007A25EF" w:rsidRPr="000A3773" w:rsidRDefault="007A25EF" w:rsidP="00A63B0B">
            <w:pPr>
              <w:rPr>
                <w:rFonts w:asciiTheme="minorEastAsia" w:hAnsiTheme="minorEastAsia" w:hint="eastAsia"/>
                <w:sz w:val="18"/>
                <w:szCs w:val="18"/>
              </w:rPr>
            </w:pPr>
            <w:r w:rsidRPr="000A3773">
              <w:rPr>
                <w:rFonts w:asciiTheme="minorEastAsia" w:hAnsiTheme="minorEastAsia"/>
                <w:sz w:val="18"/>
                <w:szCs w:val="18"/>
              </w:rPr>
              <w:t>I</w:t>
            </w:r>
            <w:r w:rsidR="000A3773" w:rsidRPr="000A3773">
              <w:rPr>
                <w:rFonts w:asciiTheme="minorEastAsia" w:hAnsiTheme="minorEastAsia" w:hint="eastAsia"/>
                <w:sz w:val="18"/>
                <w:szCs w:val="18"/>
              </w:rPr>
              <w:t>10.Rise/Fall</w:t>
            </w:r>
            <w:r w:rsidRPr="000A3773">
              <w:rPr>
                <w:rFonts w:asciiTheme="minorEastAsia" w:hAnsiTheme="minorEastAsia" w:hint="eastAsia"/>
                <w:sz w:val="18"/>
                <w:szCs w:val="18"/>
              </w:rPr>
              <w:t xml:space="preserve"> </w:t>
            </w:r>
          </w:p>
        </w:tc>
      </w:tr>
    </w:tbl>
    <w:p w14:paraId="177D6772" w14:textId="2A58E796" w:rsidR="00B5677A" w:rsidRPr="00614E9E" w:rsidRDefault="00000000" w:rsidP="00533818">
      <w:pPr>
        <w:pStyle w:val="3"/>
        <w:rPr>
          <w:rFonts w:hint="eastAsia"/>
        </w:rPr>
      </w:pPr>
      <w:bookmarkStart w:id="12" w:name="_Toc203395710"/>
      <w:bookmarkStart w:id="13" w:name="_Ref130463404"/>
      <w:bookmarkStart w:id="14" w:name="_Ref130463408"/>
      <w:bookmarkStart w:id="15" w:name="_Toc227932652"/>
      <w:bookmarkEnd w:id="12"/>
      <w:bookmarkEnd w:id="13"/>
      <w:bookmarkEnd w:id="14"/>
      <w:r w:rsidRPr="00614E9E">
        <w:rPr>
          <w:rFonts w:hint="eastAsia"/>
        </w:rPr>
        <w:lastRenderedPageBreak/>
        <w:t>Sensor Wiring Method</w:t>
      </w:r>
      <w:bookmarkEnd w:id="15"/>
    </w:p>
    <w:p w14:paraId="283C3720" w14:textId="77777777" w:rsidR="007A25EF" w:rsidRDefault="007A25EF" w:rsidP="007A25EF">
      <w:pPr>
        <w:jc w:val="center"/>
      </w:pPr>
      <w:r>
        <w:object w:dxaOrig="6330" w:dyaOrig="1650" w14:anchorId="7FAC53AE">
          <v:shape id="_x0000_i1491" type="#_x0000_t75" style="width:195.9pt;height:50.55pt" o:ole="">
            <v:imagedata r:id="rId22" o:title=""/>
          </v:shape>
          <o:OLEObject Type="Embed" ProgID="Visio.Drawing.15" ShapeID="_x0000_i1491" DrawAspect="Content" ObjectID="_1838546543" r:id="rId23"/>
        </w:object>
      </w:r>
    </w:p>
    <w:p w14:paraId="40F643C6" w14:textId="291B7C6D" w:rsidR="00B5677A" w:rsidRPr="007A25EF" w:rsidRDefault="007A25EF" w:rsidP="007A25EF">
      <w:pPr>
        <w:jc w:val="center"/>
        <w:rPr>
          <w:sz w:val="18"/>
          <w:szCs w:val="18"/>
        </w:rPr>
      </w:pPr>
      <w:r>
        <w:object w:dxaOrig="6330" w:dyaOrig="1650" w14:anchorId="1113309A">
          <v:shape id="_x0000_i1492" type="#_x0000_t75" style="width:196.6pt;height:50.55pt" o:ole="">
            <v:imagedata r:id="rId24" o:title=""/>
          </v:shape>
          <o:OLEObject Type="Embed" ProgID="Visio.Drawing.15" ShapeID="_x0000_i1492" DrawAspect="Content" ObjectID="_1838546544" r:id="rId25"/>
        </w:object>
      </w:r>
    </w:p>
    <w:p w14:paraId="4292E815" w14:textId="59E5FF0F" w:rsidR="00B5677A" w:rsidRPr="00614E9E" w:rsidRDefault="00000000" w:rsidP="00533818">
      <w:pPr>
        <w:pStyle w:val="3"/>
        <w:rPr>
          <w:rFonts w:hint="eastAsia"/>
        </w:rPr>
      </w:pPr>
      <w:bookmarkStart w:id="16" w:name="_Toc203395711"/>
      <w:bookmarkStart w:id="17" w:name="_Toc227932653"/>
      <w:bookmarkEnd w:id="16"/>
      <w:r w:rsidRPr="00614E9E">
        <w:rPr>
          <w:rFonts w:hint="eastAsia"/>
        </w:rPr>
        <w:t>I/O Wiring Method</w:t>
      </w:r>
      <w:bookmarkEnd w:id="17"/>
    </w:p>
    <w:bookmarkStart w:id="18" w:name="_Toc203395713"/>
    <w:bookmarkEnd w:id="18"/>
    <w:p w14:paraId="77D1D683" w14:textId="77777777" w:rsidR="007A25EF" w:rsidRDefault="007A25EF" w:rsidP="007A25EF">
      <w:pPr>
        <w:jc w:val="center"/>
      </w:pPr>
      <w:r>
        <w:object w:dxaOrig="4830" w:dyaOrig="4350" w14:anchorId="223F51E7">
          <v:shape id="_x0000_i1493" type="#_x0000_t75" style="width:112.85pt;height:100.4pt" o:ole="">
            <v:imagedata r:id="rId26" o:title=""/>
          </v:shape>
          <o:OLEObject Type="Embed" ProgID="Visio.Drawing.15" ShapeID="_x0000_i1493" DrawAspect="Content" ObjectID="_1838546545" r:id="rId27"/>
        </w:object>
      </w:r>
    </w:p>
    <w:p w14:paraId="481F651D" w14:textId="77777777" w:rsidR="007A25EF" w:rsidRPr="00BB321F" w:rsidRDefault="007A25EF" w:rsidP="007A25EF">
      <w:pPr>
        <w:pStyle w:val="af2"/>
        <w:ind w:firstLine="210"/>
      </w:pPr>
      <w:r w:rsidRPr="00BB321F">
        <w:t>The external circuit driven by the following two points:</w:t>
      </w:r>
    </w:p>
    <w:p w14:paraId="7776D762" w14:textId="77777777" w:rsidR="007A25EF" w:rsidRPr="00D66661" w:rsidRDefault="007A25EF" w:rsidP="007A25EF">
      <w:pPr>
        <w:pStyle w:val="af9"/>
        <w:numPr>
          <w:ilvl w:val="0"/>
          <w:numId w:val="21"/>
        </w:numPr>
        <w:ind w:firstLineChars="0"/>
        <w:rPr>
          <w:rFonts w:asciiTheme="minorEastAsia" w:hAnsiTheme="minorEastAsia" w:hint="eastAsia"/>
          <w:szCs w:val="21"/>
        </w:rPr>
      </w:pPr>
      <w:r w:rsidRPr="00D66661">
        <w:rPr>
          <w:rFonts w:asciiTheme="minorEastAsia" w:hAnsiTheme="minorEastAsia" w:hint="eastAsia"/>
          <w:szCs w:val="21"/>
        </w:rPr>
        <w:t xml:space="preserve"> The external circuit should share with the controller;</w:t>
      </w:r>
    </w:p>
    <w:p w14:paraId="2531C03E" w14:textId="77777777" w:rsidR="007A25EF" w:rsidRPr="00E16FB2" w:rsidRDefault="007A25EF" w:rsidP="007A25EF">
      <w:pPr>
        <w:pStyle w:val="af9"/>
        <w:numPr>
          <w:ilvl w:val="0"/>
          <w:numId w:val="21"/>
        </w:numPr>
        <w:ind w:firstLineChars="0"/>
        <w:rPr>
          <w:rFonts w:ascii="宋体" w:hAnsi="宋体" w:hint="eastAsia"/>
          <w:szCs w:val="24"/>
        </w:rPr>
      </w:pPr>
      <w:r w:rsidRPr="00E16FB2">
        <w:rPr>
          <w:rFonts w:ascii="宋体" w:hAnsi="宋体" w:hint="eastAsia"/>
          <w:szCs w:val="24"/>
        </w:rPr>
        <w:t>When the external circuit is input at a low level, the input is valid, otherwise, the input is invalid.</w:t>
      </w:r>
    </w:p>
    <w:p w14:paraId="00A8C4E6" w14:textId="77777777" w:rsidR="007A25EF" w:rsidRPr="00BB321F" w:rsidRDefault="007A25EF" w:rsidP="007A25EF">
      <w:pPr>
        <w:pStyle w:val="af2"/>
        <w:ind w:firstLine="210"/>
        <w:rPr>
          <w:rFonts w:asciiTheme="minorEastAsia" w:hAnsiTheme="minorEastAsia" w:hint="eastAsia"/>
          <w:szCs w:val="21"/>
        </w:rPr>
      </w:pPr>
      <w:r>
        <w:rPr>
          <w:rFonts w:hint="eastAsia"/>
        </w:rPr>
        <w:t>The external circuit driven by the output switching quantity should meet the following two main points:</w:t>
      </w:r>
    </w:p>
    <w:p w14:paraId="65964BC6" w14:textId="77777777" w:rsidR="007A25EF" w:rsidRPr="00D66661" w:rsidRDefault="007A25EF" w:rsidP="007A25EF">
      <w:pPr>
        <w:pStyle w:val="af9"/>
        <w:numPr>
          <w:ilvl w:val="0"/>
          <w:numId w:val="22"/>
        </w:numPr>
        <w:ind w:firstLineChars="0"/>
        <w:rPr>
          <w:rFonts w:asciiTheme="minorEastAsia" w:hAnsiTheme="minorEastAsia" w:hint="eastAsia"/>
          <w:szCs w:val="21"/>
        </w:rPr>
      </w:pPr>
      <w:r w:rsidRPr="00D66661">
        <w:rPr>
          <w:rFonts w:asciiTheme="minorEastAsia" w:hAnsiTheme="minorEastAsia" w:hint="eastAsia"/>
          <w:szCs w:val="21"/>
        </w:rPr>
        <w:t xml:space="preserve"> The external circuit should share with the </w:t>
      </w:r>
      <w:r w:rsidRPr="00D66661">
        <w:rPr>
          <w:rFonts w:asciiTheme="minorEastAsia" w:hAnsiTheme="minorEastAsia" w:hint="eastAsia"/>
          <w:szCs w:val="21"/>
        </w:rPr>
        <w:lastRenderedPageBreak/>
        <w:t>controller;</w:t>
      </w:r>
    </w:p>
    <w:p w14:paraId="51E5C8D1" w14:textId="77777777" w:rsidR="007A25EF" w:rsidRPr="00D66661" w:rsidRDefault="007A25EF" w:rsidP="007A25EF">
      <w:pPr>
        <w:pStyle w:val="af9"/>
        <w:numPr>
          <w:ilvl w:val="0"/>
          <w:numId w:val="22"/>
        </w:numPr>
        <w:ind w:firstLineChars="0"/>
        <w:rPr>
          <w:rFonts w:ascii="宋体" w:hAnsi="宋体" w:hint="eastAsia"/>
          <w:szCs w:val="24"/>
        </w:rPr>
      </w:pPr>
      <w:r>
        <w:rPr>
          <w:rFonts w:ascii="宋体" w:hAnsi="宋体" w:hint="eastAsia"/>
          <w:szCs w:val="24"/>
        </w:rPr>
        <w:t xml:space="preserve"> The switching output is low.</w:t>
      </w:r>
    </w:p>
    <w:p w14:paraId="7755CFB7" w14:textId="77777777" w:rsidR="007A25EF" w:rsidRPr="004A07DF" w:rsidRDefault="007A25EF" w:rsidP="007A25EF">
      <w:pPr>
        <w:pStyle w:val="af2"/>
        <w:spacing w:after="0"/>
        <w:ind w:firstLine="210"/>
        <w:rPr>
          <w:rStyle w:val="af5"/>
          <w:rFonts w:ascii="等线" w:eastAsia="等线" w:hAnsi="等线" w:hint="eastAsia"/>
        </w:rPr>
      </w:pPr>
      <w:r w:rsidRPr="004A07DF">
        <w:rPr>
          <w:rStyle w:val="af5"/>
          <w:rFonts w:ascii="等线" w:eastAsia="等线" w:hAnsi="等线" w:hint="eastAsia"/>
        </w:rPr>
        <w:t>Note: The maximum driving capacity of each switching output port is 500 mA. Please pay attention to the power of the load when connecting the load. Over the driving capacity of the output port may cause damage to the switching output port.</w:t>
      </w:r>
    </w:p>
    <w:p w14:paraId="320E9EDC" w14:textId="77777777" w:rsidR="007A25EF" w:rsidRPr="00614E9E" w:rsidRDefault="007A25EF" w:rsidP="00533818">
      <w:pPr>
        <w:pStyle w:val="3"/>
        <w:rPr>
          <w:rFonts w:hint="eastAsia"/>
        </w:rPr>
      </w:pPr>
      <w:bookmarkStart w:id="19" w:name="_Toc143519429"/>
      <w:bookmarkStart w:id="20" w:name="_Toc160199302"/>
      <w:bookmarkStart w:id="21" w:name="_Toc212621134"/>
      <w:bookmarkStart w:id="22" w:name="_Toc225181117"/>
      <w:bookmarkStart w:id="23" w:name="_Toc227835076"/>
      <w:bookmarkStart w:id="24" w:name="_Toc227932654"/>
      <w:r w:rsidRPr="00614E9E">
        <w:rPr>
          <w:rFonts w:hint="eastAsia"/>
        </w:rPr>
        <w:t>Comm wiring method</w:t>
      </w:r>
      <w:bookmarkEnd w:id="19"/>
      <w:bookmarkEnd w:id="20"/>
      <w:bookmarkEnd w:id="21"/>
      <w:bookmarkEnd w:id="22"/>
      <w:bookmarkEnd w:id="23"/>
      <w:bookmarkEnd w:id="24"/>
    </w:p>
    <w:p w14:paraId="75F12FAA" w14:textId="77777777" w:rsidR="007A25EF" w:rsidRDefault="007A25EF" w:rsidP="007A25EF">
      <w:pPr>
        <w:rPr>
          <w:rFonts w:asciiTheme="minorEastAsia" w:hAnsiTheme="minorEastAsia" w:hint="eastAsia"/>
          <w:szCs w:val="21"/>
        </w:rPr>
      </w:pPr>
      <w:r>
        <w:rPr>
          <w:rFonts w:asciiTheme="minorEastAsia" w:hAnsiTheme="minorEastAsia" w:hint="eastAsia"/>
          <w:noProof/>
          <w:szCs w:val="21"/>
        </w:rPr>
        <mc:AlternateContent>
          <mc:Choice Requires="wpc">
            <w:drawing>
              <wp:inline distT="0" distB="0" distL="0" distR="0" wp14:anchorId="4D009440" wp14:editId="2A4441D4">
                <wp:extent cx="3684270" cy="1797050"/>
                <wp:effectExtent l="0" t="0" r="11430" b="12700"/>
                <wp:docPr id="1343653516" name="画布 29"/>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824363090" name="Text Box 61"/>
                        <wps:cNvSpPr txBox="1">
                          <a:spLocks noChangeArrowheads="1"/>
                        </wps:cNvSpPr>
                        <wps:spPr bwMode="auto">
                          <a:xfrm>
                            <a:off x="170203" y="36537"/>
                            <a:ext cx="1379226" cy="19033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9C5C47" w14:textId="77777777" w:rsidR="007A25EF" w:rsidRPr="00011058" w:rsidRDefault="007A25EF" w:rsidP="007A25EF">
                              <w:pPr>
                                <w:rPr>
                                  <w:b/>
                                </w:rPr>
                              </w:pPr>
                              <w:r w:rsidRPr="00011058">
                                <w:rPr>
                                  <w:rFonts w:hint="eastAsia"/>
                                  <w:b/>
                                </w:rPr>
                                <w:t>RS 485 Wiring</w:t>
                              </w:r>
                              <w:r>
                                <w:rPr>
                                  <w:b/>
                                </w:rPr>
                                <w:t xml:space="preserve"> </w:t>
                              </w:r>
                              <w:r w:rsidRPr="00011058">
                                <w:rPr>
                                  <w:rFonts w:hint="eastAsia"/>
                                  <w:b/>
                                </w:rPr>
                                <w:t>signal:</w:t>
                              </w:r>
                            </w:p>
                          </w:txbxContent>
                        </wps:txbx>
                        <wps:bodyPr rot="0" vert="horz" wrap="square" lIns="0" tIns="0" rIns="0" bIns="0" anchor="t" anchorCtr="0" upright="1">
                          <a:noAutofit/>
                        </wps:bodyPr>
                      </wps:wsp>
                      <wpg:wgp>
                        <wpg:cNvPr id="781034531" name="Group 68"/>
                        <wpg:cNvGrpSpPr>
                          <a:grpSpLocks/>
                        </wpg:cNvGrpSpPr>
                        <wpg:grpSpPr bwMode="auto">
                          <a:xfrm>
                            <a:off x="138403" y="321638"/>
                            <a:ext cx="863616" cy="468019"/>
                            <a:chOff x="1394" y="2223"/>
                            <a:chExt cx="1360" cy="737"/>
                          </a:xfrm>
                        </wpg:grpSpPr>
                        <wps:wsp>
                          <wps:cNvPr id="232342488" name="AutoShape 62"/>
                          <wps:cNvSpPr>
                            <a:spLocks noChangeArrowheads="1"/>
                          </wps:cNvSpPr>
                          <wps:spPr bwMode="auto">
                            <a:xfrm>
                              <a:off x="1394" y="2223"/>
                              <a:ext cx="1360" cy="737"/>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594192519" name="Text Box 63"/>
                          <wps:cNvSpPr txBox="1">
                            <a:spLocks noChangeArrowheads="1"/>
                          </wps:cNvSpPr>
                          <wps:spPr bwMode="auto">
                            <a:xfrm>
                              <a:off x="1792" y="2281"/>
                              <a:ext cx="714"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7E56ED" w14:textId="77777777" w:rsidR="007A25EF" w:rsidRPr="00B57E48" w:rsidRDefault="007A25EF" w:rsidP="007A25EF">
                                <w:pPr>
                                  <w:rPr>
                                    <w:b/>
                                  </w:rPr>
                                </w:pPr>
                                <w:r w:rsidRPr="00B57E48">
                                  <w:rPr>
                                    <w:rFonts w:hint="eastAsia"/>
                                    <w:b/>
                                  </w:rPr>
                                  <w:t>Instrument 1</w:t>
                                </w:r>
                              </w:p>
                            </w:txbxContent>
                          </wps:txbx>
                          <wps:bodyPr rot="0" vert="horz" wrap="square" lIns="0" tIns="0" rIns="0" bIns="0" anchor="t" anchorCtr="0" upright="1">
                            <a:noAutofit/>
                          </wps:bodyPr>
                        </wps:wsp>
                        <wps:wsp>
                          <wps:cNvPr id="1837370947" name="Text Box 64"/>
                          <wps:cNvSpPr txBox="1">
                            <a:spLocks noChangeArrowheads="1"/>
                          </wps:cNvSpPr>
                          <wps:spPr bwMode="auto">
                            <a:xfrm>
                              <a:off x="1516" y="2629"/>
                              <a:ext cx="299"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2E561B" w14:textId="77777777" w:rsidR="007A25EF" w:rsidRDefault="007A25EF" w:rsidP="007A25EF">
                                <w:r>
                                  <w:t>A+</w:t>
                                </w:r>
                              </w:p>
                            </w:txbxContent>
                          </wps:txbx>
                          <wps:bodyPr rot="0" vert="horz" wrap="square" lIns="0" tIns="0" rIns="0" bIns="0" anchor="t" anchorCtr="0" upright="1">
                            <a:noAutofit/>
                          </wps:bodyPr>
                        </wps:wsp>
                        <wps:wsp>
                          <wps:cNvPr id="1405443557" name="Text Box 65"/>
                          <wps:cNvSpPr txBox="1">
                            <a:spLocks noChangeArrowheads="1"/>
                          </wps:cNvSpPr>
                          <wps:spPr bwMode="auto">
                            <a:xfrm>
                              <a:off x="1938" y="2629"/>
                              <a:ext cx="242"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DE8C35" w14:textId="77777777" w:rsidR="007A25EF" w:rsidRDefault="007A25EF" w:rsidP="007A25EF">
                                <w:r>
                                  <w:t>B-</w:t>
                                </w:r>
                              </w:p>
                            </w:txbxContent>
                          </wps:txbx>
                          <wps:bodyPr rot="0" vert="horz" wrap="square" lIns="0" tIns="0" rIns="0" bIns="0" anchor="t" anchorCtr="0" upright="1">
                            <a:noAutofit/>
                          </wps:bodyPr>
                        </wps:wsp>
                        <wps:wsp>
                          <wps:cNvPr id="2068977376" name="Text Box 66"/>
                          <wps:cNvSpPr txBox="1">
                            <a:spLocks noChangeArrowheads="1"/>
                          </wps:cNvSpPr>
                          <wps:spPr bwMode="auto">
                            <a:xfrm>
                              <a:off x="2274" y="2629"/>
                              <a:ext cx="449"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B7C8C6" w14:textId="77777777" w:rsidR="007A25EF" w:rsidRDefault="007A25EF" w:rsidP="007A25EF">
                                <w:r>
                                  <w:t>GND</w:t>
                                </w:r>
                              </w:p>
                            </w:txbxContent>
                          </wps:txbx>
                          <wps:bodyPr rot="0" vert="horz" wrap="square" lIns="0" tIns="0" rIns="0" bIns="0" anchor="t" anchorCtr="0" upright="1">
                            <a:noAutofit/>
                          </wps:bodyPr>
                        </wps:wsp>
                      </wpg:wgp>
                      <wpg:wgp>
                        <wpg:cNvPr id="537695797" name="Group 69"/>
                        <wpg:cNvGrpSpPr>
                          <a:grpSpLocks/>
                        </wpg:cNvGrpSpPr>
                        <wpg:grpSpPr bwMode="auto">
                          <a:xfrm>
                            <a:off x="1144222" y="321638"/>
                            <a:ext cx="863616" cy="468019"/>
                            <a:chOff x="1394" y="2223"/>
                            <a:chExt cx="1360" cy="737"/>
                          </a:xfrm>
                        </wpg:grpSpPr>
                        <wps:wsp>
                          <wps:cNvPr id="1715612525" name="AutoShape 70"/>
                          <wps:cNvSpPr>
                            <a:spLocks noChangeArrowheads="1"/>
                          </wps:cNvSpPr>
                          <wps:spPr bwMode="auto">
                            <a:xfrm>
                              <a:off x="1394" y="2223"/>
                              <a:ext cx="1360" cy="737"/>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822904717" name="Text Box 71"/>
                          <wps:cNvSpPr txBox="1">
                            <a:spLocks noChangeArrowheads="1"/>
                          </wps:cNvSpPr>
                          <wps:spPr bwMode="auto">
                            <a:xfrm>
                              <a:off x="1792" y="2281"/>
                              <a:ext cx="714"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E45505" w14:textId="77777777" w:rsidR="007A25EF" w:rsidRPr="00B57E48" w:rsidRDefault="007A25EF" w:rsidP="007A25EF">
                                <w:pPr>
                                  <w:rPr>
                                    <w:b/>
                                  </w:rPr>
                                </w:pPr>
                                <w:r w:rsidRPr="00B57E48">
                                  <w:rPr>
                                    <w:rFonts w:hint="eastAsia"/>
                                    <w:b/>
                                  </w:rPr>
                                  <w:t>Instrument 2</w:t>
                                </w:r>
                              </w:p>
                            </w:txbxContent>
                          </wps:txbx>
                          <wps:bodyPr rot="0" vert="horz" wrap="square" lIns="0" tIns="0" rIns="0" bIns="0" anchor="t" anchorCtr="0" upright="1">
                            <a:noAutofit/>
                          </wps:bodyPr>
                        </wps:wsp>
                        <wps:wsp>
                          <wps:cNvPr id="1657888003" name="Text Box 72"/>
                          <wps:cNvSpPr txBox="1">
                            <a:spLocks noChangeArrowheads="1"/>
                          </wps:cNvSpPr>
                          <wps:spPr bwMode="auto">
                            <a:xfrm>
                              <a:off x="1516" y="2629"/>
                              <a:ext cx="299"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6050E4" w14:textId="77777777" w:rsidR="007A25EF" w:rsidRDefault="007A25EF" w:rsidP="007A25EF">
                                <w:r>
                                  <w:t>A+</w:t>
                                </w:r>
                              </w:p>
                            </w:txbxContent>
                          </wps:txbx>
                          <wps:bodyPr rot="0" vert="horz" wrap="square" lIns="0" tIns="0" rIns="0" bIns="0" anchor="t" anchorCtr="0" upright="1">
                            <a:noAutofit/>
                          </wps:bodyPr>
                        </wps:wsp>
                        <wps:wsp>
                          <wps:cNvPr id="519025887" name="Text Box 73"/>
                          <wps:cNvSpPr txBox="1">
                            <a:spLocks noChangeArrowheads="1"/>
                          </wps:cNvSpPr>
                          <wps:spPr bwMode="auto">
                            <a:xfrm>
                              <a:off x="1938" y="2629"/>
                              <a:ext cx="242"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1A0EF0" w14:textId="77777777" w:rsidR="007A25EF" w:rsidRDefault="007A25EF" w:rsidP="007A25EF">
                                <w:r>
                                  <w:t>B-</w:t>
                                </w:r>
                              </w:p>
                            </w:txbxContent>
                          </wps:txbx>
                          <wps:bodyPr rot="0" vert="horz" wrap="square" lIns="0" tIns="0" rIns="0" bIns="0" anchor="t" anchorCtr="0" upright="1">
                            <a:noAutofit/>
                          </wps:bodyPr>
                        </wps:wsp>
                        <wps:wsp>
                          <wps:cNvPr id="1375619610" name="Text Box 74"/>
                          <wps:cNvSpPr txBox="1">
                            <a:spLocks noChangeArrowheads="1"/>
                          </wps:cNvSpPr>
                          <wps:spPr bwMode="auto">
                            <a:xfrm>
                              <a:off x="2274" y="2629"/>
                              <a:ext cx="449"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4CE128" w14:textId="77777777" w:rsidR="007A25EF" w:rsidRDefault="007A25EF" w:rsidP="007A25EF">
                                <w:r>
                                  <w:t>GND</w:t>
                                </w:r>
                              </w:p>
                            </w:txbxContent>
                          </wps:txbx>
                          <wps:bodyPr rot="0" vert="horz" wrap="square" lIns="0" tIns="0" rIns="0" bIns="0" anchor="t" anchorCtr="0" upright="1">
                            <a:noAutofit/>
                          </wps:bodyPr>
                        </wps:wsp>
                      </wpg:wgp>
                      <wpg:wgp>
                        <wpg:cNvPr id="242641994" name="Group 75"/>
                        <wpg:cNvGrpSpPr>
                          <a:grpSpLocks/>
                        </wpg:cNvGrpSpPr>
                        <wpg:grpSpPr bwMode="auto">
                          <a:xfrm>
                            <a:off x="2820654" y="321638"/>
                            <a:ext cx="863616" cy="468019"/>
                            <a:chOff x="1394" y="2223"/>
                            <a:chExt cx="1360" cy="737"/>
                          </a:xfrm>
                        </wpg:grpSpPr>
                        <wps:wsp>
                          <wps:cNvPr id="353823629" name="AutoShape 76"/>
                          <wps:cNvSpPr>
                            <a:spLocks noChangeArrowheads="1"/>
                          </wps:cNvSpPr>
                          <wps:spPr bwMode="auto">
                            <a:xfrm>
                              <a:off x="1394" y="2223"/>
                              <a:ext cx="1360" cy="737"/>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849725885" name="Text Box 77"/>
                          <wps:cNvSpPr txBox="1">
                            <a:spLocks noChangeArrowheads="1"/>
                          </wps:cNvSpPr>
                          <wps:spPr bwMode="auto">
                            <a:xfrm>
                              <a:off x="1792" y="2281"/>
                              <a:ext cx="714"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33CEA1" w14:textId="77777777" w:rsidR="007A25EF" w:rsidRPr="00B57E48" w:rsidRDefault="007A25EF" w:rsidP="007A25EF">
                                <w:pPr>
                                  <w:rPr>
                                    <w:b/>
                                  </w:rPr>
                                </w:pPr>
                                <w:r w:rsidRPr="00B57E48">
                                  <w:rPr>
                                    <w:rFonts w:hint="eastAsia"/>
                                    <w:b/>
                                  </w:rPr>
                                  <w:t>appearance N</w:t>
                                </w:r>
                              </w:p>
                            </w:txbxContent>
                          </wps:txbx>
                          <wps:bodyPr rot="0" vert="horz" wrap="square" lIns="0" tIns="0" rIns="0" bIns="0" anchor="t" anchorCtr="0" upright="1">
                            <a:noAutofit/>
                          </wps:bodyPr>
                        </wps:wsp>
                        <wps:wsp>
                          <wps:cNvPr id="1581744344" name="Text Box 78"/>
                          <wps:cNvSpPr txBox="1">
                            <a:spLocks noChangeArrowheads="1"/>
                          </wps:cNvSpPr>
                          <wps:spPr bwMode="auto">
                            <a:xfrm>
                              <a:off x="1516" y="2629"/>
                              <a:ext cx="299"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2E28D0" w14:textId="77777777" w:rsidR="007A25EF" w:rsidRDefault="007A25EF" w:rsidP="007A25EF">
                                <w:r>
                                  <w:t>A+</w:t>
                                </w:r>
                              </w:p>
                            </w:txbxContent>
                          </wps:txbx>
                          <wps:bodyPr rot="0" vert="horz" wrap="square" lIns="0" tIns="0" rIns="0" bIns="0" anchor="t" anchorCtr="0" upright="1">
                            <a:noAutofit/>
                          </wps:bodyPr>
                        </wps:wsp>
                        <wps:wsp>
                          <wps:cNvPr id="549356308" name="Text Box 79"/>
                          <wps:cNvSpPr txBox="1">
                            <a:spLocks noChangeArrowheads="1"/>
                          </wps:cNvSpPr>
                          <wps:spPr bwMode="auto">
                            <a:xfrm>
                              <a:off x="1938" y="2629"/>
                              <a:ext cx="242"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CB2100" w14:textId="77777777" w:rsidR="007A25EF" w:rsidRDefault="007A25EF" w:rsidP="007A25EF">
                                <w:r>
                                  <w:t>B-</w:t>
                                </w:r>
                              </w:p>
                            </w:txbxContent>
                          </wps:txbx>
                          <wps:bodyPr rot="0" vert="horz" wrap="square" lIns="0" tIns="0" rIns="0" bIns="0" anchor="t" anchorCtr="0" upright="1">
                            <a:noAutofit/>
                          </wps:bodyPr>
                        </wps:wsp>
                        <wps:wsp>
                          <wps:cNvPr id="520374205" name="Text Box 80"/>
                          <wps:cNvSpPr txBox="1">
                            <a:spLocks noChangeArrowheads="1"/>
                          </wps:cNvSpPr>
                          <wps:spPr bwMode="auto">
                            <a:xfrm>
                              <a:off x="2274" y="2629"/>
                              <a:ext cx="449"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C23DF4" w14:textId="77777777" w:rsidR="007A25EF" w:rsidRDefault="007A25EF" w:rsidP="007A25EF">
                                <w:r>
                                  <w:t>GND</w:t>
                                </w:r>
                              </w:p>
                            </w:txbxContent>
                          </wps:txbx>
                          <wps:bodyPr rot="0" vert="horz" wrap="square" lIns="0" tIns="0" rIns="0" bIns="0" anchor="t" anchorCtr="0" upright="1">
                            <a:noAutofit/>
                          </wps:bodyPr>
                        </wps:wsp>
                      </wpg:wgp>
                      <wpg:wgp>
                        <wpg:cNvPr id="1285231589" name="Group 97"/>
                        <wpg:cNvGrpSpPr>
                          <a:grpSpLocks/>
                        </wpg:cNvGrpSpPr>
                        <wpg:grpSpPr bwMode="auto">
                          <a:xfrm>
                            <a:off x="108865" y="1363799"/>
                            <a:ext cx="988757" cy="434063"/>
                            <a:chOff x="3441" y="4025"/>
                            <a:chExt cx="1593" cy="899"/>
                          </a:xfrm>
                        </wpg:grpSpPr>
                        <wps:wsp>
                          <wps:cNvPr id="985935727" name="AutoShape 82"/>
                          <wps:cNvSpPr>
                            <a:spLocks noChangeArrowheads="1"/>
                          </wps:cNvSpPr>
                          <wps:spPr bwMode="auto">
                            <a:xfrm>
                              <a:off x="3441" y="4025"/>
                              <a:ext cx="1593" cy="899"/>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962823017" name="Text Box 83"/>
                          <wps:cNvSpPr txBox="1">
                            <a:spLocks noChangeArrowheads="1"/>
                          </wps:cNvSpPr>
                          <wps:spPr bwMode="auto">
                            <a:xfrm>
                              <a:off x="3830" y="4447"/>
                              <a:ext cx="837" cy="32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973537" w14:textId="77777777" w:rsidR="007A25EF" w:rsidRPr="00B57E48" w:rsidRDefault="007A25EF" w:rsidP="007A25EF">
                                <w:pPr>
                                  <w:rPr>
                                    <w:b/>
                                  </w:rPr>
                                </w:pPr>
                                <w:r>
                                  <w:rPr>
                                    <w:b/>
                                  </w:rPr>
                                  <w:t>computer /PLC</w:t>
                                </w:r>
                              </w:p>
                            </w:txbxContent>
                          </wps:txbx>
                          <wps:bodyPr rot="0" vert="horz" wrap="square" lIns="0" tIns="0" rIns="0" bIns="0" anchor="t" anchorCtr="0" upright="1">
                            <a:noAutofit/>
                          </wps:bodyPr>
                        </wps:wsp>
                        <wps:wsp>
                          <wps:cNvPr id="80023542" name="Text Box 84"/>
                          <wps:cNvSpPr txBox="1">
                            <a:spLocks noChangeArrowheads="1"/>
                          </wps:cNvSpPr>
                          <wps:spPr bwMode="auto">
                            <a:xfrm>
                              <a:off x="3584" y="4082"/>
                              <a:ext cx="350" cy="32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5F9AEF" w14:textId="77777777" w:rsidR="007A25EF" w:rsidRDefault="007A25EF" w:rsidP="007A25EF">
                                <w:r>
                                  <w:t>A+</w:t>
                                </w:r>
                              </w:p>
                            </w:txbxContent>
                          </wps:txbx>
                          <wps:bodyPr rot="0" vert="horz" wrap="square" lIns="0" tIns="0" rIns="0" bIns="0" anchor="t" anchorCtr="0" upright="1">
                            <a:noAutofit/>
                          </wps:bodyPr>
                        </wps:wsp>
                        <wps:wsp>
                          <wps:cNvPr id="1254935188" name="Text Box 85"/>
                          <wps:cNvSpPr txBox="1">
                            <a:spLocks noChangeArrowheads="1"/>
                          </wps:cNvSpPr>
                          <wps:spPr bwMode="auto">
                            <a:xfrm>
                              <a:off x="4078" y="4082"/>
                              <a:ext cx="284" cy="32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AFB876" w14:textId="77777777" w:rsidR="007A25EF" w:rsidRDefault="007A25EF" w:rsidP="007A25EF">
                                <w:r>
                                  <w:t>B-</w:t>
                                </w:r>
                              </w:p>
                            </w:txbxContent>
                          </wps:txbx>
                          <wps:bodyPr rot="0" vert="horz" wrap="square" lIns="0" tIns="0" rIns="0" bIns="0" anchor="t" anchorCtr="0" upright="1">
                            <a:noAutofit/>
                          </wps:bodyPr>
                        </wps:wsp>
                        <wps:wsp>
                          <wps:cNvPr id="2076792611" name="Text Box 86"/>
                          <wps:cNvSpPr txBox="1">
                            <a:spLocks noChangeArrowheads="1"/>
                          </wps:cNvSpPr>
                          <wps:spPr bwMode="auto">
                            <a:xfrm>
                              <a:off x="4472" y="4082"/>
                              <a:ext cx="526" cy="32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C94DBF" w14:textId="77777777" w:rsidR="007A25EF" w:rsidRDefault="007A25EF" w:rsidP="007A25EF">
                                <w:r>
                                  <w:t>GND</w:t>
                                </w:r>
                              </w:p>
                            </w:txbxContent>
                          </wps:txbx>
                          <wps:bodyPr rot="0" vert="horz" wrap="square" lIns="0" tIns="0" rIns="0" bIns="0" anchor="t" anchorCtr="0" upright="1">
                            <a:noAutofit/>
                          </wps:bodyPr>
                        </wps:wsp>
                      </wpg:wgp>
                      <wps:wsp>
                        <wps:cNvPr id="1583495765" name="AutoShape 91"/>
                        <wps:cNvCnPr>
                          <a:cxnSpLocks noChangeShapeType="1"/>
                        </wps:cNvCnPr>
                        <wps:spPr bwMode="auto">
                          <a:xfrm rot="5400000">
                            <a:off x="195502" y="884361"/>
                            <a:ext cx="179707" cy="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7812668" name="AutoShape 93"/>
                        <wps:cNvCnPr>
                          <a:cxnSpLocks noChangeShapeType="1"/>
                        </wps:cNvCnPr>
                        <wps:spPr bwMode="auto">
                          <a:xfrm rot="5400000">
                            <a:off x="1208321" y="879861"/>
                            <a:ext cx="179707" cy="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96692395" name="AutoShape 94"/>
                        <wps:cNvCnPr>
                          <a:cxnSpLocks noChangeShapeType="1"/>
                        </wps:cNvCnPr>
                        <wps:spPr bwMode="auto">
                          <a:xfrm rot="5400000">
                            <a:off x="2900653" y="877360"/>
                            <a:ext cx="179707" cy="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3326415" name="AutoShape 95"/>
                        <wps:cNvCnPr>
                          <a:cxnSpLocks noChangeShapeType="1"/>
                        </wps:cNvCnPr>
                        <wps:spPr bwMode="auto">
                          <a:xfrm>
                            <a:off x="285105" y="967464"/>
                            <a:ext cx="2709551"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3857668" name="AutoShape 96"/>
                        <wps:cNvCnPr>
                          <a:cxnSpLocks noChangeShapeType="1"/>
                        </wps:cNvCnPr>
                        <wps:spPr bwMode="auto">
                          <a:xfrm>
                            <a:off x="283605" y="957648"/>
                            <a:ext cx="0" cy="40570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54412923" name="AutoShape 98"/>
                        <wps:cNvCnPr>
                          <a:cxnSpLocks noChangeShapeType="1"/>
                        </wps:cNvCnPr>
                        <wps:spPr bwMode="auto">
                          <a:xfrm>
                            <a:off x="539710" y="789657"/>
                            <a:ext cx="1300" cy="32261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58855607" name="AutoShape 99"/>
                        <wps:cNvCnPr>
                          <a:cxnSpLocks noChangeShapeType="1"/>
                        </wps:cNvCnPr>
                        <wps:spPr bwMode="auto">
                          <a:xfrm>
                            <a:off x="1549429" y="789657"/>
                            <a:ext cx="1200" cy="32261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63585711" name="AutoShape 100"/>
                        <wps:cNvCnPr>
                          <a:cxnSpLocks noChangeShapeType="1"/>
                        </wps:cNvCnPr>
                        <wps:spPr bwMode="auto">
                          <a:xfrm>
                            <a:off x="3237262" y="793457"/>
                            <a:ext cx="1300" cy="32261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5512431" name="AutoShape 101"/>
                        <wps:cNvCnPr>
                          <a:cxnSpLocks noChangeShapeType="1"/>
                        </wps:cNvCnPr>
                        <wps:spPr bwMode="auto">
                          <a:xfrm>
                            <a:off x="536510" y="1115470"/>
                            <a:ext cx="2709651" cy="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59325441" name="AutoShape 102"/>
                        <wps:cNvCnPr>
                          <a:cxnSpLocks noChangeShapeType="1"/>
                        </wps:cNvCnPr>
                        <wps:spPr bwMode="auto">
                          <a:xfrm>
                            <a:off x="799415" y="1307878"/>
                            <a:ext cx="2709651" cy="60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333642590" name="AutoShape 103"/>
                        <wps:cNvCnPr>
                          <a:cxnSpLocks noChangeShapeType="1"/>
                        </wps:cNvCnPr>
                        <wps:spPr bwMode="auto">
                          <a:xfrm>
                            <a:off x="795015" y="793457"/>
                            <a:ext cx="1200" cy="50422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917127585" name="AutoShape 104"/>
                        <wps:cNvCnPr>
                          <a:cxnSpLocks noChangeShapeType="1"/>
                        </wps:cNvCnPr>
                        <wps:spPr bwMode="auto">
                          <a:xfrm>
                            <a:off x="1802134" y="791557"/>
                            <a:ext cx="1300" cy="50422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350170272" name="AutoShape 105"/>
                        <wps:cNvCnPr>
                          <a:cxnSpLocks noChangeShapeType="1"/>
                        </wps:cNvCnPr>
                        <wps:spPr bwMode="auto">
                          <a:xfrm>
                            <a:off x="3500167" y="799857"/>
                            <a:ext cx="1200" cy="50412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489995427" name="AutoShape 106"/>
                        <wps:cNvCnPr>
                          <a:cxnSpLocks noChangeShapeType="1"/>
                        </wps:cNvCnPr>
                        <wps:spPr bwMode="auto">
                          <a:xfrm>
                            <a:off x="538610" y="1000669"/>
                            <a:ext cx="1300" cy="36001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95896011" name="AutoShape 107"/>
                        <wps:cNvCnPr>
                          <a:cxnSpLocks noChangeShapeType="1"/>
                        </wps:cNvCnPr>
                        <wps:spPr bwMode="auto">
                          <a:xfrm>
                            <a:off x="799415" y="1211277"/>
                            <a:ext cx="1300" cy="144106"/>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722586867" name="AutoShape 187"/>
                        <wps:cNvCnPr>
                          <a:cxnSpLocks noChangeShapeType="1"/>
                        </wps:cNvCnPr>
                        <wps:spPr bwMode="auto">
                          <a:xfrm>
                            <a:off x="2125340" y="562948"/>
                            <a:ext cx="550510" cy="60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4D009440" id="画布 29" o:spid="_x0000_s1026" editas="canvas" style="width:290.1pt;height:141.5pt;mso-position-horizontal-relative:char;mso-position-vertical-relative:line" coordsize="36842,17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">
                <v:shape id="_x0000_s1027" type="#_x0000_t75" style="position:absolute;width:36842;height:17970;visibility:visible;mso-wrap-style:square">
                  <v:fill o:detectmouseclick="t"/>
                  <v:path o:connecttype="none"/>
                </v:shape>
                <v:shapetype id="_x0000_t202" coordsize="21600,21600" o:spt="202" path="m,l,21600r21600,l21600,xe">
                  <v:stroke joinstyle="miter"/>
                  <v:path gradientshapeok="t" o:connecttype="rect"/>
                </v:shapetype>
                <v:shape id="Text Box 61" o:spid="_x0000_s1028" type="#_x0000_t202" style="position:absolute;left:1702;top:365;width:13792;height:19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" stroked="f">
                  <v:textbox inset="0,0,0,0">
                    <w:txbxContent>
                      <w:p w14:paraId="2D9C5C47" w14:textId="77777777" w:rsidR="007A25EF" w:rsidRPr="00011058" w:rsidRDefault="007A25EF" w:rsidP="007A25EF">
                        <w:pPr>
                          <w:rPr>
                            <w:b/>
                          </w:rPr>
                        </w:pPr>
                        <w:r w:rsidRPr="00011058">
                          <w:rPr>
                            <w:rFonts w:hint="eastAsia"/>
                            <w:b/>
                          </w:rPr>
                          <w:t>RS 485 Wiring</w:t>
                        </w:r>
                        <w:r>
                          <w:rPr>
                            <w:b/>
                          </w:rPr>
                          <w:t xml:space="preserve"> </w:t>
                        </w:r>
                        <w:r w:rsidRPr="00011058">
                          <w:rPr>
                            <w:rFonts w:hint="eastAsia"/>
                            <w:b/>
                          </w:rPr>
                          <w:t>signal:</w:t>
                        </w:r>
                      </w:p>
                    </w:txbxContent>
                  </v:textbox>
                </v:shape>
                <v:group id="Group 68" o:spid="_x0000_s1029" style="position:absolute;left:1384;top:3216;width:8636;height:4680" coordorigin="1394,2223" coordsize="1360,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">
                  <v:roundrect id="AutoShape 62" o:spid="_x0000_s1030" style="position:absolute;left:1394;top:2223;width:1360;height:73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"/>
                  <v:shape id="Text Box 63" o:spid="_x0000_s1031" type="#_x0000_t202" style="position:absolute;left:1792;top:2281;width:714;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" stroked="f">
                    <v:textbox inset="0,0,0,0">
                      <w:txbxContent>
                        <w:p w14:paraId="537E56ED" w14:textId="77777777" w:rsidR="007A25EF" w:rsidRPr="00B57E48" w:rsidRDefault="007A25EF" w:rsidP="007A25EF">
                          <w:pPr>
                            <w:rPr>
                              <w:b/>
                            </w:rPr>
                          </w:pPr>
                          <w:r w:rsidRPr="00B57E48">
                            <w:rPr>
                              <w:rFonts w:hint="eastAsia"/>
                              <w:b/>
                            </w:rPr>
                            <w:t>Instrument 1</w:t>
                          </w:r>
                        </w:p>
                      </w:txbxContent>
                    </v:textbox>
                  </v:shape>
                  <v:shape id="Text Box 64" o:spid="_x0000_s1032" type="#_x0000_t202" style="position:absolute;left:1516;top:2629;width:299;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" stroked="f">
                    <v:textbox inset="0,0,0,0">
                      <w:txbxContent>
                        <w:p w14:paraId="2A2E561B" w14:textId="77777777" w:rsidR="007A25EF" w:rsidRDefault="007A25EF" w:rsidP="007A25EF">
                          <w:r>
                            <w:t>A+</w:t>
                          </w:r>
                        </w:p>
                      </w:txbxContent>
                    </v:textbox>
                  </v:shape>
                  <v:shape id="Text Box 65" o:spid="_x0000_s1033" type="#_x0000_t202" style="position:absolute;left:1938;top:2629;width:242;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" stroked="f">
                    <v:textbox inset="0,0,0,0">
                      <w:txbxContent>
                        <w:p w14:paraId="6FDE8C35" w14:textId="77777777" w:rsidR="007A25EF" w:rsidRDefault="007A25EF" w:rsidP="007A25EF">
                          <w:r>
                            <w:t>B-</w:t>
                          </w:r>
                        </w:p>
                      </w:txbxContent>
                    </v:textbox>
                  </v:shape>
                  <v:shape id="Text Box 66" o:spid="_x0000_s1034" type="#_x0000_t202" style="position:absolute;left:2274;top:2629;width:449;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" stroked="f">
                    <v:textbox inset="0,0,0,0">
                      <w:txbxContent>
                        <w:p w14:paraId="22B7C8C6" w14:textId="77777777" w:rsidR="007A25EF" w:rsidRDefault="007A25EF" w:rsidP="007A25EF">
                          <w:r>
                            <w:t>GND</w:t>
                          </w:r>
                        </w:p>
                      </w:txbxContent>
                    </v:textbox>
                  </v:shape>
                </v:group>
                <v:group id="Group 69" o:spid="_x0000_s1035" style="position:absolute;left:11442;top:3216;width:8636;height:4680" coordorigin="1394,2223" coordsize="1360,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">
                  <v:roundrect id="AutoShape 70" o:spid="_x0000_s1036" style="position:absolute;left:1394;top:2223;width:1360;height:73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"/>
                  <v:shape id="Text Box 71" o:spid="_x0000_s1037" type="#_x0000_t202" style="position:absolute;left:1792;top:2281;width:714;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" stroked="f">
                    <v:textbox inset="0,0,0,0">
                      <w:txbxContent>
                        <w:p w14:paraId="71E45505" w14:textId="77777777" w:rsidR="007A25EF" w:rsidRPr="00B57E48" w:rsidRDefault="007A25EF" w:rsidP="007A25EF">
                          <w:pPr>
                            <w:rPr>
                              <w:b/>
                            </w:rPr>
                          </w:pPr>
                          <w:r w:rsidRPr="00B57E48">
                            <w:rPr>
                              <w:rFonts w:hint="eastAsia"/>
                              <w:b/>
                            </w:rPr>
                            <w:t>Instrument 2</w:t>
                          </w:r>
                        </w:p>
                      </w:txbxContent>
                    </v:textbox>
                  </v:shape>
                  <v:shape id="Text Box 72" o:spid="_x0000_s1038" type="#_x0000_t202" style="position:absolute;left:1516;top:2629;width:299;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" stroked="f">
                    <v:textbox inset="0,0,0,0">
                      <w:txbxContent>
                        <w:p w14:paraId="636050E4" w14:textId="77777777" w:rsidR="007A25EF" w:rsidRDefault="007A25EF" w:rsidP="007A25EF">
                          <w:r>
                            <w:t>A+</w:t>
                          </w:r>
                        </w:p>
                      </w:txbxContent>
                    </v:textbox>
                  </v:shape>
                  <v:shape id="Text Box 73" o:spid="_x0000_s1039" type="#_x0000_t202" style="position:absolute;left:1938;top:2629;width:242;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" stroked="f">
                    <v:textbox inset="0,0,0,0">
                      <w:txbxContent>
                        <w:p w14:paraId="481A0EF0" w14:textId="77777777" w:rsidR="007A25EF" w:rsidRDefault="007A25EF" w:rsidP="007A25EF">
                          <w:r>
                            <w:t>B-</w:t>
                          </w:r>
                        </w:p>
                      </w:txbxContent>
                    </v:textbox>
                  </v:shape>
                  <v:shape id="Text Box 74" o:spid="_x0000_s1040" type="#_x0000_t202" style="position:absolute;left:2274;top:2629;width:449;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" stroked="f">
                    <v:textbox inset="0,0,0,0">
                      <w:txbxContent>
                        <w:p w14:paraId="074CE128" w14:textId="77777777" w:rsidR="007A25EF" w:rsidRDefault="007A25EF" w:rsidP="007A25EF">
                          <w:r>
                            <w:t>GND</w:t>
                          </w:r>
                        </w:p>
                      </w:txbxContent>
                    </v:textbox>
                  </v:shape>
                </v:group>
                <v:group id="Group 75" o:spid="_x0000_s1041" style="position:absolute;left:28206;top:3216;width:8636;height:4680" coordorigin="1394,2223" coordsize="1360,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">
                  <v:roundrect id="AutoShape 76" o:spid="_x0000_s1042" style="position:absolute;left:1394;top:2223;width:1360;height:73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"/>
                  <v:shape id="Text Box 77" o:spid="_x0000_s1043" type="#_x0000_t202" style="position:absolute;left:1792;top:2281;width:714;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" stroked="f">
                    <v:textbox inset="0,0,0,0">
                      <w:txbxContent>
                        <w:p w14:paraId="1133CEA1" w14:textId="77777777" w:rsidR="007A25EF" w:rsidRPr="00B57E48" w:rsidRDefault="007A25EF" w:rsidP="007A25EF">
                          <w:pPr>
                            <w:rPr>
                              <w:b/>
                            </w:rPr>
                          </w:pPr>
                          <w:r w:rsidRPr="00B57E48">
                            <w:rPr>
                              <w:rFonts w:hint="eastAsia"/>
                              <w:b/>
                            </w:rPr>
                            <w:t>appearance N</w:t>
                          </w:r>
                        </w:p>
                      </w:txbxContent>
                    </v:textbox>
                  </v:shape>
                  <v:shape id="Text Box 78" o:spid="_x0000_s1044" type="#_x0000_t202" style="position:absolute;left:1516;top:2629;width:299;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" stroked="f">
                    <v:textbox inset="0,0,0,0">
                      <w:txbxContent>
                        <w:p w14:paraId="632E28D0" w14:textId="77777777" w:rsidR="007A25EF" w:rsidRDefault="007A25EF" w:rsidP="007A25EF">
                          <w:r>
                            <w:t>A+</w:t>
                          </w:r>
                        </w:p>
                      </w:txbxContent>
                    </v:textbox>
                  </v:shape>
                  <v:shape id="Text Box 79" o:spid="_x0000_s1045" type="#_x0000_t202" style="position:absolute;left:1938;top:2629;width:242;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" stroked="f">
                    <v:textbox inset="0,0,0,0">
                      <w:txbxContent>
                        <w:p w14:paraId="4FCB2100" w14:textId="77777777" w:rsidR="007A25EF" w:rsidRDefault="007A25EF" w:rsidP="007A25EF">
                          <w:r>
                            <w:t>B-</w:t>
                          </w:r>
                        </w:p>
                      </w:txbxContent>
                    </v:textbox>
                  </v:shape>
                  <v:shape id="Text Box 80" o:spid="_x0000_s1046" type="#_x0000_t202" style="position:absolute;left:2274;top:2629;width:449;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" stroked="f">
                    <v:textbox inset="0,0,0,0">
                      <w:txbxContent>
                        <w:p w14:paraId="14C23DF4" w14:textId="77777777" w:rsidR="007A25EF" w:rsidRDefault="007A25EF" w:rsidP="007A25EF">
                          <w:r>
                            <w:t>GND</w:t>
                          </w:r>
                        </w:p>
                      </w:txbxContent>
                    </v:textbox>
                  </v:shape>
                </v:group>
                <v:group id="Group 97" o:spid="_x0000_s1047" style="position:absolute;left:1088;top:13637;width:9888;height:4341" coordorigin="3441,4025" coordsize="1593,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">
                  <v:roundrect id="AutoShape 82" o:spid="_x0000_s1048" style="position:absolute;left:3441;top:4025;width:1593;height:89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"/>
                  <v:shape id="Text Box 83" o:spid="_x0000_s1049" type="#_x0000_t202" style="position:absolute;left:3830;top:4447;width:837;height: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" stroked="f">
                    <v:textbox inset="0,0,0,0">
                      <w:txbxContent>
                        <w:p w14:paraId="01973537" w14:textId="77777777" w:rsidR="007A25EF" w:rsidRPr="00B57E48" w:rsidRDefault="007A25EF" w:rsidP="007A25EF">
                          <w:pPr>
                            <w:rPr>
                              <w:b/>
                            </w:rPr>
                          </w:pPr>
                          <w:r>
                            <w:rPr>
                              <w:b/>
                            </w:rPr>
                            <w:t>computer /PLC</w:t>
                          </w:r>
                        </w:p>
                      </w:txbxContent>
                    </v:textbox>
                  </v:shape>
                  <v:shape id="Text Box 84" o:spid="_x0000_s1050" type="#_x0000_t202" style="position:absolute;left:3584;top:4082;width:350;height: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" stroked="f">
                    <v:textbox inset="0,0,0,0">
                      <w:txbxContent>
                        <w:p w14:paraId="785F9AEF" w14:textId="77777777" w:rsidR="007A25EF" w:rsidRDefault="007A25EF" w:rsidP="007A25EF">
                          <w:r>
                            <w:t>A+</w:t>
                          </w:r>
                        </w:p>
                      </w:txbxContent>
                    </v:textbox>
                  </v:shape>
                  <v:shape id="Text Box 85" o:spid="_x0000_s1051" type="#_x0000_t202" style="position:absolute;left:4078;top:4082;width:284;height: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" stroked="f">
                    <v:textbox inset="0,0,0,0">
                      <w:txbxContent>
                        <w:p w14:paraId="39AFB876" w14:textId="77777777" w:rsidR="007A25EF" w:rsidRDefault="007A25EF" w:rsidP="007A25EF">
                          <w:r>
                            <w:t>B-</w:t>
                          </w:r>
                        </w:p>
                      </w:txbxContent>
                    </v:textbox>
                  </v:shape>
                  <v:shape id="Text Box 86" o:spid="_x0000_s1052" type="#_x0000_t202" style="position:absolute;left:4472;top:4082;width:526;height: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" stroked="f">
                    <v:textbox inset="0,0,0,0">
                      <w:txbxContent>
                        <w:p w14:paraId="48C94DBF" w14:textId="77777777" w:rsidR="007A25EF" w:rsidRDefault="007A25EF" w:rsidP="007A25EF">
                          <w:r>
                            <w:t>GND</w:t>
                          </w:r>
                        </w:p>
                      </w:txbxContent>
                    </v:textbox>
                  </v:shape>
                </v:group>
                <v:shapetype id="_x0000_t32" coordsize="21600,21600" o:spt="32" o:oned="t" path="m,l21600,21600e" filled="f">
                  <v:path arrowok="t" fillok="f" o:connecttype="none"/>
                  <o:lock v:ext="edit" shapetype="t"/>
                </v:shapetype>
                <v:shape id="AutoShape 91" o:spid="_x0000_s1053" type="#_x0000_t32" style="position:absolute;left:1954;top:8844;width:1797;height:6;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"/>
                <v:shape id="AutoShape 93" o:spid="_x0000_s1054" type="#_x0000_t32" style="position:absolute;left:12082;top:8799;width:1797;height:6;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"/>
                <v:shape id="AutoShape 94" o:spid="_x0000_s1055" type="#_x0000_t32" style="position:absolute;left:29006;top:8774;width:1797;height:6;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"/>
                <v:shape id="AutoShape 95" o:spid="_x0000_s1056" type="#_x0000_t32" style="position:absolute;left:2851;top:9674;width:270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"/>
                <v:shape id="AutoShape 96" o:spid="_x0000_s1057" type="#_x0000_t32" style="position:absolute;left:2836;top:9576;width:0;height:40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"/>
                <v:shape id="AutoShape 98" o:spid="_x0000_s1058" type="#_x0000_t32" style="position:absolute;left:5397;top:7896;width:13;height:32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"/>
                <v:shape id="AutoShape 99" o:spid="_x0000_s1059" type="#_x0000_t32" style="position:absolute;left:15494;top:7896;width:12;height:32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"/>
                <v:shape id="AutoShape 100" o:spid="_x0000_s1060" type="#_x0000_t32" style="position:absolute;left:32372;top:7934;width:13;height:32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"/>
                <v:shape id="AutoShape 101" o:spid="_x0000_s1061" type="#_x0000_t32" style="position:absolute;left:5365;top:11154;width:27096;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"/>
                <v:shape id="AutoShape 102" o:spid="_x0000_s1062" type="#_x0000_t32" style="position:absolute;left:7994;top:13078;width:27096;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">
                  <v:stroke dashstyle="1 1"/>
                </v:shape>
                <v:shape id="AutoShape 103" o:spid="_x0000_s1063" type="#_x0000_t32" style="position:absolute;left:7950;top:7934;width:12;height:50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">
                  <v:stroke dashstyle="1 1"/>
                </v:shape>
                <v:shape id="AutoShape 104" o:spid="_x0000_s1064" type="#_x0000_t32" style="position:absolute;left:18021;top:7915;width:13;height:50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">
                  <v:stroke dashstyle="1 1"/>
                </v:shape>
                <v:shape id="AutoShape 105" o:spid="_x0000_s1065" type="#_x0000_t32" style="position:absolute;left:35001;top:7998;width:12;height:50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">
                  <v:stroke dashstyle="1 1"/>
                </v:shape>
                <v:shape id="AutoShape 106" o:spid="_x0000_s1066" type="#_x0000_t32" style="position:absolute;left:5386;top:10006;width:13;height:3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"/>
                <v:shape id="AutoShape 107" o:spid="_x0000_s1067" type="#_x0000_t32" style="position:absolute;left:7994;top:12112;width:13;height:14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">
                  <v:stroke dashstyle="1 1"/>
                </v:shape>
                <v:shape id="AutoShape 187" o:spid="_x0000_s1068" type="#_x0000_t32" style="position:absolute;left:21253;top:5629;width:5505;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">
                  <v:stroke dashstyle="dash"/>
                </v:shape>
                <w10:anchorlock/>
              </v:group>
            </w:pict>
          </mc:Fallback>
        </mc:AlternateContent>
      </w:r>
      <w:r w:rsidRPr="00586021">
        <w:rPr>
          <w:rFonts w:ascii="Arial" w:hAnsi="Arial" w:cs="Arial"/>
          <w:noProof/>
          <w:szCs w:val="21"/>
          <w:lang w:bidi="th-TH"/>
        </w:rPr>
        <mc:AlternateContent>
          <mc:Choice Requires="wpc">
            <w:drawing>
              <wp:inline distT="0" distB="0" distL="0" distR="0" wp14:anchorId="179E2F0B" wp14:editId="2A7F8859">
                <wp:extent cx="3956685" cy="1250950"/>
                <wp:effectExtent l="0" t="0" r="0" b="6350"/>
                <wp:docPr id="3873634" name="画布 387363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450622086" name="Text Box 110"/>
                        <wps:cNvSpPr txBox="1">
                          <a:spLocks noChangeArrowheads="1"/>
                        </wps:cNvSpPr>
                        <wps:spPr bwMode="auto">
                          <a:xfrm>
                            <a:off x="170180" y="16948"/>
                            <a:ext cx="1532890" cy="168910"/>
                          </a:xfrm>
                          <a:prstGeom prst="rect">
                            <a:avLst/>
                          </a:prstGeom>
                          <a:solidFill>
                            <a:srgbClr val="FFFFFF"/>
                          </a:solidFill>
                          <a:ln>
                            <a:noFill/>
                          </a:ln>
                        </wps:spPr>
                        <wps:txbx>
                          <w:txbxContent>
                            <w:p w14:paraId="5AF6EABA" w14:textId="77777777" w:rsidR="007A25EF" w:rsidRDefault="007A25EF" w:rsidP="007A25EF">
                              <w:pPr>
                                <w:rPr>
                                  <w:b/>
                                </w:rPr>
                              </w:pPr>
                              <w:r>
                                <w:rPr>
                                  <w:b/>
                                </w:rPr>
                                <w:t>RS232 wiring diagram:</w:t>
                              </w:r>
                            </w:p>
                          </w:txbxContent>
                        </wps:txbx>
                        <wps:bodyPr rot="0" vert="horz" wrap="square" lIns="0" tIns="0" rIns="0" bIns="0" anchor="t" anchorCtr="0" upright="1">
                          <a:noAutofit/>
                        </wps:bodyPr>
                      </wps:wsp>
                      <wpg:wgp>
                        <wpg:cNvPr id="1069306598" name="Group 161"/>
                        <wpg:cNvGrpSpPr/>
                        <wpg:grpSpPr>
                          <a:xfrm>
                            <a:off x="296545" y="360000"/>
                            <a:ext cx="798830" cy="872289"/>
                            <a:chOff x="1451" y="2161"/>
                            <a:chExt cx="1354" cy="1644"/>
                          </a:xfrm>
                        </wpg:grpSpPr>
                        <wps:wsp>
                          <wps:cNvPr id="427732943" name="AutoShape 150"/>
                          <wps:cNvSpPr>
                            <a:spLocks noChangeArrowheads="1"/>
                          </wps:cNvSpPr>
                          <wps:spPr bwMode="auto">
                            <a:xfrm>
                              <a:off x="1451" y="2161"/>
                              <a:ext cx="1354" cy="1644"/>
                            </a:xfrm>
                            <a:prstGeom prst="roundRect">
                              <a:avLst>
                                <a:gd name="adj" fmla="val 16667"/>
                              </a:avLst>
                            </a:prstGeom>
                            <a:solidFill>
                              <a:srgbClr val="FFFFFF"/>
                            </a:solidFill>
                            <a:ln w="9525">
                              <a:solidFill>
                                <a:srgbClr val="000000"/>
                              </a:solidFill>
                              <a:round/>
                            </a:ln>
                          </wps:spPr>
                          <wps:bodyPr rot="0" vert="horz" wrap="square" lIns="91440" tIns="45720" rIns="91440" bIns="45720" anchor="t" anchorCtr="0" upright="1">
                            <a:noAutofit/>
                          </wps:bodyPr>
                        </wps:wsp>
                        <wps:wsp>
                          <wps:cNvPr id="1645829702" name="Text Box 151"/>
                          <wps:cNvSpPr txBox="1">
                            <a:spLocks noChangeArrowheads="1"/>
                          </wps:cNvSpPr>
                          <wps:spPr bwMode="auto">
                            <a:xfrm>
                              <a:off x="1547" y="2696"/>
                              <a:ext cx="753" cy="497"/>
                            </a:xfrm>
                            <a:prstGeom prst="rect">
                              <a:avLst/>
                            </a:prstGeom>
                            <a:solidFill>
                              <a:srgbClr val="FFFFFF"/>
                            </a:solidFill>
                            <a:ln>
                              <a:noFill/>
                            </a:ln>
                          </wps:spPr>
                          <wps:txbx>
                            <w:txbxContent>
                              <w:p w14:paraId="553C0BEE" w14:textId="77777777" w:rsidR="007A25EF" w:rsidRDefault="007A25EF" w:rsidP="007A25EF">
                                <w:pPr>
                                  <w:rPr>
                                    <w:b/>
                                  </w:rPr>
                                </w:pPr>
                                <w:r>
                                  <w:rPr>
                                    <w:rFonts w:hint="eastAsia"/>
                                    <w:b/>
                                  </w:rPr>
                                  <w:t>control</w:t>
                                </w:r>
                              </w:p>
                            </w:txbxContent>
                          </wps:txbx>
                          <wps:bodyPr rot="0" vert="horz" wrap="square" lIns="0" tIns="0" rIns="0" bIns="0" anchor="t" anchorCtr="0" upright="1">
                            <a:noAutofit/>
                          </wps:bodyPr>
                        </wps:wsp>
                        <wps:wsp>
                          <wps:cNvPr id="2018838353" name="Text Box 152"/>
                          <wps:cNvSpPr txBox="1">
                            <a:spLocks noChangeArrowheads="1"/>
                          </wps:cNvSpPr>
                          <wps:spPr bwMode="auto">
                            <a:xfrm>
                              <a:off x="2326" y="2476"/>
                              <a:ext cx="408" cy="330"/>
                            </a:xfrm>
                            <a:prstGeom prst="rect">
                              <a:avLst/>
                            </a:prstGeom>
                            <a:solidFill>
                              <a:srgbClr val="FFFFFF"/>
                            </a:solidFill>
                            <a:ln>
                              <a:noFill/>
                            </a:ln>
                          </wps:spPr>
                          <wps:txbx>
                            <w:txbxContent>
                              <w:p w14:paraId="26C7594C" w14:textId="77777777" w:rsidR="007A25EF" w:rsidRDefault="007A25EF" w:rsidP="007A25EF">
                                <w:r>
                                  <w:t>RXD</w:t>
                                </w:r>
                              </w:p>
                            </w:txbxContent>
                          </wps:txbx>
                          <wps:bodyPr rot="0" vert="horz" wrap="square" lIns="0" tIns="0" rIns="0" bIns="0" anchor="t" anchorCtr="0" upright="1">
                            <a:noAutofit/>
                          </wps:bodyPr>
                        </wps:wsp>
                        <wps:wsp>
                          <wps:cNvPr id="255524862" name="Text Box 153"/>
                          <wps:cNvSpPr txBox="1">
                            <a:spLocks noChangeArrowheads="1"/>
                          </wps:cNvSpPr>
                          <wps:spPr bwMode="auto">
                            <a:xfrm>
                              <a:off x="2324" y="2914"/>
                              <a:ext cx="408" cy="330"/>
                            </a:xfrm>
                            <a:prstGeom prst="rect">
                              <a:avLst/>
                            </a:prstGeom>
                            <a:solidFill>
                              <a:srgbClr val="FFFFFF"/>
                            </a:solidFill>
                            <a:ln>
                              <a:noFill/>
                            </a:ln>
                          </wps:spPr>
                          <wps:txbx>
                            <w:txbxContent>
                              <w:p w14:paraId="11D81B97" w14:textId="77777777" w:rsidR="007A25EF" w:rsidRDefault="007A25EF" w:rsidP="007A25EF">
                                <w:r>
                                  <w:t>TXD</w:t>
                                </w:r>
                              </w:p>
                            </w:txbxContent>
                          </wps:txbx>
                          <wps:bodyPr rot="0" vert="horz" wrap="square" lIns="0" tIns="0" rIns="0" bIns="0" anchor="t" anchorCtr="0" upright="1">
                            <a:noAutofit/>
                          </wps:bodyPr>
                        </wps:wsp>
                        <wps:wsp>
                          <wps:cNvPr id="968449367" name="Text Box 154"/>
                          <wps:cNvSpPr txBox="1">
                            <a:spLocks noChangeArrowheads="1"/>
                          </wps:cNvSpPr>
                          <wps:spPr bwMode="auto">
                            <a:xfrm>
                              <a:off x="2300" y="3341"/>
                              <a:ext cx="408" cy="330"/>
                            </a:xfrm>
                            <a:prstGeom prst="rect">
                              <a:avLst/>
                            </a:prstGeom>
                            <a:solidFill>
                              <a:srgbClr val="FFFFFF"/>
                            </a:solidFill>
                            <a:ln>
                              <a:noFill/>
                            </a:ln>
                          </wps:spPr>
                          <wps:txbx>
                            <w:txbxContent>
                              <w:p w14:paraId="6B75E95B" w14:textId="77777777" w:rsidR="007A25EF" w:rsidRDefault="007A25EF" w:rsidP="007A25EF">
                                <w:r>
                                  <w:t>GND</w:t>
                                </w:r>
                              </w:p>
                            </w:txbxContent>
                          </wps:txbx>
                          <wps:bodyPr rot="0" vert="horz" wrap="square" lIns="0" tIns="0" rIns="0" bIns="0" anchor="t" anchorCtr="0" upright="1">
                            <a:noAutofit/>
                          </wps:bodyPr>
                        </wps:wsp>
                      </wpg:wgp>
                      <wpg:wgp>
                        <wpg:cNvPr id="497544492" name="Group 162"/>
                        <wpg:cNvGrpSpPr/>
                        <wpg:grpSpPr>
                          <a:xfrm>
                            <a:off x="2672080" y="359683"/>
                            <a:ext cx="937895" cy="872063"/>
                            <a:chOff x="5288" y="2243"/>
                            <a:chExt cx="1477" cy="1644"/>
                          </a:xfrm>
                        </wpg:grpSpPr>
                        <wps:wsp>
                          <wps:cNvPr id="2033339962" name="AutoShape 155"/>
                          <wps:cNvSpPr>
                            <a:spLocks noChangeArrowheads="1"/>
                          </wps:cNvSpPr>
                          <wps:spPr bwMode="auto">
                            <a:xfrm>
                              <a:off x="5288" y="2243"/>
                              <a:ext cx="1477" cy="1644"/>
                            </a:xfrm>
                            <a:prstGeom prst="roundRect">
                              <a:avLst>
                                <a:gd name="adj" fmla="val 16667"/>
                              </a:avLst>
                            </a:prstGeom>
                            <a:solidFill>
                              <a:srgbClr val="FFFFFF"/>
                            </a:solidFill>
                            <a:ln w="9525">
                              <a:solidFill>
                                <a:srgbClr val="000000"/>
                              </a:solidFill>
                              <a:round/>
                            </a:ln>
                          </wps:spPr>
                          <wps:bodyPr rot="0" vert="horz" wrap="square" lIns="91440" tIns="45720" rIns="91440" bIns="45720" anchor="t" anchorCtr="0" upright="1">
                            <a:noAutofit/>
                          </wps:bodyPr>
                        </wps:wsp>
                        <wps:wsp>
                          <wps:cNvPr id="1296028222" name="Text Box 156"/>
                          <wps:cNvSpPr txBox="1">
                            <a:spLocks noChangeArrowheads="1"/>
                          </wps:cNvSpPr>
                          <wps:spPr bwMode="auto">
                            <a:xfrm>
                              <a:off x="5823" y="2719"/>
                              <a:ext cx="942" cy="748"/>
                            </a:xfrm>
                            <a:prstGeom prst="rect">
                              <a:avLst/>
                            </a:prstGeom>
                            <a:solidFill>
                              <a:srgbClr val="FFFFFF"/>
                            </a:solidFill>
                            <a:ln>
                              <a:noFill/>
                            </a:ln>
                          </wps:spPr>
                          <wps:txbx>
                            <w:txbxContent>
                              <w:p w14:paraId="2916A08A" w14:textId="77777777" w:rsidR="007A25EF" w:rsidRDefault="007A25EF" w:rsidP="007A25EF">
                                <w:pPr>
                                  <w:rPr>
                                    <w:b/>
                                  </w:rPr>
                                </w:pPr>
                                <w:r>
                                  <w:rPr>
                                    <w:b/>
                                  </w:rPr>
                                  <w:t>computer</w:t>
                                </w:r>
                              </w:p>
                              <w:p w14:paraId="6419A067" w14:textId="77777777" w:rsidR="007A25EF" w:rsidRDefault="007A25EF" w:rsidP="007A25EF">
                                <w:pPr>
                                  <w:rPr>
                                    <w:b/>
                                  </w:rPr>
                                </w:pPr>
                                <w:r>
                                  <w:rPr>
                                    <w:b/>
                                  </w:rPr>
                                  <w:t>/PLC</w:t>
                                </w:r>
                              </w:p>
                            </w:txbxContent>
                          </wps:txbx>
                          <wps:bodyPr rot="0" vert="horz" wrap="square" lIns="0" tIns="0" rIns="0" bIns="0" anchor="t" anchorCtr="0" upright="1">
                            <a:noAutofit/>
                          </wps:bodyPr>
                        </wps:wsp>
                        <wps:wsp>
                          <wps:cNvPr id="802885911" name="Text Box 157"/>
                          <wps:cNvSpPr txBox="1">
                            <a:spLocks noChangeArrowheads="1"/>
                          </wps:cNvSpPr>
                          <wps:spPr bwMode="auto">
                            <a:xfrm>
                              <a:off x="5415" y="2485"/>
                              <a:ext cx="408" cy="330"/>
                            </a:xfrm>
                            <a:prstGeom prst="rect">
                              <a:avLst/>
                            </a:prstGeom>
                            <a:solidFill>
                              <a:srgbClr val="FFFFFF"/>
                            </a:solidFill>
                            <a:ln>
                              <a:noFill/>
                            </a:ln>
                          </wps:spPr>
                          <wps:txbx>
                            <w:txbxContent>
                              <w:p w14:paraId="0CFB7D6D" w14:textId="77777777" w:rsidR="007A25EF" w:rsidRDefault="007A25EF" w:rsidP="007A25EF">
                                <w:r>
                                  <w:t>RXD</w:t>
                                </w:r>
                              </w:p>
                            </w:txbxContent>
                          </wps:txbx>
                          <wps:bodyPr rot="0" vert="horz" wrap="square" lIns="0" tIns="0" rIns="0" bIns="0" anchor="t" anchorCtr="0" upright="1">
                            <a:noAutofit/>
                          </wps:bodyPr>
                        </wps:wsp>
                        <wps:wsp>
                          <wps:cNvPr id="116999293" name="Text Box 158"/>
                          <wps:cNvSpPr txBox="1">
                            <a:spLocks noChangeArrowheads="1"/>
                          </wps:cNvSpPr>
                          <wps:spPr bwMode="auto">
                            <a:xfrm>
                              <a:off x="5413" y="2923"/>
                              <a:ext cx="408" cy="330"/>
                            </a:xfrm>
                            <a:prstGeom prst="rect">
                              <a:avLst/>
                            </a:prstGeom>
                            <a:solidFill>
                              <a:srgbClr val="FFFFFF"/>
                            </a:solidFill>
                            <a:ln>
                              <a:noFill/>
                            </a:ln>
                          </wps:spPr>
                          <wps:txbx>
                            <w:txbxContent>
                              <w:p w14:paraId="6206A7B6" w14:textId="77777777" w:rsidR="007A25EF" w:rsidRDefault="007A25EF" w:rsidP="007A25EF">
                                <w:r>
                                  <w:t>TXD</w:t>
                                </w:r>
                              </w:p>
                            </w:txbxContent>
                          </wps:txbx>
                          <wps:bodyPr rot="0" vert="horz" wrap="square" lIns="0" tIns="0" rIns="0" bIns="0" anchor="t" anchorCtr="0" upright="1">
                            <a:noAutofit/>
                          </wps:bodyPr>
                        </wps:wsp>
                        <wps:wsp>
                          <wps:cNvPr id="1542499436" name="Text Box 159"/>
                          <wps:cNvSpPr txBox="1">
                            <a:spLocks noChangeArrowheads="1"/>
                          </wps:cNvSpPr>
                          <wps:spPr bwMode="auto">
                            <a:xfrm>
                              <a:off x="5389" y="3350"/>
                              <a:ext cx="408" cy="330"/>
                            </a:xfrm>
                            <a:prstGeom prst="rect">
                              <a:avLst/>
                            </a:prstGeom>
                            <a:solidFill>
                              <a:srgbClr val="FFFFFF"/>
                            </a:solidFill>
                            <a:ln>
                              <a:noFill/>
                            </a:ln>
                          </wps:spPr>
                          <wps:txbx>
                            <w:txbxContent>
                              <w:p w14:paraId="6BFBEFF6" w14:textId="77777777" w:rsidR="007A25EF" w:rsidRDefault="007A25EF" w:rsidP="007A25EF">
                                <w:r>
                                  <w:t>GND</w:t>
                                </w:r>
                              </w:p>
                            </w:txbxContent>
                          </wps:txbx>
                          <wps:bodyPr rot="0" vert="horz" wrap="square" lIns="0" tIns="0" rIns="0" bIns="0" anchor="t" anchorCtr="0" upright="1">
                            <a:noAutofit/>
                          </wps:bodyPr>
                        </wps:wsp>
                      </wpg:wgp>
                      <wps:wsp>
                        <wps:cNvPr id="251282326" name="AutoShape 163"/>
                        <wps:cNvCnPr>
                          <a:cxnSpLocks noChangeShapeType="1"/>
                        </wps:cNvCnPr>
                        <wps:spPr bwMode="auto">
                          <a:xfrm flipV="1">
                            <a:off x="1095375" y="1029267"/>
                            <a:ext cx="1576705" cy="1270"/>
                          </a:xfrm>
                          <a:prstGeom prst="straightConnector1">
                            <a:avLst/>
                          </a:prstGeom>
                          <a:noFill/>
                          <a:ln w="9525">
                            <a:solidFill>
                              <a:srgbClr val="000000"/>
                            </a:solidFill>
                            <a:round/>
                          </a:ln>
                        </wps:spPr>
                        <wps:bodyPr/>
                      </wps:wsp>
                      <wps:wsp>
                        <wps:cNvPr id="590158254" name="AutoShape 164"/>
                        <wps:cNvCnPr>
                          <a:cxnSpLocks noChangeShapeType="1"/>
                        </wps:cNvCnPr>
                        <wps:spPr bwMode="auto">
                          <a:xfrm flipV="1">
                            <a:off x="1109345" y="552253"/>
                            <a:ext cx="1545590" cy="281305"/>
                          </a:xfrm>
                          <a:prstGeom prst="straightConnector1">
                            <a:avLst/>
                          </a:prstGeom>
                          <a:noFill/>
                          <a:ln w="9525">
                            <a:solidFill>
                              <a:srgbClr val="000000"/>
                            </a:solidFill>
                            <a:round/>
                          </a:ln>
                        </wps:spPr>
                        <wps:bodyPr/>
                      </wps:wsp>
                      <wps:wsp>
                        <wps:cNvPr id="666106168" name="AutoShape 165"/>
                        <wps:cNvCnPr>
                          <a:cxnSpLocks noChangeShapeType="1"/>
                        </wps:cNvCnPr>
                        <wps:spPr bwMode="auto">
                          <a:xfrm>
                            <a:off x="1109345" y="537013"/>
                            <a:ext cx="1548130" cy="264160"/>
                          </a:xfrm>
                          <a:prstGeom prst="straightConnector1">
                            <a:avLst/>
                          </a:prstGeom>
                          <a:noFill/>
                          <a:ln w="9525">
                            <a:solidFill>
                              <a:srgbClr val="000000"/>
                            </a:solidFill>
                            <a:round/>
                          </a:ln>
                        </wps:spPr>
                        <wps:bodyPr/>
                      </wps:wsp>
                    </wpc:wpc>
                  </a:graphicData>
                </a:graphic>
              </wp:inline>
            </w:drawing>
          </mc:Choice>
          <mc:Fallback>
            <w:pict>
              <v:group w14:anchorId="179E2F0B" id="画布 3873634" o:spid="_x0000_s1069" editas="canvas" style="width:311.55pt;height:98.5pt;mso-position-horizontal-relative:char;mso-position-vertical-relative:line" coordsize="39566,125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">
                <v:shape id="_x0000_s1070" type="#_x0000_t75" style="position:absolute;width:39566;height:12509;visibility:visible;mso-wrap-style:square">
                  <v:fill o:detectmouseclick="t"/>
                  <v:path o:connecttype="none"/>
                </v:shape>
                <v:shape id="Text Box 110" o:spid="_x0000_s1071" type="#_x0000_t202" style="position:absolute;left:1701;top:169;width:15329;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" stroked="f">
                  <v:textbox inset="0,0,0,0">
                    <w:txbxContent>
                      <w:p w14:paraId="5AF6EABA" w14:textId="77777777" w:rsidR="007A25EF" w:rsidRDefault="007A25EF" w:rsidP="007A25EF">
                        <w:pPr>
                          <w:rPr>
                            <w:b/>
                          </w:rPr>
                        </w:pPr>
                        <w:r>
                          <w:rPr>
                            <w:b/>
                          </w:rPr>
                          <w:t>RS232 wiring diagram:</w:t>
                        </w:r>
                      </w:p>
                    </w:txbxContent>
                  </v:textbox>
                </v:shape>
                <v:group id="Group 161" o:spid="_x0000_s1072" style="position:absolute;left:2965;top:3600;width:7988;height:8722" coordorigin="1451,2161" coordsize="1354,1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">
                  <v:roundrect id="AutoShape 150" o:spid="_x0000_s1073" style="position:absolute;left:1451;top:2161;width:1354;height:164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"/>
                  <v:shape id="Text Box 151" o:spid="_x0000_s1074" type="#_x0000_t202" style="position:absolute;left:1547;top:2696;width:753;height: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" stroked="f">
                    <v:textbox inset="0,0,0,0">
                      <w:txbxContent>
                        <w:p w14:paraId="553C0BEE" w14:textId="77777777" w:rsidR="007A25EF" w:rsidRDefault="007A25EF" w:rsidP="007A25EF">
                          <w:pPr>
                            <w:rPr>
                              <w:b/>
                            </w:rPr>
                          </w:pPr>
                          <w:r>
                            <w:rPr>
                              <w:rFonts w:hint="eastAsia"/>
                              <w:b/>
                            </w:rPr>
                            <w:t>control</w:t>
                          </w:r>
                        </w:p>
                      </w:txbxContent>
                    </v:textbox>
                  </v:shape>
                  <v:shape id="Text Box 152" o:spid="_x0000_s1075" type="#_x0000_t202" style="position:absolute;left:2326;top:2476;width:40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" stroked="f">
                    <v:textbox inset="0,0,0,0">
                      <w:txbxContent>
                        <w:p w14:paraId="26C7594C" w14:textId="77777777" w:rsidR="007A25EF" w:rsidRDefault="007A25EF" w:rsidP="007A25EF">
                          <w:r>
                            <w:t>RXD</w:t>
                          </w:r>
                        </w:p>
                      </w:txbxContent>
                    </v:textbox>
                  </v:shape>
                  <v:shape id="Text Box 153" o:spid="_x0000_s1076" type="#_x0000_t202" style="position:absolute;left:2324;top:2914;width:40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" stroked="f">
                    <v:textbox inset="0,0,0,0">
                      <w:txbxContent>
                        <w:p w14:paraId="11D81B97" w14:textId="77777777" w:rsidR="007A25EF" w:rsidRDefault="007A25EF" w:rsidP="007A25EF">
                          <w:r>
                            <w:t>TXD</w:t>
                          </w:r>
                        </w:p>
                      </w:txbxContent>
                    </v:textbox>
                  </v:shape>
                  <v:shape id="Text Box 154" o:spid="_x0000_s1077" type="#_x0000_t202" style="position:absolute;left:2300;top:3341;width:40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" stroked="f">
                    <v:textbox inset="0,0,0,0">
                      <w:txbxContent>
                        <w:p w14:paraId="6B75E95B" w14:textId="77777777" w:rsidR="007A25EF" w:rsidRDefault="007A25EF" w:rsidP="007A25EF">
                          <w:r>
                            <w:t>GND</w:t>
                          </w:r>
                        </w:p>
                      </w:txbxContent>
                    </v:textbox>
                  </v:shape>
                </v:group>
                <v:group id="Group 162" o:spid="_x0000_s1078" style="position:absolute;left:26720;top:3596;width:9379;height:8721" coordorigin="5288,2243" coordsize="1477,1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">
                  <v:roundrect id="AutoShape 155" o:spid="_x0000_s1079" style="position:absolute;left:5288;top:2243;width:1477;height:164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"/>
                  <v:shape id="Text Box 156" o:spid="_x0000_s1080" type="#_x0000_t202" style="position:absolute;left:5823;top:2719;width:942;height: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" stroked="f">
                    <v:textbox inset="0,0,0,0">
                      <w:txbxContent>
                        <w:p w14:paraId="2916A08A" w14:textId="77777777" w:rsidR="007A25EF" w:rsidRDefault="007A25EF" w:rsidP="007A25EF">
                          <w:pPr>
                            <w:rPr>
                              <w:b/>
                            </w:rPr>
                          </w:pPr>
                          <w:r>
                            <w:rPr>
                              <w:b/>
                            </w:rPr>
                            <w:t>computer</w:t>
                          </w:r>
                        </w:p>
                        <w:p w14:paraId="6419A067" w14:textId="77777777" w:rsidR="007A25EF" w:rsidRDefault="007A25EF" w:rsidP="007A25EF">
                          <w:pPr>
                            <w:rPr>
                              <w:b/>
                            </w:rPr>
                          </w:pPr>
                          <w:r>
                            <w:rPr>
                              <w:b/>
                            </w:rPr>
                            <w:t>/PLC</w:t>
                          </w:r>
                        </w:p>
                      </w:txbxContent>
                    </v:textbox>
                  </v:shape>
                  <v:shape id="Text Box 157" o:spid="_x0000_s1081" type="#_x0000_t202" style="position:absolute;left:5415;top:2485;width:40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" stroked="f">
                    <v:textbox inset="0,0,0,0">
                      <w:txbxContent>
                        <w:p w14:paraId="0CFB7D6D" w14:textId="77777777" w:rsidR="007A25EF" w:rsidRDefault="007A25EF" w:rsidP="007A25EF">
                          <w:r>
                            <w:t>RXD</w:t>
                          </w:r>
                        </w:p>
                      </w:txbxContent>
                    </v:textbox>
                  </v:shape>
                  <v:shape id="Text Box 158" o:spid="_x0000_s1082" type="#_x0000_t202" style="position:absolute;left:5413;top:2923;width:40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" stroked="f">
                    <v:textbox inset="0,0,0,0">
                      <w:txbxContent>
                        <w:p w14:paraId="6206A7B6" w14:textId="77777777" w:rsidR="007A25EF" w:rsidRDefault="007A25EF" w:rsidP="007A25EF">
                          <w:r>
                            <w:t>TXD</w:t>
                          </w:r>
                        </w:p>
                      </w:txbxContent>
                    </v:textbox>
                  </v:shape>
                  <v:shape id="Text Box 159" o:spid="_x0000_s1083" type="#_x0000_t202" style="position:absolute;left:5389;top:3350;width:40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" stroked="f">
                    <v:textbox inset="0,0,0,0">
                      <w:txbxContent>
                        <w:p w14:paraId="6BFBEFF6" w14:textId="77777777" w:rsidR="007A25EF" w:rsidRDefault="007A25EF" w:rsidP="007A25EF">
                          <w:r>
                            <w:t>GND</w:t>
                          </w:r>
                        </w:p>
                      </w:txbxContent>
                    </v:textbox>
                  </v:shape>
                </v:group>
                <v:shape id="AutoShape 163" o:spid="_x0000_s1084" type="#_x0000_t32" style="position:absolute;left:10953;top:10292;width:15767;height:1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"/>
                <v:shape id="AutoShape 164" o:spid="_x0000_s1085" type="#_x0000_t32" style="position:absolute;left:11093;top:5522;width:15456;height:281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"/>
                <v:shape id="AutoShape 165" o:spid="_x0000_s1086" type="#_x0000_t32" style="position:absolute;left:11093;top:5370;width:15481;height:26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"/>
                <w10:anchorlock/>
              </v:group>
            </w:pict>
          </mc:Fallback>
        </mc:AlternateContent>
      </w:r>
    </w:p>
    <w:p w14:paraId="4720FEE2" w14:textId="77777777" w:rsidR="00B5677A" w:rsidRPr="007A25EF" w:rsidRDefault="00000000" w:rsidP="00614E9E">
      <w:pPr>
        <w:pStyle w:val="2"/>
        <w:numPr>
          <w:ilvl w:val="1"/>
          <w:numId w:val="15"/>
        </w:numPr>
      </w:pPr>
      <w:bookmarkStart w:id="25" w:name="_Toc227932655"/>
      <w:r w:rsidRPr="007A25EF">
        <w:rPr>
          <w:rFonts w:hint="eastAsia"/>
        </w:rPr>
        <w:lastRenderedPageBreak/>
        <w:t>Expansion Interface</w:t>
      </w:r>
      <w:bookmarkEnd w:id="25"/>
    </w:p>
    <w:p w14:paraId="57DEF3D3" w14:textId="5E105624" w:rsidR="00B5677A" w:rsidRPr="00614E9E" w:rsidRDefault="00000000" w:rsidP="00533818">
      <w:pPr>
        <w:pStyle w:val="3"/>
        <w:rPr>
          <w:rFonts w:hint="eastAsia"/>
        </w:rPr>
      </w:pPr>
      <w:bookmarkStart w:id="26" w:name="_Ref173165746"/>
      <w:bookmarkStart w:id="27" w:name="_Ref173166649"/>
      <w:bookmarkStart w:id="28" w:name="_Toc203395714"/>
      <w:bookmarkStart w:id="29" w:name="_Toc227932656"/>
      <w:bookmarkEnd w:id="26"/>
      <w:bookmarkEnd w:id="27"/>
      <w:bookmarkEnd w:id="28"/>
      <w:r w:rsidRPr="00614E9E">
        <w:rPr>
          <w:rFonts w:hint="eastAsia"/>
        </w:rPr>
        <w:t>I/O Expansion Board</w:t>
      </w:r>
      <w:bookmarkEnd w:id="29"/>
    </w:p>
    <w:p w14:paraId="1F3CC9AF" w14:textId="77777777" w:rsidR="00B5677A" w:rsidRDefault="00000000">
      <w:pPr>
        <w:ind w:firstLine="420"/>
        <w:rPr>
          <w:rStyle w:val="af5"/>
          <w:rFonts w:ascii="等线" w:eastAsia="等线" w:hAnsi="等线" w:hint="eastAsia"/>
          <w:sz w:val="18"/>
          <w:szCs w:val="18"/>
        </w:rPr>
      </w:pPr>
      <w:r>
        <w:rPr>
          <w:rFonts w:ascii="OPPO Sans 4.0" w:eastAsia="OPPO Sans 4.0" w:hAnsi="OPPO Sans 4.0" w:cs="OPPO Sans 4.0" w:hint="eastAsia"/>
          <w:sz w:val="18"/>
          <w:szCs w:val="18"/>
        </w:rPr>
        <w:t>The controller can be optionally equipped with a digital I/O expansion board, featuring a DB9 connector interface, which provides an additional 3 inputs/2 outputs for digital signals. The controller automatically detects the expansion board and adds the corresponding digital I/O functions.</w:t>
      </w:r>
    </w:p>
    <w:p w14:paraId="7AC7E50C" w14:textId="64EFFF45" w:rsidR="00614E9E" w:rsidRDefault="00000000" w:rsidP="00614E9E">
      <w:pPr>
        <w:ind w:left="420"/>
      </w:pPr>
      <w:r>
        <w:rPr>
          <w:rFonts w:ascii="OPPO Sans 4.0" w:eastAsia="OPPO Sans 4.0" w:hAnsi="OPPO Sans 4.0" w:cs="OPPO Sans 4.0" w:hint="eastAsia"/>
          <w:sz w:val="18"/>
          <w:szCs w:val="18"/>
        </w:rPr>
        <w:t>The interface definitions are as follows:</w:t>
      </w:r>
    </w:p>
    <w:tbl>
      <w:tblPr>
        <w:tblStyle w:val="af4"/>
        <w:tblpPr w:leftFromText="180" w:rightFromText="180" w:vertAnchor="text" w:horzAnchor="margin" w:tblpXSpec="right" w:tblpY="144"/>
        <w:tblW w:w="2960" w:type="dxa"/>
        <w:tblLook w:val="04A0" w:firstRow="1" w:lastRow="0" w:firstColumn="1" w:lastColumn="0" w:noHBand="0" w:noVBand="1"/>
      </w:tblPr>
      <w:tblGrid>
        <w:gridCol w:w="1480"/>
        <w:gridCol w:w="1480"/>
      </w:tblGrid>
      <w:tr w:rsidR="00614E9E" w:rsidRPr="00413A9B" w14:paraId="34B40905" w14:textId="77777777" w:rsidTr="00A63B0B">
        <w:tc>
          <w:tcPr>
            <w:tcW w:w="1480" w:type="dxa"/>
          </w:tcPr>
          <w:p w14:paraId="61AB05BA" w14:textId="0CC7F065" w:rsidR="00614E9E" w:rsidRPr="00413A9B" w:rsidRDefault="00614E9E" w:rsidP="00614E9E">
            <w:pPr>
              <w:pStyle w:val="af9"/>
              <w:ind w:firstLineChars="0" w:firstLine="0"/>
              <w:rPr>
                <w:b/>
                <w:bCs/>
                <w:sz w:val="18"/>
                <w:szCs w:val="18"/>
              </w:rPr>
            </w:pPr>
            <w:r w:rsidRPr="00413A9B">
              <w:rPr>
                <w:b/>
                <w:bCs/>
                <w:sz w:val="18"/>
                <w:szCs w:val="18"/>
              </w:rPr>
              <w:t>DB9</w:t>
            </w:r>
            <w:r w:rsidRPr="00413A9B">
              <w:rPr>
                <w:rFonts w:hint="eastAsia"/>
                <w:b/>
                <w:bCs/>
                <w:sz w:val="18"/>
                <w:szCs w:val="18"/>
              </w:rPr>
              <w:t xml:space="preserve"> pin</w:t>
            </w:r>
          </w:p>
        </w:tc>
        <w:tc>
          <w:tcPr>
            <w:tcW w:w="1480" w:type="dxa"/>
          </w:tcPr>
          <w:p w14:paraId="7907A0E2" w14:textId="7CB6B974" w:rsidR="00614E9E" w:rsidRPr="00413A9B" w:rsidRDefault="00614E9E" w:rsidP="00614E9E">
            <w:pPr>
              <w:pStyle w:val="af9"/>
              <w:ind w:firstLineChars="0" w:firstLine="0"/>
              <w:rPr>
                <w:b/>
                <w:bCs/>
                <w:sz w:val="18"/>
                <w:szCs w:val="18"/>
              </w:rPr>
            </w:pPr>
            <w:r w:rsidRPr="00413A9B">
              <w:rPr>
                <w:sz w:val="18"/>
                <w:szCs w:val="18"/>
              </w:rPr>
              <w:t>specification</w:t>
            </w:r>
          </w:p>
        </w:tc>
      </w:tr>
      <w:tr w:rsidR="00614E9E" w:rsidRPr="00413A9B" w14:paraId="72D5C40C" w14:textId="77777777" w:rsidTr="00A63B0B">
        <w:tc>
          <w:tcPr>
            <w:tcW w:w="1480" w:type="dxa"/>
          </w:tcPr>
          <w:p w14:paraId="79CAD5A9" w14:textId="7EFA5A4F" w:rsidR="00614E9E" w:rsidRPr="00413A9B" w:rsidRDefault="00614E9E" w:rsidP="00614E9E">
            <w:pPr>
              <w:pStyle w:val="af9"/>
              <w:ind w:firstLineChars="0" w:firstLine="0"/>
              <w:rPr>
                <w:sz w:val="18"/>
                <w:szCs w:val="18"/>
              </w:rPr>
            </w:pPr>
            <w:r w:rsidRPr="00413A9B">
              <w:rPr>
                <w:sz w:val="18"/>
                <w:szCs w:val="18"/>
              </w:rPr>
              <w:t>NO.1 lead foot</w:t>
            </w:r>
          </w:p>
        </w:tc>
        <w:tc>
          <w:tcPr>
            <w:tcW w:w="1480" w:type="dxa"/>
          </w:tcPr>
          <w:p w14:paraId="7573B438" w14:textId="5159F5AD" w:rsidR="00614E9E" w:rsidRPr="00413A9B" w:rsidRDefault="00614E9E" w:rsidP="00614E9E">
            <w:pPr>
              <w:pStyle w:val="af9"/>
              <w:ind w:firstLineChars="0" w:firstLine="0"/>
              <w:rPr>
                <w:rFonts w:asciiTheme="minorEastAsia" w:hAnsiTheme="minorEastAsia" w:hint="eastAsia"/>
                <w:sz w:val="18"/>
                <w:szCs w:val="18"/>
              </w:rPr>
            </w:pPr>
            <w:r w:rsidRPr="00413A9B">
              <w:rPr>
                <w:rFonts w:asciiTheme="minorEastAsia" w:hAnsiTheme="minorEastAsia" w:hint="eastAsia"/>
                <w:sz w:val="18"/>
                <w:szCs w:val="18"/>
              </w:rPr>
              <w:t>empty</w:t>
            </w:r>
          </w:p>
        </w:tc>
      </w:tr>
      <w:tr w:rsidR="00614E9E" w:rsidRPr="00413A9B" w14:paraId="1CD203EF" w14:textId="77777777" w:rsidTr="00A63B0B">
        <w:tc>
          <w:tcPr>
            <w:tcW w:w="1480" w:type="dxa"/>
          </w:tcPr>
          <w:p w14:paraId="0DCEFC5E" w14:textId="4D4716E8" w:rsidR="00614E9E" w:rsidRPr="00413A9B" w:rsidRDefault="00614E9E" w:rsidP="00614E9E">
            <w:pPr>
              <w:pStyle w:val="af9"/>
              <w:ind w:firstLineChars="0" w:firstLine="0"/>
              <w:rPr>
                <w:sz w:val="18"/>
                <w:szCs w:val="18"/>
              </w:rPr>
            </w:pPr>
            <w:r w:rsidRPr="00413A9B">
              <w:rPr>
                <w:sz w:val="18"/>
                <w:szCs w:val="18"/>
              </w:rPr>
              <w:t>NO.2 lead foot</w:t>
            </w:r>
          </w:p>
        </w:tc>
        <w:tc>
          <w:tcPr>
            <w:tcW w:w="1480" w:type="dxa"/>
          </w:tcPr>
          <w:p w14:paraId="58B46D4D" w14:textId="50AFFF40" w:rsidR="00614E9E" w:rsidRPr="00413A9B" w:rsidRDefault="00614E9E" w:rsidP="00614E9E">
            <w:pPr>
              <w:pStyle w:val="af9"/>
              <w:ind w:firstLineChars="0" w:firstLine="0"/>
              <w:rPr>
                <w:rFonts w:asciiTheme="minorEastAsia" w:hAnsiTheme="minorEastAsia" w:hint="eastAsia"/>
                <w:sz w:val="18"/>
                <w:szCs w:val="18"/>
              </w:rPr>
            </w:pPr>
            <w:r w:rsidRPr="00413A9B">
              <w:rPr>
                <w:rFonts w:asciiTheme="minorEastAsia" w:hAnsiTheme="minorEastAsia" w:hint="eastAsia"/>
                <w:sz w:val="18"/>
                <w:szCs w:val="18"/>
              </w:rPr>
              <w:t>empty</w:t>
            </w:r>
          </w:p>
        </w:tc>
      </w:tr>
      <w:tr w:rsidR="00614E9E" w:rsidRPr="00413A9B" w14:paraId="4C8B6EED" w14:textId="77777777" w:rsidTr="00A63B0B">
        <w:tc>
          <w:tcPr>
            <w:tcW w:w="1480" w:type="dxa"/>
          </w:tcPr>
          <w:p w14:paraId="3FED9CF3" w14:textId="2041B307" w:rsidR="00614E9E" w:rsidRPr="00413A9B" w:rsidRDefault="00614E9E" w:rsidP="00614E9E">
            <w:pPr>
              <w:pStyle w:val="af9"/>
              <w:ind w:firstLineChars="0" w:firstLine="0"/>
              <w:rPr>
                <w:sz w:val="18"/>
                <w:szCs w:val="18"/>
              </w:rPr>
            </w:pPr>
            <w:r w:rsidRPr="00413A9B">
              <w:rPr>
                <w:sz w:val="18"/>
                <w:szCs w:val="18"/>
              </w:rPr>
              <w:t>NO.3 lead foot</w:t>
            </w:r>
          </w:p>
        </w:tc>
        <w:tc>
          <w:tcPr>
            <w:tcW w:w="1480" w:type="dxa"/>
          </w:tcPr>
          <w:p w14:paraId="19AAE7CD" w14:textId="77777777" w:rsidR="00614E9E" w:rsidRPr="00413A9B" w:rsidRDefault="00614E9E" w:rsidP="00614E9E">
            <w:pPr>
              <w:pStyle w:val="af9"/>
              <w:ind w:firstLineChars="0" w:firstLine="0"/>
              <w:rPr>
                <w:rFonts w:asciiTheme="minorEastAsia" w:hAnsiTheme="minorEastAsia" w:hint="eastAsia"/>
                <w:sz w:val="18"/>
                <w:szCs w:val="18"/>
              </w:rPr>
            </w:pPr>
            <w:r w:rsidRPr="00413A9B">
              <w:rPr>
                <w:rFonts w:asciiTheme="minorEastAsia" w:hAnsiTheme="minorEastAsia" w:hint="eastAsia"/>
                <w:kern w:val="0"/>
                <w:sz w:val="18"/>
                <w:szCs w:val="18"/>
              </w:rPr>
              <w:t>IN8</w:t>
            </w:r>
          </w:p>
        </w:tc>
      </w:tr>
      <w:tr w:rsidR="00614E9E" w:rsidRPr="00413A9B" w14:paraId="5E81073B" w14:textId="77777777" w:rsidTr="00A63B0B">
        <w:tc>
          <w:tcPr>
            <w:tcW w:w="1480" w:type="dxa"/>
          </w:tcPr>
          <w:p w14:paraId="1C2B5091" w14:textId="5FBE0925" w:rsidR="00614E9E" w:rsidRPr="00413A9B" w:rsidRDefault="00614E9E" w:rsidP="00614E9E">
            <w:pPr>
              <w:pStyle w:val="af9"/>
              <w:ind w:firstLineChars="0" w:firstLine="0"/>
              <w:rPr>
                <w:sz w:val="18"/>
                <w:szCs w:val="18"/>
              </w:rPr>
            </w:pPr>
            <w:r w:rsidRPr="00413A9B">
              <w:rPr>
                <w:sz w:val="18"/>
                <w:szCs w:val="18"/>
              </w:rPr>
              <w:t>NO.4 lead foot</w:t>
            </w:r>
          </w:p>
        </w:tc>
        <w:tc>
          <w:tcPr>
            <w:tcW w:w="1480" w:type="dxa"/>
          </w:tcPr>
          <w:p w14:paraId="44BE95AE" w14:textId="77777777" w:rsidR="00614E9E" w:rsidRPr="00413A9B" w:rsidRDefault="00614E9E" w:rsidP="00614E9E">
            <w:pPr>
              <w:pStyle w:val="af9"/>
              <w:ind w:firstLineChars="0" w:firstLine="0"/>
              <w:rPr>
                <w:rFonts w:asciiTheme="minorEastAsia" w:hAnsiTheme="minorEastAsia" w:hint="eastAsia"/>
                <w:sz w:val="18"/>
                <w:szCs w:val="18"/>
              </w:rPr>
            </w:pPr>
            <w:r w:rsidRPr="00413A9B">
              <w:rPr>
                <w:rFonts w:asciiTheme="minorEastAsia" w:hAnsiTheme="minorEastAsia" w:hint="eastAsia"/>
                <w:kern w:val="0"/>
                <w:sz w:val="18"/>
                <w:szCs w:val="18"/>
              </w:rPr>
              <w:t>IN9</w:t>
            </w:r>
          </w:p>
        </w:tc>
      </w:tr>
      <w:tr w:rsidR="00614E9E" w:rsidRPr="00413A9B" w14:paraId="06432768" w14:textId="77777777" w:rsidTr="00A63B0B">
        <w:tc>
          <w:tcPr>
            <w:tcW w:w="1480" w:type="dxa"/>
          </w:tcPr>
          <w:p w14:paraId="16FF462A" w14:textId="5D956732" w:rsidR="00614E9E" w:rsidRPr="00413A9B" w:rsidRDefault="00614E9E" w:rsidP="00614E9E">
            <w:pPr>
              <w:pStyle w:val="af9"/>
              <w:ind w:firstLineChars="0" w:firstLine="0"/>
              <w:rPr>
                <w:sz w:val="18"/>
                <w:szCs w:val="18"/>
              </w:rPr>
            </w:pPr>
            <w:r w:rsidRPr="00413A9B">
              <w:rPr>
                <w:sz w:val="18"/>
                <w:szCs w:val="18"/>
              </w:rPr>
              <w:t>NO.5 lead foot</w:t>
            </w:r>
          </w:p>
        </w:tc>
        <w:tc>
          <w:tcPr>
            <w:tcW w:w="1480" w:type="dxa"/>
          </w:tcPr>
          <w:p w14:paraId="5A338A07" w14:textId="77777777" w:rsidR="00614E9E" w:rsidRPr="00413A9B" w:rsidRDefault="00614E9E" w:rsidP="00614E9E">
            <w:pPr>
              <w:pStyle w:val="af9"/>
              <w:ind w:firstLineChars="0" w:firstLine="0"/>
              <w:rPr>
                <w:rFonts w:asciiTheme="minorEastAsia" w:hAnsiTheme="minorEastAsia" w:hint="eastAsia"/>
                <w:sz w:val="18"/>
                <w:szCs w:val="18"/>
              </w:rPr>
            </w:pPr>
            <w:r w:rsidRPr="00413A9B">
              <w:rPr>
                <w:rFonts w:asciiTheme="minorEastAsia" w:hAnsiTheme="minorEastAsia" w:hint="eastAsia"/>
                <w:kern w:val="0"/>
                <w:sz w:val="18"/>
                <w:szCs w:val="18"/>
              </w:rPr>
              <w:t>IN10</w:t>
            </w:r>
          </w:p>
        </w:tc>
      </w:tr>
      <w:tr w:rsidR="00614E9E" w:rsidRPr="00413A9B" w14:paraId="2A38A976" w14:textId="77777777" w:rsidTr="00A63B0B">
        <w:tc>
          <w:tcPr>
            <w:tcW w:w="1480" w:type="dxa"/>
          </w:tcPr>
          <w:p w14:paraId="594B73BB" w14:textId="17F0A27E" w:rsidR="00614E9E" w:rsidRPr="00413A9B" w:rsidRDefault="00614E9E" w:rsidP="00614E9E">
            <w:pPr>
              <w:pStyle w:val="af9"/>
              <w:ind w:firstLineChars="0" w:firstLine="0"/>
              <w:rPr>
                <w:sz w:val="18"/>
                <w:szCs w:val="18"/>
              </w:rPr>
            </w:pPr>
            <w:r w:rsidRPr="00413A9B">
              <w:rPr>
                <w:sz w:val="18"/>
                <w:szCs w:val="18"/>
              </w:rPr>
              <w:t>NO.6 lead foot</w:t>
            </w:r>
          </w:p>
        </w:tc>
        <w:tc>
          <w:tcPr>
            <w:tcW w:w="1480" w:type="dxa"/>
          </w:tcPr>
          <w:p w14:paraId="3EA3BA8E" w14:textId="77777777" w:rsidR="00614E9E" w:rsidRPr="00413A9B" w:rsidRDefault="00614E9E" w:rsidP="00614E9E">
            <w:pPr>
              <w:pStyle w:val="af9"/>
              <w:ind w:firstLineChars="0" w:firstLine="0"/>
              <w:rPr>
                <w:rFonts w:asciiTheme="minorEastAsia" w:hAnsiTheme="minorEastAsia" w:hint="eastAsia"/>
                <w:sz w:val="18"/>
                <w:szCs w:val="18"/>
              </w:rPr>
            </w:pPr>
            <w:r w:rsidRPr="00413A9B">
              <w:rPr>
                <w:rFonts w:asciiTheme="minorEastAsia" w:hAnsiTheme="minorEastAsia" w:hint="eastAsia"/>
                <w:kern w:val="0"/>
                <w:sz w:val="18"/>
                <w:szCs w:val="18"/>
              </w:rPr>
              <w:t>OUT13</w:t>
            </w:r>
          </w:p>
        </w:tc>
      </w:tr>
      <w:tr w:rsidR="00614E9E" w:rsidRPr="00413A9B" w14:paraId="3DA739C3" w14:textId="77777777" w:rsidTr="00A63B0B">
        <w:tc>
          <w:tcPr>
            <w:tcW w:w="1480" w:type="dxa"/>
          </w:tcPr>
          <w:p w14:paraId="5AC9DF78" w14:textId="7A7B3649" w:rsidR="00614E9E" w:rsidRPr="00413A9B" w:rsidRDefault="00614E9E" w:rsidP="00614E9E">
            <w:pPr>
              <w:pStyle w:val="af9"/>
              <w:ind w:firstLineChars="0" w:firstLine="0"/>
              <w:rPr>
                <w:sz w:val="18"/>
                <w:szCs w:val="18"/>
              </w:rPr>
            </w:pPr>
            <w:r w:rsidRPr="00413A9B">
              <w:rPr>
                <w:sz w:val="18"/>
                <w:szCs w:val="18"/>
              </w:rPr>
              <w:t>NO.7 lead foot</w:t>
            </w:r>
          </w:p>
        </w:tc>
        <w:tc>
          <w:tcPr>
            <w:tcW w:w="1480" w:type="dxa"/>
          </w:tcPr>
          <w:p w14:paraId="0D8EE300" w14:textId="5D329671" w:rsidR="00614E9E" w:rsidRPr="00413A9B" w:rsidRDefault="00614E9E" w:rsidP="00614E9E">
            <w:pPr>
              <w:pStyle w:val="af9"/>
              <w:ind w:firstLineChars="0" w:firstLine="0"/>
              <w:rPr>
                <w:rFonts w:asciiTheme="minorEastAsia" w:hAnsiTheme="minorEastAsia" w:hint="eastAsia"/>
                <w:sz w:val="18"/>
                <w:szCs w:val="18"/>
              </w:rPr>
            </w:pPr>
            <w:r w:rsidRPr="00413A9B">
              <w:rPr>
                <w:rFonts w:asciiTheme="minorEastAsia" w:hAnsiTheme="minorEastAsia" w:hint="eastAsia"/>
                <w:sz w:val="18"/>
                <w:szCs w:val="18"/>
              </w:rPr>
              <w:t>empty</w:t>
            </w:r>
          </w:p>
        </w:tc>
      </w:tr>
      <w:tr w:rsidR="00614E9E" w:rsidRPr="00413A9B" w14:paraId="7EFE4958" w14:textId="77777777" w:rsidTr="00A63B0B">
        <w:tc>
          <w:tcPr>
            <w:tcW w:w="1480" w:type="dxa"/>
          </w:tcPr>
          <w:p w14:paraId="535FC19C" w14:textId="6A8692DA" w:rsidR="00614E9E" w:rsidRPr="00413A9B" w:rsidRDefault="00614E9E" w:rsidP="00614E9E">
            <w:pPr>
              <w:pStyle w:val="af9"/>
              <w:ind w:firstLineChars="0" w:firstLine="0"/>
              <w:rPr>
                <w:sz w:val="18"/>
                <w:szCs w:val="18"/>
              </w:rPr>
            </w:pPr>
            <w:r w:rsidRPr="00413A9B">
              <w:rPr>
                <w:sz w:val="18"/>
                <w:szCs w:val="18"/>
              </w:rPr>
              <w:t>NO.8 lead foot</w:t>
            </w:r>
          </w:p>
        </w:tc>
        <w:tc>
          <w:tcPr>
            <w:tcW w:w="1480" w:type="dxa"/>
          </w:tcPr>
          <w:p w14:paraId="1B935A5C" w14:textId="77777777" w:rsidR="00614E9E" w:rsidRPr="00413A9B" w:rsidRDefault="00614E9E" w:rsidP="00614E9E">
            <w:pPr>
              <w:pStyle w:val="af9"/>
              <w:ind w:firstLineChars="0" w:firstLine="0"/>
              <w:rPr>
                <w:sz w:val="18"/>
                <w:szCs w:val="18"/>
              </w:rPr>
            </w:pPr>
            <w:r w:rsidRPr="00413A9B">
              <w:rPr>
                <w:rFonts w:asciiTheme="minorEastAsia" w:hAnsiTheme="minorEastAsia" w:hint="eastAsia"/>
                <w:kern w:val="0"/>
                <w:sz w:val="18"/>
                <w:szCs w:val="18"/>
              </w:rPr>
              <w:t>OUT14</w:t>
            </w:r>
          </w:p>
        </w:tc>
      </w:tr>
      <w:tr w:rsidR="00614E9E" w:rsidRPr="00413A9B" w14:paraId="61974D9D" w14:textId="77777777" w:rsidTr="00A63B0B">
        <w:tc>
          <w:tcPr>
            <w:tcW w:w="1480" w:type="dxa"/>
          </w:tcPr>
          <w:p w14:paraId="7C50B192" w14:textId="2D120108" w:rsidR="00614E9E" w:rsidRPr="00413A9B" w:rsidRDefault="00614E9E" w:rsidP="00614E9E">
            <w:pPr>
              <w:pStyle w:val="af9"/>
              <w:ind w:firstLineChars="0" w:firstLine="0"/>
              <w:rPr>
                <w:sz w:val="18"/>
                <w:szCs w:val="18"/>
              </w:rPr>
            </w:pPr>
            <w:r w:rsidRPr="00413A9B">
              <w:rPr>
                <w:sz w:val="18"/>
                <w:szCs w:val="18"/>
              </w:rPr>
              <w:t>NO.9 lead foot</w:t>
            </w:r>
          </w:p>
        </w:tc>
        <w:tc>
          <w:tcPr>
            <w:tcW w:w="1480" w:type="dxa"/>
          </w:tcPr>
          <w:p w14:paraId="3EB930F0" w14:textId="38EE9CF0" w:rsidR="00614E9E" w:rsidRPr="00413A9B" w:rsidRDefault="00614E9E" w:rsidP="00614E9E">
            <w:pPr>
              <w:pStyle w:val="af9"/>
              <w:ind w:firstLineChars="0" w:firstLine="0"/>
              <w:rPr>
                <w:sz w:val="18"/>
                <w:szCs w:val="18"/>
              </w:rPr>
            </w:pPr>
            <w:r w:rsidRPr="00413A9B">
              <w:rPr>
                <w:rFonts w:asciiTheme="minorEastAsia" w:hAnsiTheme="minorEastAsia" w:hint="eastAsia"/>
                <w:sz w:val="18"/>
                <w:szCs w:val="18"/>
              </w:rPr>
              <w:t>empty</w:t>
            </w:r>
          </w:p>
        </w:tc>
      </w:tr>
    </w:tbl>
    <w:bookmarkStart w:id="30" w:name="_Hlk173162607"/>
    <w:p w14:paraId="0489657E" w14:textId="77777777" w:rsidR="00614E9E" w:rsidRDefault="00614E9E" w:rsidP="00614E9E">
      <w:r w:rsidRPr="00E275D1">
        <w:object w:dxaOrig="13095" w:dyaOrig="7215" w14:anchorId="64DC842F">
          <v:shape id="_x0000_i1494" type="#_x0000_t75" style="width:135.7pt;height:76.15pt" o:ole="" o:bordertopcolor="this" o:borderleftcolor="this" o:borderbottomcolor="this" o:borderrightcolor="this">
            <v:imagedata r:id="rId28" o:title=""/>
            <w10:bordertop type="single" width="4"/>
            <w10:borderleft type="single" width="4"/>
            <w10:borderbottom type="single" width="4"/>
            <w10:borderright type="single" width="4"/>
          </v:shape>
          <o:OLEObject Type="Embed" ProgID="Visio.Drawing.15" ShapeID="_x0000_i1494" DrawAspect="Content" ObjectID="_1838546546" r:id="rId29"/>
        </w:object>
      </w:r>
      <w:bookmarkEnd w:id="30"/>
    </w:p>
    <w:p w14:paraId="26074401" w14:textId="77777777" w:rsidR="00614E9E" w:rsidRDefault="00614E9E" w:rsidP="00614E9E"/>
    <w:p w14:paraId="470234D8" w14:textId="77777777" w:rsidR="00614E9E" w:rsidRDefault="00614E9E" w:rsidP="00614E9E"/>
    <w:p w14:paraId="18962E35" w14:textId="77777777" w:rsidR="00614E9E" w:rsidRDefault="00614E9E" w:rsidP="00614E9E"/>
    <w:p w14:paraId="032DFA9C" w14:textId="77777777" w:rsidR="00614E9E" w:rsidRDefault="00614E9E" w:rsidP="00614E9E"/>
    <w:p w14:paraId="3AB20BC0" w14:textId="77777777" w:rsidR="00614E9E" w:rsidRDefault="00614E9E" w:rsidP="00614E9E"/>
    <w:p w14:paraId="628A0B33" w14:textId="77777777" w:rsidR="00614E9E" w:rsidRDefault="00614E9E">
      <w:pPr>
        <w:ind w:left="420"/>
        <w:rPr>
          <w:sz w:val="18"/>
          <w:szCs w:val="18"/>
        </w:rPr>
      </w:pPr>
    </w:p>
    <w:p w14:paraId="20512DF0" w14:textId="77777777" w:rsidR="00B5677A" w:rsidRDefault="00000000" w:rsidP="00533818">
      <w:pPr>
        <w:pStyle w:val="3"/>
        <w:rPr>
          <w:rFonts w:hint="eastAsia"/>
        </w:rPr>
      </w:pPr>
      <w:bookmarkStart w:id="31" w:name="_Toc119080727"/>
      <w:bookmarkStart w:id="32" w:name="_Ref173166668"/>
      <w:bookmarkStart w:id="33" w:name="_Ref173165861"/>
      <w:bookmarkStart w:id="34" w:name="_Toc203395715"/>
      <w:bookmarkStart w:id="35" w:name="_Toc227932657"/>
      <w:bookmarkEnd w:id="31"/>
      <w:bookmarkEnd w:id="32"/>
      <w:bookmarkEnd w:id="33"/>
      <w:bookmarkEnd w:id="34"/>
      <w:r>
        <w:rPr>
          <w:rFonts w:hint="eastAsia"/>
        </w:rPr>
        <w:t>Analog Expansion Board</w:t>
      </w:r>
      <w:bookmarkEnd w:id="35"/>
    </w:p>
    <w:p w14:paraId="655C04B6" w14:textId="77777777" w:rsidR="00B5677A" w:rsidRDefault="00000000">
      <w:pPr>
        <w:ind w:firstLine="420"/>
        <w:rPr>
          <w:sz w:val="18"/>
          <w:szCs w:val="18"/>
        </w:rPr>
      </w:pPr>
      <w:r>
        <w:rPr>
          <w:rFonts w:ascii="OPPO Sans 4.0" w:eastAsia="OPPO Sans 4.0" w:hAnsi="OPPO Sans 4.0" w:cs="OPPO Sans 4.0" w:hint="eastAsia"/>
          <w:sz w:val="18"/>
          <w:szCs w:val="18"/>
        </w:rPr>
        <w:t xml:space="preserve">The controller can be optionally equipped with an analog expansion board, featuring a DB9 connector interface, which provides one analog output channel. The controller automatically detects the expansion board and supports voltage or current output (specify </w:t>
      </w:r>
      <w:r>
        <w:rPr>
          <w:rFonts w:ascii="OPPO Sans 4.0" w:eastAsia="OPPO Sans 4.0" w:hAnsi="OPPO Sans 4.0" w:cs="OPPO Sans 4.0" w:hint="eastAsia"/>
          <w:sz w:val="18"/>
          <w:szCs w:val="18"/>
        </w:rPr>
        <w:lastRenderedPageBreak/>
        <w:t>voltage or current output when ordering).</w:t>
      </w:r>
    </w:p>
    <w:p w14:paraId="162DA09F" w14:textId="77777777" w:rsidR="00B5677A" w:rsidRDefault="00000000">
      <w:pPr>
        <w:ind w:firstLine="420"/>
        <w:rPr>
          <w:sz w:val="18"/>
          <w:szCs w:val="18"/>
        </w:rPr>
      </w:pPr>
      <w:r>
        <w:rPr>
          <w:rFonts w:ascii="OPPO Sans 4.0" w:eastAsia="OPPO Sans 4.0" w:hAnsi="OPPO Sans 4.0" w:cs="OPPO Sans 4.0" w:hint="eastAsia"/>
          <w:sz w:val="18"/>
          <w:szCs w:val="18"/>
        </w:rPr>
        <w:t>For detailed information, refer to Section 3.11 Analog.</w:t>
      </w:r>
    </w:p>
    <w:p w14:paraId="79946531" w14:textId="77777777" w:rsidR="00614E9E" w:rsidRDefault="00000000" w:rsidP="00614E9E">
      <w:pPr>
        <w:ind w:left="420"/>
      </w:pPr>
      <w:r>
        <w:rPr>
          <w:rFonts w:ascii="OPPO Sans 4.0" w:eastAsia="OPPO Sans 4.0" w:hAnsi="OPPO Sans 4.0" w:cs="OPPO Sans 4.0" w:hint="eastAsia"/>
          <w:sz w:val="18"/>
          <w:szCs w:val="18"/>
        </w:rPr>
        <w:t>The interface definitions are as follows:</w:t>
      </w:r>
    </w:p>
    <w:tbl>
      <w:tblPr>
        <w:tblStyle w:val="af4"/>
        <w:tblpPr w:leftFromText="180" w:rightFromText="180" w:vertAnchor="text" w:horzAnchor="margin" w:tblpXSpec="right" w:tblpY="210"/>
        <w:tblW w:w="2582" w:type="dxa"/>
        <w:tblLook w:val="04A0" w:firstRow="1" w:lastRow="0" w:firstColumn="1" w:lastColumn="0" w:noHBand="0" w:noVBand="1"/>
      </w:tblPr>
      <w:tblGrid>
        <w:gridCol w:w="1291"/>
        <w:gridCol w:w="1291"/>
      </w:tblGrid>
      <w:tr w:rsidR="00614E9E" w14:paraId="3418687C" w14:textId="77777777" w:rsidTr="00A63B0B">
        <w:trPr>
          <w:trHeight w:val="287"/>
        </w:trPr>
        <w:tc>
          <w:tcPr>
            <w:tcW w:w="1291" w:type="dxa"/>
          </w:tcPr>
          <w:p w14:paraId="4CFB0196" w14:textId="77777777" w:rsidR="00614E9E" w:rsidRDefault="00614E9E" w:rsidP="00A63B0B">
            <w:pPr>
              <w:pStyle w:val="af9"/>
              <w:ind w:firstLineChars="0" w:firstLine="0"/>
            </w:pPr>
            <w:r>
              <w:t>DB9</w:t>
            </w:r>
          </w:p>
        </w:tc>
        <w:tc>
          <w:tcPr>
            <w:tcW w:w="1291" w:type="dxa"/>
          </w:tcPr>
          <w:p w14:paraId="5478A9D6" w14:textId="77777777" w:rsidR="00614E9E" w:rsidRDefault="00614E9E" w:rsidP="00A63B0B">
            <w:pPr>
              <w:pStyle w:val="af9"/>
              <w:ind w:firstLineChars="0" w:firstLine="0"/>
            </w:pPr>
            <w:r w:rsidRPr="001F13B7">
              <w:t>specification</w:t>
            </w:r>
          </w:p>
        </w:tc>
      </w:tr>
      <w:tr w:rsidR="00614E9E" w14:paraId="5C822731" w14:textId="77777777" w:rsidTr="00A63B0B">
        <w:trPr>
          <w:trHeight w:val="287"/>
        </w:trPr>
        <w:tc>
          <w:tcPr>
            <w:tcW w:w="1291" w:type="dxa"/>
          </w:tcPr>
          <w:p w14:paraId="276D2C8C" w14:textId="77777777" w:rsidR="00614E9E" w:rsidRPr="00AE2081" w:rsidRDefault="00614E9E" w:rsidP="00A63B0B">
            <w:pPr>
              <w:pStyle w:val="af9"/>
              <w:ind w:firstLineChars="0" w:firstLine="0"/>
              <w:rPr>
                <w:sz w:val="18"/>
                <w:szCs w:val="20"/>
              </w:rPr>
            </w:pPr>
            <w:r w:rsidRPr="00AE2081">
              <w:rPr>
                <w:sz w:val="18"/>
                <w:szCs w:val="20"/>
              </w:rPr>
              <w:t>NO.1 lead foot</w:t>
            </w:r>
          </w:p>
        </w:tc>
        <w:tc>
          <w:tcPr>
            <w:tcW w:w="1291" w:type="dxa"/>
          </w:tcPr>
          <w:p w14:paraId="2252C5FC" w14:textId="77777777" w:rsidR="00614E9E" w:rsidRPr="00512600" w:rsidRDefault="00614E9E" w:rsidP="00A63B0B">
            <w:pPr>
              <w:pStyle w:val="af9"/>
              <w:ind w:firstLineChars="0" w:firstLine="0"/>
              <w:rPr>
                <w:rFonts w:asciiTheme="minorEastAsia" w:hAnsiTheme="minorEastAsia" w:hint="eastAsia"/>
              </w:rPr>
            </w:pPr>
            <w:r>
              <w:rPr>
                <w:rFonts w:asciiTheme="minorEastAsia" w:hAnsiTheme="minorEastAsia" w:hint="eastAsia"/>
              </w:rPr>
              <w:t>empty</w:t>
            </w:r>
          </w:p>
        </w:tc>
      </w:tr>
      <w:tr w:rsidR="00614E9E" w14:paraId="7BF06811" w14:textId="77777777" w:rsidTr="00A63B0B">
        <w:trPr>
          <w:trHeight w:val="287"/>
        </w:trPr>
        <w:tc>
          <w:tcPr>
            <w:tcW w:w="1291" w:type="dxa"/>
          </w:tcPr>
          <w:p w14:paraId="08266A0E" w14:textId="77777777" w:rsidR="00614E9E" w:rsidRPr="00AE2081" w:rsidRDefault="00614E9E" w:rsidP="00A63B0B">
            <w:pPr>
              <w:pStyle w:val="af9"/>
              <w:ind w:firstLineChars="0" w:firstLine="0"/>
              <w:rPr>
                <w:sz w:val="18"/>
                <w:szCs w:val="20"/>
              </w:rPr>
            </w:pPr>
            <w:r w:rsidRPr="00AE2081">
              <w:rPr>
                <w:sz w:val="18"/>
                <w:szCs w:val="20"/>
              </w:rPr>
              <w:t>NO.2 lead foot</w:t>
            </w:r>
          </w:p>
        </w:tc>
        <w:tc>
          <w:tcPr>
            <w:tcW w:w="1291" w:type="dxa"/>
          </w:tcPr>
          <w:p w14:paraId="44BF5A1A" w14:textId="77777777" w:rsidR="00614E9E" w:rsidRPr="00512600" w:rsidRDefault="00614E9E" w:rsidP="00A63B0B">
            <w:pPr>
              <w:pStyle w:val="af9"/>
              <w:ind w:firstLineChars="0" w:firstLine="0"/>
              <w:rPr>
                <w:rFonts w:asciiTheme="minorEastAsia" w:hAnsiTheme="minorEastAsia" w:hint="eastAsia"/>
              </w:rPr>
            </w:pPr>
            <w:r>
              <w:rPr>
                <w:rFonts w:asciiTheme="minorEastAsia" w:hAnsiTheme="minorEastAsia" w:hint="eastAsia"/>
              </w:rPr>
              <w:t>empty</w:t>
            </w:r>
          </w:p>
        </w:tc>
      </w:tr>
      <w:tr w:rsidR="00614E9E" w14:paraId="4FE3D0F5" w14:textId="77777777" w:rsidTr="00A63B0B">
        <w:trPr>
          <w:trHeight w:val="287"/>
        </w:trPr>
        <w:tc>
          <w:tcPr>
            <w:tcW w:w="1291" w:type="dxa"/>
          </w:tcPr>
          <w:p w14:paraId="50D53F19" w14:textId="77777777" w:rsidR="00614E9E" w:rsidRPr="00AE2081" w:rsidRDefault="00614E9E" w:rsidP="00A63B0B">
            <w:pPr>
              <w:pStyle w:val="af9"/>
              <w:ind w:firstLineChars="0" w:firstLine="0"/>
              <w:rPr>
                <w:sz w:val="18"/>
                <w:szCs w:val="20"/>
              </w:rPr>
            </w:pPr>
            <w:r w:rsidRPr="00AE2081">
              <w:rPr>
                <w:sz w:val="18"/>
                <w:szCs w:val="20"/>
              </w:rPr>
              <w:t>NO.3 lead foot</w:t>
            </w:r>
          </w:p>
        </w:tc>
        <w:tc>
          <w:tcPr>
            <w:tcW w:w="1291" w:type="dxa"/>
          </w:tcPr>
          <w:p w14:paraId="1FE283B7" w14:textId="77777777" w:rsidR="00614E9E" w:rsidRPr="00512600" w:rsidRDefault="00614E9E" w:rsidP="00A63B0B">
            <w:pPr>
              <w:pStyle w:val="af9"/>
              <w:ind w:firstLineChars="0" w:firstLine="0"/>
              <w:rPr>
                <w:rFonts w:asciiTheme="minorEastAsia" w:hAnsiTheme="minorEastAsia" w:hint="eastAsia"/>
              </w:rPr>
            </w:pPr>
            <w:r>
              <w:rPr>
                <w:rFonts w:hint="eastAsia"/>
              </w:rPr>
              <w:t>U</w:t>
            </w:r>
            <w:r>
              <w:t>1+/I1+</w:t>
            </w:r>
          </w:p>
        </w:tc>
      </w:tr>
      <w:tr w:rsidR="00614E9E" w14:paraId="0CEEECC0" w14:textId="77777777" w:rsidTr="00A63B0B">
        <w:trPr>
          <w:trHeight w:val="287"/>
        </w:trPr>
        <w:tc>
          <w:tcPr>
            <w:tcW w:w="1291" w:type="dxa"/>
          </w:tcPr>
          <w:p w14:paraId="71D419CC" w14:textId="77777777" w:rsidR="00614E9E" w:rsidRPr="00AE2081" w:rsidRDefault="00614E9E" w:rsidP="00A63B0B">
            <w:pPr>
              <w:pStyle w:val="af9"/>
              <w:ind w:firstLineChars="0" w:firstLine="0"/>
              <w:rPr>
                <w:sz w:val="18"/>
                <w:szCs w:val="20"/>
              </w:rPr>
            </w:pPr>
            <w:r w:rsidRPr="00AE2081">
              <w:rPr>
                <w:sz w:val="18"/>
                <w:szCs w:val="20"/>
              </w:rPr>
              <w:t>NO.4 lead foot</w:t>
            </w:r>
          </w:p>
        </w:tc>
        <w:tc>
          <w:tcPr>
            <w:tcW w:w="1291" w:type="dxa"/>
          </w:tcPr>
          <w:p w14:paraId="70EE9C4B" w14:textId="77777777" w:rsidR="00614E9E" w:rsidRPr="00512600" w:rsidRDefault="00614E9E" w:rsidP="00A63B0B">
            <w:pPr>
              <w:pStyle w:val="af9"/>
              <w:ind w:firstLineChars="0" w:firstLine="0"/>
              <w:rPr>
                <w:rFonts w:asciiTheme="minorEastAsia" w:hAnsiTheme="minorEastAsia" w:hint="eastAsia"/>
              </w:rPr>
            </w:pPr>
            <w:r>
              <w:rPr>
                <w:rFonts w:asciiTheme="minorEastAsia" w:hAnsiTheme="minorEastAsia" w:hint="eastAsia"/>
              </w:rPr>
              <w:t>empty</w:t>
            </w:r>
          </w:p>
        </w:tc>
      </w:tr>
      <w:tr w:rsidR="00614E9E" w14:paraId="0A66D5AA" w14:textId="77777777" w:rsidTr="00A63B0B">
        <w:trPr>
          <w:trHeight w:val="287"/>
        </w:trPr>
        <w:tc>
          <w:tcPr>
            <w:tcW w:w="1291" w:type="dxa"/>
          </w:tcPr>
          <w:p w14:paraId="44FD2CD5" w14:textId="77777777" w:rsidR="00614E9E" w:rsidRPr="00AE2081" w:rsidRDefault="00614E9E" w:rsidP="00A63B0B">
            <w:pPr>
              <w:pStyle w:val="af9"/>
              <w:ind w:firstLineChars="0" w:firstLine="0"/>
              <w:rPr>
                <w:sz w:val="18"/>
                <w:szCs w:val="20"/>
              </w:rPr>
            </w:pPr>
            <w:r w:rsidRPr="00AE2081">
              <w:rPr>
                <w:sz w:val="18"/>
                <w:szCs w:val="20"/>
              </w:rPr>
              <w:t>NO.5 lead foot</w:t>
            </w:r>
          </w:p>
        </w:tc>
        <w:tc>
          <w:tcPr>
            <w:tcW w:w="1291" w:type="dxa"/>
          </w:tcPr>
          <w:p w14:paraId="3FADD23A" w14:textId="77777777" w:rsidR="00614E9E" w:rsidRPr="00512600" w:rsidRDefault="00614E9E" w:rsidP="00A63B0B">
            <w:pPr>
              <w:pStyle w:val="af9"/>
              <w:ind w:firstLineChars="0" w:firstLine="0"/>
              <w:rPr>
                <w:rFonts w:asciiTheme="minorEastAsia" w:hAnsiTheme="minorEastAsia" w:hint="eastAsia"/>
              </w:rPr>
            </w:pPr>
            <w:r>
              <w:rPr>
                <w:rFonts w:asciiTheme="minorEastAsia" w:hAnsiTheme="minorEastAsia" w:hint="eastAsia"/>
              </w:rPr>
              <w:t>empty</w:t>
            </w:r>
          </w:p>
        </w:tc>
      </w:tr>
      <w:tr w:rsidR="00614E9E" w14:paraId="698B8E2D" w14:textId="77777777" w:rsidTr="00A63B0B">
        <w:trPr>
          <w:trHeight w:val="287"/>
        </w:trPr>
        <w:tc>
          <w:tcPr>
            <w:tcW w:w="1291" w:type="dxa"/>
          </w:tcPr>
          <w:p w14:paraId="261F7F06" w14:textId="77777777" w:rsidR="00614E9E" w:rsidRPr="00AE2081" w:rsidRDefault="00614E9E" w:rsidP="00A63B0B">
            <w:pPr>
              <w:pStyle w:val="af9"/>
              <w:ind w:firstLineChars="0" w:firstLine="0"/>
              <w:rPr>
                <w:sz w:val="18"/>
                <w:szCs w:val="20"/>
              </w:rPr>
            </w:pPr>
            <w:r w:rsidRPr="00AE2081">
              <w:rPr>
                <w:sz w:val="18"/>
                <w:szCs w:val="20"/>
              </w:rPr>
              <w:t>NO.6 lead foot</w:t>
            </w:r>
          </w:p>
        </w:tc>
        <w:tc>
          <w:tcPr>
            <w:tcW w:w="1291" w:type="dxa"/>
          </w:tcPr>
          <w:p w14:paraId="2158DFB9" w14:textId="77777777" w:rsidR="00614E9E" w:rsidRPr="00512600" w:rsidRDefault="00614E9E" w:rsidP="00A63B0B">
            <w:pPr>
              <w:pStyle w:val="af9"/>
              <w:ind w:firstLineChars="0" w:firstLine="0"/>
              <w:rPr>
                <w:rFonts w:asciiTheme="minorEastAsia" w:hAnsiTheme="minorEastAsia" w:hint="eastAsia"/>
              </w:rPr>
            </w:pPr>
            <w:r w:rsidRPr="00B254EF">
              <w:rPr>
                <w:rFonts w:asciiTheme="minorEastAsia" w:hAnsiTheme="minorEastAsia" w:hint="eastAsia"/>
              </w:rPr>
              <w:t>empty</w:t>
            </w:r>
          </w:p>
        </w:tc>
      </w:tr>
      <w:tr w:rsidR="00614E9E" w14:paraId="54B7A48B" w14:textId="77777777" w:rsidTr="00A63B0B">
        <w:trPr>
          <w:trHeight w:val="287"/>
        </w:trPr>
        <w:tc>
          <w:tcPr>
            <w:tcW w:w="1291" w:type="dxa"/>
          </w:tcPr>
          <w:p w14:paraId="29DA499D" w14:textId="77777777" w:rsidR="00614E9E" w:rsidRPr="00AE2081" w:rsidRDefault="00614E9E" w:rsidP="00A63B0B">
            <w:pPr>
              <w:pStyle w:val="af9"/>
              <w:ind w:firstLineChars="0" w:firstLine="0"/>
              <w:rPr>
                <w:sz w:val="18"/>
                <w:szCs w:val="20"/>
              </w:rPr>
            </w:pPr>
            <w:r w:rsidRPr="00AE2081">
              <w:rPr>
                <w:sz w:val="18"/>
                <w:szCs w:val="20"/>
              </w:rPr>
              <w:t>NO.7 lead foot</w:t>
            </w:r>
          </w:p>
        </w:tc>
        <w:tc>
          <w:tcPr>
            <w:tcW w:w="1291" w:type="dxa"/>
          </w:tcPr>
          <w:p w14:paraId="3646C9C7" w14:textId="77777777" w:rsidR="00614E9E" w:rsidRPr="00512600" w:rsidRDefault="00614E9E" w:rsidP="00A63B0B">
            <w:pPr>
              <w:pStyle w:val="af9"/>
              <w:ind w:firstLineChars="0" w:firstLine="0"/>
              <w:rPr>
                <w:rFonts w:asciiTheme="minorEastAsia" w:hAnsiTheme="minorEastAsia" w:hint="eastAsia"/>
              </w:rPr>
            </w:pPr>
            <w:r w:rsidRPr="00B254EF">
              <w:rPr>
                <w:rFonts w:asciiTheme="minorEastAsia" w:hAnsiTheme="minorEastAsia" w:hint="eastAsia"/>
              </w:rPr>
              <w:t>empty</w:t>
            </w:r>
          </w:p>
        </w:tc>
      </w:tr>
      <w:tr w:rsidR="00614E9E" w14:paraId="6D179F32" w14:textId="77777777" w:rsidTr="00A63B0B">
        <w:trPr>
          <w:trHeight w:val="287"/>
        </w:trPr>
        <w:tc>
          <w:tcPr>
            <w:tcW w:w="1291" w:type="dxa"/>
          </w:tcPr>
          <w:p w14:paraId="24304CC1" w14:textId="77777777" w:rsidR="00614E9E" w:rsidRPr="00AE2081" w:rsidRDefault="00614E9E" w:rsidP="00A63B0B">
            <w:pPr>
              <w:pStyle w:val="af9"/>
              <w:ind w:firstLineChars="0" w:firstLine="0"/>
              <w:rPr>
                <w:sz w:val="18"/>
                <w:szCs w:val="20"/>
              </w:rPr>
            </w:pPr>
            <w:r w:rsidRPr="00AE2081">
              <w:rPr>
                <w:sz w:val="18"/>
                <w:szCs w:val="20"/>
              </w:rPr>
              <w:t>NO.8 lead foot</w:t>
            </w:r>
          </w:p>
        </w:tc>
        <w:tc>
          <w:tcPr>
            <w:tcW w:w="1291" w:type="dxa"/>
          </w:tcPr>
          <w:p w14:paraId="6BFD3CEF" w14:textId="77777777" w:rsidR="00614E9E" w:rsidRDefault="00614E9E" w:rsidP="00A63B0B">
            <w:pPr>
              <w:pStyle w:val="af9"/>
              <w:ind w:firstLineChars="0" w:firstLine="0"/>
            </w:pPr>
            <w:r>
              <w:rPr>
                <w:rFonts w:hint="eastAsia"/>
              </w:rPr>
              <w:t>U</w:t>
            </w:r>
            <w:r>
              <w:t>1-/I1-</w:t>
            </w:r>
          </w:p>
        </w:tc>
      </w:tr>
      <w:tr w:rsidR="00614E9E" w14:paraId="0ABDBA7E" w14:textId="77777777" w:rsidTr="00A63B0B">
        <w:trPr>
          <w:trHeight w:val="287"/>
        </w:trPr>
        <w:tc>
          <w:tcPr>
            <w:tcW w:w="1291" w:type="dxa"/>
          </w:tcPr>
          <w:p w14:paraId="3E434377" w14:textId="77777777" w:rsidR="00614E9E" w:rsidRPr="00AE2081" w:rsidRDefault="00614E9E" w:rsidP="00A63B0B">
            <w:pPr>
              <w:pStyle w:val="af9"/>
              <w:ind w:firstLineChars="0" w:firstLine="0"/>
              <w:rPr>
                <w:sz w:val="18"/>
                <w:szCs w:val="20"/>
              </w:rPr>
            </w:pPr>
            <w:r w:rsidRPr="00AE2081">
              <w:rPr>
                <w:sz w:val="18"/>
                <w:szCs w:val="20"/>
              </w:rPr>
              <w:t>NO.9 lead foot</w:t>
            </w:r>
          </w:p>
        </w:tc>
        <w:tc>
          <w:tcPr>
            <w:tcW w:w="1291" w:type="dxa"/>
          </w:tcPr>
          <w:p w14:paraId="35800146" w14:textId="77777777" w:rsidR="00614E9E" w:rsidRDefault="00614E9E" w:rsidP="00A63B0B">
            <w:pPr>
              <w:pStyle w:val="af9"/>
              <w:ind w:firstLineChars="0" w:firstLine="0"/>
            </w:pPr>
            <w:r>
              <w:rPr>
                <w:rFonts w:asciiTheme="minorEastAsia" w:hAnsiTheme="minorEastAsia" w:hint="eastAsia"/>
              </w:rPr>
              <w:t>empty</w:t>
            </w:r>
          </w:p>
        </w:tc>
      </w:tr>
    </w:tbl>
    <w:p w14:paraId="2BA82201" w14:textId="77777777" w:rsidR="00614E9E" w:rsidRDefault="00614E9E" w:rsidP="00614E9E">
      <w:r>
        <w:rPr>
          <w:rFonts w:hint="eastAsia"/>
        </w:rPr>
        <w:t xml:space="preserve"> </w:t>
      </w:r>
      <w:r>
        <w:rPr>
          <w:rFonts w:hint="eastAsia"/>
        </w:rPr>
        <w:object w:dxaOrig="13090" w:dyaOrig="7210" w14:anchorId="4D33C89F">
          <v:shape id="_x0000_i1495" type="#_x0000_t75" style="width:131.55pt;height:71.3pt" o:ole="" o:bordertopcolor="this" o:borderleftcolor="this" o:borderbottomcolor="this" o:borderrightcolor="this">
            <v:imagedata r:id="rId30" o:title=""/>
            <w10:bordertop type="single" width="4"/>
            <w10:borderleft type="single" width="4"/>
            <w10:borderbottom type="single" width="4"/>
            <w10:borderright type="single" width="4"/>
          </v:shape>
          <o:OLEObject Type="Embed" ProgID="Visio.Drawing.15" ShapeID="_x0000_i1495" DrawAspect="Content" ObjectID="_1838546547" r:id="rId31"/>
        </w:object>
      </w:r>
    </w:p>
    <w:p w14:paraId="2354A9C8" w14:textId="15F3D405" w:rsidR="00614E9E" w:rsidRDefault="00614E9E" w:rsidP="00614E9E">
      <w:r>
        <w:object w:dxaOrig="2625" w:dyaOrig="1470" w14:anchorId="56A4566D">
          <v:shape id="_x0000_i1496" type="#_x0000_t75" style="width:129.45pt;height:71.3pt" o:ole="">
            <v:imagedata r:id="rId32" o:title=""/>
          </v:shape>
          <o:OLEObject Type="Embed" ProgID="Visio.Drawing.15" ShapeID="_x0000_i1496" DrawAspect="Content" ObjectID="_1838546548" r:id="rId33"/>
        </w:object>
      </w:r>
    </w:p>
    <w:p w14:paraId="3AC35021" w14:textId="77777777" w:rsidR="00556892" w:rsidRDefault="00556892" w:rsidP="00614E9E"/>
    <w:p w14:paraId="19A52BE6" w14:textId="77777777" w:rsidR="00556892" w:rsidRDefault="00556892" w:rsidP="00614E9E">
      <w:pPr>
        <w:rPr>
          <w:rFonts w:hint="eastAsia"/>
          <w:b/>
          <w:bCs/>
        </w:rPr>
      </w:pPr>
    </w:p>
    <w:p w14:paraId="5F2080C2" w14:textId="77777777" w:rsidR="00B5677A" w:rsidRDefault="00000000">
      <w:pPr>
        <w:ind w:firstLine="420"/>
        <w:rPr>
          <w:b/>
          <w:bCs/>
          <w:sz w:val="18"/>
          <w:szCs w:val="18"/>
        </w:rPr>
      </w:pPr>
      <w:r>
        <w:rPr>
          <w:rFonts w:ascii="OPPO Sans 4.0" w:eastAsia="OPPO Sans 4.0" w:hAnsi="OPPO Sans 4.0" w:cs="OPPO Sans 4.0" w:hint="eastAsia"/>
          <w:b/>
          <w:bCs/>
          <w:sz w:val="18"/>
          <w:szCs w:val="18"/>
        </w:rPr>
        <w:t>Note:</w:t>
      </w:r>
    </w:p>
    <w:p w14:paraId="7CF879CD" w14:textId="77777777" w:rsidR="00B5677A" w:rsidRDefault="00000000">
      <w:pPr>
        <w:ind w:firstLine="420"/>
        <w:rPr>
          <w:b/>
          <w:bCs/>
          <w:sz w:val="18"/>
          <w:szCs w:val="18"/>
        </w:rPr>
      </w:pPr>
      <w:r>
        <w:rPr>
          <w:rFonts w:ascii="OPPO Sans 4.0" w:eastAsia="OPPO Sans 4.0" w:hAnsi="OPPO Sans 4.0" w:cs="OPPO Sans 4.0" w:hint="eastAsia"/>
          <w:b/>
          <w:bCs/>
          <w:sz w:val="18"/>
          <w:szCs w:val="18"/>
        </w:rPr>
        <w:t>The DIP switch is located on the power board. Changing the output requires disassembling the instrument. Voltage or current output can be pre-configured during factory ordering.</w:t>
      </w:r>
    </w:p>
    <w:p w14:paraId="636599D1" w14:textId="77777777" w:rsidR="00B5677A" w:rsidRDefault="00000000">
      <w:pPr>
        <w:ind w:firstLine="420"/>
        <w:rPr>
          <w:bCs/>
          <w:sz w:val="18"/>
          <w:szCs w:val="18"/>
        </w:rPr>
      </w:pPr>
      <w:r>
        <w:rPr>
          <w:rStyle w:val="af5"/>
          <w:rFonts w:ascii="OPPO Sans 4.0" w:eastAsia="OPPO Sans 4.0" w:hAnsi="OPPO Sans 4.0" w:cs="OPPO Sans 4.0" w:hint="eastAsia"/>
          <w:sz w:val="18"/>
          <w:szCs w:val="18"/>
        </w:rPr>
        <w:t>Analog expansion and digital expansion cannot be selected simultaneously.</w:t>
      </w:r>
    </w:p>
    <w:p w14:paraId="4BCAD9F1" w14:textId="77777777" w:rsidR="00B5677A" w:rsidRDefault="00000000" w:rsidP="00533818">
      <w:pPr>
        <w:pStyle w:val="3"/>
        <w:rPr>
          <w:rFonts w:hint="eastAsia"/>
        </w:rPr>
      </w:pPr>
      <w:bookmarkStart w:id="36" w:name="_Ref199324220"/>
      <w:bookmarkStart w:id="37" w:name="_Toc203395716"/>
      <w:bookmarkStart w:id="38" w:name="_Toc168060785"/>
      <w:bookmarkStart w:id="39" w:name="_Toc227932658"/>
      <w:bookmarkEnd w:id="36"/>
      <w:bookmarkEnd w:id="37"/>
      <w:bookmarkEnd w:id="38"/>
      <w:r>
        <w:rPr>
          <w:rFonts w:hint="eastAsia"/>
        </w:rPr>
        <w:t>Ethernet Port Expansion Board</w:t>
      </w:r>
      <w:bookmarkEnd w:id="39"/>
    </w:p>
    <w:p w14:paraId="4017C56C" w14:textId="77777777" w:rsidR="00B5677A" w:rsidRDefault="00000000">
      <w:pPr>
        <w:ind w:firstLine="420"/>
        <w:rPr>
          <w:rFonts w:ascii="OPPO Sans 4.0" w:eastAsia="OPPO Sans 4.0" w:hAnsi="OPPO Sans 4.0" w:cs="OPPO Sans 4.0" w:hint="eastAsia"/>
          <w:sz w:val="18"/>
          <w:szCs w:val="18"/>
        </w:rPr>
      </w:pPr>
      <w:r>
        <w:rPr>
          <w:rFonts w:ascii="OPPO Sans 4.0" w:eastAsia="OPPO Sans 4.0" w:hAnsi="OPPO Sans 4.0" w:cs="OPPO Sans 4.0" w:hint="eastAsia"/>
          <w:sz w:val="18"/>
          <w:szCs w:val="18"/>
        </w:rPr>
        <w:t>The controller can be optionally equipped with an Ethernet port expansion board.</w:t>
      </w:r>
    </w:p>
    <w:p w14:paraId="13E08D3E" w14:textId="19D60CFE" w:rsidR="00614E9E" w:rsidRDefault="000A3773" w:rsidP="00614E9E">
      <w:pPr>
        <w:ind w:firstLine="420"/>
        <w:jc w:val="center"/>
        <w:rPr>
          <w:sz w:val="18"/>
          <w:szCs w:val="18"/>
        </w:rPr>
      </w:pPr>
      <w:r>
        <w:object w:dxaOrig="13440" w:dyaOrig="8235" w14:anchorId="57FA5910">
          <v:shape id="_x0000_i1480" type="#_x0000_t75" style="width:218.75pt;height:137.75pt" o:ole="">
            <v:imagedata r:id="rId34" o:title=""/>
          </v:shape>
          <o:OLEObject Type="Embed" ProgID="Visio.Drawing.15" ShapeID="_x0000_i1480" DrawAspect="Content" ObjectID="_1838546549" r:id="rId35"/>
        </w:object>
      </w:r>
    </w:p>
    <w:p w14:paraId="2749B4F4" w14:textId="77777777" w:rsidR="00614E9E" w:rsidRPr="00917F0D" w:rsidRDefault="00614E9E" w:rsidP="00614E9E">
      <w:pPr>
        <w:pStyle w:val="2"/>
        <w:numPr>
          <w:ilvl w:val="1"/>
          <w:numId w:val="15"/>
        </w:numPr>
      </w:pPr>
      <w:bookmarkStart w:id="40" w:name="_Toc203395717"/>
      <w:bookmarkStart w:id="41" w:name="_Toc203395718"/>
      <w:bookmarkStart w:id="42" w:name="_Toc467152100"/>
      <w:bookmarkStart w:id="43" w:name="_Toc477870577"/>
      <w:bookmarkStart w:id="44" w:name="_Toc190184346"/>
      <w:bookmarkStart w:id="45" w:name="_Ref206749956"/>
      <w:bookmarkStart w:id="46" w:name="_Ref206749959"/>
      <w:bookmarkStart w:id="47" w:name="_Toc225181122"/>
      <w:bookmarkStart w:id="48" w:name="_Toc227835077"/>
      <w:bookmarkStart w:id="49" w:name="_Toc227932659"/>
      <w:bookmarkEnd w:id="10"/>
      <w:bookmarkEnd w:id="40"/>
      <w:bookmarkEnd w:id="41"/>
      <w:r>
        <w:t>Installation dimensions</w:t>
      </w:r>
      <w:bookmarkEnd w:id="42"/>
      <w:bookmarkEnd w:id="43"/>
      <w:bookmarkEnd w:id="44"/>
      <w:bookmarkEnd w:id="45"/>
      <w:bookmarkEnd w:id="46"/>
      <w:bookmarkEnd w:id="47"/>
      <w:bookmarkEnd w:id="48"/>
      <w:bookmarkEnd w:id="49"/>
    </w:p>
    <w:p w14:paraId="4ED912E6" w14:textId="7FC36BDB" w:rsidR="00EF704D" w:rsidRDefault="00614E9E" w:rsidP="00614E9E">
      <w:pPr>
        <w:jc w:val="center"/>
      </w:pPr>
      <w:r>
        <w:object w:dxaOrig="7260" w:dyaOrig="7275" w14:anchorId="44AF6DCA">
          <v:shape id="_x0000_i1481" type="#_x0000_t75" style="width:215.3pt;height:215.3pt" o:ole="">
            <v:imagedata r:id="rId36" o:title=""/>
          </v:shape>
          <o:OLEObject Type="Embed" ProgID="Visio.Drawing.15" ShapeID="_x0000_i1481" DrawAspect="Content" ObjectID="_1838546550" r:id="rId37"/>
        </w:object>
      </w:r>
      <w:r>
        <w:rPr>
          <w:rFonts w:hint="eastAsia"/>
        </w:rPr>
        <w:object w:dxaOrig="8761" w:dyaOrig="6091" w14:anchorId="1913CA6F">
          <v:shape id="_x0000_i1482" type="#_x0000_t75" style="width:267.25pt;height:186.25pt" o:ole="">
            <v:imagedata r:id="rId38" o:title=""/>
          </v:shape>
          <o:OLEObject Type="Embed" ProgID="Visio.Drawing.15" ShapeID="_x0000_i1482" DrawAspect="Content" ObjectID="_1838546551" r:id="rId39"/>
        </w:object>
      </w:r>
    </w:p>
    <w:p w14:paraId="070DA8BF" w14:textId="77777777" w:rsidR="00EF704D" w:rsidRDefault="00EF704D">
      <w:pPr>
        <w:widowControl/>
        <w:jc w:val="left"/>
      </w:pPr>
      <w:r>
        <w:br w:type="page"/>
      </w:r>
    </w:p>
    <w:p w14:paraId="220536B3" w14:textId="5FE77DFC" w:rsidR="00B5677A" w:rsidRDefault="00000000" w:rsidP="00413A9B">
      <w:pPr>
        <w:pStyle w:val="10"/>
        <w:numPr>
          <w:ilvl w:val="0"/>
          <w:numId w:val="15"/>
        </w:numPr>
      </w:pPr>
      <w:bookmarkStart w:id="50" w:name="_Toc227932660"/>
      <w:r>
        <w:rPr>
          <w:rFonts w:hint="eastAsia"/>
        </w:rPr>
        <w:lastRenderedPageBreak/>
        <w:t>Main Interface</w:t>
      </w:r>
      <w:bookmarkEnd w:id="50"/>
    </w:p>
    <w:p w14:paraId="3D102B06" w14:textId="77777777" w:rsidR="00B5677A" w:rsidRDefault="00000000">
      <w:pPr>
        <w:ind w:firstLine="420"/>
        <w:rPr>
          <w:sz w:val="18"/>
          <w:szCs w:val="18"/>
        </w:rPr>
      </w:pPr>
      <w:r>
        <w:rPr>
          <w:rFonts w:ascii="OPPO Sans 4.0" w:eastAsia="OPPO Sans 4.0" w:hAnsi="OPPO Sans 4.0" w:cs="OPPO Sans 4.0" w:hint="eastAsia"/>
          <w:sz w:val="18"/>
          <w:szCs w:val="18"/>
        </w:rPr>
        <w:t>After powering on, the controller screen displays information such as the model and version date, then enters the main interface after 2 seconds, as shown below:</w:t>
      </w:r>
    </w:p>
    <w:p w14:paraId="304F4F49" w14:textId="4D7F9E47" w:rsidR="00B5677A" w:rsidRDefault="00EF704D">
      <w:pPr>
        <w:rPr>
          <w:sz w:val="18"/>
          <w:szCs w:val="18"/>
        </w:rPr>
      </w:pPr>
      <w:r>
        <w:object w:dxaOrig="14490" w:dyaOrig="6030" w14:anchorId="703AC494">
          <v:shape id="_x0000_i1483" type="#_x0000_t75" style="width:272.1pt;height:115.6pt" o:ole="" o:bordertopcolor="this" o:borderleftcolor="this" o:borderbottomcolor="this" o:borderrightcolor="this">
            <v:imagedata r:id="rId40" o:title=""/>
            <w10:bordertop type="single" width="4"/>
            <w10:borderleft type="single" width="4"/>
            <w10:borderbottom type="single" width="4"/>
            <w10:borderright type="single" width="4"/>
          </v:shape>
          <o:OLEObject Type="Embed" ProgID="Visio.Drawing.15" ShapeID="_x0000_i1483" DrawAspect="Content" ObjectID="_1838546552" r:id="rId41"/>
        </w:object>
      </w:r>
    </w:p>
    <w:p w14:paraId="6DA16FA5" w14:textId="77777777" w:rsidR="00B5677A" w:rsidRDefault="00000000">
      <w:pPr>
        <w:ind w:firstLine="420"/>
        <w:rPr>
          <w:sz w:val="18"/>
          <w:szCs w:val="18"/>
        </w:rPr>
      </w:pPr>
      <w:r>
        <w:rPr>
          <w:rFonts w:ascii="OPPO Sans 4.0" w:eastAsia="OPPO Sans 4.0" w:hAnsi="OPPO Sans 4.0" w:cs="OPPO Sans 4.0" w:hint="eastAsia"/>
          <w:sz w:val="18"/>
          <w:szCs w:val="18"/>
        </w:rPr>
        <w:t>Operations available in the main interface:</w:t>
      </w:r>
    </w:p>
    <w:p w14:paraId="6544FBC2" w14:textId="77777777" w:rsidR="00B5677A" w:rsidRDefault="00000000">
      <w:pPr>
        <w:ind w:firstLine="420"/>
        <w:rPr>
          <w:sz w:val="18"/>
          <w:szCs w:val="18"/>
        </w:rPr>
      </w:pPr>
      <w:r>
        <w:rPr>
          <w:noProof/>
          <w:sz w:val="18"/>
          <w:szCs w:val="18"/>
        </w:rPr>
        <w:drawing>
          <wp:inline distT="0" distB="0" distL="0" distR="0" wp14:anchorId="01B726D6" wp14:editId="6A598847">
            <wp:extent cx="209550" cy="20955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a:xfrm>
                      <a:off x="0" y="0"/>
                      <a:ext cx="209550" cy="209550"/>
                    </a:xfrm>
                    <a:prstGeom prst="rect">
                      <a:avLst/>
                    </a:prstGeom>
                    <a:noFill/>
                    <a:ln>
                      <a:noFill/>
                    </a:ln>
                  </pic:spPr>
                </pic:pic>
              </a:graphicData>
            </a:graphic>
          </wp:inline>
        </w:drawing>
      </w:r>
      <w:r>
        <w:rPr>
          <w:rFonts w:ascii="OPPO Sans 4.0" w:eastAsia="OPPO Sans 4.0" w:hAnsi="OPPO Sans 4.0" w:cs="OPPO Sans 4.0" w:hint="eastAsia"/>
          <w:sz w:val="18"/>
          <w:szCs w:val="18"/>
        </w:rPr>
        <w:t xml:space="preserve"> key: Enter the main menu.</w:t>
      </w:r>
    </w:p>
    <w:p w14:paraId="227B3432" w14:textId="77777777" w:rsidR="00B5677A" w:rsidRDefault="00000000">
      <w:pPr>
        <w:ind w:firstLine="420"/>
        <w:rPr>
          <w:sz w:val="18"/>
          <w:szCs w:val="18"/>
        </w:rPr>
      </w:pPr>
      <w:r>
        <w:rPr>
          <w:sz w:val="18"/>
          <w:szCs w:val="18"/>
        </w:rPr>
        <w:object w:dxaOrig="320" w:dyaOrig="320" w14:anchorId="07CDEFE7">
          <v:shape id="_x0000_i1484" type="#_x0000_t75" style="width:15.9pt;height:15.9pt" o:ole="">
            <v:imagedata r:id="rId14" o:title=""/>
          </v:shape>
          <o:OLEObject Type="Embed" ProgID="Visio.Drawing.15" ShapeID="_x0000_i1484" DrawAspect="Content" ObjectID="_1838546553" r:id="rId43"/>
        </w:object>
      </w:r>
      <w:r>
        <w:rPr>
          <w:rFonts w:ascii="OPPO Sans 4.0" w:eastAsia="OPPO Sans 4.0" w:hAnsi="OPPO Sans 4.0" w:cs="OPPO Sans 4.0" w:hint="eastAsia"/>
          <w:sz w:val="18"/>
          <w:szCs w:val="18"/>
        </w:rPr>
        <w:t xml:space="preserve"> key: Clear/reset alarm (when an alarm is present).</w:t>
      </w:r>
    </w:p>
    <w:p w14:paraId="6B8E1929" w14:textId="77777777" w:rsidR="00B5677A" w:rsidRDefault="00000000">
      <w:pPr>
        <w:ind w:firstLine="420"/>
        <w:rPr>
          <w:sz w:val="18"/>
          <w:szCs w:val="18"/>
        </w:rPr>
      </w:pPr>
      <w:r>
        <w:rPr>
          <w:rFonts w:ascii="OPPO Sans 4.0" w:eastAsia="OPPO Sans 4.0" w:hAnsi="OPPO Sans 4.0" w:cs="OPPO Sans 4.0" w:hint="eastAsia"/>
          <w:sz w:val="18"/>
          <w:szCs w:val="18"/>
        </w:rPr>
        <w:t xml:space="preserve">Long press </w:t>
      </w:r>
      <w:r>
        <w:rPr>
          <w:sz w:val="18"/>
          <w:szCs w:val="18"/>
        </w:rPr>
        <w:object w:dxaOrig="320" w:dyaOrig="320" w14:anchorId="02792ED0">
          <v:shape id="_x0000_i1485" type="#_x0000_t75" style="width:15.9pt;height:15.9pt" o:ole="">
            <v:imagedata r:id="rId14" o:title=""/>
          </v:shape>
          <o:OLEObject Type="Embed" ProgID="Visio.Drawing.15" ShapeID="_x0000_i1485" DrawAspect="Content" ObjectID="_1838546554" r:id="rId44"/>
        </w:object>
      </w:r>
      <w:r>
        <w:rPr>
          <w:rFonts w:ascii="OPPO Sans 4.0" w:eastAsia="OPPO Sans 4.0" w:hAnsi="OPPO Sans 4.0" w:cs="OPPO Sans 4.0" w:hint="eastAsia"/>
          <w:sz w:val="18"/>
          <w:szCs w:val="18"/>
        </w:rPr>
        <w:t xml:space="preserve"> key: Quick zero calibration.</w:t>
      </w:r>
    </w:p>
    <w:p w14:paraId="4568202C" w14:textId="77777777" w:rsidR="00B5677A" w:rsidRPr="00EF704D" w:rsidRDefault="00000000" w:rsidP="00EF704D">
      <w:pPr>
        <w:pStyle w:val="10"/>
        <w:numPr>
          <w:ilvl w:val="0"/>
          <w:numId w:val="15"/>
        </w:numPr>
      </w:pPr>
      <w:bookmarkStart w:id="51" w:name="_Toc203395719"/>
      <w:bookmarkStart w:id="52" w:name="_Toc227932661"/>
      <w:bookmarkEnd w:id="51"/>
      <w:r w:rsidRPr="00EF704D">
        <w:rPr>
          <w:rFonts w:hint="eastAsia"/>
        </w:rPr>
        <w:t>Function Menu</w:t>
      </w:r>
      <w:bookmarkEnd w:id="52"/>
    </w:p>
    <w:p w14:paraId="46A70F93" w14:textId="7A4B3889" w:rsidR="00B5677A" w:rsidRDefault="00000000">
      <w:pPr>
        <w:pStyle w:val="af2"/>
        <w:ind w:firstLineChars="0"/>
        <w:rPr>
          <w:sz w:val="18"/>
          <w:szCs w:val="18"/>
        </w:rPr>
      </w:pPr>
      <w:r>
        <w:rPr>
          <w:rFonts w:ascii="OPPO Sans 4.0" w:eastAsia="OPPO Sans 4.0" w:hAnsi="OPPO Sans 4.0" w:cs="OPPO Sans 4.0" w:hint="eastAsia"/>
          <w:sz w:val="18"/>
          <w:szCs w:val="18"/>
        </w:rPr>
        <w:t xml:space="preserve">Press the </w:t>
      </w:r>
      <w:r>
        <w:rPr>
          <w:sz w:val="18"/>
          <w:szCs w:val="18"/>
        </w:rPr>
        <w:object w:dxaOrig="320" w:dyaOrig="320" w14:anchorId="7E059662">
          <v:shape id="_x0000_i1486" type="#_x0000_t75" style="width:15.9pt;height:15.9pt" o:ole="">
            <v:imagedata r:id="rId18" o:title=""/>
          </v:shape>
          <o:OLEObject Type="Embed" ProgID="Visio.Drawing.15" ShapeID="_x0000_i1486" DrawAspect="Content" ObjectID="_1838546555" r:id="rId45"/>
        </w:object>
      </w:r>
      <w:r>
        <w:rPr>
          <w:rFonts w:ascii="OPPO Sans 4.0" w:eastAsia="OPPO Sans 4.0" w:hAnsi="OPPO Sans 4.0" w:cs="OPPO Sans 4.0" w:hint="eastAsia"/>
          <w:sz w:val="18"/>
          <w:szCs w:val="18"/>
        </w:rPr>
        <w:t xml:space="preserve"> key in the standby interface to enter the function menu selection interface, where </w:t>
      </w:r>
      <w:r w:rsidR="00EC375D">
        <w:rPr>
          <w:rFonts w:ascii="OPPO Sans 4.0" w:eastAsia="OPPO Sans 4.0" w:hAnsi="OPPO Sans 4.0" w:cs="OPPO Sans 4.0" w:hint="eastAsia"/>
          <w:sz w:val="18"/>
          <w:szCs w:val="18"/>
        </w:rPr>
        <w:t>user</w:t>
      </w:r>
      <w:r>
        <w:rPr>
          <w:rFonts w:ascii="OPPO Sans 4.0" w:eastAsia="OPPO Sans 4.0" w:hAnsi="OPPO Sans 4.0" w:cs="OPPO Sans 4.0" w:hint="eastAsia"/>
          <w:sz w:val="18"/>
          <w:szCs w:val="18"/>
        </w:rPr>
        <w:t xml:space="preserve"> can set and view various </w:t>
      </w:r>
      <w:r>
        <w:rPr>
          <w:rFonts w:ascii="OPPO Sans 4.0" w:eastAsia="OPPO Sans 4.0" w:hAnsi="OPPO Sans 4.0" w:cs="OPPO Sans 4.0" w:hint="eastAsia"/>
          <w:sz w:val="18"/>
          <w:szCs w:val="18"/>
        </w:rPr>
        <w:lastRenderedPageBreak/>
        <w:t>function configurations of the controller. The main menu is shown in the table below:</w:t>
      </w:r>
    </w:p>
    <w:tbl>
      <w:tblPr>
        <w:tblStyle w:val="af4"/>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78"/>
        <w:gridCol w:w="1392"/>
        <w:gridCol w:w="3931"/>
      </w:tblGrid>
      <w:tr w:rsidR="00B5677A" w14:paraId="2BEC83E4" w14:textId="77777777" w:rsidTr="00171B5F">
        <w:tc>
          <w:tcPr>
            <w:tcW w:w="578" w:type="dxa"/>
            <w:vAlign w:val="center"/>
          </w:tcPr>
          <w:p w14:paraId="120D6135" w14:textId="50BE0B1A" w:rsidR="00B5677A" w:rsidRDefault="00000000">
            <w:pPr>
              <w:jc w:val="center"/>
              <w:rPr>
                <w:b/>
                <w:bCs/>
                <w:sz w:val="18"/>
                <w:szCs w:val="18"/>
              </w:rPr>
            </w:pPr>
            <w:r>
              <w:rPr>
                <w:rFonts w:hint="eastAsia"/>
                <w:b/>
                <w:bCs/>
                <w:sz w:val="18"/>
                <w:szCs w:val="18"/>
              </w:rPr>
              <w:t>Num</w:t>
            </w:r>
          </w:p>
        </w:tc>
        <w:tc>
          <w:tcPr>
            <w:tcW w:w="1392" w:type="dxa"/>
          </w:tcPr>
          <w:p w14:paraId="2656E9D3" w14:textId="77777777" w:rsidR="00B5677A" w:rsidRDefault="00000000">
            <w:pPr>
              <w:jc w:val="center"/>
              <w:rPr>
                <w:b/>
                <w:bCs/>
                <w:sz w:val="18"/>
                <w:szCs w:val="18"/>
              </w:rPr>
            </w:pPr>
            <w:r>
              <w:rPr>
                <w:rFonts w:hint="eastAsia"/>
                <w:b/>
                <w:bCs/>
                <w:sz w:val="18"/>
                <w:szCs w:val="18"/>
              </w:rPr>
              <w:t>Item</w:t>
            </w:r>
          </w:p>
        </w:tc>
        <w:tc>
          <w:tcPr>
            <w:tcW w:w="3931" w:type="dxa"/>
          </w:tcPr>
          <w:p w14:paraId="6F5506A3" w14:textId="77777777" w:rsidR="00B5677A" w:rsidRDefault="00000000">
            <w:pPr>
              <w:jc w:val="center"/>
              <w:rPr>
                <w:b/>
                <w:bCs/>
                <w:sz w:val="18"/>
                <w:szCs w:val="18"/>
              </w:rPr>
            </w:pPr>
            <w:r>
              <w:rPr>
                <w:rFonts w:hint="eastAsia"/>
                <w:b/>
                <w:bCs/>
                <w:sz w:val="18"/>
                <w:szCs w:val="18"/>
              </w:rPr>
              <w:t>Description</w:t>
            </w:r>
          </w:p>
        </w:tc>
      </w:tr>
      <w:tr w:rsidR="00B5677A" w14:paraId="3BEB6464" w14:textId="77777777" w:rsidTr="00171B5F">
        <w:tc>
          <w:tcPr>
            <w:tcW w:w="578" w:type="dxa"/>
            <w:vAlign w:val="center"/>
          </w:tcPr>
          <w:p w14:paraId="2B8C923A" w14:textId="77777777" w:rsidR="00B5677A" w:rsidRDefault="00000000">
            <w:pPr>
              <w:jc w:val="center"/>
              <w:rPr>
                <w:sz w:val="18"/>
                <w:szCs w:val="18"/>
              </w:rPr>
            </w:pPr>
            <w:r>
              <w:rPr>
                <w:rFonts w:hint="eastAsia"/>
                <w:sz w:val="18"/>
                <w:szCs w:val="18"/>
              </w:rPr>
              <w:t>1</w:t>
            </w:r>
          </w:p>
        </w:tc>
        <w:tc>
          <w:tcPr>
            <w:tcW w:w="1392" w:type="dxa"/>
          </w:tcPr>
          <w:p w14:paraId="4AD29116" w14:textId="7681EB95" w:rsidR="00B5677A" w:rsidRDefault="00000000">
            <w:pPr>
              <w:rPr>
                <w:sz w:val="18"/>
                <w:szCs w:val="18"/>
              </w:rPr>
            </w:pPr>
            <w:r>
              <w:rPr>
                <w:rFonts w:hint="eastAsia"/>
                <w:sz w:val="18"/>
                <w:szCs w:val="18"/>
              </w:rPr>
              <w:t>Calibration</w:t>
            </w:r>
          </w:p>
        </w:tc>
        <w:tc>
          <w:tcPr>
            <w:tcW w:w="3931" w:type="dxa"/>
          </w:tcPr>
          <w:p w14:paraId="0B14E6EA" w14:textId="77777777" w:rsidR="00B5677A" w:rsidRDefault="00000000">
            <w:pPr>
              <w:rPr>
                <w:sz w:val="18"/>
                <w:szCs w:val="18"/>
              </w:rPr>
            </w:pPr>
            <w:r>
              <w:rPr>
                <w:rFonts w:hint="eastAsia"/>
                <w:sz w:val="18"/>
                <w:szCs w:val="18"/>
              </w:rPr>
              <w:t>Operations related to weight calibration.</w:t>
            </w:r>
          </w:p>
        </w:tc>
      </w:tr>
      <w:tr w:rsidR="00B5677A" w14:paraId="174B9B20" w14:textId="77777777" w:rsidTr="00171B5F">
        <w:tc>
          <w:tcPr>
            <w:tcW w:w="578" w:type="dxa"/>
            <w:vAlign w:val="center"/>
          </w:tcPr>
          <w:p w14:paraId="507731CF" w14:textId="77777777" w:rsidR="00B5677A" w:rsidRDefault="00000000">
            <w:pPr>
              <w:jc w:val="center"/>
              <w:rPr>
                <w:sz w:val="18"/>
                <w:szCs w:val="18"/>
              </w:rPr>
            </w:pPr>
            <w:r>
              <w:rPr>
                <w:rFonts w:hint="eastAsia"/>
                <w:sz w:val="18"/>
                <w:szCs w:val="18"/>
              </w:rPr>
              <w:t>2</w:t>
            </w:r>
          </w:p>
        </w:tc>
        <w:tc>
          <w:tcPr>
            <w:tcW w:w="1392" w:type="dxa"/>
          </w:tcPr>
          <w:p w14:paraId="07BEB81B" w14:textId="19C43BDD" w:rsidR="00B5677A" w:rsidRDefault="00000000">
            <w:pPr>
              <w:rPr>
                <w:sz w:val="18"/>
                <w:szCs w:val="18"/>
              </w:rPr>
            </w:pPr>
            <w:r>
              <w:rPr>
                <w:sz w:val="18"/>
                <w:szCs w:val="18"/>
              </w:rPr>
              <w:t xml:space="preserve">Weighing </w:t>
            </w:r>
            <w:r w:rsidR="00EF704D">
              <w:rPr>
                <w:rFonts w:hint="eastAsia"/>
                <w:sz w:val="18"/>
                <w:szCs w:val="18"/>
              </w:rPr>
              <w:t>para</w:t>
            </w:r>
          </w:p>
        </w:tc>
        <w:tc>
          <w:tcPr>
            <w:tcW w:w="3931" w:type="dxa"/>
          </w:tcPr>
          <w:p w14:paraId="3AA9987C" w14:textId="77777777" w:rsidR="00B5677A" w:rsidRDefault="00000000">
            <w:pPr>
              <w:rPr>
                <w:sz w:val="18"/>
                <w:szCs w:val="18"/>
              </w:rPr>
            </w:pPr>
            <w:r>
              <w:rPr>
                <w:rFonts w:hint="eastAsia"/>
                <w:sz w:val="18"/>
                <w:szCs w:val="18"/>
              </w:rPr>
              <w:t>Basic parameters for weight acquisition and processing.</w:t>
            </w:r>
          </w:p>
        </w:tc>
      </w:tr>
      <w:tr w:rsidR="00B5677A" w14:paraId="1A78CE18" w14:textId="77777777" w:rsidTr="00171B5F">
        <w:tc>
          <w:tcPr>
            <w:tcW w:w="578" w:type="dxa"/>
            <w:vAlign w:val="center"/>
          </w:tcPr>
          <w:p w14:paraId="4A8AD871" w14:textId="77777777" w:rsidR="00B5677A" w:rsidRDefault="00000000">
            <w:pPr>
              <w:jc w:val="center"/>
              <w:rPr>
                <w:sz w:val="18"/>
                <w:szCs w:val="18"/>
              </w:rPr>
            </w:pPr>
            <w:r>
              <w:rPr>
                <w:rFonts w:hint="eastAsia"/>
                <w:sz w:val="18"/>
                <w:szCs w:val="18"/>
              </w:rPr>
              <w:t>3</w:t>
            </w:r>
          </w:p>
        </w:tc>
        <w:tc>
          <w:tcPr>
            <w:tcW w:w="1392" w:type="dxa"/>
          </w:tcPr>
          <w:p w14:paraId="4B9E3B45" w14:textId="648E93A1" w:rsidR="00B5677A" w:rsidRDefault="00EF704D">
            <w:pPr>
              <w:rPr>
                <w:sz w:val="18"/>
                <w:szCs w:val="18"/>
              </w:rPr>
            </w:pPr>
            <w:r>
              <w:rPr>
                <w:rFonts w:hint="eastAsia"/>
                <w:sz w:val="18"/>
                <w:szCs w:val="18"/>
              </w:rPr>
              <w:t>Ctrl Para</w:t>
            </w:r>
          </w:p>
        </w:tc>
        <w:tc>
          <w:tcPr>
            <w:tcW w:w="3931" w:type="dxa"/>
          </w:tcPr>
          <w:p w14:paraId="1054A634" w14:textId="365BB029" w:rsidR="00B5677A" w:rsidRDefault="00000000">
            <w:pPr>
              <w:rPr>
                <w:sz w:val="18"/>
                <w:szCs w:val="18"/>
              </w:rPr>
            </w:pPr>
            <w:r>
              <w:rPr>
                <w:rFonts w:hint="eastAsia"/>
                <w:sz w:val="18"/>
                <w:szCs w:val="18"/>
              </w:rPr>
              <w:t>Parameters related to the functional flow control of ton bag</w:t>
            </w:r>
            <w:r w:rsidR="00EF704D">
              <w:rPr>
                <w:rFonts w:hint="eastAsia"/>
                <w:sz w:val="18"/>
                <w:szCs w:val="18"/>
              </w:rPr>
              <w:t>s</w:t>
            </w:r>
            <w:r>
              <w:rPr>
                <w:rFonts w:hint="eastAsia"/>
                <w:sz w:val="18"/>
                <w:szCs w:val="18"/>
              </w:rPr>
              <w:t xml:space="preserve"> scales.</w:t>
            </w:r>
          </w:p>
        </w:tc>
      </w:tr>
      <w:tr w:rsidR="00B5677A" w14:paraId="7A6052EC" w14:textId="77777777" w:rsidTr="00171B5F">
        <w:tc>
          <w:tcPr>
            <w:tcW w:w="578" w:type="dxa"/>
            <w:vAlign w:val="center"/>
          </w:tcPr>
          <w:p w14:paraId="278720D9" w14:textId="77777777" w:rsidR="00B5677A" w:rsidRDefault="00000000">
            <w:pPr>
              <w:jc w:val="center"/>
              <w:rPr>
                <w:sz w:val="18"/>
                <w:szCs w:val="18"/>
              </w:rPr>
            </w:pPr>
            <w:r>
              <w:rPr>
                <w:rFonts w:hint="eastAsia"/>
                <w:sz w:val="18"/>
                <w:szCs w:val="18"/>
              </w:rPr>
              <w:t>4</w:t>
            </w:r>
          </w:p>
        </w:tc>
        <w:tc>
          <w:tcPr>
            <w:tcW w:w="1392" w:type="dxa"/>
          </w:tcPr>
          <w:p w14:paraId="0603EC2B" w14:textId="2180D708" w:rsidR="00B5677A" w:rsidRDefault="00000000">
            <w:pPr>
              <w:rPr>
                <w:sz w:val="18"/>
                <w:szCs w:val="18"/>
              </w:rPr>
            </w:pPr>
            <w:r>
              <w:rPr>
                <w:sz w:val="18"/>
                <w:szCs w:val="18"/>
              </w:rPr>
              <w:t xml:space="preserve">Recipe </w:t>
            </w:r>
            <w:r w:rsidR="00EF704D">
              <w:rPr>
                <w:rFonts w:hint="eastAsia"/>
                <w:sz w:val="18"/>
                <w:szCs w:val="18"/>
              </w:rPr>
              <w:t>setting</w:t>
            </w:r>
          </w:p>
        </w:tc>
        <w:tc>
          <w:tcPr>
            <w:tcW w:w="3931" w:type="dxa"/>
          </w:tcPr>
          <w:p w14:paraId="5F87DE19" w14:textId="77777777" w:rsidR="00B5677A" w:rsidRDefault="00000000">
            <w:pPr>
              <w:rPr>
                <w:sz w:val="18"/>
                <w:szCs w:val="18"/>
              </w:rPr>
            </w:pPr>
            <w:r>
              <w:rPr>
                <w:rFonts w:hint="eastAsia"/>
                <w:sz w:val="18"/>
                <w:szCs w:val="18"/>
              </w:rPr>
              <w:t>20 sets of product recipe parameters.</w:t>
            </w:r>
          </w:p>
        </w:tc>
      </w:tr>
      <w:tr w:rsidR="00B5677A" w14:paraId="0DBFAAC9" w14:textId="77777777" w:rsidTr="00171B5F">
        <w:tc>
          <w:tcPr>
            <w:tcW w:w="578" w:type="dxa"/>
            <w:vAlign w:val="center"/>
          </w:tcPr>
          <w:p w14:paraId="5C5A32E0" w14:textId="77777777" w:rsidR="00B5677A" w:rsidRDefault="00000000">
            <w:pPr>
              <w:jc w:val="center"/>
              <w:rPr>
                <w:sz w:val="18"/>
                <w:szCs w:val="18"/>
              </w:rPr>
            </w:pPr>
            <w:r>
              <w:rPr>
                <w:rFonts w:hint="eastAsia"/>
                <w:sz w:val="18"/>
                <w:szCs w:val="18"/>
              </w:rPr>
              <w:t>5</w:t>
            </w:r>
          </w:p>
        </w:tc>
        <w:tc>
          <w:tcPr>
            <w:tcW w:w="1392" w:type="dxa"/>
          </w:tcPr>
          <w:p w14:paraId="0B5EA10E" w14:textId="6A0F2BFB" w:rsidR="00B5677A" w:rsidRDefault="00000000">
            <w:pPr>
              <w:rPr>
                <w:sz w:val="18"/>
                <w:szCs w:val="18"/>
              </w:rPr>
            </w:pPr>
            <w:r>
              <w:rPr>
                <w:rFonts w:hint="eastAsia"/>
                <w:sz w:val="18"/>
                <w:szCs w:val="18"/>
              </w:rPr>
              <w:t>I/O</w:t>
            </w:r>
          </w:p>
        </w:tc>
        <w:tc>
          <w:tcPr>
            <w:tcW w:w="3931" w:type="dxa"/>
          </w:tcPr>
          <w:p w14:paraId="48555C38" w14:textId="77777777" w:rsidR="00B5677A" w:rsidRDefault="00000000">
            <w:pPr>
              <w:rPr>
                <w:sz w:val="18"/>
                <w:szCs w:val="18"/>
              </w:rPr>
            </w:pPr>
            <w:r>
              <w:rPr>
                <w:rFonts w:hint="eastAsia"/>
                <w:sz w:val="18"/>
                <w:szCs w:val="18"/>
              </w:rPr>
              <w:t>Discrete I/O function definition and port testing.</w:t>
            </w:r>
          </w:p>
        </w:tc>
      </w:tr>
      <w:tr w:rsidR="00B5677A" w14:paraId="71ADE305" w14:textId="77777777" w:rsidTr="00171B5F">
        <w:tc>
          <w:tcPr>
            <w:tcW w:w="578" w:type="dxa"/>
            <w:vAlign w:val="center"/>
          </w:tcPr>
          <w:p w14:paraId="0D079DB7" w14:textId="77777777" w:rsidR="00B5677A" w:rsidRDefault="00000000">
            <w:pPr>
              <w:jc w:val="center"/>
              <w:rPr>
                <w:sz w:val="18"/>
                <w:szCs w:val="18"/>
              </w:rPr>
            </w:pPr>
            <w:r>
              <w:rPr>
                <w:rFonts w:hint="eastAsia"/>
                <w:sz w:val="18"/>
                <w:szCs w:val="18"/>
              </w:rPr>
              <w:t>6</w:t>
            </w:r>
          </w:p>
        </w:tc>
        <w:tc>
          <w:tcPr>
            <w:tcW w:w="1392" w:type="dxa"/>
          </w:tcPr>
          <w:p w14:paraId="783A2DE6" w14:textId="0E6B660C" w:rsidR="00B5677A" w:rsidRDefault="00000000">
            <w:pPr>
              <w:rPr>
                <w:sz w:val="18"/>
                <w:szCs w:val="18"/>
              </w:rPr>
            </w:pPr>
            <w:r>
              <w:rPr>
                <w:sz w:val="18"/>
                <w:szCs w:val="18"/>
              </w:rPr>
              <w:t>Acc Data</w:t>
            </w:r>
          </w:p>
        </w:tc>
        <w:tc>
          <w:tcPr>
            <w:tcW w:w="3931" w:type="dxa"/>
          </w:tcPr>
          <w:p w14:paraId="6AFFC823" w14:textId="77777777" w:rsidR="00B5677A" w:rsidRDefault="00000000">
            <w:pPr>
              <w:rPr>
                <w:sz w:val="18"/>
                <w:szCs w:val="18"/>
              </w:rPr>
            </w:pPr>
            <w:r>
              <w:rPr>
                <w:rFonts w:hint="eastAsia"/>
                <w:sz w:val="18"/>
                <w:szCs w:val="18"/>
              </w:rPr>
              <w:t>Viewing and setting accumulated data and preset batches.</w:t>
            </w:r>
          </w:p>
        </w:tc>
      </w:tr>
      <w:tr w:rsidR="00B5677A" w14:paraId="5AFD5C9C" w14:textId="77777777" w:rsidTr="00171B5F">
        <w:tc>
          <w:tcPr>
            <w:tcW w:w="578" w:type="dxa"/>
            <w:vAlign w:val="center"/>
          </w:tcPr>
          <w:p w14:paraId="36EB1DD8" w14:textId="77777777" w:rsidR="00B5677A" w:rsidRDefault="00000000">
            <w:pPr>
              <w:jc w:val="center"/>
              <w:rPr>
                <w:sz w:val="18"/>
                <w:szCs w:val="18"/>
              </w:rPr>
            </w:pPr>
            <w:r>
              <w:rPr>
                <w:rFonts w:hint="eastAsia"/>
                <w:sz w:val="18"/>
                <w:szCs w:val="18"/>
              </w:rPr>
              <w:t>7</w:t>
            </w:r>
          </w:p>
        </w:tc>
        <w:tc>
          <w:tcPr>
            <w:tcW w:w="1392" w:type="dxa"/>
          </w:tcPr>
          <w:p w14:paraId="74E4B804" w14:textId="11445D4D" w:rsidR="00B5677A" w:rsidRDefault="00000000">
            <w:pPr>
              <w:rPr>
                <w:sz w:val="18"/>
                <w:szCs w:val="18"/>
              </w:rPr>
            </w:pPr>
            <w:r>
              <w:rPr>
                <w:rFonts w:hint="eastAsia"/>
                <w:sz w:val="18"/>
                <w:szCs w:val="18"/>
              </w:rPr>
              <w:t xml:space="preserve">Comm </w:t>
            </w:r>
            <w:r w:rsidR="00171B5F">
              <w:rPr>
                <w:rFonts w:hint="eastAsia"/>
              </w:rPr>
              <w:t>setting</w:t>
            </w:r>
          </w:p>
        </w:tc>
        <w:tc>
          <w:tcPr>
            <w:tcW w:w="3931" w:type="dxa"/>
          </w:tcPr>
          <w:p w14:paraId="05745569" w14:textId="77777777" w:rsidR="00B5677A" w:rsidRDefault="00000000">
            <w:pPr>
              <w:rPr>
                <w:sz w:val="18"/>
                <w:szCs w:val="18"/>
              </w:rPr>
            </w:pPr>
            <w:r>
              <w:rPr>
                <w:rFonts w:hint="eastAsia"/>
                <w:sz w:val="18"/>
                <w:szCs w:val="18"/>
              </w:rPr>
              <w:t>Settings for communication interface-related parameters.</w:t>
            </w:r>
          </w:p>
        </w:tc>
      </w:tr>
      <w:tr w:rsidR="00B5677A" w14:paraId="4479B48C" w14:textId="77777777" w:rsidTr="00171B5F">
        <w:tc>
          <w:tcPr>
            <w:tcW w:w="578" w:type="dxa"/>
            <w:vAlign w:val="center"/>
          </w:tcPr>
          <w:p w14:paraId="44D6A0BE" w14:textId="77777777" w:rsidR="00B5677A" w:rsidRDefault="00000000">
            <w:pPr>
              <w:jc w:val="center"/>
              <w:rPr>
                <w:sz w:val="18"/>
                <w:szCs w:val="18"/>
              </w:rPr>
            </w:pPr>
            <w:r>
              <w:rPr>
                <w:rFonts w:hint="eastAsia"/>
                <w:sz w:val="18"/>
                <w:szCs w:val="18"/>
              </w:rPr>
              <w:t>8</w:t>
            </w:r>
          </w:p>
        </w:tc>
        <w:tc>
          <w:tcPr>
            <w:tcW w:w="1392" w:type="dxa"/>
          </w:tcPr>
          <w:p w14:paraId="78E16B37" w14:textId="1210DA09" w:rsidR="00B5677A" w:rsidRDefault="00000000">
            <w:pPr>
              <w:rPr>
                <w:sz w:val="18"/>
                <w:szCs w:val="18"/>
              </w:rPr>
            </w:pPr>
            <w:r>
              <w:rPr>
                <w:rFonts w:hint="eastAsia"/>
                <w:sz w:val="18"/>
                <w:szCs w:val="18"/>
              </w:rPr>
              <w:t xml:space="preserve">Password </w:t>
            </w:r>
          </w:p>
        </w:tc>
        <w:tc>
          <w:tcPr>
            <w:tcW w:w="3931" w:type="dxa"/>
          </w:tcPr>
          <w:p w14:paraId="7ADB2725" w14:textId="77777777" w:rsidR="00B5677A" w:rsidRDefault="00000000">
            <w:pPr>
              <w:rPr>
                <w:sz w:val="18"/>
                <w:szCs w:val="18"/>
              </w:rPr>
            </w:pPr>
            <w:r>
              <w:rPr>
                <w:rFonts w:hint="eastAsia"/>
                <w:sz w:val="18"/>
                <w:szCs w:val="18"/>
              </w:rPr>
              <w:t>Set entry passwords for each item.</w:t>
            </w:r>
          </w:p>
        </w:tc>
      </w:tr>
      <w:tr w:rsidR="00B5677A" w14:paraId="69039046" w14:textId="77777777" w:rsidTr="00171B5F">
        <w:tc>
          <w:tcPr>
            <w:tcW w:w="578" w:type="dxa"/>
            <w:vAlign w:val="center"/>
          </w:tcPr>
          <w:p w14:paraId="0C102D50" w14:textId="77777777" w:rsidR="00B5677A" w:rsidRDefault="00000000">
            <w:pPr>
              <w:jc w:val="center"/>
              <w:rPr>
                <w:sz w:val="18"/>
                <w:szCs w:val="18"/>
              </w:rPr>
            </w:pPr>
            <w:r>
              <w:rPr>
                <w:rFonts w:hint="eastAsia"/>
                <w:sz w:val="18"/>
                <w:szCs w:val="18"/>
              </w:rPr>
              <w:t>9</w:t>
            </w:r>
          </w:p>
        </w:tc>
        <w:tc>
          <w:tcPr>
            <w:tcW w:w="1392" w:type="dxa"/>
          </w:tcPr>
          <w:p w14:paraId="63A7105B" w14:textId="77777777" w:rsidR="00B5677A" w:rsidRDefault="00000000">
            <w:pPr>
              <w:rPr>
                <w:sz w:val="18"/>
                <w:szCs w:val="18"/>
              </w:rPr>
            </w:pPr>
            <w:r>
              <w:rPr>
                <w:rFonts w:hint="eastAsia"/>
                <w:sz w:val="18"/>
                <w:szCs w:val="18"/>
              </w:rPr>
              <w:t>System</w:t>
            </w:r>
          </w:p>
        </w:tc>
        <w:tc>
          <w:tcPr>
            <w:tcW w:w="3931" w:type="dxa"/>
          </w:tcPr>
          <w:p w14:paraId="1B2B590A" w14:textId="77777777" w:rsidR="00B5677A" w:rsidRDefault="00000000">
            <w:pPr>
              <w:rPr>
                <w:sz w:val="18"/>
                <w:szCs w:val="18"/>
              </w:rPr>
            </w:pPr>
            <w:r>
              <w:rPr>
                <w:rFonts w:hint="eastAsia"/>
                <w:sz w:val="18"/>
                <w:szCs w:val="18"/>
              </w:rPr>
              <w:t>Parameter reset, system language settings, etc.</w:t>
            </w:r>
          </w:p>
        </w:tc>
      </w:tr>
      <w:tr w:rsidR="00B5677A" w14:paraId="4BF564DA" w14:textId="77777777" w:rsidTr="00171B5F">
        <w:tc>
          <w:tcPr>
            <w:tcW w:w="578" w:type="dxa"/>
            <w:vAlign w:val="center"/>
          </w:tcPr>
          <w:p w14:paraId="48C2BDBF" w14:textId="77777777" w:rsidR="00B5677A" w:rsidRDefault="00000000">
            <w:pPr>
              <w:jc w:val="center"/>
              <w:rPr>
                <w:sz w:val="18"/>
                <w:szCs w:val="18"/>
              </w:rPr>
            </w:pPr>
            <w:r>
              <w:rPr>
                <w:rFonts w:hint="eastAsia"/>
                <w:sz w:val="18"/>
                <w:szCs w:val="18"/>
              </w:rPr>
              <w:t>1</w:t>
            </w:r>
            <w:r>
              <w:rPr>
                <w:sz w:val="18"/>
                <w:szCs w:val="18"/>
              </w:rPr>
              <w:t>0</w:t>
            </w:r>
          </w:p>
        </w:tc>
        <w:tc>
          <w:tcPr>
            <w:tcW w:w="1392" w:type="dxa"/>
          </w:tcPr>
          <w:p w14:paraId="71F62CF0" w14:textId="2B8950BB" w:rsidR="00B5677A" w:rsidRDefault="00000000">
            <w:pPr>
              <w:rPr>
                <w:sz w:val="18"/>
                <w:szCs w:val="18"/>
              </w:rPr>
            </w:pPr>
            <w:r>
              <w:rPr>
                <w:sz w:val="18"/>
                <w:szCs w:val="18"/>
              </w:rPr>
              <w:t xml:space="preserve">Logic </w:t>
            </w:r>
          </w:p>
        </w:tc>
        <w:tc>
          <w:tcPr>
            <w:tcW w:w="3931" w:type="dxa"/>
          </w:tcPr>
          <w:p w14:paraId="0C26EA41" w14:textId="77777777" w:rsidR="00B5677A" w:rsidRDefault="00000000">
            <w:pPr>
              <w:rPr>
                <w:sz w:val="18"/>
                <w:szCs w:val="18"/>
              </w:rPr>
            </w:pPr>
            <w:r>
              <w:rPr>
                <w:rFonts w:hint="eastAsia"/>
                <w:sz w:val="18"/>
                <w:szCs w:val="18"/>
              </w:rPr>
              <w:t>Parameters related to logic programming.</w:t>
            </w:r>
          </w:p>
        </w:tc>
      </w:tr>
      <w:tr w:rsidR="00B5677A" w14:paraId="1005AD5F" w14:textId="77777777" w:rsidTr="00171B5F">
        <w:tc>
          <w:tcPr>
            <w:tcW w:w="578" w:type="dxa"/>
            <w:vAlign w:val="center"/>
          </w:tcPr>
          <w:p w14:paraId="202AE39A" w14:textId="77777777" w:rsidR="00B5677A" w:rsidRDefault="00000000">
            <w:pPr>
              <w:jc w:val="center"/>
              <w:rPr>
                <w:sz w:val="18"/>
                <w:szCs w:val="18"/>
              </w:rPr>
            </w:pPr>
            <w:r>
              <w:rPr>
                <w:rFonts w:hint="eastAsia"/>
                <w:sz w:val="18"/>
                <w:szCs w:val="18"/>
              </w:rPr>
              <w:t>11</w:t>
            </w:r>
          </w:p>
        </w:tc>
        <w:tc>
          <w:tcPr>
            <w:tcW w:w="1392" w:type="dxa"/>
          </w:tcPr>
          <w:p w14:paraId="286A4DB5" w14:textId="4DEAD805" w:rsidR="00B5677A" w:rsidRDefault="00000000">
            <w:pPr>
              <w:rPr>
                <w:sz w:val="18"/>
                <w:szCs w:val="18"/>
              </w:rPr>
            </w:pPr>
            <w:r>
              <w:rPr>
                <w:rFonts w:hint="eastAsia"/>
                <w:sz w:val="18"/>
                <w:szCs w:val="18"/>
              </w:rPr>
              <w:t xml:space="preserve">Analog </w:t>
            </w:r>
          </w:p>
        </w:tc>
        <w:tc>
          <w:tcPr>
            <w:tcW w:w="3931" w:type="dxa"/>
          </w:tcPr>
          <w:p w14:paraId="1133EC87" w14:textId="77777777" w:rsidR="00B5677A" w:rsidRDefault="00000000">
            <w:pPr>
              <w:rPr>
                <w:sz w:val="18"/>
                <w:szCs w:val="18"/>
              </w:rPr>
            </w:pPr>
            <w:r>
              <w:rPr>
                <w:rFonts w:hint="eastAsia"/>
                <w:sz w:val="18"/>
                <w:szCs w:val="18"/>
              </w:rPr>
              <w:t>Analog I/O-related parameters.</w:t>
            </w:r>
          </w:p>
        </w:tc>
      </w:tr>
    </w:tbl>
    <w:p w14:paraId="44D8BD13" w14:textId="47C79E68" w:rsidR="00B5677A" w:rsidRDefault="00000000">
      <w:pPr>
        <w:pStyle w:val="af2"/>
        <w:spacing w:after="0"/>
        <w:ind w:firstLineChars="0"/>
        <w:rPr>
          <w:sz w:val="18"/>
          <w:szCs w:val="18"/>
        </w:rPr>
      </w:pPr>
      <w:r>
        <w:rPr>
          <w:rFonts w:ascii="OPPO Sans 4.0" w:eastAsia="OPPO Sans 4.0" w:hAnsi="OPPO Sans 4.0" w:cs="OPPO Sans 4.0" w:hint="eastAsia"/>
          <w:sz w:val="18"/>
          <w:szCs w:val="18"/>
        </w:rPr>
        <w:t xml:space="preserve">Each item has a password function; </w:t>
      </w:r>
      <w:r w:rsidR="00EC375D">
        <w:rPr>
          <w:rFonts w:ascii="OPPO Sans 4.0" w:eastAsia="OPPO Sans 4.0" w:hAnsi="OPPO Sans 4.0" w:cs="OPPO Sans 4.0" w:hint="eastAsia"/>
          <w:sz w:val="18"/>
          <w:szCs w:val="18"/>
        </w:rPr>
        <w:t>user</w:t>
      </w:r>
      <w:r>
        <w:rPr>
          <w:rFonts w:ascii="OPPO Sans 4.0" w:eastAsia="OPPO Sans 4.0" w:hAnsi="OPPO Sans 4.0" w:cs="OPPO Sans 4.0" w:hint="eastAsia"/>
          <w:sz w:val="18"/>
          <w:szCs w:val="18"/>
        </w:rPr>
        <w:t xml:space="preserve"> can choose whether to enable the entry password for that item.</w:t>
      </w:r>
    </w:p>
    <w:p w14:paraId="49DA5825" w14:textId="77777777" w:rsidR="00B5677A" w:rsidRDefault="00000000">
      <w:pPr>
        <w:pStyle w:val="af9"/>
        <w:ind w:left="420" w:firstLineChars="0" w:firstLine="0"/>
        <w:jc w:val="left"/>
        <w:rPr>
          <w:rFonts w:asciiTheme="minorEastAsia" w:eastAsiaTheme="minorEastAsia" w:hAnsiTheme="minorEastAsia" w:hint="eastAsia"/>
          <w:sz w:val="18"/>
          <w:szCs w:val="18"/>
        </w:rPr>
      </w:pPr>
      <w:r>
        <w:rPr>
          <w:rFonts w:ascii="OPPO Sans 4.0" w:eastAsia="OPPO Sans 4.0" w:hAnsi="OPPO Sans 4.0" w:cs="OPPO Sans 4.0" w:hint="eastAsia"/>
          <w:b/>
          <w:sz w:val="18"/>
          <w:szCs w:val="18"/>
        </w:rPr>
        <w:t>All passwords are factory-set to "000000".</w:t>
      </w:r>
    </w:p>
    <w:p w14:paraId="58745FE7" w14:textId="77777777" w:rsidR="00B5677A" w:rsidRDefault="00B5677A">
      <w:pPr>
        <w:pStyle w:val="af9"/>
        <w:keepNext/>
        <w:keepLines/>
        <w:numPr>
          <w:ilvl w:val="0"/>
          <w:numId w:val="3"/>
        </w:numPr>
        <w:ind w:firstLineChars="0"/>
        <w:outlineLvl w:val="1"/>
        <w:rPr>
          <w:rFonts w:ascii="Calibri Light" w:hAnsi="Calibri Light"/>
          <w:b/>
          <w:bCs/>
          <w:vanish/>
          <w:sz w:val="18"/>
          <w:szCs w:val="18"/>
        </w:rPr>
      </w:pPr>
      <w:bookmarkStart w:id="53" w:name="_Toc113290271"/>
      <w:bookmarkStart w:id="54" w:name="_Toc44231720"/>
      <w:bookmarkStart w:id="55" w:name="_Toc173166745"/>
      <w:bookmarkStart w:id="56" w:name="_Toc52296599"/>
      <w:bookmarkStart w:id="57" w:name="_Toc135647025"/>
      <w:bookmarkStart w:id="58" w:name="_Toc143173674"/>
      <w:bookmarkStart w:id="59" w:name="_Toc54700296"/>
      <w:bookmarkStart w:id="60" w:name="_Toc167195759"/>
      <w:bookmarkStart w:id="61" w:name="_Toc130463677"/>
      <w:bookmarkStart w:id="62" w:name="_Toc143173371"/>
      <w:bookmarkStart w:id="63" w:name="_Toc173162873"/>
      <w:bookmarkStart w:id="64" w:name="_Toc43908295"/>
      <w:bookmarkStart w:id="65" w:name="_Toc43908349"/>
      <w:bookmarkStart w:id="66" w:name="_Toc44601577"/>
      <w:bookmarkStart w:id="67" w:name="_Toc110849757"/>
      <w:bookmarkStart w:id="68" w:name="_Toc167204366"/>
      <w:bookmarkStart w:id="69" w:name="_Toc44692026"/>
      <w:bookmarkStart w:id="70" w:name="_Toc54701909"/>
      <w:bookmarkStart w:id="71" w:name="_Toc199324306"/>
      <w:bookmarkStart w:id="72" w:name="_Toc85187025"/>
      <w:bookmarkStart w:id="73" w:name="_Toc203395720"/>
      <w:bookmarkStart w:id="74" w:name="_Toc202976302"/>
      <w:bookmarkStart w:id="75" w:name="_Toc227921000"/>
      <w:bookmarkStart w:id="76" w:name="_Toc227921078"/>
      <w:bookmarkStart w:id="77" w:name="_Toc227921181"/>
      <w:bookmarkStart w:id="78" w:name="_Toc227921499"/>
      <w:bookmarkStart w:id="79" w:name="_Toc227921710"/>
      <w:bookmarkStart w:id="80" w:name="_Toc227932584"/>
      <w:bookmarkStart w:id="81" w:name="_Toc22793266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14:paraId="0390004E" w14:textId="77777777" w:rsidR="00B5677A" w:rsidRDefault="00B5677A">
      <w:pPr>
        <w:pStyle w:val="af9"/>
        <w:keepNext/>
        <w:keepLines/>
        <w:numPr>
          <w:ilvl w:val="0"/>
          <w:numId w:val="3"/>
        </w:numPr>
        <w:ind w:firstLineChars="0"/>
        <w:outlineLvl w:val="1"/>
        <w:rPr>
          <w:rFonts w:ascii="Calibri Light" w:hAnsi="Calibri Light"/>
          <w:b/>
          <w:bCs/>
          <w:vanish/>
          <w:sz w:val="18"/>
          <w:szCs w:val="18"/>
        </w:rPr>
      </w:pPr>
      <w:bookmarkStart w:id="82" w:name="_Toc135647026"/>
      <w:bookmarkStart w:id="83" w:name="_Toc130463678"/>
      <w:bookmarkStart w:id="84" w:name="_Toc113290272"/>
      <w:bookmarkStart w:id="85" w:name="_Toc143173372"/>
      <w:bookmarkStart w:id="86" w:name="_Toc143173675"/>
      <w:bookmarkStart w:id="87" w:name="_Toc167204367"/>
      <w:bookmarkStart w:id="88" w:name="_Toc199324307"/>
      <w:bookmarkStart w:id="89" w:name="_Toc167195760"/>
      <w:bookmarkStart w:id="90" w:name="_Toc173162874"/>
      <w:bookmarkStart w:id="91" w:name="_Toc202976303"/>
      <w:bookmarkStart w:id="92" w:name="_Toc203395721"/>
      <w:bookmarkStart w:id="93" w:name="_Toc173166746"/>
      <w:bookmarkStart w:id="94" w:name="_Toc227921001"/>
      <w:bookmarkStart w:id="95" w:name="_Toc227921079"/>
      <w:bookmarkStart w:id="96" w:name="_Toc227921182"/>
      <w:bookmarkStart w:id="97" w:name="_Toc227921500"/>
      <w:bookmarkStart w:id="98" w:name="_Toc227921711"/>
      <w:bookmarkStart w:id="99" w:name="_Toc227932585"/>
      <w:bookmarkStart w:id="100" w:name="_Toc227932663"/>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14:paraId="46686C94" w14:textId="77777777" w:rsidR="00B5677A" w:rsidRDefault="00B5677A">
      <w:pPr>
        <w:pStyle w:val="af9"/>
        <w:keepNext/>
        <w:keepLines/>
        <w:numPr>
          <w:ilvl w:val="0"/>
          <w:numId w:val="3"/>
        </w:numPr>
        <w:ind w:firstLineChars="0"/>
        <w:outlineLvl w:val="1"/>
        <w:rPr>
          <w:rFonts w:ascii="Calibri Light" w:hAnsi="Calibri Light"/>
          <w:b/>
          <w:bCs/>
          <w:vanish/>
          <w:sz w:val="18"/>
          <w:szCs w:val="18"/>
        </w:rPr>
      </w:pPr>
      <w:bookmarkStart w:id="101" w:name="_Toc113290273"/>
      <w:bookmarkStart w:id="102" w:name="_Toc143173676"/>
      <w:bookmarkStart w:id="103" w:name="_Toc167195761"/>
      <w:bookmarkStart w:id="104" w:name="_Toc135647027"/>
      <w:bookmarkStart w:id="105" w:name="_Toc203395722"/>
      <w:bookmarkStart w:id="106" w:name="_Toc202976304"/>
      <w:bookmarkStart w:id="107" w:name="_Toc143173373"/>
      <w:bookmarkStart w:id="108" w:name="_Toc167204368"/>
      <w:bookmarkStart w:id="109" w:name="_Toc130463679"/>
      <w:bookmarkStart w:id="110" w:name="_Toc173162875"/>
      <w:bookmarkStart w:id="111" w:name="_Toc199324308"/>
      <w:bookmarkStart w:id="112" w:name="_Toc173166747"/>
      <w:bookmarkStart w:id="113" w:name="_Toc227921002"/>
      <w:bookmarkStart w:id="114" w:name="_Toc227921080"/>
      <w:bookmarkStart w:id="115" w:name="_Toc227921183"/>
      <w:bookmarkStart w:id="116" w:name="_Toc227921501"/>
      <w:bookmarkStart w:id="117" w:name="_Toc227921712"/>
      <w:bookmarkStart w:id="118" w:name="_Toc227932586"/>
      <w:bookmarkStart w:id="119" w:name="_Toc227932664"/>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14:paraId="2F1A451B" w14:textId="653FC701" w:rsidR="00B5677A" w:rsidRPr="00EF704D" w:rsidRDefault="00000000" w:rsidP="00EF704D">
      <w:pPr>
        <w:pStyle w:val="2"/>
        <w:numPr>
          <w:ilvl w:val="1"/>
          <w:numId w:val="15"/>
        </w:numPr>
      </w:pPr>
      <w:bookmarkStart w:id="120" w:name="_Toc203395723"/>
      <w:bookmarkStart w:id="121" w:name="_Toc227932665"/>
      <w:bookmarkEnd w:id="120"/>
      <w:r w:rsidRPr="00EF704D">
        <w:rPr>
          <w:rFonts w:hint="eastAsia"/>
        </w:rPr>
        <w:t>Calibration</w:t>
      </w:r>
      <w:bookmarkEnd w:id="121"/>
    </w:p>
    <w:p w14:paraId="1DD9E065" w14:textId="77777777" w:rsidR="00B5677A" w:rsidRDefault="00000000">
      <w:pPr>
        <w:pStyle w:val="af2"/>
        <w:spacing w:after="0"/>
        <w:ind w:firstLineChars="0"/>
        <w:rPr>
          <w:sz w:val="16"/>
          <w:szCs w:val="16"/>
        </w:rPr>
      </w:pPr>
      <w:r>
        <w:rPr>
          <w:rFonts w:ascii="OPPO Sans 4.0" w:eastAsia="OPPO Sans 4.0" w:hAnsi="OPPO Sans 4.0" w:cs="OPPO Sans 4.0" w:hint="eastAsia"/>
          <w:sz w:val="18"/>
          <w:szCs w:val="18"/>
        </w:rPr>
        <w:t>This item involves ope</w:t>
      </w:r>
      <w:r>
        <w:rPr>
          <w:rFonts w:ascii="OPPO Sans 4.0" w:eastAsia="OPPO Sans 4.0" w:hAnsi="OPPO Sans 4.0" w:cs="OPPO Sans 4.0" w:hint="eastAsia"/>
          <w:sz w:val="16"/>
          <w:szCs w:val="16"/>
        </w:rPr>
        <w:t xml:space="preserve">rations related to weight calibration. When using the product for the first time after installation or if there are any changes to the scale structure, such as replacing the sensor or weighing platform, a </w:t>
      </w:r>
      <w:r>
        <w:rPr>
          <w:rFonts w:ascii="OPPO Sans 4.0" w:eastAsia="OPPO Sans 4.0" w:hAnsi="OPPO Sans 4.0" w:cs="OPPO Sans 4.0" w:hint="eastAsia"/>
          <w:sz w:val="16"/>
          <w:szCs w:val="16"/>
        </w:rPr>
        <w:lastRenderedPageBreak/>
        <w:t>weight calibration operation should be performed to ensure accurate weight display.</w:t>
      </w:r>
    </w:p>
    <w:tbl>
      <w:tblPr>
        <w:tblStyle w:val="af4"/>
        <w:tblW w:w="6237"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81"/>
        <w:gridCol w:w="1268"/>
        <w:gridCol w:w="3522"/>
        <w:gridCol w:w="866"/>
      </w:tblGrid>
      <w:tr w:rsidR="00B5677A" w14:paraId="5D77959F" w14:textId="77777777">
        <w:tc>
          <w:tcPr>
            <w:tcW w:w="581" w:type="dxa"/>
          </w:tcPr>
          <w:p w14:paraId="4A825663" w14:textId="4480BB44" w:rsidR="00B5677A" w:rsidRDefault="00171B5F">
            <w:pPr>
              <w:jc w:val="center"/>
              <w:rPr>
                <w:rFonts w:cstheme="minorHAnsi"/>
                <w:b/>
                <w:bCs/>
                <w:sz w:val="18"/>
                <w:szCs w:val="18"/>
              </w:rPr>
            </w:pPr>
            <w:r>
              <w:rPr>
                <w:rFonts w:cstheme="minorHAnsi"/>
                <w:b/>
                <w:bCs/>
                <w:sz w:val="18"/>
                <w:szCs w:val="18"/>
              </w:rPr>
              <w:t>Num</w:t>
            </w:r>
          </w:p>
        </w:tc>
        <w:tc>
          <w:tcPr>
            <w:tcW w:w="1268" w:type="dxa"/>
            <w:vAlign w:val="center"/>
          </w:tcPr>
          <w:p w14:paraId="0538E9B0" w14:textId="77777777" w:rsidR="00B5677A" w:rsidRDefault="00000000">
            <w:pPr>
              <w:jc w:val="center"/>
              <w:rPr>
                <w:rFonts w:cstheme="minorHAnsi"/>
                <w:b/>
                <w:bCs/>
                <w:sz w:val="18"/>
                <w:szCs w:val="18"/>
              </w:rPr>
            </w:pPr>
            <w:r>
              <w:rPr>
                <w:rFonts w:cstheme="minorHAnsi"/>
                <w:b/>
                <w:bCs/>
                <w:sz w:val="18"/>
                <w:szCs w:val="18"/>
              </w:rPr>
              <w:t>Parameter</w:t>
            </w:r>
          </w:p>
        </w:tc>
        <w:tc>
          <w:tcPr>
            <w:tcW w:w="3522" w:type="dxa"/>
          </w:tcPr>
          <w:p w14:paraId="7369B09E" w14:textId="77777777" w:rsidR="00B5677A" w:rsidRDefault="00000000">
            <w:pPr>
              <w:jc w:val="center"/>
              <w:rPr>
                <w:rFonts w:cstheme="minorHAnsi"/>
                <w:b/>
                <w:bCs/>
                <w:sz w:val="18"/>
                <w:szCs w:val="18"/>
              </w:rPr>
            </w:pPr>
            <w:r>
              <w:rPr>
                <w:rFonts w:cstheme="minorHAnsi"/>
                <w:b/>
                <w:bCs/>
                <w:sz w:val="18"/>
                <w:szCs w:val="18"/>
              </w:rPr>
              <w:t>Description</w:t>
            </w:r>
          </w:p>
        </w:tc>
        <w:tc>
          <w:tcPr>
            <w:tcW w:w="866" w:type="dxa"/>
            <w:vAlign w:val="center"/>
          </w:tcPr>
          <w:p w14:paraId="38A999A1" w14:textId="2BC75FB8" w:rsidR="00EF704D" w:rsidRDefault="00000000" w:rsidP="00EF704D">
            <w:pPr>
              <w:jc w:val="center"/>
              <w:rPr>
                <w:rFonts w:cstheme="minorHAnsi"/>
                <w:b/>
                <w:bCs/>
                <w:sz w:val="18"/>
                <w:szCs w:val="18"/>
              </w:rPr>
            </w:pPr>
            <w:r>
              <w:rPr>
                <w:rFonts w:cstheme="minorHAnsi"/>
                <w:b/>
                <w:bCs/>
                <w:sz w:val="18"/>
                <w:szCs w:val="18"/>
              </w:rPr>
              <w:t xml:space="preserve">Initial </w:t>
            </w:r>
          </w:p>
        </w:tc>
      </w:tr>
      <w:tr w:rsidR="00EF704D" w14:paraId="6551A57F" w14:textId="77777777" w:rsidTr="006004CB">
        <w:tc>
          <w:tcPr>
            <w:tcW w:w="581" w:type="dxa"/>
            <w:vAlign w:val="center"/>
          </w:tcPr>
          <w:p w14:paraId="2C8A12D4" w14:textId="00B40D6A" w:rsidR="00EF704D" w:rsidRDefault="00EF704D" w:rsidP="00EF704D">
            <w:pPr>
              <w:jc w:val="left"/>
              <w:rPr>
                <w:rFonts w:cstheme="minorHAnsi"/>
                <w:b/>
                <w:bCs/>
                <w:sz w:val="18"/>
                <w:szCs w:val="18"/>
              </w:rPr>
            </w:pPr>
            <w:r>
              <w:rPr>
                <w:sz w:val="18"/>
              </w:rPr>
              <w:t>1.1</w:t>
            </w:r>
          </w:p>
        </w:tc>
        <w:tc>
          <w:tcPr>
            <w:tcW w:w="1268" w:type="dxa"/>
            <w:vAlign w:val="center"/>
          </w:tcPr>
          <w:p w14:paraId="48011932" w14:textId="1673514F" w:rsidR="00EF704D" w:rsidRDefault="00EF704D" w:rsidP="00EF704D">
            <w:pPr>
              <w:jc w:val="left"/>
              <w:rPr>
                <w:rFonts w:cstheme="minorHAnsi"/>
                <w:b/>
                <w:bCs/>
                <w:sz w:val="18"/>
                <w:szCs w:val="18"/>
              </w:rPr>
            </w:pPr>
            <w:r>
              <w:rPr>
                <w:sz w:val="18"/>
              </w:rPr>
              <w:t>Unit</w:t>
            </w:r>
          </w:p>
        </w:tc>
        <w:tc>
          <w:tcPr>
            <w:tcW w:w="3522" w:type="dxa"/>
          </w:tcPr>
          <w:p w14:paraId="6D306642" w14:textId="61030736" w:rsidR="00EF704D" w:rsidRDefault="00EF704D" w:rsidP="00EF704D">
            <w:pPr>
              <w:jc w:val="left"/>
              <w:rPr>
                <w:rFonts w:cstheme="minorHAnsi"/>
                <w:b/>
                <w:bCs/>
                <w:sz w:val="18"/>
                <w:szCs w:val="18"/>
              </w:rPr>
            </w:pPr>
            <w:r>
              <w:rPr>
                <w:sz w:val="18"/>
              </w:rPr>
              <w:t>①g</w:t>
            </w:r>
            <w:r>
              <w:rPr>
                <w:rFonts w:hint="eastAsia"/>
                <w:sz w:val="18"/>
              </w:rPr>
              <w:t>/</w:t>
            </w:r>
            <w:r>
              <w:rPr>
                <w:sz w:val="18"/>
              </w:rPr>
              <w:t>②kg</w:t>
            </w:r>
            <w:r>
              <w:rPr>
                <w:rFonts w:hint="eastAsia"/>
                <w:sz w:val="18"/>
              </w:rPr>
              <w:t>/</w:t>
            </w:r>
            <w:r>
              <w:rPr>
                <w:sz w:val="18"/>
              </w:rPr>
              <w:t>③t</w:t>
            </w:r>
            <w:r>
              <w:rPr>
                <w:rFonts w:hint="eastAsia"/>
                <w:sz w:val="18"/>
              </w:rPr>
              <w:t xml:space="preserve">; </w:t>
            </w:r>
            <w:r>
              <w:rPr>
                <w:sz w:val="18"/>
              </w:rPr>
              <w:t>Select the unit for the system's weight display.</w:t>
            </w:r>
          </w:p>
        </w:tc>
        <w:tc>
          <w:tcPr>
            <w:tcW w:w="866" w:type="dxa"/>
            <w:vAlign w:val="center"/>
          </w:tcPr>
          <w:p w14:paraId="74CFDCAC" w14:textId="4C387AD8" w:rsidR="00EF704D" w:rsidRDefault="00EF704D" w:rsidP="00EF704D">
            <w:pPr>
              <w:jc w:val="left"/>
              <w:rPr>
                <w:rFonts w:cstheme="minorHAnsi"/>
                <w:b/>
                <w:bCs/>
                <w:sz w:val="18"/>
                <w:szCs w:val="18"/>
              </w:rPr>
            </w:pPr>
            <w:r>
              <w:rPr>
                <w:sz w:val="18"/>
              </w:rPr>
              <w:t>②kg</w:t>
            </w:r>
          </w:p>
        </w:tc>
      </w:tr>
      <w:tr w:rsidR="00EF704D" w14:paraId="7BEB66BC" w14:textId="77777777" w:rsidTr="006004CB">
        <w:tc>
          <w:tcPr>
            <w:tcW w:w="581" w:type="dxa"/>
            <w:vAlign w:val="center"/>
          </w:tcPr>
          <w:p w14:paraId="0D2A79C8" w14:textId="2DCD98EC" w:rsidR="00EF704D" w:rsidRDefault="00EF704D" w:rsidP="00EF704D">
            <w:pPr>
              <w:jc w:val="left"/>
              <w:rPr>
                <w:rFonts w:cstheme="minorHAnsi"/>
                <w:b/>
                <w:bCs/>
                <w:sz w:val="18"/>
                <w:szCs w:val="18"/>
              </w:rPr>
            </w:pPr>
            <w:r>
              <w:rPr>
                <w:sz w:val="18"/>
              </w:rPr>
              <w:t>1.2</w:t>
            </w:r>
          </w:p>
        </w:tc>
        <w:tc>
          <w:tcPr>
            <w:tcW w:w="1268" w:type="dxa"/>
            <w:vAlign w:val="center"/>
          </w:tcPr>
          <w:p w14:paraId="318EA328" w14:textId="43705127" w:rsidR="00EF704D" w:rsidRDefault="00EF704D" w:rsidP="00EF704D">
            <w:pPr>
              <w:jc w:val="left"/>
              <w:rPr>
                <w:rFonts w:cstheme="minorHAnsi"/>
                <w:b/>
                <w:bCs/>
                <w:sz w:val="18"/>
                <w:szCs w:val="18"/>
              </w:rPr>
            </w:pPr>
            <w:r>
              <w:rPr>
                <w:sz w:val="18"/>
              </w:rPr>
              <w:t>point</w:t>
            </w:r>
          </w:p>
        </w:tc>
        <w:tc>
          <w:tcPr>
            <w:tcW w:w="3522" w:type="dxa"/>
          </w:tcPr>
          <w:p w14:paraId="46E62095" w14:textId="77777777" w:rsidR="00EF704D" w:rsidRPr="00E67BA8" w:rsidRDefault="00EF704D" w:rsidP="00EF704D">
            <w:pPr>
              <w:jc w:val="left"/>
              <w:rPr>
                <w:rFonts w:cstheme="minorHAnsi"/>
                <w:sz w:val="18"/>
                <w:szCs w:val="18"/>
              </w:rPr>
            </w:pPr>
            <w:r>
              <w:rPr>
                <w:sz w:val="18"/>
              </w:rPr>
              <w:t>①0</w:t>
            </w:r>
            <w:r>
              <w:rPr>
                <w:rFonts w:hint="eastAsia"/>
                <w:sz w:val="18"/>
              </w:rPr>
              <w:t>/</w:t>
            </w:r>
            <w:r>
              <w:rPr>
                <w:sz w:val="18"/>
              </w:rPr>
              <w:t>②0.0</w:t>
            </w:r>
            <w:r>
              <w:rPr>
                <w:rFonts w:hint="eastAsia"/>
                <w:sz w:val="18"/>
              </w:rPr>
              <w:t>/</w:t>
            </w:r>
            <w:r>
              <w:rPr>
                <w:sz w:val="18"/>
              </w:rPr>
              <w:t>③0.00</w:t>
            </w:r>
            <w:r>
              <w:rPr>
                <w:rFonts w:hint="eastAsia"/>
                <w:sz w:val="18"/>
              </w:rPr>
              <w:t>/</w:t>
            </w:r>
            <w:r>
              <w:rPr>
                <w:sz w:val="18"/>
              </w:rPr>
              <w:t>④0.000</w:t>
            </w:r>
            <w:r>
              <w:rPr>
                <w:rFonts w:hint="eastAsia"/>
                <w:sz w:val="18"/>
              </w:rPr>
              <w:t>/</w:t>
            </w:r>
            <w:r>
              <w:rPr>
                <w:sz w:val="18"/>
              </w:rPr>
              <w:t>⑤0.0000</w:t>
            </w:r>
          </w:p>
          <w:p w14:paraId="48160388" w14:textId="057CBEB0" w:rsidR="00EF704D" w:rsidRDefault="00EF704D" w:rsidP="00EF704D">
            <w:pPr>
              <w:jc w:val="left"/>
              <w:rPr>
                <w:rFonts w:cstheme="minorHAnsi"/>
                <w:b/>
                <w:bCs/>
                <w:sz w:val="18"/>
                <w:szCs w:val="18"/>
              </w:rPr>
            </w:pPr>
            <w:r>
              <w:rPr>
                <w:sz w:val="18"/>
              </w:rPr>
              <w:t>Select the number of decimal places for the system weight display.</w:t>
            </w:r>
          </w:p>
        </w:tc>
        <w:tc>
          <w:tcPr>
            <w:tcW w:w="866" w:type="dxa"/>
            <w:vAlign w:val="center"/>
          </w:tcPr>
          <w:p w14:paraId="0F92559F" w14:textId="1DAC0F27" w:rsidR="00EF704D" w:rsidRDefault="00EF704D" w:rsidP="00EF704D">
            <w:pPr>
              <w:jc w:val="left"/>
              <w:rPr>
                <w:rFonts w:cstheme="minorHAnsi"/>
                <w:b/>
                <w:bCs/>
                <w:sz w:val="18"/>
                <w:szCs w:val="18"/>
              </w:rPr>
            </w:pPr>
            <w:r>
              <w:rPr>
                <w:sz w:val="18"/>
              </w:rPr>
              <w:t>①0</w:t>
            </w:r>
          </w:p>
        </w:tc>
      </w:tr>
      <w:tr w:rsidR="00EF704D" w14:paraId="7C46D2CC" w14:textId="77777777" w:rsidTr="006004CB">
        <w:tc>
          <w:tcPr>
            <w:tcW w:w="581" w:type="dxa"/>
            <w:vAlign w:val="center"/>
          </w:tcPr>
          <w:p w14:paraId="2BE9A7C1" w14:textId="6CCDFAE5" w:rsidR="00EF704D" w:rsidRDefault="00EF704D" w:rsidP="00EF704D">
            <w:pPr>
              <w:jc w:val="left"/>
              <w:rPr>
                <w:rFonts w:cstheme="minorHAnsi"/>
                <w:b/>
                <w:bCs/>
                <w:sz w:val="18"/>
                <w:szCs w:val="18"/>
              </w:rPr>
            </w:pPr>
            <w:r>
              <w:rPr>
                <w:sz w:val="18"/>
              </w:rPr>
              <w:t>1.3</w:t>
            </w:r>
          </w:p>
        </w:tc>
        <w:tc>
          <w:tcPr>
            <w:tcW w:w="1268" w:type="dxa"/>
            <w:vAlign w:val="center"/>
          </w:tcPr>
          <w:p w14:paraId="3DD571DA" w14:textId="351F1815" w:rsidR="00EF704D" w:rsidRDefault="00EF704D" w:rsidP="00EF704D">
            <w:pPr>
              <w:jc w:val="left"/>
              <w:rPr>
                <w:rFonts w:cstheme="minorHAnsi"/>
                <w:b/>
                <w:bCs/>
                <w:sz w:val="18"/>
                <w:szCs w:val="18"/>
              </w:rPr>
            </w:pPr>
            <w:r>
              <w:rPr>
                <w:sz w:val="18"/>
              </w:rPr>
              <w:t>Mini</w:t>
            </w:r>
            <w:r>
              <w:rPr>
                <w:rFonts w:hint="eastAsia"/>
                <w:sz w:val="18"/>
              </w:rPr>
              <w:t>-</w:t>
            </w:r>
            <w:r>
              <w:rPr>
                <w:sz w:val="18"/>
              </w:rPr>
              <w:t>divi</w:t>
            </w:r>
          </w:p>
        </w:tc>
        <w:tc>
          <w:tcPr>
            <w:tcW w:w="3522" w:type="dxa"/>
          </w:tcPr>
          <w:p w14:paraId="04EB9EE5" w14:textId="77777777" w:rsidR="00EF704D" w:rsidRPr="00E67BA8" w:rsidRDefault="00EF704D" w:rsidP="00EF704D">
            <w:pPr>
              <w:jc w:val="left"/>
              <w:rPr>
                <w:rFonts w:cstheme="minorHAnsi"/>
                <w:sz w:val="18"/>
                <w:szCs w:val="18"/>
              </w:rPr>
            </w:pPr>
            <w:r>
              <w:rPr>
                <w:sz w:val="18"/>
              </w:rPr>
              <w:t>①1d = 1</w:t>
            </w:r>
            <w:r>
              <w:rPr>
                <w:rFonts w:hint="eastAsia"/>
                <w:sz w:val="18"/>
              </w:rPr>
              <w:t>/</w:t>
            </w:r>
            <w:r>
              <w:rPr>
                <w:sz w:val="18"/>
              </w:rPr>
              <w:t>②1d = 2</w:t>
            </w:r>
            <w:r>
              <w:rPr>
                <w:rFonts w:hint="eastAsia"/>
                <w:sz w:val="18"/>
              </w:rPr>
              <w:t>/</w:t>
            </w:r>
            <w:r>
              <w:rPr>
                <w:sz w:val="18"/>
              </w:rPr>
              <w:t>③1d = 5</w:t>
            </w:r>
            <w:r>
              <w:rPr>
                <w:rFonts w:hint="eastAsia"/>
                <w:sz w:val="18"/>
              </w:rPr>
              <w:t>/</w:t>
            </w:r>
            <w:r>
              <w:rPr>
                <w:sz w:val="18"/>
              </w:rPr>
              <w:t>④1d = 10</w:t>
            </w:r>
          </w:p>
          <w:p w14:paraId="5E3B72AF" w14:textId="77777777" w:rsidR="00EF704D" w:rsidRPr="00E67BA8" w:rsidRDefault="00EF704D" w:rsidP="00EF704D">
            <w:pPr>
              <w:jc w:val="left"/>
              <w:rPr>
                <w:rFonts w:cstheme="minorHAnsi"/>
                <w:sz w:val="18"/>
                <w:szCs w:val="18"/>
              </w:rPr>
            </w:pPr>
            <w:r>
              <w:rPr>
                <w:sz w:val="18"/>
              </w:rPr>
              <w:t>⑤1d = 20</w:t>
            </w:r>
            <w:r>
              <w:rPr>
                <w:rFonts w:hint="eastAsia"/>
                <w:sz w:val="18"/>
              </w:rPr>
              <w:t>/</w:t>
            </w:r>
            <w:r>
              <w:rPr>
                <w:sz w:val="18"/>
              </w:rPr>
              <w:t>⑥1d = 50</w:t>
            </w:r>
          </w:p>
          <w:p w14:paraId="407D90C3" w14:textId="29AB85F5" w:rsidR="00EF704D" w:rsidRDefault="00EF704D" w:rsidP="00EF704D">
            <w:pPr>
              <w:jc w:val="left"/>
              <w:rPr>
                <w:rFonts w:cstheme="minorHAnsi"/>
                <w:b/>
                <w:bCs/>
                <w:sz w:val="18"/>
                <w:szCs w:val="18"/>
              </w:rPr>
            </w:pPr>
            <w:r>
              <w:rPr>
                <w:sz w:val="18"/>
              </w:rPr>
              <w:t>Select the minimum graduation value that the system weight can display.</w:t>
            </w:r>
          </w:p>
        </w:tc>
        <w:tc>
          <w:tcPr>
            <w:tcW w:w="866" w:type="dxa"/>
            <w:vAlign w:val="center"/>
          </w:tcPr>
          <w:p w14:paraId="2C275724" w14:textId="343ECE70" w:rsidR="00EF704D" w:rsidRDefault="00EF704D" w:rsidP="00EF704D">
            <w:pPr>
              <w:jc w:val="left"/>
              <w:rPr>
                <w:rFonts w:cstheme="minorHAnsi"/>
                <w:b/>
                <w:bCs/>
                <w:sz w:val="18"/>
                <w:szCs w:val="18"/>
              </w:rPr>
            </w:pPr>
            <w:r>
              <w:rPr>
                <w:rFonts w:asciiTheme="minorEastAsia" w:hAnsiTheme="minorEastAsia"/>
                <w:sz w:val="18"/>
              </w:rPr>
              <w:t>①1d</w:t>
            </w:r>
            <w:r>
              <w:rPr>
                <w:sz w:val="18"/>
              </w:rPr>
              <w:t>= 1</w:t>
            </w:r>
          </w:p>
        </w:tc>
      </w:tr>
      <w:tr w:rsidR="00EF704D" w14:paraId="1BBE9612" w14:textId="77777777" w:rsidTr="006004CB">
        <w:tc>
          <w:tcPr>
            <w:tcW w:w="581" w:type="dxa"/>
            <w:vAlign w:val="center"/>
          </w:tcPr>
          <w:p w14:paraId="61158365" w14:textId="68826EA2" w:rsidR="00EF704D" w:rsidRDefault="00EF704D" w:rsidP="00EF704D">
            <w:pPr>
              <w:jc w:val="left"/>
              <w:rPr>
                <w:rFonts w:cstheme="minorHAnsi"/>
                <w:b/>
                <w:bCs/>
                <w:sz w:val="18"/>
                <w:szCs w:val="18"/>
              </w:rPr>
            </w:pPr>
            <w:r>
              <w:rPr>
                <w:sz w:val="18"/>
              </w:rPr>
              <w:t>1.4</w:t>
            </w:r>
          </w:p>
        </w:tc>
        <w:tc>
          <w:tcPr>
            <w:tcW w:w="1268" w:type="dxa"/>
            <w:vAlign w:val="center"/>
          </w:tcPr>
          <w:p w14:paraId="115E9CAD" w14:textId="6EDB35C9" w:rsidR="00EF704D" w:rsidRDefault="00EF704D" w:rsidP="00EF704D">
            <w:pPr>
              <w:jc w:val="left"/>
              <w:rPr>
                <w:rFonts w:cstheme="minorHAnsi"/>
                <w:b/>
                <w:bCs/>
                <w:sz w:val="18"/>
                <w:szCs w:val="18"/>
              </w:rPr>
            </w:pPr>
            <w:r>
              <w:rPr>
                <w:sz w:val="18"/>
              </w:rPr>
              <w:t>Max range</w:t>
            </w:r>
          </w:p>
        </w:tc>
        <w:tc>
          <w:tcPr>
            <w:tcW w:w="3522" w:type="dxa"/>
          </w:tcPr>
          <w:p w14:paraId="6AAB404D" w14:textId="77777777" w:rsidR="00EF704D" w:rsidRPr="00E67BA8" w:rsidRDefault="00EF704D" w:rsidP="00EF704D">
            <w:pPr>
              <w:jc w:val="left"/>
              <w:rPr>
                <w:rFonts w:cstheme="minorHAnsi"/>
                <w:sz w:val="18"/>
                <w:szCs w:val="18"/>
              </w:rPr>
            </w:pPr>
            <w:r>
              <w:rPr>
                <w:sz w:val="18"/>
              </w:rPr>
              <w:t>Set the maximum weighing range.</w:t>
            </w:r>
          </w:p>
          <w:p w14:paraId="75AD4A4C" w14:textId="46CEB38C" w:rsidR="00EF704D" w:rsidRDefault="00EF704D" w:rsidP="00EF704D">
            <w:pPr>
              <w:jc w:val="left"/>
              <w:rPr>
                <w:rFonts w:cstheme="minorHAnsi"/>
                <w:b/>
                <w:bCs/>
                <w:sz w:val="18"/>
                <w:szCs w:val="18"/>
              </w:rPr>
            </w:pPr>
            <w:r>
              <w:rPr>
                <w:sz w:val="18"/>
              </w:rPr>
              <w:t>If the displayed weight exceeds the set maximum range, it will show that the weight has exceeded "OFL".</w:t>
            </w:r>
          </w:p>
        </w:tc>
        <w:tc>
          <w:tcPr>
            <w:tcW w:w="866" w:type="dxa"/>
            <w:vAlign w:val="center"/>
          </w:tcPr>
          <w:p w14:paraId="14084152" w14:textId="02CAD914" w:rsidR="00EF704D" w:rsidRDefault="00EF704D" w:rsidP="00EF704D">
            <w:pPr>
              <w:jc w:val="left"/>
              <w:rPr>
                <w:rFonts w:cstheme="minorHAnsi"/>
                <w:b/>
                <w:bCs/>
                <w:sz w:val="18"/>
                <w:szCs w:val="18"/>
              </w:rPr>
            </w:pPr>
            <w:r>
              <w:rPr>
                <w:sz w:val="18"/>
              </w:rPr>
              <w:t>100000</w:t>
            </w:r>
          </w:p>
        </w:tc>
      </w:tr>
      <w:tr w:rsidR="00B5677A" w14:paraId="291E98D7" w14:textId="77777777">
        <w:tc>
          <w:tcPr>
            <w:tcW w:w="581" w:type="dxa"/>
            <w:vAlign w:val="center"/>
          </w:tcPr>
          <w:p w14:paraId="4FB3D053" w14:textId="77777777" w:rsidR="00B5677A" w:rsidRDefault="00000000">
            <w:pPr>
              <w:rPr>
                <w:rFonts w:cstheme="minorHAnsi"/>
                <w:b/>
                <w:bCs/>
                <w:sz w:val="18"/>
                <w:szCs w:val="18"/>
              </w:rPr>
            </w:pPr>
            <w:r>
              <w:rPr>
                <w:rFonts w:cstheme="minorHAnsi"/>
                <w:b/>
                <w:bCs/>
                <w:sz w:val="18"/>
                <w:szCs w:val="18"/>
              </w:rPr>
              <w:t>1.5</w:t>
            </w:r>
          </w:p>
        </w:tc>
        <w:tc>
          <w:tcPr>
            <w:tcW w:w="1268" w:type="dxa"/>
            <w:vAlign w:val="center"/>
          </w:tcPr>
          <w:p w14:paraId="404BD8A5" w14:textId="137275D0" w:rsidR="00B5677A" w:rsidRDefault="00000000">
            <w:pPr>
              <w:rPr>
                <w:rFonts w:cstheme="minorHAnsi"/>
                <w:sz w:val="18"/>
                <w:szCs w:val="18"/>
              </w:rPr>
            </w:pPr>
            <w:r>
              <w:rPr>
                <w:rFonts w:cstheme="minorHAnsi"/>
                <w:sz w:val="18"/>
                <w:szCs w:val="18"/>
              </w:rPr>
              <w:t>Sensor Vol</w:t>
            </w:r>
          </w:p>
        </w:tc>
        <w:tc>
          <w:tcPr>
            <w:tcW w:w="3522" w:type="dxa"/>
          </w:tcPr>
          <w:p w14:paraId="38C2F946" w14:textId="77777777" w:rsidR="00B5677A" w:rsidRDefault="00000000" w:rsidP="00EF704D">
            <w:pPr>
              <w:rPr>
                <w:rFonts w:cstheme="minorHAnsi"/>
                <w:sz w:val="18"/>
                <w:szCs w:val="18"/>
              </w:rPr>
            </w:pPr>
            <w:r>
              <w:rPr>
                <w:rFonts w:cstheme="minorHAnsi"/>
                <w:sz w:val="18"/>
                <w:szCs w:val="18"/>
              </w:rPr>
              <w:t>Displays the magnitude of the voltage signal currently input from the sensor.</w:t>
            </w:r>
          </w:p>
          <w:p w14:paraId="2AE1C946" w14:textId="77777777" w:rsidR="00B5677A" w:rsidRDefault="00000000" w:rsidP="00EF704D">
            <w:pPr>
              <w:rPr>
                <w:rFonts w:cstheme="minorHAnsi"/>
                <w:sz w:val="18"/>
                <w:szCs w:val="18"/>
              </w:rPr>
            </w:pPr>
            <w:r>
              <w:rPr>
                <w:rFonts w:cstheme="minorHAnsi" w:hint="eastAsia"/>
                <w:sz w:val="18"/>
                <w:szCs w:val="18"/>
              </w:rPr>
              <w:t>Absolute: The absolute voltage magnitude of the current sensor signal.</w:t>
            </w:r>
          </w:p>
          <w:p w14:paraId="32F349EA" w14:textId="77777777" w:rsidR="00B5677A" w:rsidRDefault="00000000" w:rsidP="00EF704D">
            <w:pPr>
              <w:rPr>
                <w:rFonts w:cstheme="minorHAnsi"/>
                <w:sz w:val="18"/>
                <w:szCs w:val="18"/>
              </w:rPr>
            </w:pPr>
            <w:r>
              <w:rPr>
                <w:rFonts w:cstheme="minorHAnsi" w:hint="eastAsia"/>
                <w:sz w:val="18"/>
                <w:szCs w:val="18"/>
              </w:rPr>
              <w:t xml:space="preserve">Relative: The voltage magnitude of the current sensor </w:t>
            </w:r>
            <w:proofErr w:type="gramStart"/>
            <w:r>
              <w:rPr>
                <w:rFonts w:cstheme="minorHAnsi" w:hint="eastAsia"/>
                <w:sz w:val="18"/>
                <w:szCs w:val="18"/>
              </w:rPr>
              <w:t>signal</w:t>
            </w:r>
            <w:proofErr w:type="gramEnd"/>
            <w:r>
              <w:rPr>
                <w:rFonts w:cstheme="minorHAnsi" w:hint="eastAsia"/>
                <w:sz w:val="18"/>
                <w:szCs w:val="18"/>
              </w:rPr>
              <w:t xml:space="preserve"> relative to the calibrated zero point.</w:t>
            </w:r>
          </w:p>
        </w:tc>
        <w:tc>
          <w:tcPr>
            <w:tcW w:w="866" w:type="dxa"/>
            <w:vAlign w:val="center"/>
          </w:tcPr>
          <w:p w14:paraId="3A67546C" w14:textId="77777777" w:rsidR="00B5677A" w:rsidRDefault="00B5677A">
            <w:pPr>
              <w:jc w:val="center"/>
              <w:rPr>
                <w:rFonts w:cstheme="minorHAnsi"/>
                <w:sz w:val="18"/>
                <w:szCs w:val="18"/>
              </w:rPr>
            </w:pPr>
          </w:p>
        </w:tc>
      </w:tr>
      <w:tr w:rsidR="00B5677A" w14:paraId="5B4D813E" w14:textId="77777777">
        <w:tc>
          <w:tcPr>
            <w:tcW w:w="581" w:type="dxa"/>
            <w:vAlign w:val="center"/>
          </w:tcPr>
          <w:p w14:paraId="15DA2F46" w14:textId="77777777" w:rsidR="00B5677A" w:rsidRDefault="00000000">
            <w:pPr>
              <w:rPr>
                <w:rFonts w:cstheme="minorHAnsi"/>
                <w:b/>
                <w:bCs/>
                <w:sz w:val="18"/>
                <w:szCs w:val="18"/>
              </w:rPr>
            </w:pPr>
            <w:r>
              <w:rPr>
                <w:rFonts w:cstheme="minorHAnsi"/>
                <w:b/>
                <w:bCs/>
                <w:sz w:val="18"/>
                <w:szCs w:val="18"/>
              </w:rPr>
              <w:t>1.6</w:t>
            </w:r>
          </w:p>
        </w:tc>
        <w:tc>
          <w:tcPr>
            <w:tcW w:w="1268" w:type="dxa"/>
            <w:vAlign w:val="center"/>
          </w:tcPr>
          <w:p w14:paraId="6E5448A0" w14:textId="2FBF774B" w:rsidR="00B5677A" w:rsidRDefault="00000000">
            <w:pPr>
              <w:rPr>
                <w:rFonts w:cstheme="minorHAnsi"/>
                <w:sz w:val="18"/>
                <w:szCs w:val="18"/>
              </w:rPr>
            </w:pPr>
            <w:r>
              <w:rPr>
                <w:rFonts w:cstheme="minorHAnsi" w:hint="eastAsia"/>
                <w:sz w:val="18"/>
                <w:szCs w:val="18"/>
              </w:rPr>
              <w:t>Zero Ca</w:t>
            </w:r>
            <w:r w:rsidR="00EF704D">
              <w:rPr>
                <w:rFonts w:cstheme="minorHAnsi" w:hint="eastAsia"/>
                <w:sz w:val="18"/>
                <w:szCs w:val="18"/>
              </w:rPr>
              <w:t>l</w:t>
            </w:r>
          </w:p>
        </w:tc>
        <w:tc>
          <w:tcPr>
            <w:tcW w:w="3522" w:type="dxa"/>
          </w:tcPr>
          <w:p w14:paraId="327304CF" w14:textId="77777777" w:rsidR="00B5677A" w:rsidRDefault="00000000" w:rsidP="00EF704D">
            <w:pPr>
              <w:rPr>
                <w:rFonts w:cstheme="minorHAnsi"/>
                <w:sz w:val="18"/>
                <w:szCs w:val="18"/>
              </w:rPr>
            </w:pPr>
            <w:r>
              <w:rPr>
                <w:rFonts w:cstheme="minorHAnsi"/>
                <w:sz w:val="18"/>
                <w:szCs w:val="18"/>
              </w:rPr>
              <w:t xml:space="preserve">Clear the scale platform and press </w:t>
            </w:r>
            <w:r>
              <w:rPr>
                <w:rFonts w:cstheme="minorHAnsi"/>
                <w:sz w:val="18"/>
                <w:szCs w:val="18"/>
              </w:rPr>
              <w:object w:dxaOrig="320" w:dyaOrig="320" w14:anchorId="37672FFB">
                <v:shape id="_x0000_i1487" type="#_x0000_t75" style="width:15.9pt;height:15.9pt" o:ole="">
                  <v:imagedata r:id="rId20" o:title=""/>
                </v:shape>
                <o:OLEObject Type="Embed" ProgID="Visio.Drawing.15" ShapeID="_x0000_i1487" DrawAspect="Content" ObjectID="_1838546556" r:id="rId46"/>
              </w:object>
            </w:r>
            <w:r>
              <w:rPr>
                <w:rFonts w:cstheme="minorHAnsi"/>
                <w:sz w:val="18"/>
                <w:szCs w:val="18"/>
              </w:rPr>
              <w:t xml:space="preserve"> to confirm zero calibration.</w:t>
            </w:r>
          </w:p>
          <w:p w14:paraId="018C3539" w14:textId="77777777" w:rsidR="00B5677A" w:rsidRDefault="00000000" w:rsidP="00EF704D">
            <w:pPr>
              <w:rPr>
                <w:rFonts w:cstheme="minorHAnsi"/>
                <w:sz w:val="18"/>
                <w:szCs w:val="18"/>
              </w:rPr>
            </w:pPr>
            <w:r>
              <w:rPr>
                <w:rFonts w:cstheme="minorHAnsi" w:hint="eastAsia"/>
                <w:sz w:val="18"/>
                <w:szCs w:val="18"/>
              </w:rPr>
              <w:t xml:space="preserve">Press </w:t>
            </w:r>
            <w:r>
              <w:rPr>
                <w:sz w:val="18"/>
                <w:szCs w:val="18"/>
              </w:rPr>
              <w:object w:dxaOrig="320" w:dyaOrig="320" w14:anchorId="0CA87CD7">
                <v:shape id="_x0000_i1488" type="#_x0000_t75" style="width:15.9pt;height:15.9pt" o:ole="">
                  <v:imagedata r:id="rId16" o:title=""/>
                </v:shape>
                <o:OLEObject Type="Embed" ProgID="Visio.Drawing.15" ShapeID="_x0000_i1488" DrawAspect="Content" ObjectID="_1838546557" r:id="rId47"/>
              </w:object>
            </w:r>
            <w:r>
              <w:rPr>
                <w:rFonts w:cstheme="minorHAnsi" w:hint="eastAsia"/>
                <w:sz w:val="18"/>
                <w:szCs w:val="18"/>
              </w:rPr>
              <w:t xml:space="preserve"> to manually input the zero </w:t>
            </w:r>
            <w:r>
              <w:rPr>
                <w:rFonts w:cstheme="minorHAnsi" w:hint="eastAsia"/>
                <w:sz w:val="18"/>
                <w:szCs w:val="18"/>
              </w:rPr>
              <w:lastRenderedPageBreak/>
              <w:t>voltage for calibration.</w:t>
            </w:r>
          </w:p>
        </w:tc>
        <w:tc>
          <w:tcPr>
            <w:tcW w:w="866" w:type="dxa"/>
            <w:vAlign w:val="center"/>
          </w:tcPr>
          <w:p w14:paraId="7AE26BC6" w14:textId="77777777" w:rsidR="00B5677A" w:rsidRDefault="00B5677A">
            <w:pPr>
              <w:jc w:val="center"/>
              <w:rPr>
                <w:rFonts w:cstheme="minorHAnsi"/>
                <w:sz w:val="18"/>
                <w:szCs w:val="18"/>
              </w:rPr>
            </w:pPr>
          </w:p>
        </w:tc>
      </w:tr>
      <w:tr w:rsidR="00B5677A" w14:paraId="19B7434A" w14:textId="77777777">
        <w:tc>
          <w:tcPr>
            <w:tcW w:w="581" w:type="dxa"/>
            <w:vAlign w:val="center"/>
          </w:tcPr>
          <w:p w14:paraId="476405B5" w14:textId="77777777" w:rsidR="00B5677A" w:rsidRDefault="00000000">
            <w:pPr>
              <w:rPr>
                <w:rFonts w:cstheme="minorHAnsi"/>
                <w:b/>
                <w:bCs/>
                <w:sz w:val="18"/>
                <w:szCs w:val="18"/>
              </w:rPr>
            </w:pPr>
            <w:r>
              <w:rPr>
                <w:rFonts w:cstheme="minorHAnsi"/>
                <w:b/>
                <w:bCs/>
                <w:sz w:val="18"/>
                <w:szCs w:val="18"/>
              </w:rPr>
              <w:t>1.7</w:t>
            </w:r>
          </w:p>
        </w:tc>
        <w:tc>
          <w:tcPr>
            <w:tcW w:w="1268" w:type="dxa"/>
            <w:vAlign w:val="center"/>
          </w:tcPr>
          <w:p w14:paraId="633BD6F4" w14:textId="1D91C742" w:rsidR="00B5677A" w:rsidRDefault="00EF704D">
            <w:pPr>
              <w:rPr>
                <w:rFonts w:cstheme="minorHAnsi"/>
                <w:sz w:val="18"/>
                <w:szCs w:val="18"/>
              </w:rPr>
            </w:pPr>
            <w:r>
              <w:rPr>
                <w:rFonts w:cstheme="minorHAnsi"/>
                <w:sz w:val="18"/>
                <w:szCs w:val="18"/>
              </w:rPr>
              <w:t>G</w:t>
            </w:r>
            <w:r>
              <w:rPr>
                <w:rFonts w:cstheme="minorHAnsi" w:hint="eastAsia"/>
                <w:sz w:val="18"/>
                <w:szCs w:val="18"/>
              </w:rPr>
              <w:t>ain Cal</w:t>
            </w:r>
          </w:p>
        </w:tc>
        <w:tc>
          <w:tcPr>
            <w:tcW w:w="3522" w:type="dxa"/>
          </w:tcPr>
          <w:p w14:paraId="09B2458E" w14:textId="77777777" w:rsidR="00B5677A" w:rsidRDefault="00000000" w:rsidP="00EF704D">
            <w:pPr>
              <w:rPr>
                <w:rFonts w:cstheme="minorHAnsi"/>
                <w:sz w:val="18"/>
                <w:szCs w:val="18"/>
              </w:rPr>
            </w:pPr>
            <w:r>
              <w:rPr>
                <w:rFonts w:cstheme="minorHAnsi"/>
                <w:sz w:val="18"/>
                <w:szCs w:val="18"/>
              </w:rPr>
              <w:t>Place a known-weight calibration weight or object on the weighing platform for gain calibration.</w:t>
            </w:r>
          </w:p>
          <w:p w14:paraId="1723162E" w14:textId="77777777" w:rsidR="00B5677A" w:rsidRDefault="00000000" w:rsidP="00EF704D">
            <w:pPr>
              <w:rPr>
                <w:rFonts w:cstheme="minorHAnsi"/>
                <w:sz w:val="18"/>
                <w:szCs w:val="18"/>
              </w:rPr>
            </w:pPr>
            <w:r>
              <w:rPr>
                <w:rFonts w:cstheme="minorHAnsi"/>
                <w:sz w:val="18"/>
                <w:szCs w:val="18"/>
              </w:rPr>
              <w:t xml:space="preserve">After pressing </w:t>
            </w:r>
            <w:r>
              <w:rPr>
                <w:rFonts w:cstheme="minorHAnsi"/>
                <w:sz w:val="18"/>
                <w:szCs w:val="18"/>
              </w:rPr>
              <w:object w:dxaOrig="320" w:dyaOrig="320" w14:anchorId="36C9F09D">
                <v:shape id="_x0000_i1489" type="#_x0000_t75" style="width:15.9pt;height:15.9pt" o:ole="">
                  <v:imagedata r:id="rId20" o:title=""/>
                </v:shape>
                <o:OLEObject Type="Embed" ProgID="Visio.Drawing.15" ShapeID="_x0000_i1489" DrawAspect="Content" ObjectID="_1838546558" r:id="rId48"/>
              </w:object>
            </w:r>
            <w:r>
              <w:rPr>
                <w:rFonts w:cstheme="minorHAnsi"/>
                <w:sz w:val="18"/>
                <w:szCs w:val="18"/>
              </w:rPr>
              <w:t xml:space="preserve"> to confirm, enter the accurate weight of the placed object.</w:t>
            </w:r>
          </w:p>
          <w:p w14:paraId="3816A207" w14:textId="77777777" w:rsidR="00B5677A" w:rsidRDefault="00000000" w:rsidP="00EF704D">
            <w:pPr>
              <w:rPr>
                <w:rFonts w:cstheme="minorHAnsi"/>
                <w:sz w:val="18"/>
                <w:szCs w:val="18"/>
              </w:rPr>
            </w:pPr>
            <w:r>
              <w:rPr>
                <w:rFonts w:cstheme="minorHAnsi" w:hint="eastAsia"/>
                <w:sz w:val="18"/>
                <w:szCs w:val="18"/>
              </w:rPr>
              <w:t xml:space="preserve">Press </w:t>
            </w:r>
            <w:r>
              <w:rPr>
                <w:sz w:val="18"/>
                <w:szCs w:val="18"/>
              </w:rPr>
              <w:object w:dxaOrig="320" w:dyaOrig="320" w14:anchorId="7C208CD3">
                <v:shape id="_x0000_i1490" type="#_x0000_t75" style="width:15.9pt;height:15.9pt" o:ole="">
                  <v:imagedata r:id="rId16" o:title=""/>
                </v:shape>
                <o:OLEObject Type="Embed" ProgID="Visio.Drawing.15" ShapeID="_x0000_i1490" DrawAspect="Content" ObjectID="_1838546559" r:id="rId49"/>
              </w:object>
            </w:r>
            <w:r>
              <w:rPr>
                <w:rFonts w:cstheme="minorHAnsi" w:hint="eastAsia"/>
                <w:sz w:val="18"/>
                <w:szCs w:val="18"/>
              </w:rPr>
              <w:t xml:space="preserve"> to manually input the gain voltage and corresponding weight for calibration.</w:t>
            </w:r>
          </w:p>
        </w:tc>
        <w:tc>
          <w:tcPr>
            <w:tcW w:w="866" w:type="dxa"/>
            <w:vAlign w:val="center"/>
          </w:tcPr>
          <w:p w14:paraId="5752ACAD" w14:textId="77777777" w:rsidR="00B5677A" w:rsidRDefault="00B5677A">
            <w:pPr>
              <w:jc w:val="center"/>
              <w:rPr>
                <w:rFonts w:cstheme="minorHAnsi"/>
                <w:sz w:val="18"/>
                <w:szCs w:val="18"/>
              </w:rPr>
            </w:pPr>
          </w:p>
        </w:tc>
      </w:tr>
    </w:tbl>
    <w:p w14:paraId="269D2A94" w14:textId="77777777" w:rsidR="00B5677A" w:rsidRPr="00EF704D" w:rsidRDefault="00000000" w:rsidP="00533818">
      <w:pPr>
        <w:pStyle w:val="3"/>
        <w:rPr>
          <w:rFonts w:hint="eastAsia"/>
        </w:rPr>
      </w:pPr>
      <w:bookmarkStart w:id="122" w:name="_Toc203395724"/>
      <w:bookmarkStart w:id="123" w:name="_Toc227932666"/>
      <w:bookmarkEnd w:id="122"/>
      <w:r w:rsidRPr="00EF704D">
        <w:rPr>
          <w:rFonts w:hint="eastAsia"/>
        </w:rPr>
        <w:t>Weight Calibration Procedure</w:t>
      </w:r>
      <w:bookmarkEnd w:id="123"/>
    </w:p>
    <w:p w14:paraId="7677282F" w14:textId="123CED94" w:rsidR="00B5677A" w:rsidRDefault="00000000">
      <w:pPr>
        <w:pStyle w:val="af9"/>
        <w:numPr>
          <w:ilvl w:val="0"/>
          <w:numId w:val="4"/>
        </w:numPr>
        <w:ind w:firstLineChars="0"/>
        <w:rPr>
          <w:sz w:val="18"/>
          <w:szCs w:val="18"/>
        </w:rPr>
      </w:pPr>
      <w:r>
        <w:rPr>
          <w:rFonts w:ascii="OPPO Sans 4.0" w:eastAsia="OPPO Sans 4.0" w:hAnsi="OPPO Sans 4.0" w:cs="OPPO Sans 4.0" w:hint="eastAsia"/>
          <w:sz w:val="18"/>
          <w:szCs w:val="18"/>
        </w:rPr>
        <w:t xml:space="preserve">Set parameters such as weight decimal point, unit, minimum division, maximum </w:t>
      </w:r>
      <w:r w:rsidR="00FF343E">
        <w:rPr>
          <w:rFonts w:ascii="OPPO Sans 4.0" w:eastAsia="OPPO Sans 4.0" w:hAnsi="OPPO Sans 4.0" w:cs="OPPO Sans 4.0" w:hint="eastAsia"/>
          <w:sz w:val="18"/>
          <w:szCs w:val="18"/>
        </w:rPr>
        <w:t>range</w:t>
      </w:r>
      <w:r>
        <w:rPr>
          <w:rFonts w:ascii="OPPO Sans 4.0" w:eastAsia="OPPO Sans 4.0" w:hAnsi="OPPO Sans 4.0" w:cs="OPPO Sans 4.0" w:hint="eastAsia"/>
          <w:sz w:val="18"/>
          <w:szCs w:val="18"/>
        </w:rPr>
        <w:t>, etc., for system use.</w:t>
      </w:r>
    </w:p>
    <w:p w14:paraId="544D8AA9" w14:textId="4672FD17" w:rsidR="00B5677A" w:rsidRDefault="00000000">
      <w:pPr>
        <w:pStyle w:val="af9"/>
        <w:numPr>
          <w:ilvl w:val="0"/>
          <w:numId w:val="4"/>
        </w:numPr>
        <w:ind w:firstLineChars="0"/>
        <w:rPr>
          <w:sz w:val="18"/>
          <w:szCs w:val="18"/>
        </w:rPr>
      </w:pPr>
      <w:r>
        <w:rPr>
          <w:rFonts w:ascii="OPPO Sans 4.0" w:eastAsia="OPPO Sans 4.0" w:hAnsi="OPPO Sans 4.0" w:cs="OPPO Sans 4.0" w:hint="eastAsia"/>
          <w:sz w:val="18"/>
          <w:szCs w:val="18"/>
        </w:rPr>
        <w:t>Zero cal.</w:t>
      </w:r>
    </w:p>
    <w:p w14:paraId="3DCD4B56" w14:textId="2FD9226B" w:rsidR="00B5677A" w:rsidRDefault="00000000">
      <w:pPr>
        <w:ind w:firstLine="420"/>
        <w:rPr>
          <w:sz w:val="18"/>
          <w:szCs w:val="18"/>
        </w:rPr>
      </w:pPr>
      <w:r>
        <w:rPr>
          <w:rFonts w:ascii="OPPO Sans 4.0" w:eastAsia="OPPO Sans 4.0" w:hAnsi="OPPO Sans 4.0" w:cs="OPPO Sans 4.0" w:hint="eastAsia"/>
          <w:sz w:val="18"/>
          <w:szCs w:val="18"/>
        </w:rPr>
        <w:t>Enter the [1.6 Zero Cal] interface as shown below:</w:t>
      </w:r>
    </w:p>
    <w:p w14:paraId="07D00933" w14:textId="27AA5E2C" w:rsidR="00B5677A" w:rsidRDefault="00FF343E">
      <w:pPr>
        <w:pStyle w:val="af9"/>
        <w:ind w:leftChars="200" w:left="420" w:firstLineChars="0" w:firstLine="0"/>
        <w:rPr>
          <w:sz w:val="18"/>
          <w:szCs w:val="18"/>
        </w:rPr>
      </w:pPr>
      <w:r>
        <w:object w:dxaOrig="7290" w:dyaOrig="3795" w14:anchorId="18E516DA">
          <v:shape id="_x0000_i1497" type="#_x0000_t75" style="width:113.55pt;height:60.25pt" o:ole="">
            <v:imagedata r:id="rId50" o:title=""/>
          </v:shape>
          <o:OLEObject Type="Embed" ProgID="Visio.Drawing.15" ShapeID="_x0000_i1497" DrawAspect="Content" ObjectID="_1838546560" r:id="rId51"/>
        </w:object>
      </w:r>
    </w:p>
    <w:p w14:paraId="52FD8CAB" w14:textId="77777777" w:rsidR="00B5677A" w:rsidRDefault="00000000">
      <w:pPr>
        <w:ind w:firstLine="420"/>
        <w:rPr>
          <w:sz w:val="18"/>
          <w:szCs w:val="18"/>
        </w:rPr>
      </w:pPr>
      <w:r>
        <w:rPr>
          <w:rFonts w:ascii="OPPO Sans 4.0" w:eastAsia="OPPO Sans 4.0" w:hAnsi="OPPO Sans 4.0" w:cs="OPPO Sans 4.0" w:hint="eastAsia"/>
          <w:sz w:val="18"/>
          <w:szCs w:val="18"/>
        </w:rPr>
        <w:t xml:space="preserve">The main display shows the absolute voltage of the current sensor and the current weight. At this point, clear the scale platform, wait for the displayed sensor voltage value to stabilize, then press </w:t>
      </w:r>
      <w:r>
        <w:rPr>
          <w:sz w:val="18"/>
          <w:szCs w:val="18"/>
        </w:rPr>
        <w:object w:dxaOrig="320" w:dyaOrig="320" w14:anchorId="07C77A09">
          <v:shape id="_x0000_i1498" type="#_x0000_t75" style="width:15.9pt;height:15.9pt" o:ole="">
            <v:imagedata r:id="rId20" o:title=""/>
          </v:shape>
          <o:OLEObject Type="Embed" ProgID="Visio.Drawing.15" ShapeID="_x0000_i1498" DrawAspect="Content" ObjectID="_1838546561" r:id="rId52"/>
        </w:object>
      </w:r>
      <w:r>
        <w:rPr>
          <w:rFonts w:ascii="OPPO Sans 4.0" w:eastAsia="OPPO Sans 4.0" w:hAnsi="OPPO Sans 4.0" w:cs="OPPO Sans 4.0" w:hint="eastAsia"/>
          <w:sz w:val="18"/>
          <w:szCs w:val="18"/>
        </w:rPr>
        <w:t xml:space="preserve"> to confirm to complete zero calibration, setting the current sensor voltage signal as the zero point.</w:t>
      </w:r>
    </w:p>
    <w:p w14:paraId="640A5D3A" w14:textId="1FDDEECB" w:rsidR="00B5677A" w:rsidRDefault="00FF343E">
      <w:pPr>
        <w:pStyle w:val="af9"/>
        <w:numPr>
          <w:ilvl w:val="0"/>
          <w:numId w:val="4"/>
        </w:numPr>
        <w:ind w:firstLineChars="0"/>
        <w:rPr>
          <w:sz w:val="18"/>
          <w:szCs w:val="18"/>
        </w:rPr>
      </w:pPr>
      <w:r>
        <w:rPr>
          <w:rFonts w:ascii="OPPO Sans 4.0" w:eastAsia="OPPO Sans 4.0" w:hAnsi="OPPO Sans 4.0" w:cs="OPPO Sans 4.0" w:hint="eastAsia"/>
          <w:sz w:val="18"/>
          <w:szCs w:val="18"/>
        </w:rPr>
        <w:t>Gain cal.</w:t>
      </w:r>
    </w:p>
    <w:p w14:paraId="7CA7637E" w14:textId="44CE0D18" w:rsidR="00B5677A" w:rsidRDefault="00000000">
      <w:pPr>
        <w:ind w:firstLine="420"/>
        <w:rPr>
          <w:sz w:val="18"/>
          <w:szCs w:val="18"/>
        </w:rPr>
      </w:pPr>
      <w:r>
        <w:rPr>
          <w:rFonts w:ascii="OPPO Sans 4.0" w:eastAsia="OPPO Sans 4.0" w:hAnsi="OPPO Sans 4.0" w:cs="OPPO Sans 4.0" w:hint="eastAsia"/>
          <w:sz w:val="18"/>
          <w:szCs w:val="18"/>
        </w:rPr>
        <w:lastRenderedPageBreak/>
        <w:t xml:space="preserve">Enter the [1.7 </w:t>
      </w:r>
      <w:r w:rsidR="00FF343E">
        <w:rPr>
          <w:rFonts w:ascii="OPPO Sans 4.0" w:eastAsia="OPPO Sans 4.0" w:hAnsi="OPPO Sans 4.0" w:cs="OPPO Sans 4.0" w:hint="eastAsia"/>
          <w:sz w:val="18"/>
          <w:szCs w:val="18"/>
        </w:rPr>
        <w:t xml:space="preserve">Gain </w:t>
      </w:r>
      <w:r>
        <w:rPr>
          <w:rFonts w:ascii="OPPO Sans 4.0" w:eastAsia="OPPO Sans 4.0" w:hAnsi="OPPO Sans 4.0" w:cs="OPPO Sans 4.0" w:hint="eastAsia"/>
          <w:sz w:val="18"/>
          <w:szCs w:val="18"/>
        </w:rPr>
        <w:t>Cal] interface as shown below:</w:t>
      </w:r>
    </w:p>
    <w:p w14:paraId="3CA0C86B" w14:textId="291882D1" w:rsidR="00B5677A" w:rsidRDefault="00FF343E">
      <w:pPr>
        <w:pStyle w:val="af9"/>
        <w:ind w:leftChars="200" w:left="420" w:firstLineChars="0" w:firstLine="0"/>
        <w:rPr>
          <w:sz w:val="18"/>
          <w:szCs w:val="18"/>
        </w:rPr>
      </w:pPr>
      <w:r>
        <w:object w:dxaOrig="7290" w:dyaOrig="3795" w14:anchorId="15639A06">
          <v:shape id="_x0000_i1499" type="#_x0000_t75" style="width:113.55pt;height:60.25pt" o:ole="">
            <v:imagedata r:id="rId53" o:title=""/>
          </v:shape>
          <o:OLEObject Type="Embed" ProgID="Visio.Drawing.15" ShapeID="_x0000_i1499" DrawAspect="Content" ObjectID="_1838546562" r:id="rId54"/>
        </w:object>
      </w:r>
    </w:p>
    <w:p w14:paraId="7F357D38" w14:textId="77777777" w:rsidR="00B5677A" w:rsidRDefault="00000000">
      <w:pPr>
        <w:ind w:firstLine="420"/>
        <w:rPr>
          <w:sz w:val="18"/>
          <w:szCs w:val="18"/>
        </w:rPr>
      </w:pPr>
      <w:r>
        <w:rPr>
          <w:rFonts w:ascii="OPPO Sans 4.0" w:eastAsia="OPPO Sans 4.0" w:hAnsi="OPPO Sans 4.0" w:cs="OPPO Sans 4.0" w:hint="eastAsia"/>
          <w:sz w:val="18"/>
          <w:szCs w:val="18"/>
        </w:rPr>
        <w:t xml:space="preserve">The main display shows the voltage of the current sensor relative to the zero point and the current weight. Place the calibration weight on the scale platform, and the relative voltage value of the sensor will increase. Wait for the displayed relative voltage value to stabilize, then press </w:t>
      </w:r>
      <w:r>
        <w:rPr>
          <w:sz w:val="18"/>
          <w:szCs w:val="18"/>
        </w:rPr>
        <w:object w:dxaOrig="320" w:dyaOrig="320" w14:anchorId="0AA156A8">
          <v:shape id="_x0000_i1500" type="#_x0000_t75" style="width:15.9pt;height:15.9pt" o:ole="">
            <v:imagedata r:id="rId20" o:title=""/>
          </v:shape>
          <o:OLEObject Type="Embed" ProgID="Visio.Drawing.15" ShapeID="_x0000_i1500" DrawAspect="Content" ObjectID="_1838546563" r:id="rId55"/>
        </w:object>
      </w:r>
      <w:r>
        <w:rPr>
          <w:rFonts w:ascii="OPPO Sans 4.0" w:eastAsia="OPPO Sans 4.0" w:hAnsi="OPPO Sans 4.0" w:cs="OPPO Sans 4.0" w:hint="eastAsia"/>
          <w:sz w:val="18"/>
          <w:szCs w:val="18"/>
        </w:rPr>
        <w:t xml:space="preserve"> to confirm. In the input box below, enter the weight of the placed calibration weight, then press </w:t>
      </w:r>
      <w:r>
        <w:rPr>
          <w:sz w:val="18"/>
          <w:szCs w:val="18"/>
        </w:rPr>
        <w:object w:dxaOrig="320" w:dyaOrig="320" w14:anchorId="6A862506">
          <v:shape id="_x0000_i1501" type="#_x0000_t75" style="width:15.9pt;height:15.9pt" o:ole="">
            <v:imagedata r:id="rId20" o:title=""/>
          </v:shape>
          <o:OLEObject Type="Embed" ProgID="Visio.Drawing.15" ShapeID="_x0000_i1501" DrawAspect="Content" ObjectID="_1838546564" r:id="rId56"/>
        </w:object>
      </w:r>
      <w:r>
        <w:rPr>
          <w:rFonts w:ascii="OPPO Sans 4.0" w:eastAsia="OPPO Sans 4.0" w:hAnsi="OPPO Sans 4.0" w:cs="OPPO Sans 4.0" w:hint="eastAsia"/>
          <w:sz w:val="18"/>
          <w:szCs w:val="18"/>
        </w:rPr>
        <w:t xml:space="preserve"> to confirm to complete weight calibration.</w:t>
      </w:r>
    </w:p>
    <w:p w14:paraId="4211D111" w14:textId="77777777" w:rsidR="00B5677A" w:rsidRDefault="00000000" w:rsidP="00533818">
      <w:pPr>
        <w:pStyle w:val="3"/>
        <w:rPr>
          <w:rFonts w:hint="eastAsia"/>
        </w:rPr>
      </w:pPr>
      <w:bookmarkStart w:id="124" w:name="_Toc203395725"/>
      <w:bookmarkStart w:id="125" w:name="_Toc227932667"/>
      <w:bookmarkEnd w:id="124"/>
      <w:r>
        <w:rPr>
          <w:rFonts w:hint="eastAsia"/>
        </w:rPr>
        <w:t>Quick Zero Calibration</w:t>
      </w:r>
      <w:bookmarkEnd w:id="125"/>
    </w:p>
    <w:p w14:paraId="408E5F9A" w14:textId="77777777" w:rsidR="00B5677A" w:rsidRDefault="00000000">
      <w:pPr>
        <w:ind w:firstLine="420"/>
        <w:rPr>
          <w:sz w:val="18"/>
          <w:szCs w:val="18"/>
        </w:rPr>
      </w:pPr>
      <w:r>
        <w:rPr>
          <w:rFonts w:ascii="OPPO Sans 4.0" w:eastAsia="OPPO Sans 4.0" w:hAnsi="OPPO Sans 4.0" w:cs="OPPO Sans 4.0" w:hint="eastAsia"/>
          <w:sz w:val="18"/>
          <w:szCs w:val="18"/>
        </w:rPr>
        <w:t xml:space="preserve">In the stop state, press and hold the controller </w:t>
      </w:r>
      <w:r>
        <w:rPr>
          <w:sz w:val="18"/>
          <w:szCs w:val="18"/>
        </w:rPr>
        <w:object w:dxaOrig="320" w:dyaOrig="320" w14:anchorId="374747A6">
          <v:shape id="_x0000_i1502" type="#_x0000_t75" style="width:15.9pt;height:15.9pt" o:ole="">
            <v:imagedata r:id="rId14" o:title=""/>
          </v:shape>
          <o:OLEObject Type="Embed" ProgID="Visio.Drawing.15" ShapeID="_x0000_i1502" DrawAspect="Content" ObjectID="_1838546565" r:id="rId57"/>
        </w:object>
      </w:r>
      <w:r>
        <w:rPr>
          <w:rFonts w:ascii="OPPO Sans 4.0" w:eastAsia="OPPO Sans 4.0" w:hAnsi="OPPO Sans 4.0" w:cs="OPPO Sans 4.0" w:hint="eastAsia"/>
          <w:sz w:val="18"/>
          <w:szCs w:val="18"/>
        </w:rPr>
        <w:t xml:space="preserve"> key for about 3 seconds until a long beep is heard, then release to quickly calibrate the current state as the zero point.</w:t>
      </w:r>
    </w:p>
    <w:p w14:paraId="30F67C66" w14:textId="7686A0F0" w:rsidR="00B5677A" w:rsidRDefault="00000000">
      <w:pPr>
        <w:ind w:firstLine="420"/>
        <w:rPr>
          <w:sz w:val="18"/>
          <w:szCs w:val="18"/>
        </w:rPr>
      </w:pPr>
      <w:r>
        <w:rPr>
          <w:rFonts w:ascii="OPPO Sans 4.0" w:eastAsia="OPPO Sans 4.0" w:hAnsi="OPPO Sans 4.0" w:cs="OPPO Sans 4.0" w:hint="eastAsia"/>
          <w:b/>
          <w:bCs/>
          <w:sz w:val="18"/>
          <w:szCs w:val="18"/>
        </w:rPr>
        <w:t>Note: Weight must be stable during quick zero calibration.</w:t>
      </w:r>
    </w:p>
    <w:p w14:paraId="7B0F2CA5" w14:textId="77777777" w:rsidR="00B5677A" w:rsidRDefault="00000000" w:rsidP="00533818">
      <w:pPr>
        <w:pStyle w:val="3"/>
        <w:rPr>
          <w:rFonts w:hint="eastAsia"/>
        </w:rPr>
      </w:pPr>
      <w:bookmarkStart w:id="126" w:name="_Toc203395726"/>
      <w:bookmarkStart w:id="127" w:name="_Toc227932668"/>
      <w:bookmarkEnd w:id="126"/>
      <w:r>
        <w:rPr>
          <w:rFonts w:hint="eastAsia"/>
        </w:rPr>
        <w:t>Calibration Precautions</w:t>
      </w:r>
      <w:bookmarkEnd w:id="127"/>
    </w:p>
    <w:p w14:paraId="10309CBF" w14:textId="77777777" w:rsidR="00B5677A" w:rsidRDefault="00000000">
      <w:pPr>
        <w:pStyle w:val="af9"/>
        <w:numPr>
          <w:ilvl w:val="0"/>
          <w:numId w:val="5"/>
        </w:numPr>
        <w:ind w:firstLineChars="0"/>
        <w:rPr>
          <w:sz w:val="18"/>
          <w:szCs w:val="18"/>
        </w:rPr>
      </w:pPr>
      <w:r>
        <w:rPr>
          <w:rFonts w:ascii="OPPO Sans 4.0" w:eastAsia="OPPO Sans 4.0" w:hAnsi="OPPO Sans 4.0" w:cs="OPPO Sans 4.0" w:hint="eastAsia"/>
          <w:sz w:val="18"/>
          <w:szCs w:val="18"/>
        </w:rPr>
        <w:t>During empty scale calibration and weight calibration, if the weight display shows ADOFL, it indicates abnormal sensor signal. Check the sensor wiring connection, installation, and whether the sensor is damaged.</w:t>
      </w:r>
    </w:p>
    <w:p w14:paraId="33FA06F5" w14:textId="25D914B2" w:rsidR="00B5677A" w:rsidRDefault="00000000">
      <w:pPr>
        <w:pStyle w:val="af9"/>
        <w:numPr>
          <w:ilvl w:val="0"/>
          <w:numId w:val="5"/>
        </w:numPr>
        <w:ind w:firstLineChars="0"/>
        <w:rPr>
          <w:sz w:val="18"/>
          <w:szCs w:val="18"/>
        </w:rPr>
      </w:pPr>
      <w:r>
        <w:rPr>
          <w:rFonts w:ascii="OPPO Sans 4.0" w:eastAsia="OPPO Sans 4.0" w:hAnsi="OPPO Sans 4.0" w:cs="OPPO Sans 4.0" w:hint="eastAsia"/>
          <w:sz w:val="18"/>
          <w:szCs w:val="18"/>
        </w:rPr>
        <w:lastRenderedPageBreak/>
        <w:t>During zero calibration and gain calibration, calibration can only be performed when the displayed sensor voltage is stable without fluctuation. If abnormal continuous voltage fluctuation is observed, check the sensor wiring connection, installation, and whether the sensor is damaged.</w:t>
      </w:r>
    </w:p>
    <w:p w14:paraId="19E9A7FE" w14:textId="77777777" w:rsidR="00B5677A" w:rsidRDefault="00000000">
      <w:pPr>
        <w:pStyle w:val="af9"/>
        <w:numPr>
          <w:ilvl w:val="0"/>
          <w:numId w:val="5"/>
        </w:numPr>
        <w:ind w:firstLineChars="0"/>
        <w:rPr>
          <w:sz w:val="18"/>
          <w:szCs w:val="18"/>
        </w:rPr>
      </w:pPr>
      <w:r>
        <w:rPr>
          <w:rFonts w:ascii="OPPO Sans 4.0" w:eastAsia="OPPO Sans 4.0" w:hAnsi="OPPO Sans 4.0" w:cs="OPPO Sans 4.0" w:hint="eastAsia"/>
          <w:sz w:val="18"/>
          <w:szCs w:val="18"/>
        </w:rPr>
        <w:t xml:space="preserve">Empty scale calibration and weight calibration support manual input of sensor voltage values for calibration. Simply press the </w:t>
      </w:r>
      <w:r>
        <w:rPr>
          <w:sz w:val="18"/>
          <w:szCs w:val="18"/>
        </w:rPr>
        <w:object w:dxaOrig="320" w:dyaOrig="320" w14:anchorId="4494776F">
          <v:shape id="_x0000_i1503" type="#_x0000_t75" style="width:15.9pt;height:15.9pt" o:ole="">
            <v:imagedata r:id="rId16" o:title=""/>
          </v:shape>
          <o:OLEObject Type="Embed" ProgID="Visio.Drawing.15" ShapeID="_x0000_i1503" DrawAspect="Content" ObjectID="_1838546566" r:id="rId58"/>
        </w:object>
      </w:r>
      <w:r>
        <w:rPr>
          <w:rFonts w:ascii="OPPO Sans 4.0" w:eastAsia="OPPO Sans 4.0" w:hAnsi="OPPO Sans 4.0" w:cs="OPPO Sans 4.0" w:hint="eastAsia"/>
          <w:sz w:val="18"/>
          <w:szCs w:val="18"/>
        </w:rPr>
        <w:t xml:space="preserve"> key as prompted on the calibration interface.</w:t>
      </w:r>
    </w:p>
    <w:p w14:paraId="33DE7D96" w14:textId="5B763CDC" w:rsidR="00B5677A" w:rsidRPr="00A27B29" w:rsidRDefault="00000000" w:rsidP="00A27B29">
      <w:pPr>
        <w:pStyle w:val="2"/>
        <w:numPr>
          <w:ilvl w:val="1"/>
          <w:numId w:val="15"/>
        </w:numPr>
      </w:pPr>
      <w:bookmarkStart w:id="128" w:name="_Toc203395727"/>
      <w:bookmarkStart w:id="129" w:name="_Toc227932669"/>
      <w:bookmarkEnd w:id="128"/>
      <w:r w:rsidRPr="00A27B29">
        <w:rPr>
          <w:rFonts w:hint="eastAsia"/>
        </w:rPr>
        <w:t>Weighing Parameters</w:t>
      </w:r>
      <w:bookmarkEnd w:id="129"/>
    </w:p>
    <w:p w14:paraId="7984B3D0" w14:textId="77777777" w:rsidR="00B5677A" w:rsidRDefault="00000000">
      <w:pPr>
        <w:pStyle w:val="21"/>
        <w:ind w:leftChars="0" w:left="0" w:firstLineChars="0"/>
        <w:rPr>
          <w:sz w:val="18"/>
          <w:szCs w:val="18"/>
        </w:rPr>
      </w:pPr>
      <w:r>
        <w:rPr>
          <w:rFonts w:ascii="OPPO Sans 4.0" w:eastAsia="OPPO Sans 4.0" w:hAnsi="OPPO Sans 4.0" w:cs="OPPO Sans 4.0" w:hint="eastAsia"/>
          <w:sz w:val="18"/>
          <w:szCs w:val="18"/>
        </w:rPr>
        <w:t>This item sets parameters related to weight signal acquisition and processing functions.</w:t>
      </w:r>
    </w:p>
    <w:tbl>
      <w:tblPr>
        <w:tblStyle w:val="af4"/>
        <w:tblW w:w="6237"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86"/>
        <w:gridCol w:w="1270"/>
        <w:gridCol w:w="696"/>
        <w:gridCol w:w="2977"/>
        <w:gridCol w:w="708"/>
      </w:tblGrid>
      <w:tr w:rsidR="00B5677A" w14:paraId="23EA118B" w14:textId="77777777">
        <w:tc>
          <w:tcPr>
            <w:tcW w:w="586" w:type="dxa"/>
          </w:tcPr>
          <w:p w14:paraId="72F327F9" w14:textId="35B69FD3" w:rsidR="00B5677A" w:rsidRDefault="00171B5F">
            <w:pPr>
              <w:jc w:val="center"/>
              <w:rPr>
                <w:rFonts w:cstheme="minorHAnsi"/>
                <w:b/>
                <w:bCs/>
                <w:sz w:val="18"/>
                <w:szCs w:val="18"/>
              </w:rPr>
            </w:pPr>
            <w:r>
              <w:rPr>
                <w:rFonts w:cstheme="minorHAnsi"/>
                <w:b/>
                <w:bCs/>
                <w:sz w:val="18"/>
                <w:szCs w:val="18"/>
              </w:rPr>
              <w:t>Num</w:t>
            </w:r>
          </w:p>
        </w:tc>
        <w:tc>
          <w:tcPr>
            <w:tcW w:w="1270" w:type="dxa"/>
            <w:vAlign w:val="center"/>
          </w:tcPr>
          <w:p w14:paraId="75516D92" w14:textId="77777777" w:rsidR="00B5677A" w:rsidRDefault="00000000">
            <w:pPr>
              <w:jc w:val="center"/>
              <w:rPr>
                <w:rFonts w:cstheme="minorHAnsi"/>
                <w:b/>
                <w:bCs/>
                <w:sz w:val="18"/>
                <w:szCs w:val="18"/>
              </w:rPr>
            </w:pPr>
            <w:r>
              <w:rPr>
                <w:rFonts w:cstheme="minorHAnsi"/>
                <w:b/>
                <w:bCs/>
                <w:sz w:val="18"/>
                <w:szCs w:val="18"/>
              </w:rPr>
              <w:t>Parameter</w:t>
            </w:r>
          </w:p>
        </w:tc>
        <w:tc>
          <w:tcPr>
            <w:tcW w:w="3673" w:type="dxa"/>
            <w:gridSpan w:val="2"/>
          </w:tcPr>
          <w:p w14:paraId="4FE56C74" w14:textId="77777777" w:rsidR="00B5677A" w:rsidRDefault="00000000">
            <w:pPr>
              <w:jc w:val="center"/>
              <w:rPr>
                <w:rFonts w:cstheme="minorHAnsi"/>
                <w:b/>
                <w:bCs/>
                <w:sz w:val="18"/>
                <w:szCs w:val="18"/>
              </w:rPr>
            </w:pPr>
            <w:r>
              <w:rPr>
                <w:rFonts w:cstheme="minorHAnsi"/>
                <w:b/>
                <w:bCs/>
                <w:sz w:val="18"/>
                <w:szCs w:val="18"/>
              </w:rPr>
              <w:t>Description</w:t>
            </w:r>
          </w:p>
        </w:tc>
        <w:tc>
          <w:tcPr>
            <w:tcW w:w="708" w:type="dxa"/>
            <w:vAlign w:val="center"/>
          </w:tcPr>
          <w:p w14:paraId="2F7E8611" w14:textId="13FBADBC" w:rsidR="00B5677A" w:rsidRDefault="00000000">
            <w:pPr>
              <w:jc w:val="center"/>
              <w:rPr>
                <w:rFonts w:cstheme="minorHAnsi"/>
                <w:b/>
                <w:bCs/>
                <w:sz w:val="18"/>
                <w:szCs w:val="18"/>
              </w:rPr>
            </w:pPr>
            <w:r>
              <w:rPr>
                <w:rFonts w:cstheme="minorHAnsi"/>
                <w:b/>
                <w:bCs/>
                <w:sz w:val="18"/>
                <w:szCs w:val="18"/>
              </w:rPr>
              <w:t xml:space="preserve">Initial </w:t>
            </w:r>
          </w:p>
        </w:tc>
      </w:tr>
      <w:tr w:rsidR="00B5677A" w14:paraId="2BD868FD" w14:textId="77777777">
        <w:tc>
          <w:tcPr>
            <w:tcW w:w="586" w:type="dxa"/>
            <w:shd w:val="clear" w:color="auto" w:fill="D9D9D9" w:themeFill="background1" w:themeFillShade="D9"/>
            <w:vAlign w:val="center"/>
          </w:tcPr>
          <w:p w14:paraId="65AFD364" w14:textId="77777777" w:rsidR="00B5677A" w:rsidRDefault="00000000">
            <w:pPr>
              <w:rPr>
                <w:rFonts w:cstheme="minorHAnsi"/>
                <w:sz w:val="18"/>
                <w:szCs w:val="18"/>
              </w:rPr>
            </w:pPr>
            <w:r>
              <w:rPr>
                <w:rFonts w:cstheme="minorHAnsi"/>
                <w:sz w:val="18"/>
                <w:szCs w:val="18"/>
              </w:rPr>
              <w:t>2.1</w:t>
            </w:r>
          </w:p>
        </w:tc>
        <w:tc>
          <w:tcPr>
            <w:tcW w:w="5651" w:type="dxa"/>
            <w:gridSpan w:val="4"/>
            <w:shd w:val="clear" w:color="auto" w:fill="D9D9D9" w:themeFill="background1" w:themeFillShade="D9"/>
            <w:vAlign w:val="center"/>
          </w:tcPr>
          <w:p w14:paraId="254D91A0" w14:textId="5E54FF47" w:rsidR="00B5677A" w:rsidRDefault="00000000">
            <w:pPr>
              <w:rPr>
                <w:rFonts w:cstheme="minorHAnsi"/>
                <w:sz w:val="18"/>
                <w:szCs w:val="18"/>
              </w:rPr>
            </w:pPr>
            <w:r>
              <w:rPr>
                <w:rFonts w:cstheme="minorHAnsi" w:hint="eastAsia"/>
                <w:sz w:val="18"/>
                <w:szCs w:val="18"/>
              </w:rPr>
              <w:t>Weighing</w:t>
            </w:r>
            <w:r w:rsidR="00FF343E">
              <w:rPr>
                <w:rFonts w:cstheme="minorHAnsi" w:hint="eastAsia"/>
                <w:sz w:val="18"/>
                <w:szCs w:val="18"/>
              </w:rPr>
              <w:t xml:space="preserve"> para</w:t>
            </w:r>
          </w:p>
        </w:tc>
      </w:tr>
      <w:tr w:rsidR="00FF343E" w14:paraId="738C2E79" w14:textId="77777777" w:rsidTr="00FF343E">
        <w:tc>
          <w:tcPr>
            <w:tcW w:w="586" w:type="dxa"/>
            <w:vAlign w:val="center"/>
          </w:tcPr>
          <w:p w14:paraId="404438FA" w14:textId="324DD22A" w:rsidR="00FF343E" w:rsidRDefault="00FF343E" w:rsidP="00FF343E">
            <w:pPr>
              <w:rPr>
                <w:rFonts w:cstheme="minorHAnsi"/>
                <w:b/>
                <w:bCs/>
                <w:sz w:val="18"/>
                <w:szCs w:val="18"/>
              </w:rPr>
            </w:pPr>
            <w:r>
              <w:rPr>
                <w:sz w:val="18"/>
              </w:rPr>
              <w:t>2.1.1</w:t>
            </w:r>
          </w:p>
        </w:tc>
        <w:tc>
          <w:tcPr>
            <w:tcW w:w="1270" w:type="dxa"/>
            <w:vAlign w:val="center"/>
          </w:tcPr>
          <w:p w14:paraId="144AA298" w14:textId="6E845C5D" w:rsidR="00FF343E" w:rsidRDefault="00FF343E" w:rsidP="00FF343E">
            <w:pPr>
              <w:rPr>
                <w:rFonts w:cstheme="minorHAnsi"/>
                <w:sz w:val="18"/>
                <w:szCs w:val="18"/>
              </w:rPr>
            </w:pPr>
            <w:r>
              <w:rPr>
                <w:sz w:val="18"/>
              </w:rPr>
              <w:t>Zero track</w:t>
            </w:r>
          </w:p>
        </w:tc>
        <w:tc>
          <w:tcPr>
            <w:tcW w:w="3673" w:type="dxa"/>
            <w:gridSpan w:val="2"/>
          </w:tcPr>
          <w:p w14:paraId="0E4C578C" w14:textId="66D84415" w:rsidR="00FF343E" w:rsidRDefault="00FF343E" w:rsidP="00FF343E">
            <w:pPr>
              <w:rPr>
                <w:rFonts w:asciiTheme="minorEastAsia" w:hAnsiTheme="minorEastAsia" w:hint="eastAsia"/>
                <w:sz w:val="18"/>
                <w:szCs w:val="18"/>
              </w:rPr>
            </w:pPr>
            <w:r>
              <w:rPr>
                <w:sz w:val="18"/>
              </w:rPr>
              <w:t>0~9d</w:t>
            </w:r>
            <w:r>
              <w:rPr>
                <w:rFonts w:hint="eastAsia"/>
                <w:sz w:val="18"/>
              </w:rPr>
              <w:t xml:space="preserve">; </w:t>
            </w:r>
            <w:r>
              <w:rPr>
                <w:sz w:val="18"/>
              </w:rPr>
              <w:t>It only works in the stopped state. When the weight value stabilizes within the positive or negative range of this set value ×d (the minimum division value), it automatically performs zeroing.</w:t>
            </w:r>
          </w:p>
        </w:tc>
        <w:tc>
          <w:tcPr>
            <w:tcW w:w="708" w:type="dxa"/>
            <w:vAlign w:val="center"/>
          </w:tcPr>
          <w:p w14:paraId="21C73D6C" w14:textId="11B8D3D7" w:rsidR="00FF343E" w:rsidRDefault="00FF343E" w:rsidP="00FF343E">
            <w:pPr>
              <w:jc w:val="center"/>
              <w:rPr>
                <w:sz w:val="18"/>
                <w:szCs w:val="18"/>
              </w:rPr>
            </w:pPr>
            <w:r>
              <w:rPr>
                <w:sz w:val="18"/>
              </w:rPr>
              <w:t>0</w:t>
            </w:r>
          </w:p>
        </w:tc>
      </w:tr>
      <w:tr w:rsidR="00FF343E" w14:paraId="376C1F1B" w14:textId="77777777" w:rsidTr="00FF343E">
        <w:tc>
          <w:tcPr>
            <w:tcW w:w="586" w:type="dxa"/>
            <w:vAlign w:val="center"/>
          </w:tcPr>
          <w:p w14:paraId="5A8C3D44" w14:textId="7AA39C65" w:rsidR="00FF343E" w:rsidRDefault="00FF343E" w:rsidP="00FF343E">
            <w:pPr>
              <w:rPr>
                <w:rFonts w:cstheme="minorHAnsi"/>
                <w:b/>
                <w:bCs/>
                <w:sz w:val="18"/>
                <w:szCs w:val="18"/>
              </w:rPr>
            </w:pPr>
            <w:r>
              <w:rPr>
                <w:sz w:val="18"/>
              </w:rPr>
              <w:t>2.1.2</w:t>
            </w:r>
          </w:p>
        </w:tc>
        <w:tc>
          <w:tcPr>
            <w:tcW w:w="1270" w:type="dxa"/>
            <w:vAlign w:val="center"/>
          </w:tcPr>
          <w:p w14:paraId="511748E5" w14:textId="71B3BEDB" w:rsidR="00FF343E" w:rsidRDefault="00FF343E" w:rsidP="00FF343E">
            <w:pPr>
              <w:rPr>
                <w:rFonts w:cstheme="minorHAnsi"/>
                <w:sz w:val="18"/>
                <w:szCs w:val="18"/>
              </w:rPr>
            </w:pPr>
            <w:r>
              <w:rPr>
                <w:sz w:val="18"/>
              </w:rPr>
              <w:t>Zero range</w:t>
            </w:r>
          </w:p>
        </w:tc>
        <w:tc>
          <w:tcPr>
            <w:tcW w:w="3673" w:type="dxa"/>
            <w:gridSpan w:val="2"/>
          </w:tcPr>
          <w:p w14:paraId="05546850" w14:textId="17ADD49E" w:rsidR="00FF343E" w:rsidRDefault="00FF343E" w:rsidP="00FF343E">
            <w:pPr>
              <w:rPr>
                <w:rFonts w:asciiTheme="minorEastAsia" w:hAnsiTheme="minorEastAsia" w:hint="eastAsia"/>
                <w:sz w:val="18"/>
                <w:szCs w:val="18"/>
              </w:rPr>
            </w:pPr>
            <w:r>
              <w:rPr>
                <w:sz w:val="18"/>
              </w:rPr>
              <w:t>0~99%</w:t>
            </w:r>
            <w:r>
              <w:rPr>
                <w:rFonts w:hint="eastAsia"/>
                <w:sz w:val="18"/>
              </w:rPr>
              <w:t xml:space="preserve">; </w:t>
            </w:r>
            <w:r>
              <w:rPr>
                <w:sz w:val="18"/>
              </w:rPr>
              <w:t>When performing the zeroing operation, the weight must be less than or equal to "maximum range × zeroing range" to allow zeroing.</w:t>
            </w:r>
          </w:p>
        </w:tc>
        <w:tc>
          <w:tcPr>
            <w:tcW w:w="708" w:type="dxa"/>
            <w:vAlign w:val="center"/>
          </w:tcPr>
          <w:p w14:paraId="123286DA" w14:textId="2AB04B05" w:rsidR="00FF343E" w:rsidRDefault="00FF343E" w:rsidP="00FF343E">
            <w:pPr>
              <w:jc w:val="center"/>
              <w:rPr>
                <w:sz w:val="18"/>
                <w:szCs w:val="18"/>
              </w:rPr>
            </w:pPr>
            <w:r>
              <w:rPr>
                <w:rFonts w:hint="eastAsia"/>
                <w:sz w:val="18"/>
              </w:rPr>
              <w:t>1</w:t>
            </w:r>
            <w:r>
              <w:rPr>
                <w:sz w:val="18"/>
              </w:rPr>
              <w:t>0%</w:t>
            </w:r>
          </w:p>
        </w:tc>
      </w:tr>
      <w:tr w:rsidR="00FF343E" w14:paraId="0B1390F6" w14:textId="77777777" w:rsidTr="00FF343E">
        <w:trPr>
          <w:trHeight w:val="873"/>
        </w:trPr>
        <w:tc>
          <w:tcPr>
            <w:tcW w:w="586" w:type="dxa"/>
            <w:vAlign w:val="center"/>
          </w:tcPr>
          <w:p w14:paraId="69C5172F" w14:textId="77906C70" w:rsidR="00FF343E" w:rsidRDefault="00FF343E" w:rsidP="00FF343E">
            <w:pPr>
              <w:rPr>
                <w:rFonts w:cstheme="minorHAnsi"/>
                <w:b/>
                <w:bCs/>
                <w:sz w:val="18"/>
                <w:szCs w:val="18"/>
              </w:rPr>
            </w:pPr>
            <w:r>
              <w:rPr>
                <w:sz w:val="18"/>
              </w:rPr>
              <w:lastRenderedPageBreak/>
              <w:t>2.1.3</w:t>
            </w:r>
          </w:p>
        </w:tc>
        <w:tc>
          <w:tcPr>
            <w:tcW w:w="1270" w:type="dxa"/>
            <w:vAlign w:val="center"/>
          </w:tcPr>
          <w:p w14:paraId="49176587" w14:textId="7A9D0BC8" w:rsidR="00FF343E" w:rsidRDefault="00FF343E" w:rsidP="00FF343E">
            <w:pPr>
              <w:rPr>
                <w:rFonts w:cstheme="minorHAnsi"/>
                <w:sz w:val="18"/>
                <w:szCs w:val="18"/>
              </w:rPr>
            </w:pPr>
            <w:r>
              <w:rPr>
                <w:sz w:val="18"/>
              </w:rPr>
              <w:t>Stab range</w:t>
            </w:r>
          </w:p>
        </w:tc>
        <w:tc>
          <w:tcPr>
            <w:tcW w:w="696" w:type="dxa"/>
            <w:vAlign w:val="center"/>
          </w:tcPr>
          <w:p w14:paraId="6D296773" w14:textId="77777777" w:rsidR="00FF343E" w:rsidRDefault="00FF343E" w:rsidP="00FF343E">
            <w:pPr>
              <w:rPr>
                <w:rFonts w:asciiTheme="minorEastAsia" w:hAnsiTheme="minorEastAsia" w:hint="eastAsia"/>
                <w:sz w:val="18"/>
                <w:szCs w:val="18"/>
              </w:rPr>
            </w:pPr>
            <w:r>
              <w:rPr>
                <w:sz w:val="18"/>
              </w:rPr>
              <w:t>1~9d</w:t>
            </w:r>
          </w:p>
        </w:tc>
        <w:tc>
          <w:tcPr>
            <w:tcW w:w="2977" w:type="dxa"/>
            <w:vMerge w:val="restart"/>
          </w:tcPr>
          <w:p w14:paraId="25667033" w14:textId="77777777" w:rsidR="00FF343E" w:rsidRPr="00E67BA8" w:rsidRDefault="00FF343E" w:rsidP="00FF343E">
            <w:pPr>
              <w:rPr>
                <w:rFonts w:cstheme="minorHAnsi"/>
                <w:sz w:val="18"/>
                <w:szCs w:val="18"/>
              </w:rPr>
            </w:pPr>
            <w:r>
              <w:rPr>
                <w:sz w:val="18"/>
              </w:rPr>
              <w:t>These two parameters work together to determine whether the weight is stable.</w:t>
            </w:r>
          </w:p>
          <w:p w14:paraId="219EC4C3" w14:textId="65EB19E9" w:rsidR="00FF343E" w:rsidRDefault="00FF343E" w:rsidP="00FF343E">
            <w:pPr>
              <w:rPr>
                <w:rFonts w:asciiTheme="minorEastAsia" w:hAnsiTheme="minorEastAsia" w:hint="eastAsia"/>
                <w:sz w:val="18"/>
                <w:szCs w:val="18"/>
              </w:rPr>
            </w:pPr>
            <w:r>
              <w:rPr>
                <w:sz w:val="18"/>
              </w:rPr>
              <w:t>Take all the weight values within the "stab time". If the difference between the maximum and minimum values is less than or equal to the "stab range", it is considered that the weight value is stable at this time.</w:t>
            </w:r>
          </w:p>
        </w:tc>
        <w:tc>
          <w:tcPr>
            <w:tcW w:w="708" w:type="dxa"/>
            <w:vAlign w:val="center"/>
          </w:tcPr>
          <w:p w14:paraId="62EF22B6" w14:textId="2707A47D" w:rsidR="00FF343E" w:rsidRDefault="00FF343E" w:rsidP="00FF343E">
            <w:pPr>
              <w:jc w:val="center"/>
              <w:rPr>
                <w:sz w:val="18"/>
                <w:szCs w:val="18"/>
              </w:rPr>
            </w:pPr>
            <w:r>
              <w:rPr>
                <w:rFonts w:hint="eastAsia"/>
                <w:sz w:val="18"/>
              </w:rPr>
              <w:t>2</w:t>
            </w:r>
            <w:r>
              <w:rPr>
                <w:sz w:val="18"/>
              </w:rPr>
              <w:t>d</w:t>
            </w:r>
          </w:p>
        </w:tc>
      </w:tr>
      <w:tr w:rsidR="00FF343E" w14:paraId="27854FDD" w14:textId="77777777" w:rsidTr="00233408">
        <w:tc>
          <w:tcPr>
            <w:tcW w:w="586" w:type="dxa"/>
            <w:vAlign w:val="center"/>
          </w:tcPr>
          <w:p w14:paraId="60DE4B39" w14:textId="1A97E6CD" w:rsidR="00FF343E" w:rsidRDefault="00FF343E" w:rsidP="00FF343E">
            <w:pPr>
              <w:rPr>
                <w:rFonts w:cstheme="minorHAnsi"/>
                <w:b/>
                <w:bCs/>
                <w:sz w:val="18"/>
                <w:szCs w:val="18"/>
              </w:rPr>
            </w:pPr>
            <w:r>
              <w:rPr>
                <w:sz w:val="18"/>
              </w:rPr>
              <w:t>2.1.4</w:t>
            </w:r>
          </w:p>
        </w:tc>
        <w:tc>
          <w:tcPr>
            <w:tcW w:w="1270" w:type="dxa"/>
            <w:vAlign w:val="center"/>
          </w:tcPr>
          <w:p w14:paraId="4AF8C20B" w14:textId="507DF7DA" w:rsidR="00FF343E" w:rsidRDefault="00FF343E" w:rsidP="00FF343E">
            <w:pPr>
              <w:rPr>
                <w:rFonts w:cstheme="minorHAnsi"/>
                <w:sz w:val="18"/>
                <w:szCs w:val="18"/>
              </w:rPr>
            </w:pPr>
            <w:r>
              <w:rPr>
                <w:rFonts w:hint="eastAsia"/>
                <w:sz w:val="18"/>
              </w:rPr>
              <w:t>stab</w:t>
            </w:r>
            <w:r>
              <w:rPr>
                <w:sz w:val="18"/>
              </w:rPr>
              <w:t xml:space="preserve"> time</w:t>
            </w:r>
          </w:p>
        </w:tc>
        <w:tc>
          <w:tcPr>
            <w:tcW w:w="696" w:type="dxa"/>
            <w:vAlign w:val="center"/>
          </w:tcPr>
          <w:p w14:paraId="1E354CDF" w14:textId="77777777" w:rsidR="00FF343E" w:rsidRDefault="00FF343E" w:rsidP="00FF343E">
            <w:pPr>
              <w:rPr>
                <w:rFonts w:asciiTheme="minorEastAsia" w:hAnsiTheme="minorEastAsia" w:hint="eastAsia"/>
                <w:sz w:val="18"/>
                <w:szCs w:val="18"/>
              </w:rPr>
            </w:pPr>
            <w:r>
              <w:rPr>
                <w:sz w:val="18"/>
              </w:rPr>
              <w:t>0.01 ~ 9.9 s</w:t>
            </w:r>
          </w:p>
        </w:tc>
        <w:tc>
          <w:tcPr>
            <w:tcW w:w="2977" w:type="dxa"/>
            <w:vMerge/>
            <w:vAlign w:val="center"/>
          </w:tcPr>
          <w:p w14:paraId="4438EEE5" w14:textId="07352E13" w:rsidR="00FF343E" w:rsidRDefault="00FF343E" w:rsidP="00FF343E">
            <w:pPr>
              <w:rPr>
                <w:rFonts w:asciiTheme="minorEastAsia" w:hAnsiTheme="minorEastAsia" w:hint="eastAsia"/>
                <w:sz w:val="18"/>
                <w:szCs w:val="18"/>
              </w:rPr>
            </w:pPr>
          </w:p>
        </w:tc>
        <w:tc>
          <w:tcPr>
            <w:tcW w:w="708" w:type="dxa"/>
            <w:vAlign w:val="center"/>
          </w:tcPr>
          <w:p w14:paraId="5731AB4B" w14:textId="660A487C" w:rsidR="00FF343E" w:rsidRDefault="00FF343E" w:rsidP="00FF343E">
            <w:pPr>
              <w:jc w:val="center"/>
              <w:rPr>
                <w:sz w:val="18"/>
                <w:szCs w:val="18"/>
              </w:rPr>
            </w:pPr>
            <w:r>
              <w:rPr>
                <w:rFonts w:hint="eastAsia"/>
                <w:sz w:val="18"/>
              </w:rPr>
              <w:t>0.8</w:t>
            </w:r>
          </w:p>
        </w:tc>
      </w:tr>
      <w:tr w:rsidR="00FF343E" w14:paraId="75DAE72C" w14:textId="77777777" w:rsidTr="00FF343E">
        <w:tc>
          <w:tcPr>
            <w:tcW w:w="586" w:type="dxa"/>
            <w:vAlign w:val="center"/>
          </w:tcPr>
          <w:p w14:paraId="06D4CDD4" w14:textId="35DF9EBB" w:rsidR="00FF343E" w:rsidRDefault="00FF343E" w:rsidP="00FF343E">
            <w:pPr>
              <w:rPr>
                <w:rFonts w:cstheme="minorHAnsi"/>
                <w:b/>
                <w:bCs/>
                <w:sz w:val="18"/>
                <w:szCs w:val="18"/>
              </w:rPr>
            </w:pPr>
            <w:r>
              <w:rPr>
                <w:sz w:val="18"/>
              </w:rPr>
              <w:t>2.1.5</w:t>
            </w:r>
          </w:p>
        </w:tc>
        <w:tc>
          <w:tcPr>
            <w:tcW w:w="1270" w:type="dxa"/>
            <w:vAlign w:val="center"/>
          </w:tcPr>
          <w:p w14:paraId="2CE904C0" w14:textId="04442B46" w:rsidR="00FF343E" w:rsidRDefault="003606AB" w:rsidP="00FF343E">
            <w:pPr>
              <w:rPr>
                <w:rFonts w:cstheme="minorHAnsi"/>
                <w:sz w:val="18"/>
                <w:szCs w:val="18"/>
              </w:rPr>
            </w:pPr>
            <w:r>
              <w:rPr>
                <w:sz w:val="18"/>
              </w:rPr>
              <w:t>W</w:t>
            </w:r>
            <w:r>
              <w:rPr>
                <w:rFonts w:hint="eastAsia"/>
                <w:sz w:val="18"/>
              </w:rPr>
              <w:t xml:space="preserve">eighting </w:t>
            </w:r>
            <w:r w:rsidR="00FF343E">
              <w:rPr>
                <w:sz w:val="18"/>
              </w:rPr>
              <w:t>Filter</w:t>
            </w:r>
          </w:p>
        </w:tc>
        <w:tc>
          <w:tcPr>
            <w:tcW w:w="3673" w:type="dxa"/>
            <w:gridSpan w:val="2"/>
          </w:tcPr>
          <w:p w14:paraId="4D0694C1" w14:textId="77777777" w:rsidR="00FF343E" w:rsidRPr="00E67BA8" w:rsidRDefault="00FF343E" w:rsidP="00FF343E">
            <w:pPr>
              <w:rPr>
                <w:rFonts w:cstheme="minorHAnsi"/>
                <w:sz w:val="18"/>
                <w:szCs w:val="18"/>
              </w:rPr>
            </w:pPr>
            <w:r>
              <w:rPr>
                <w:sz w:val="18"/>
              </w:rPr>
              <w:t>0~9</w:t>
            </w:r>
            <w:r>
              <w:rPr>
                <w:rFonts w:hint="eastAsia"/>
                <w:sz w:val="18"/>
              </w:rPr>
              <w:t xml:space="preserve">; </w:t>
            </w:r>
            <w:r>
              <w:rPr>
                <w:sz w:val="18"/>
              </w:rPr>
              <w:t>The intensity level of software digital filtering should be set according to the actual debugging effect of the equipment, with appropriate filtering level parameter values.</w:t>
            </w:r>
          </w:p>
          <w:p w14:paraId="10857D98" w14:textId="77777777" w:rsidR="00FF343E" w:rsidRPr="00E67BA8" w:rsidRDefault="00FF343E" w:rsidP="00FF343E">
            <w:pPr>
              <w:rPr>
                <w:rFonts w:cstheme="minorHAnsi"/>
                <w:sz w:val="18"/>
                <w:szCs w:val="18"/>
              </w:rPr>
            </w:pPr>
            <w:r>
              <w:rPr>
                <w:sz w:val="18"/>
              </w:rPr>
              <w:t>0: Weakest filtering, fast weight response, and poor anti-vibration effect;</w:t>
            </w:r>
          </w:p>
          <w:p w14:paraId="0267FF36" w14:textId="6C2FDCA6" w:rsidR="00FF343E" w:rsidRDefault="00FF343E" w:rsidP="00FF343E">
            <w:pPr>
              <w:rPr>
                <w:rFonts w:asciiTheme="minorEastAsia" w:hAnsiTheme="minorEastAsia" w:hint="eastAsia"/>
                <w:sz w:val="18"/>
                <w:szCs w:val="18"/>
              </w:rPr>
            </w:pPr>
            <w:r>
              <w:rPr>
                <w:sz w:val="18"/>
              </w:rPr>
              <w:t>9: Strongest filtering, slow weight response, and excellent anti-vibration effect.</w:t>
            </w:r>
          </w:p>
        </w:tc>
        <w:tc>
          <w:tcPr>
            <w:tcW w:w="708" w:type="dxa"/>
            <w:vAlign w:val="center"/>
          </w:tcPr>
          <w:p w14:paraId="6AB67CB4" w14:textId="4C04C7C1" w:rsidR="00FF343E" w:rsidRDefault="00FF343E" w:rsidP="00FF343E">
            <w:pPr>
              <w:jc w:val="center"/>
              <w:rPr>
                <w:sz w:val="18"/>
                <w:szCs w:val="18"/>
              </w:rPr>
            </w:pPr>
            <w:r>
              <w:rPr>
                <w:rFonts w:hint="eastAsia"/>
                <w:sz w:val="18"/>
                <w:szCs w:val="18"/>
              </w:rPr>
              <w:t>5</w:t>
            </w:r>
          </w:p>
        </w:tc>
      </w:tr>
      <w:tr w:rsidR="00FF343E" w14:paraId="71340E9D" w14:textId="77777777">
        <w:tc>
          <w:tcPr>
            <w:tcW w:w="586" w:type="dxa"/>
            <w:tcBorders>
              <w:bottom w:val="double" w:sz="4" w:space="0" w:color="auto"/>
            </w:tcBorders>
            <w:vAlign w:val="center"/>
          </w:tcPr>
          <w:p w14:paraId="4BECFC27" w14:textId="598878AB" w:rsidR="00FF343E" w:rsidRDefault="00FF343E" w:rsidP="00FF343E">
            <w:pPr>
              <w:rPr>
                <w:rFonts w:cstheme="minorHAnsi"/>
                <w:b/>
                <w:bCs/>
                <w:sz w:val="18"/>
                <w:szCs w:val="18"/>
              </w:rPr>
            </w:pPr>
            <w:r>
              <w:rPr>
                <w:rFonts w:cstheme="minorHAnsi" w:hint="eastAsia"/>
                <w:b/>
                <w:bCs/>
                <w:sz w:val="18"/>
                <w:szCs w:val="18"/>
              </w:rPr>
              <w:t>2.1</w:t>
            </w:r>
            <w:r w:rsidR="003606AB">
              <w:rPr>
                <w:rFonts w:cstheme="minorHAnsi" w:hint="eastAsia"/>
                <w:b/>
                <w:bCs/>
                <w:sz w:val="18"/>
                <w:szCs w:val="18"/>
              </w:rPr>
              <w:t>6</w:t>
            </w:r>
          </w:p>
        </w:tc>
        <w:tc>
          <w:tcPr>
            <w:tcW w:w="1270" w:type="dxa"/>
            <w:tcBorders>
              <w:bottom w:val="double" w:sz="4" w:space="0" w:color="auto"/>
            </w:tcBorders>
            <w:vAlign w:val="center"/>
          </w:tcPr>
          <w:p w14:paraId="5D9242CD" w14:textId="02DA3A69" w:rsidR="00FF343E" w:rsidRDefault="003606AB" w:rsidP="00FF343E">
            <w:pPr>
              <w:rPr>
                <w:rFonts w:cstheme="minorHAnsi"/>
                <w:sz w:val="18"/>
                <w:szCs w:val="18"/>
              </w:rPr>
            </w:pPr>
            <w:r>
              <w:rPr>
                <w:sz w:val="18"/>
              </w:rPr>
              <w:t>Z</w:t>
            </w:r>
            <w:r w:rsidR="00FF343E">
              <w:rPr>
                <w:rFonts w:hint="eastAsia"/>
                <w:sz w:val="18"/>
              </w:rPr>
              <w:t>ero</w:t>
            </w:r>
            <w:r>
              <w:rPr>
                <w:rFonts w:hint="eastAsia"/>
                <w:sz w:val="18"/>
              </w:rPr>
              <w:t xml:space="preserve"> on startup</w:t>
            </w:r>
          </w:p>
        </w:tc>
        <w:tc>
          <w:tcPr>
            <w:tcW w:w="3673" w:type="dxa"/>
            <w:gridSpan w:val="2"/>
            <w:tcBorders>
              <w:bottom w:val="double" w:sz="4" w:space="0" w:color="auto"/>
            </w:tcBorders>
          </w:tcPr>
          <w:p w14:paraId="4F4AB0C3" w14:textId="77777777" w:rsidR="00FF343E" w:rsidRPr="00E67BA8" w:rsidRDefault="00FF343E" w:rsidP="00FF343E">
            <w:pPr>
              <w:rPr>
                <w:rFonts w:cstheme="minorHAnsi"/>
                <w:sz w:val="18"/>
                <w:szCs w:val="18"/>
              </w:rPr>
            </w:pPr>
            <w:r>
              <w:rPr>
                <w:sz w:val="18"/>
              </w:rPr>
              <w:t>① Off</w:t>
            </w:r>
            <w:r>
              <w:rPr>
                <w:rFonts w:hint="eastAsia"/>
                <w:sz w:val="18"/>
              </w:rPr>
              <w:t>/</w:t>
            </w:r>
            <w:r>
              <w:rPr>
                <w:sz w:val="18"/>
              </w:rPr>
              <w:t>② On</w:t>
            </w:r>
          </w:p>
          <w:p w14:paraId="4F199C1F" w14:textId="7F6BFB1C" w:rsidR="00FF343E" w:rsidRDefault="00FF343E" w:rsidP="00FF343E">
            <w:pPr>
              <w:rPr>
                <w:rFonts w:asciiTheme="minorEastAsia" w:hAnsiTheme="minorEastAsia" w:hint="eastAsia"/>
                <w:sz w:val="18"/>
                <w:szCs w:val="18"/>
              </w:rPr>
            </w:pPr>
            <w:r>
              <w:rPr>
                <w:sz w:val="18"/>
              </w:rPr>
              <w:t>After opening, the controller will automatically perform a zeroing operation each time it is turned on.</w:t>
            </w:r>
          </w:p>
        </w:tc>
        <w:tc>
          <w:tcPr>
            <w:tcW w:w="708" w:type="dxa"/>
            <w:tcBorders>
              <w:bottom w:val="double" w:sz="4" w:space="0" w:color="auto"/>
            </w:tcBorders>
            <w:vAlign w:val="center"/>
          </w:tcPr>
          <w:p w14:paraId="24872F73" w14:textId="6C8D4BF1" w:rsidR="00FF343E" w:rsidRDefault="00FF343E" w:rsidP="00FF343E">
            <w:pPr>
              <w:jc w:val="center"/>
              <w:rPr>
                <w:sz w:val="18"/>
                <w:szCs w:val="18"/>
              </w:rPr>
            </w:pPr>
            <w:r>
              <w:rPr>
                <w:sz w:val="18"/>
              </w:rPr>
              <w:t>① Off</w:t>
            </w:r>
          </w:p>
        </w:tc>
      </w:tr>
    </w:tbl>
    <w:p w14:paraId="57231EF1" w14:textId="5DDCEB12" w:rsidR="00B5677A" w:rsidRPr="00AB3DA8" w:rsidRDefault="00000000" w:rsidP="00AB3DA8">
      <w:pPr>
        <w:pStyle w:val="2"/>
        <w:numPr>
          <w:ilvl w:val="1"/>
          <w:numId w:val="15"/>
        </w:numPr>
      </w:pPr>
      <w:bookmarkStart w:id="130" w:name="_Toc203395728"/>
      <w:bookmarkStart w:id="131" w:name="_Toc227932670"/>
      <w:bookmarkEnd w:id="130"/>
      <w:r w:rsidRPr="00AB3DA8">
        <w:rPr>
          <w:rFonts w:hint="eastAsia"/>
        </w:rPr>
        <w:t>Ctrl Parameters</w:t>
      </w:r>
      <w:bookmarkEnd w:id="131"/>
    </w:p>
    <w:p w14:paraId="7966DEBC" w14:textId="77777777" w:rsidR="00B5677A" w:rsidRDefault="00000000">
      <w:pPr>
        <w:ind w:left="420"/>
        <w:rPr>
          <w:sz w:val="18"/>
          <w:szCs w:val="18"/>
        </w:rPr>
      </w:pPr>
      <w:r>
        <w:rPr>
          <w:rFonts w:ascii="OPPO Sans 4.0" w:eastAsia="OPPO Sans 4.0" w:hAnsi="OPPO Sans 4.0" w:cs="OPPO Sans 4.0" w:hint="eastAsia"/>
          <w:sz w:val="18"/>
          <w:szCs w:val="18"/>
        </w:rPr>
        <w:t>According to the functions and control flow of the ton bag scale, these parameters are divided into 8 major categories.</w:t>
      </w:r>
    </w:p>
    <w:p w14:paraId="7A7BD4AB" w14:textId="2408A3E0" w:rsidR="00B5677A" w:rsidRDefault="00000000" w:rsidP="00533818">
      <w:pPr>
        <w:pStyle w:val="3"/>
        <w:rPr>
          <w:rFonts w:hint="eastAsia"/>
        </w:rPr>
      </w:pPr>
      <w:bookmarkStart w:id="132" w:name="_Toc203395729"/>
      <w:bookmarkStart w:id="133" w:name="_Toc227932671"/>
      <w:bookmarkEnd w:id="132"/>
      <w:r>
        <w:rPr>
          <w:rFonts w:hint="eastAsia"/>
        </w:rPr>
        <w:lastRenderedPageBreak/>
        <w:t>Clamp</w:t>
      </w:r>
      <w:r w:rsidR="003606AB">
        <w:rPr>
          <w:rFonts w:hint="eastAsia"/>
        </w:rPr>
        <w:t>/</w:t>
      </w:r>
      <w:r>
        <w:rPr>
          <w:rFonts w:hint="eastAsia"/>
        </w:rPr>
        <w:t>Hook</w:t>
      </w:r>
      <w:bookmarkEnd w:id="133"/>
    </w:p>
    <w:p w14:paraId="7B9AA66B" w14:textId="77777777" w:rsidR="00B5677A" w:rsidRDefault="00000000">
      <w:pPr>
        <w:ind w:left="420"/>
        <w:rPr>
          <w:sz w:val="18"/>
          <w:szCs w:val="18"/>
        </w:rPr>
      </w:pPr>
      <w:r>
        <w:rPr>
          <w:rFonts w:ascii="OPPO Sans 4.0" w:eastAsia="OPPO Sans 4.0" w:hAnsi="OPPO Sans 4.0" w:cs="OPPO Sans 4.0" w:hint="eastAsia"/>
          <w:sz w:val="18"/>
          <w:szCs w:val="18"/>
        </w:rPr>
        <w:t>Relevant functional parameters for bag clamping and hook control can be set.</w:t>
      </w:r>
    </w:p>
    <w:tbl>
      <w:tblPr>
        <w:tblStyle w:val="af4"/>
        <w:tblW w:w="6237"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78"/>
        <w:gridCol w:w="1220"/>
        <w:gridCol w:w="3223"/>
        <w:gridCol w:w="1116"/>
      </w:tblGrid>
      <w:tr w:rsidR="00B5677A" w14:paraId="02FFECB1" w14:textId="77777777">
        <w:tc>
          <w:tcPr>
            <w:tcW w:w="672" w:type="dxa"/>
          </w:tcPr>
          <w:p w14:paraId="76EF5246" w14:textId="34086C04" w:rsidR="00B5677A" w:rsidRDefault="00171B5F">
            <w:pPr>
              <w:jc w:val="center"/>
              <w:rPr>
                <w:rFonts w:cstheme="minorHAnsi"/>
                <w:b/>
                <w:bCs/>
                <w:sz w:val="18"/>
                <w:szCs w:val="18"/>
              </w:rPr>
            </w:pPr>
            <w:r>
              <w:rPr>
                <w:rFonts w:cstheme="minorHAnsi"/>
                <w:b/>
                <w:bCs/>
                <w:sz w:val="18"/>
                <w:szCs w:val="18"/>
              </w:rPr>
              <w:t>Num</w:t>
            </w:r>
          </w:p>
        </w:tc>
        <w:tc>
          <w:tcPr>
            <w:tcW w:w="1252" w:type="dxa"/>
            <w:vAlign w:val="center"/>
          </w:tcPr>
          <w:p w14:paraId="56344DED" w14:textId="77777777" w:rsidR="00B5677A" w:rsidRDefault="00000000">
            <w:pPr>
              <w:jc w:val="center"/>
              <w:rPr>
                <w:rFonts w:cstheme="minorHAnsi"/>
                <w:b/>
                <w:bCs/>
                <w:sz w:val="18"/>
                <w:szCs w:val="18"/>
              </w:rPr>
            </w:pPr>
            <w:r>
              <w:rPr>
                <w:rFonts w:cstheme="minorHAnsi"/>
                <w:b/>
                <w:bCs/>
                <w:sz w:val="18"/>
                <w:szCs w:val="18"/>
              </w:rPr>
              <w:t>Parameter</w:t>
            </w:r>
          </w:p>
        </w:tc>
        <w:tc>
          <w:tcPr>
            <w:tcW w:w="3475" w:type="dxa"/>
          </w:tcPr>
          <w:p w14:paraId="2F9E58BC" w14:textId="77777777" w:rsidR="00B5677A" w:rsidRDefault="00000000">
            <w:pPr>
              <w:jc w:val="center"/>
              <w:rPr>
                <w:rFonts w:cstheme="minorHAnsi"/>
                <w:b/>
                <w:bCs/>
                <w:sz w:val="18"/>
                <w:szCs w:val="18"/>
              </w:rPr>
            </w:pPr>
            <w:r>
              <w:rPr>
                <w:rFonts w:cstheme="minorHAnsi"/>
                <w:b/>
                <w:bCs/>
                <w:sz w:val="18"/>
                <w:szCs w:val="18"/>
              </w:rPr>
              <w:t>Description</w:t>
            </w:r>
          </w:p>
        </w:tc>
        <w:tc>
          <w:tcPr>
            <w:tcW w:w="838" w:type="dxa"/>
            <w:vAlign w:val="center"/>
          </w:tcPr>
          <w:p w14:paraId="68BF03C1" w14:textId="77777777" w:rsidR="00B5677A" w:rsidRDefault="00000000">
            <w:pPr>
              <w:jc w:val="center"/>
              <w:rPr>
                <w:rFonts w:cstheme="minorHAnsi"/>
                <w:b/>
                <w:bCs/>
                <w:sz w:val="18"/>
                <w:szCs w:val="18"/>
              </w:rPr>
            </w:pPr>
            <w:r>
              <w:rPr>
                <w:rFonts w:cstheme="minorHAnsi"/>
                <w:b/>
                <w:bCs/>
                <w:sz w:val="18"/>
                <w:szCs w:val="18"/>
              </w:rPr>
              <w:t>Initial Value</w:t>
            </w:r>
          </w:p>
        </w:tc>
      </w:tr>
      <w:tr w:rsidR="00B5677A" w14:paraId="0B810DF4" w14:textId="77777777">
        <w:tc>
          <w:tcPr>
            <w:tcW w:w="672" w:type="dxa"/>
            <w:shd w:val="clear" w:color="auto" w:fill="D9D9D9" w:themeFill="background1" w:themeFillShade="D9"/>
            <w:vAlign w:val="center"/>
          </w:tcPr>
          <w:p w14:paraId="2F27F328" w14:textId="77777777" w:rsidR="00B5677A" w:rsidRDefault="00000000">
            <w:pPr>
              <w:rPr>
                <w:rFonts w:cstheme="minorHAnsi"/>
                <w:sz w:val="18"/>
                <w:szCs w:val="18"/>
              </w:rPr>
            </w:pPr>
            <w:r>
              <w:rPr>
                <w:rFonts w:cstheme="minorHAnsi"/>
                <w:sz w:val="18"/>
                <w:szCs w:val="18"/>
              </w:rPr>
              <w:t>3.1</w:t>
            </w:r>
          </w:p>
        </w:tc>
        <w:tc>
          <w:tcPr>
            <w:tcW w:w="5565" w:type="dxa"/>
            <w:gridSpan w:val="3"/>
            <w:shd w:val="clear" w:color="auto" w:fill="D9D9D9" w:themeFill="background1" w:themeFillShade="D9"/>
            <w:vAlign w:val="center"/>
          </w:tcPr>
          <w:p w14:paraId="2AA8097F" w14:textId="7A8384EA" w:rsidR="00B5677A" w:rsidRDefault="00000000">
            <w:pPr>
              <w:rPr>
                <w:rFonts w:cstheme="minorHAnsi"/>
                <w:sz w:val="18"/>
                <w:szCs w:val="18"/>
              </w:rPr>
            </w:pPr>
            <w:r>
              <w:rPr>
                <w:rFonts w:cstheme="minorHAnsi" w:hint="eastAsia"/>
                <w:sz w:val="18"/>
                <w:szCs w:val="18"/>
              </w:rPr>
              <w:t>Clamping/Hook</w:t>
            </w:r>
          </w:p>
        </w:tc>
      </w:tr>
      <w:tr w:rsidR="00B5677A" w14:paraId="4D53C197" w14:textId="77777777">
        <w:tc>
          <w:tcPr>
            <w:tcW w:w="672" w:type="dxa"/>
            <w:vAlign w:val="center"/>
          </w:tcPr>
          <w:p w14:paraId="710101AF" w14:textId="77777777" w:rsidR="00B5677A" w:rsidRDefault="00000000">
            <w:pPr>
              <w:rPr>
                <w:rFonts w:cstheme="minorHAnsi"/>
                <w:b/>
                <w:bCs/>
                <w:sz w:val="18"/>
                <w:szCs w:val="18"/>
              </w:rPr>
            </w:pPr>
            <w:r>
              <w:rPr>
                <w:rFonts w:cstheme="minorHAnsi"/>
                <w:b/>
                <w:bCs/>
                <w:sz w:val="18"/>
                <w:szCs w:val="18"/>
              </w:rPr>
              <w:t>3.1.1</w:t>
            </w:r>
          </w:p>
        </w:tc>
        <w:tc>
          <w:tcPr>
            <w:tcW w:w="1252" w:type="dxa"/>
            <w:vAlign w:val="center"/>
          </w:tcPr>
          <w:p w14:paraId="4EAA91AE" w14:textId="3AFCEA98" w:rsidR="00B5677A" w:rsidRDefault="00000000">
            <w:pPr>
              <w:rPr>
                <w:rFonts w:cstheme="minorHAnsi"/>
                <w:sz w:val="18"/>
                <w:szCs w:val="18"/>
              </w:rPr>
            </w:pPr>
            <w:r>
              <w:rPr>
                <w:rFonts w:asciiTheme="minorEastAsia" w:eastAsiaTheme="minorEastAsia" w:hAnsiTheme="minorEastAsia" w:hint="eastAsia"/>
                <w:sz w:val="18"/>
                <w:szCs w:val="18"/>
              </w:rPr>
              <w:t>Clamping Delay</w:t>
            </w:r>
            <w:r w:rsidR="003606AB">
              <w:rPr>
                <w:rFonts w:asciiTheme="minorEastAsia" w:eastAsiaTheme="minorEastAsia" w:hAnsiTheme="minorEastAsia" w:hint="eastAsia"/>
                <w:sz w:val="18"/>
                <w:szCs w:val="18"/>
              </w:rPr>
              <w:t xml:space="preserve"> time</w:t>
            </w:r>
          </w:p>
        </w:tc>
        <w:tc>
          <w:tcPr>
            <w:tcW w:w="3475" w:type="dxa"/>
          </w:tcPr>
          <w:p w14:paraId="00A3AAD7" w14:textId="77777777" w:rsidR="00B5677A" w:rsidRDefault="00000000">
            <w:pPr>
              <w:rPr>
                <w:rFonts w:cstheme="minorHAnsi"/>
                <w:sz w:val="18"/>
                <w:szCs w:val="18"/>
              </w:rPr>
            </w:pPr>
            <w:r>
              <w:rPr>
                <w:rFonts w:asciiTheme="minorEastAsia" w:eastAsiaTheme="minorEastAsia" w:hAnsiTheme="minorEastAsia" w:hint="eastAsia"/>
                <w:sz w:val="18"/>
                <w:szCs w:val="18"/>
              </w:rPr>
              <w:t>0.0~99.9s; After the "bag clamping" signal is input, wait for this duration to consider the bag clamping action completed, allowing subsequent processes to proceed.</w:t>
            </w:r>
          </w:p>
        </w:tc>
        <w:tc>
          <w:tcPr>
            <w:tcW w:w="838" w:type="dxa"/>
            <w:vAlign w:val="center"/>
          </w:tcPr>
          <w:p w14:paraId="21DD996D" w14:textId="77777777" w:rsidR="00B5677A" w:rsidRDefault="00000000">
            <w:pPr>
              <w:jc w:val="center"/>
              <w:rPr>
                <w:rFonts w:cstheme="minorHAnsi"/>
                <w:sz w:val="18"/>
                <w:szCs w:val="18"/>
              </w:rPr>
            </w:pPr>
            <w:r>
              <w:rPr>
                <w:rFonts w:cstheme="minorHAnsi"/>
                <w:sz w:val="18"/>
                <w:szCs w:val="18"/>
              </w:rPr>
              <w:t>0.5</w:t>
            </w:r>
          </w:p>
        </w:tc>
      </w:tr>
      <w:tr w:rsidR="00B5677A" w14:paraId="64E81D49" w14:textId="77777777">
        <w:tc>
          <w:tcPr>
            <w:tcW w:w="672" w:type="dxa"/>
            <w:vAlign w:val="center"/>
          </w:tcPr>
          <w:p w14:paraId="21369EC7" w14:textId="77777777" w:rsidR="00B5677A" w:rsidRDefault="00000000">
            <w:pPr>
              <w:rPr>
                <w:rFonts w:cstheme="minorHAnsi"/>
                <w:b/>
                <w:bCs/>
                <w:sz w:val="18"/>
                <w:szCs w:val="18"/>
              </w:rPr>
            </w:pPr>
            <w:r>
              <w:rPr>
                <w:rFonts w:cstheme="minorHAnsi"/>
                <w:b/>
                <w:bCs/>
                <w:sz w:val="18"/>
                <w:szCs w:val="18"/>
              </w:rPr>
              <w:t>3.1.2</w:t>
            </w:r>
          </w:p>
        </w:tc>
        <w:tc>
          <w:tcPr>
            <w:tcW w:w="1252" w:type="dxa"/>
            <w:vAlign w:val="center"/>
          </w:tcPr>
          <w:p w14:paraId="4775FD14" w14:textId="056F20E6" w:rsidR="00B5677A" w:rsidRDefault="00000000">
            <w:pPr>
              <w:rPr>
                <w:rFonts w:cstheme="minorHAnsi"/>
                <w:sz w:val="18"/>
                <w:szCs w:val="18"/>
              </w:rPr>
            </w:pPr>
            <w:r>
              <w:rPr>
                <w:rFonts w:asciiTheme="minorEastAsia" w:eastAsiaTheme="minorEastAsia" w:hAnsiTheme="minorEastAsia" w:hint="eastAsia"/>
                <w:sz w:val="18"/>
                <w:szCs w:val="18"/>
              </w:rPr>
              <w:t xml:space="preserve">Delay before auto </w:t>
            </w:r>
            <w:r w:rsidR="003606AB">
              <w:rPr>
                <w:rFonts w:asciiTheme="minorEastAsia" w:eastAsiaTheme="minorEastAsia" w:hAnsiTheme="minorEastAsia" w:hint="eastAsia"/>
                <w:sz w:val="18"/>
                <w:szCs w:val="18"/>
              </w:rPr>
              <w:t>unclamp</w:t>
            </w:r>
          </w:p>
        </w:tc>
        <w:tc>
          <w:tcPr>
            <w:tcW w:w="3475" w:type="dxa"/>
          </w:tcPr>
          <w:p w14:paraId="147AB85E" w14:textId="77777777" w:rsidR="00B5677A" w:rsidRDefault="00000000">
            <w:pPr>
              <w:rPr>
                <w:rFonts w:cstheme="minorHAnsi"/>
                <w:sz w:val="18"/>
                <w:szCs w:val="18"/>
              </w:rPr>
            </w:pPr>
            <w:r>
              <w:rPr>
                <w:rFonts w:asciiTheme="minorEastAsia" w:eastAsiaTheme="minorEastAsia" w:hAnsiTheme="minorEastAsia" w:hint="eastAsia"/>
                <w:sz w:val="18"/>
                <w:szCs w:val="18"/>
              </w:rPr>
              <w:t>0.0~99.9s; During operation, after meeting the bag release condition, wait for this duration to start releasing the bag.</w:t>
            </w:r>
          </w:p>
        </w:tc>
        <w:tc>
          <w:tcPr>
            <w:tcW w:w="838" w:type="dxa"/>
            <w:vAlign w:val="center"/>
          </w:tcPr>
          <w:p w14:paraId="42FFA84B" w14:textId="77777777" w:rsidR="00B5677A" w:rsidRDefault="00000000">
            <w:pPr>
              <w:jc w:val="center"/>
              <w:rPr>
                <w:rFonts w:cstheme="minorHAnsi"/>
                <w:sz w:val="18"/>
                <w:szCs w:val="18"/>
              </w:rPr>
            </w:pPr>
            <w:r>
              <w:rPr>
                <w:rFonts w:cstheme="minorHAnsi"/>
                <w:sz w:val="18"/>
                <w:szCs w:val="18"/>
              </w:rPr>
              <w:t>0.5</w:t>
            </w:r>
          </w:p>
        </w:tc>
      </w:tr>
      <w:tr w:rsidR="00B5677A" w14:paraId="717DA650" w14:textId="77777777">
        <w:trPr>
          <w:trHeight w:val="909"/>
        </w:trPr>
        <w:tc>
          <w:tcPr>
            <w:tcW w:w="672" w:type="dxa"/>
            <w:vAlign w:val="center"/>
          </w:tcPr>
          <w:p w14:paraId="37B863C5" w14:textId="77777777" w:rsidR="00B5677A" w:rsidRDefault="00000000">
            <w:pPr>
              <w:rPr>
                <w:rFonts w:cstheme="minorHAnsi"/>
                <w:b/>
                <w:bCs/>
                <w:sz w:val="18"/>
                <w:szCs w:val="18"/>
              </w:rPr>
            </w:pPr>
            <w:r>
              <w:rPr>
                <w:rFonts w:cstheme="minorHAnsi"/>
                <w:b/>
                <w:bCs/>
                <w:sz w:val="18"/>
                <w:szCs w:val="18"/>
              </w:rPr>
              <w:t>3.1.3</w:t>
            </w:r>
          </w:p>
        </w:tc>
        <w:tc>
          <w:tcPr>
            <w:tcW w:w="1252" w:type="dxa"/>
            <w:vAlign w:val="center"/>
          </w:tcPr>
          <w:p w14:paraId="7EF98229" w14:textId="5E6D9EC9" w:rsidR="00B5677A" w:rsidRDefault="003606AB">
            <w:pPr>
              <w:rPr>
                <w:rFonts w:cstheme="minorHAnsi"/>
                <w:sz w:val="18"/>
                <w:szCs w:val="18"/>
              </w:rPr>
            </w:pPr>
            <w:r>
              <w:rPr>
                <w:rFonts w:asciiTheme="minorEastAsia" w:eastAsiaTheme="minorEastAsia" w:hAnsiTheme="minorEastAsia" w:hint="eastAsia"/>
                <w:sz w:val="18"/>
                <w:szCs w:val="18"/>
              </w:rPr>
              <w:t>Clamp ctrl when stop</w:t>
            </w:r>
          </w:p>
        </w:tc>
        <w:tc>
          <w:tcPr>
            <w:tcW w:w="3475" w:type="dxa"/>
          </w:tcPr>
          <w:p w14:paraId="450358CE" w14:textId="4704CAAA" w:rsidR="00B5677A" w:rsidRDefault="00000000">
            <w:pPr>
              <w:rPr>
                <w:rFonts w:asciiTheme="minorEastAsia" w:eastAsiaTheme="minorEastAsia" w:hAnsiTheme="minorEastAsia" w:hint="eastAsia"/>
                <w:sz w:val="18"/>
                <w:szCs w:val="18"/>
              </w:rPr>
            </w:pPr>
            <w:r>
              <w:rPr>
                <w:rFonts w:asciiTheme="minorEastAsia" w:eastAsiaTheme="minorEastAsia" w:hAnsiTheme="minorEastAsia"/>
                <w:sz w:val="18"/>
                <w:szCs w:val="18"/>
              </w:rPr>
              <w:t>1.[</w:t>
            </w:r>
            <w:r w:rsidR="003606AB">
              <w:rPr>
                <w:rFonts w:asciiTheme="minorEastAsia" w:eastAsiaTheme="minorEastAsia" w:hAnsiTheme="minorEastAsia"/>
                <w:sz w:val="18"/>
                <w:szCs w:val="18"/>
              </w:rPr>
              <w:t>Ig</w:t>
            </w:r>
            <w:r w:rsidR="003606AB">
              <w:rPr>
                <w:rFonts w:asciiTheme="minorEastAsia" w:eastAsiaTheme="minorEastAsia" w:hAnsiTheme="minorEastAsia" w:hint="eastAsia"/>
                <w:sz w:val="18"/>
                <w:szCs w:val="18"/>
              </w:rPr>
              <w:t>n</w:t>
            </w:r>
            <w:r w:rsidR="003606AB">
              <w:rPr>
                <w:rFonts w:asciiTheme="minorEastAsia" w:eastAsiaTheme="minorEastAsia" w:hAnsiTheme="minorEastAsia"/>
                <w:sz w:val="18"/>
                <w:szCs w:val="18"/>
              </w:rPr>
              <w:t>ore</w:t>
            </w:r>
            <w:r>
              <w:rPr>
                <w:rFonts w:asciiTheme="minorEastAsia" w:eastAsiaTheme="minorEastAsia" w:hAnsiTheme="minorEastAsia"/>
                <w:sz w:val="18"/>
                <w:szCs w:val="18"/>
              </w:rPr>
              <w:t>]: After the stop signal becomes valid, the controller does not change the current bag clamping mechanism status.</w:t>
            </w:r>
          </w:p>
          <w:p w14:paraId="2C729EB2" w14:textId="6D08BA5D"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2. [</w:t>
            </w:r>
            <w:r w:rsidR="003606AB">
              <w:rPr>
                <w:rFonts w:asciiTheme="minorEastAsia" w:eastAsiaTheme="minorEastAsia" w:hAnsiTheme="minorEastAsia" w:hint="eastAsia"/>
                <w:sz w:val="18"/>
                <w:szCs w:val="18"/>
              </w:rPr>
              <w:t>Unclamp</w:t>
            </w:r>
            <w:r>
              <w:rPr>
                <w:rFonts w:asciiTheme="minorEastAsia" w:eastAsiaTheme="minorEastAsia" w:hAnsiTheme="minorEastAsia" w:hint="eastAsia"/>
                <w:sz w:val="18"/>
                <w:szCs w:val="18"/>
              </w:rPr>
              <w:t>]: After the stop signal becomes valid, the bag clamping mechanism returns to the bag release state.</w:t>
            </w:r>
          </w:p>
          <w:p w14:paraId="443ECD8F" w14:textId="66D52BF1" w:rsidR="00B5677A" w:rsidRDefault="00000000">
            <w:pPr>
              <w:rPr>
                <w:rFonts w:cstheme="minorHAnsi"/>
                <w:sz w:val="18"/>
                <w:szCs w:val="18"/>
              </w:rPr>
            </w:pPr>
            <w:r>
              <w:rPr>
                <w:rFonts w:asciiTheme="minorEastAsia" w:eastAsiaTheme="minorEastAsia" w:hAnsiTheme="minorEastAsia" w:hint="eastAsia"/>
                <w:sz w:val="18"/>
                <w:szCs w:val="18"/>
              </w:rPr>
              <w:t>3. [Clamp]: After the stop signal becomes valid, the bag clamping mechanism returns to the bag clamping state.</w:t>
            </w:r>
          </w:p>
        </w:tc>
        <w:tc>
          <w:tcPr>
            <w:tcW w:w="838" w:type="dxa"/>
            <w:vAlign w:val="center"/>
          </w:tcPr>
          <w:p w14:paraId="3860B7F3" w14:textId="27C57D18" w:rsidR="00B5677A" w:rsidRDefault="00000000">
            <w:pPr>
              <w:jc w:val="center"/>
              <w:rPr>
                <w:rFonts w:cstheme="minorHAnsi"/>
                <w:sz w:val="18"/>
                <w:szCs w:val="18"/>
              </w:rPr>
            </w:pPr>
            <w:r>
              <w:rPr>
                <w:rFonts w:asciiTheme="minorEastAsia" w:eastAsiaTheme="minorEastAsia" w:hAnsiTheme="minorEastAsia"/>
                <w:sz w:val="18"/>
                <w:szCs w:val="18"/>
              </w:rPr>
              <w:t>1.[</w:t>
            </w:r>
            <w:r w:rsidR="003606AB">
              <w:rPr>
                <w:rFonts w:asciiTheme="minorEastAsia" w:eastAsiaTheme="minorEastAsia" w:hAnsiTheme="minorEastAsia"/>
                <w:sz w:val="18"/>
                <w:szCs w:val="18"/>
              </w:rPr>
              <w:t>Ignore</w:t>
            </w:r>
            <w:r>
              <w:rPr>
                <w:rFonts w:asciiTheme="minorEastAsia" w:eastAsiaTheme="minorEastAsia" w:hAnsiTheme="minorEastAsia"/>
                <w:sz w:val="18"/>
                <w:szCs w:val="18"/>
              </w:rPr>
              <w:t>]</w:t>
            </w:r>
          </w:p>
        </w:tc>
      </w:tr>
      <w:tr w:rsidR="00B5677A" w14:paraId="20DE23FE" w14:textId="77777777">
        <w:trPr>
          <w:trHeight w:val="816"/>
        </w:trPr>
        <w:tc>
          <w:tcPr>
            <w:tcW w:w="672" w:type="dxa"/>
            <w:vAlign w:val="center"/>
          </w:tcPr>
          <w:p w14:paraId="7C623E60" w14:textId="77777777" w:rsidR="00B5677A" w:rsidRDefault="00000000">
            <w:pPr>
              <w:rPr>
                <w:rFonts w:cstheme="minorHAnsi"/>
                <w:b/>
                <w:bCs/>
                <w:sz w:val="18"/>
                <w:szCs w:val="18"/>
              </w:rPr>
            </w:pPr>
            <w:r>
              <w:rPr>
                <w:rFonts w:cstheme="minorHAnsi"/>
                <w:b/>
                <w:bCs/>
                <w:sz w:val="18"/>
                <w:szCs w:val="18"/>
              </w:rPr>
              <w:lastRenderedPageBreak/>
              <w:t>3.1.4</w:t>
            </w:r>
          </w:p>
        </w:tc>
        <w:tc>
          <w:tcPr>
            <w:tcW w:w="1252" w:type="dxa"/>
            <w:vAlign w:val="center"/>
          </w:tcPr>
          <w:p w14:paraId="5FFFD7B1" w14:textId="56382F7C" w:rsidR="00B5677A" w:rsidRDefault="00000000">
            <w:pPr>
              <w:rPr>
                <w:rFonts w:cstheme="minorHAnsi"/>
                <w:sz w:val="18"/>
                <w:szCs w:val="18"/>
              </w:rPr>
            </w:pPr>
            <w:r>
              <w:rPr>
                <w:rFonts w:asciiTheme="minorEastAsia" w:eastAsiaTheme="minorEastAsia" w:hAnsiTheme="minorEastAsia" w:hint="eastAsia"/>
                <w:sz w:val="18"/>
                <w:szCs w:val="18"/>
              </w:rPr>
              <w:t>Hook delay</w:t>
            </w:r>
            <w:r w:rsidR="003606AB">
              <w:rPr>
                <w:rFonts w:asciiTheme="minorEastAsia" w:eastAsiaTheme="minorEastAsia" w:hAnsiTheme="minorEastAsia" w:hint="eastAsia"/>
                <w:sz w:val="18"/>
                <w:szCs w:val="18"/>
              </w:rPr>
              <w:t xml:space="preserve"> time</w:t>
            </w:r>
          </w:p>
        </w:tc>
        <w:tc>
          <w:tcPr>
            <w:tcW w:w="3475" w:type="dxa"/>
          </w:tcPr>
          <w:p w14:paraId="75029403" w14:textId="77777777" w:rsidR="00B5677A" w:rsidRDefault="00000000">
            <w:pPr>
              <w:rPr>
                <w:rFonts w:cstheme="minorHAnsi"/>
                <w:sz w:val="18"/>
                <w:szCs w:val="18"/>
              </w:rPr>
            </w:pPr>
            <w:r>
              <w:rPr>
                <w:rFonts w:asciiTheme="minorEastAsia" w:eastAsiaTheme="minorEastAsia" w:hAnsiTheme="minorEastAsia" w:hint="eastAsia"/>
                <w:sz w:val="18"/>
                <w:szCs w:val="18"/>
              </w:rPr>
              <w:t>0.0~99.9s; After the "hook" signal is input, wait for this duration to consider the hooking action completed, allowing subsequent processes to proceed.</w:t>
            </w:r>
          </w:p>
        </w:tc>
        <w:tc>
          <w:tcPr>
            <w:tcW w:w="838" w:type="dxa"/>
            <w:vAlign w:val="center"/>
          </w:tcPr>
          <w:p w14:paraId="7EF53ACF" w14:textId="77777777" w:rsidR="00B5677A" w:rsidRDefault="00000000">
            <w:pPr>
              <w:jc w:val="center"/>
              <w:rPr>
                <w:rFonts w:cstheme="minorHAnsi"/>
                <w:sz w:val="18"/>
                <w:szCs w:val="18"/>
              </w:rPr>
            </w:pPr>
            <w:r>
              <w:rPr>
                <w:rFonts w:cstheme="minorHAnsi"/>
                <w:sz w:val="18"/>
                <w:szCs w:val="18"/>
              </w:rPr>
              <w:t>0.5</w:t>
            </w:r>
          </w:p>
        </w:tc>
      </w:tr>
      <w:tr w:rsidR="00B5677A" w14:paraId="7CE8E2E1" w14:textId="77777777">
        <w:tc>
          <w:tcPr>
            <w:tcW w:w="672" w:type="dxa"/>
            <w:tcBorders>
              <w:bottom w:val="double" w:sz="4" w:space="0" w:color="auto"/>
            </w:tcBorders>
            <w:vAlign w:val="center"/>
          </w:tcPr>
          <w:p w14:paraId="05178671" w14:textId="77777777" w:rsidR="00B5677A" w:rsidRDefault="00000000">
            <w:pPr>
              <w:rPr>
                <w:rFonts w:cstheme="minorHAnsi"/>
                <w:b/>
                <w:bCs/>
                <w:sz w:val="18"/>
                <w:szCs w:val="18"/>
              </w:rPr>
            </w:pPr>
            <w:r>
              <w:rPr>
                <w:rFonts w:cstheme="minorHAnsi"/>
                <w:b/>
                <w:bCs/>
                <w:sz w:val="18"/>
                <w:szCs w:val="18"/>
              </w:rPr>
              <w:t>3.1.5</w:t>
            </w:r>
          </w:p>
        </w:tc>
        <w:tc>
          <w:tcPr>
            <w:tcW w:w="1252" w:type="dxa"/>
            <w:tcBorders>
              <w:bottom w:val="double" w:sz="4" w:space="0" w:color="auto"/>
            </w:tcBorders>
            <w:vAlign w:val="center"/>
          </w:tcPr>
          <w:p w14:paraId="728D553F" w14:textId="6A15247C" w:rsidR="00B5677A" w:rsidRDefault="00000000">
            <w:pPr>
              <w:rPr>
                <w:rFonts w:cstheme="minorHAnsi"/>
                <w:sz w:val="18"/>
                <w:szCs w:val="18"/>
              </w:rPr>
            </w:pPr>
            <w:r>
              <w:rPr>
                <w:rFonts w:asciiTheme="minorEastAsia" w:eastAsiaTheme="minorEastAsia" w:hAnsiTheme="minorEastAsia" w:hint="eastAsia"/>
                <w:sz w:val="18"/>
                <w:szCs w:val="18"/>
              </w:rPr>
              <w:t>Delay before auto hook</w:t>
            </w:r>
            <w:r w:rsidR="003606AB">
              <w:rPr>
                <w:rFonts w:asciiTheme="minorEastAsia" w:eastAsiaTheme="minorEastAsia" w:hAnsiTheme="minorEastAsia" w:hint="eastAsia"/>
                <w:sz w:val="18"/>
                <w:szCs w:val="18"/>
              </w:rPr>
              <w:t xml:space="preserve"> off</w:t>
            </w:r>
          </w:p>
        </w:tc>
        <w:tc>
          <w:tcPr>
            <w:tcW w:w="3475" w:type="dxa"/>
            <w:tcBorders>
              <w:bottom w:val="double" w:sz="4" w:space="0" w:color="auto"/>
            </w:tcBorders>
          </w:tcPr>
          <w:p w14:paraId="330C3492" w14:textId="77777777" w:rsidR="00B5677A" w:rsidRDefault="00000000">
            <w:pPr>
              <w:rPr>
                <w:sz w:val="18"/>
                <w:szCs w:val="18"/>
              </w:rPr>
            </w:pPr>
            <w:r>
              <w:rPr>
                <w:rFonts w:asciiTheme="minorEastAsia" w:eastAsiaTheme="minorEastAsia" w:hAnsiTheme="minorEastAsia" w:hint="eastAsia"/>
                <w:sz w:val="18"/>
                <w:szCs w:val="18"/>
              </w:rPr>
              <w:t>0.0~99.9s; After meeting the unhooking condition, wait for this duration to start unhooking.</w:t>
            </w:r>
          </w:p>
        </w:tc>
        <w:tc>
          <w:tcPr>
            <w:tcW w:w="838" w:type="dxa"/>
            <w:tcBorders>
              <w:bottom w:val="double" w:sz="4" w:space="0" w:color="auto"/>
            </w:tcBorders>
            <w:vAlign w:val="center"/>
          </w:tcPr>
          <w:p w14:paraId="7649810E" w14:textId="77777777" w:rsidR="00B5677A" w:rsidRDefault="00000000">
            <w:pPr>
              <w:jc w:val="center"/>
              <w:rPr>
                <w:sz w:val="18"/>
                <w:szCs w:val="18"/>
              </w:rPr>
            </w:pPr>
            <w:r>
              <w:rPr>
                <w:sz w:val="18"/>
                <w:szCs w:val="18"/>
              </w:rPr>
              <w:t>0.5</w:t>
            </w:r>
          </w:p>
        </w:tc>
      </w:tr>
      <w:tr w:rsidR="00B5677A" w14:paraId="13C3A4D7" w14:textId="77777777">
        <w:tc>
          <w:tcPr>
            <w:tcW w:w="672" w:type="dxa"/>
            <w:vAlign w:val="center"/>
          </w:tcPr>
          <w:p w14:paraId="0D54C80E" w14:textId="77777777" w:rsidR="00B5677A" w:rsidRDefault="00000000">
            <w:pPr>
              <w:rPr>
                <w:rFonts w:cstheme="minorHAnsi"/>
                <w:b/>
                <w:bCs/>
                <w:sz w:val="18"/>
                <w:szCs w:val="18"/>
              </w:rPr>
            </w:pPr>
            <w:r>
              <w:rPr>
                <w:rFonts w:cstheme="minorHAnsi"/>
                <w:b/>
                <w:bCs/>
                <w:sz w:val="18"/>
                <w:szCs w:val="18"/>
              </w:rPr>
              <w:t>3.1.6</w:t>
            </w:r>
          </w:p>
        </w:tc>
        <w:tc>
          <w:tcPr>
            <w:tcW w:w="1252" w:type="dxa"/>
            <w:vAlign w:val="center"/>
          </w:tcPr>
          <w:p w14:paraId="088B6D5F" w14:textId="64D87094" w:rsidR="00B5677A" w:rsidRDefault="00000000">
            <w:pPr>
              <w:rPr>
                <w:rFonts w:cstheme="minorHAnsi"/>
                <w:sz w:val="18"/>
                <w:szCs w:val="18"/>
              </w:rPr>
            </w:pPr>
            <w:r>
              <w:rPr>
                <w:rFonts w:asciiTheme="minorEastAsia" w:eastAsiaTheme="minorEastAsia" w:hAnsiTheme="minorEastAsia" w:hint="eastAsia"/>
                <w:sz w:val="18"/>
                <w:szCs w:val="18"/>
              </w:rPr>
              <w:t>Hook output type</w:t>
            </w:r>
          </w:p>
        </w:tc>
        <w:tc>
          <w:tcPr>
            <w:tcW w:w="3475" w:type="dxa"/>
          </w:tcPr>
          <w:p w14:paraId="67EF9666" w14:textId="4EF69A54"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1.[Positive]: Hook when the hook output signal is valid, unhook when invalid;</w:t>
            </w:r>
          </w:p>
          <w:p w14:paraId="6D69AC6E" w14:textId="36C91F59" w:rsidR="00B5677A" w:rsidRDefault="00000000">
            <w:pPr>
              <w:rPr>
                <w:rFonts w:cstheme="minorHAnsi"/>
                <w:sz w:val="18"/>
                <w:szCs w:val="18"/>
              </w:rPr>
            </w:pPr>
            <w:r>
              <w:rPr>
                <w:rFonts w:asciiTheme="minorEastAsia" w:eastAsiaTheme="minorEastAsia" w:hAnsiTheme="minorEastAsia"/>
                <w:sz w:val="18"/>
                <w:szCs w:val="18"/>
              </w:rPr>
              <w:t>2.[</w:t>
            </w:r>
            <w:r w:rsidR="003606AB">
              <w:rPr>
                <w:rFonts w:asciiTheme="minorEastAsia" w:eastAsiaTheme="minorEastAsia" w:hAnsiTheme="minorEastAsia" w:hint="eastAsia"/>
                <w:sz w:val="18"/>
                <w:szCs w:val="18"/>
              </w:rPr>
              <w:t>negative</w:t>
            </w:r>
            <w:r>
              <w:rPr>
                <w:rFonts w:asciiTheme="minorEastAsia" w:eastAsiaTheme="minorEastAsia" w:hAnsiTheme="minorEastAsia"/>
                <w:sz w:val="18"/>
                <w:szCs w:val="18"/>
              </w:rPr>
              <w:t>]: Unhook when the hook output signal is valid, hook when invalid.</w:t>
            </w:r>
          </w:p>
        </w:tc>
        <w:tc>
          <w:tcPr>
            <w:tcW w:w="838" w:type="dxa"/>
            <w:vAlign w:val="center"/>
          </w:tcPr>
          <w:p w14:paraId="0A08EEF3" w14:textId="2A87A3DC" w:rsidR="00B5677A" w:rsidRDefault="00000000">
            <w:pPr>
              <w:jc w:val="center"/>
              <w:rPr>
                <w:rFonts w:cstheme="minorHAnsi"/>
                <w:sz w:val="18"/>
                <w:szCs w:val="18"/>
              </w:rPr>
            </w:pPr>
            <w:r>
              <w:rPr>
                <w:rFonts w:asciiTheme="minorEastAsia" w:eastAsiaTheme="minorEastAsia" w:hAnsiTheme="minorEastAsia" w:hint="eastAsia"/>
                <w:sz w:val="18"/>
                <w:szCs w:val="18"/>
              </w:rPr>
              <w:t>1. [Positive]</w:t>
            </w:r>
          </w:p>
        </w:tc>
      </w:tr>
      <w:tr w:rsidR="00B5677A" w14:paraId="508B32B5" w14:textId="77777777">
        <w:tc>
          <w:tcPr>
            <w:tcW w:w="672" w:type="dxa"/>
            <w:vAlign w:val="center"/>
          </w:tcPr>
          <w:p w14:paraId="5397874C" w14:textId="77777777" w:rsidR="00B5677A" w:rsidRDefault="00000000">
            <w:pPr>
              <w:rPr>
                <w:rFonts w:cstheme="minorHAnsi"/>
                <w:b/>
                <w:bCs/>
                <w:sz w:val="18"/>
                <w:szCs w:val="18"/>
              </w:rPr>
            </w:pPr>
            <w:r>
              <w:rPr>
                <w:rFonts w:cstheme="minorHAnsi" w:hint="eastAsia"/>
                <w:b/>
                <w:bCs/>
                <w:sz w:val="18"/>
                <w:szCs w:val="18"/>
              </w:rPr>
              <w:t>3.1.7</w:t>
            </w:r>
          </w:p>
        </w:tc>
        <w:tc>
          <w:tcPr>
            <w:tcW w:w="1252" w:type="dxa"/>
            <w:vAlign w:val="center"/>
          </w:tcPr>
          <w:p w14:paraId="4878549A" w14:textId="1CC644E4" w:rsidR="00B5677A" w:rsidRDefault="00000000">
            <w:pPr>
              <w:rPr>
                <w:rFonts w:cstheme="minorHAnsi"/>
                <w:sz w:val="18"/>
                <w:szCs w:val="18"/>
              </w:rPr>
            </w:pPr>
            <w:r>
              <w:rPr>
                <w:rFonts w:asciiTheme="minorEastAsia" w:eastAsiaTheme="minorEastAsia" w:hAnsiTheme="minorEastAsia" w:hint="eastAsia"/>
                <w:sz w:val="18"/>
                <w:szCs w:val="18"/>
              </w:rPr>
              <w:t xml:space="preserve">Hook </w:t>
            </w:r>
            <w:r w:rsidR="000C5169">
              <w:rPr>
                <w:rFonts w:asciiTheme="minorEastAsia" w:eastAsiaTheme="minorEastAsia" w:hAnsiTheme="minorEastAsia" w:hint="eastAsia"/>
                <w:sz w:val="18"/>
                <w:szCs w:val="18"/>
              </w:rPr>
              <w:t>ctrl when stop</w:t>
            </w:r>
            <w:r>
              <w:rPr>
                <w:rFonts w:asciiTheme="minorEastAsia" w:eastAsiaTheme="minorEastAsia" w:hAnsiTheme="minorEastAsia" w:hint="eastAsia"/>
                <w:sz w:val="18"/>
                <w:szCs w:val="18"/>
              </w:rPr>
              <w:t xml:space="preserve"> </w:t>
            </w:r>
          </w:p>
        </w:tc>
        <w:tc>
          <w:tcPr>
            <w:tcW w:w="3475" w:type="dxa"/>
          </w:tcPr>
          <w:p w14:paraId="4B526665" w14:textId="13D61EF6"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1.[</w:t>
            </w:r>
            <w:r w:rsidR="000C5169">
              <w:rPr>
                <w:rFonts w:asciiTheme="minorEastAsia" w:eastAsiaTheme="minorEastAsia" w:hAnsiTheme="minorEastAsia"/>
                <w:sz w:val="18"/>
                <w:szCs w:val="18"/>
              </w:rPr>
              <w:t>Ignore</w:t>
            </w:r>
            <w:r>
              <w:rPr>
                <w:rFonts w:asciiTheme="minorEastAsia" w:eastAsiaTheme="minorEastAsia" w:hAnsiTheme="minorEastAsia" w:hint="eastAsia"/>
                <w:sz w:val="18"/>
                <w:szCs w:val="18"/>
              </w:rPr>
              <w:t>]: After the stop signal is valid, the controller does not change the current hook mechanism state.</w:t>
            </w:r>
          </w:p>
          <w:p w14:paraId="332F115A" w14:textId="2F2743EA"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2.[</w:t>
            </w:r>
            <w:r w:rsidR="000C5169">
              <w:rPr>
                <w:rFonts w:asciiTheme="minorEastAsia" w:eastAsiaTheme="minorEastAsia" w:hAnsiTheme="minorEastAsia" w:hint="eastAsia"/>
                <w:sz w:val="18"/>
                <w:szCs w:val="18"/>
              </w:rPr>
              <w:t>H</w:t>
            </w:r>
            <w:r>
              <w:rPr>
                <w:rFonts w:asciiTheme="minorEastAsia" w:eastAsiaTheme="minorEastAsia" w:hAnsiTheme="minorEastAsia" w:hint="eastAsia"/>
                <w:sz w:val="18"/>
                <w:szCs w:val="18"/>
              </w:rPr>
              <w:t>ook</w:t>
            </w:r>
            <w:r w:rsidR="000C5169">
              <w:rPr>
                <w:rFonts w:asciiTheme="minorEastAsia" w:eastAsiaTheme="minorEastAsia" w:hAnsiTheme="minorEastAsia" w:hint="eastAsia"/>
                <w:sz w:val="18"/>
                <w:szCs w:val="18"/>
              </w:rPr>
              <w:t xml:space="preserve"> off</w:t>
            </w:r>
            <w:r>
              <w:rPr>
                <w:rFonts w:asciiTheme="minorEastAsia" w:eastAsiaTheme="minorEastAsia" w:hAnsiTheme="minorEastAsia" w:hint="eastAsia"/>
                <w:sz w:val="18"/>
                <w:szCs w:val="18"/>
              </w:rPr>
              <w:t>]: After the stop signal is valid, the hook mechanism returns to the unhooked state.</w:t>
            </w:r>
          </w:p>
          <w:p w14:paraId="2FB96950" w14:textId="106528AD" w:rsidR="00B5677A" w:rsidRDefault="00000000">
            <w:pPr>
              <w:rPr>
                <w:sz w:val="18"/>
                <w:szCs w:val="18"/>
              </w:rPr>
            </w:pPr>
            <w:r>
              <w:rPr>
                <w:rFonts w:asciiTheme="minorEastAsia" w:eastAsiaTheme="minorEastAsia" w:hAnsiTheme="minorEastAsia" w:hint="eastAsia"/>
                <w:sz w:val="18"/>
                <w:szCs w:val="18"/>
              </w:rPr>
              <w:t>3.[Hook</w:t>
            </w:r>
            <w:r w:rsidR="000C5169">
              <w:rPr>
                <w:rFonts w:asciiTheme="minorEastAsia" w:eastAsiaTheme="minorEastAsia" w:hAnsiTheme="minorEastAsia" w:hint="eastAsia"/>
                <w:sz w:val="18"/>
                <w:szCs w:val="18"/>
              </w:rPr>
              <w:t xml:space="preserve"> on</w:t>
            </w:r>
            <w:r>
              <w:rPr>
                <w:rFonts w:asciiTheme="minorEastAsia" w:eastAsiaTheme="minorEastAsia" w:hAnsiTheme="minorEastAsia" w:hint="eastAsia"/>
                <w:sz w:val="18"/>
                <w:szCs w:val="18"/>
              </w:rPr>
              <w:t>]: After the stop signal is valid, the hook mechanism returns to the hooked state.</w:t>
            </w:r>
          </w:p>
        </w:tc>
        <w:tc>
          <w:tcPr>
            <w:tcW w:w="838" w:type="dxa"/>
            <w:vAlign w:val="center"/>
          </w:tcPr>
          <w:p w14:paraId="7709DDB4" w14:textId="2B0C7260" w:rsidR="00B5677A" w:rsidRDefault="00000000">
            <w:pPr>
              <w:jc w:val="center"/>
              <w:rPr>
                <w:sz w:val="18"/>
                <w:szCs w:val="18"/>
              </w:rPr>
            </w:pPr>
            <w:r>
              <w:rPr>
                <w:rFonts w:asciiTheme="minorEastAsia" w:eastAsiaTheme="minorEastAsia" w:hAnsiTheme="minorEastAsia" w:hint="eastAsia"/>
                <w:sz w:val="18"/>
                <w:szCs w:val="18"/>
              </w:rPr>
              <w:t>1.[</w:t>
            </w:r>
            <w:r w:rsidR="003606AB">
              <w:rPr>
                <w:rFonts w:asciiTheme="minorEastAsia" w:eastAsiaTheme="minorEastAsia" w:hAnsiTheme="minorEastAsia" w:hint="eastAsia"/>
                <w:sz w:val="18"/>
                <w:szCs w:val="18"/>
              </w:rPr>
              <w:t>Ignore</w:t>
            </w:r>
            <w:r>
              <w:rPr>
                <w:rFonts w:asciiTheme="minorEastAsia" w:eastAsiaTheme="minorEastAsia" w:hAnsiTheme="minorEastAsia" w:hint="eastAsia"/>
                <w:sz w:val="18"/>
                <w:szCs w:val="18"/>
              </w:rPr>
              <w:t>]</w:t>
            </w:r>
          </w:p>
        </w:tc>
      </w:tr>
      <w:tr w:rsidR="00B5677A" w14:paraId="42C945CD" w14:textId="77777777">
        <w:tc>
          <w:tcPr>
            <w:tcW w:w="672" w:type="dxa"/>
            <w:vAlign w:val="center"/>
          </w:tcPr>
          <w:p w14:paraId="07252E63" w14:textId="77777777" w:rsidR="00B5677A" w:rsidRDefault="00000000">
            <w:pPr>
              <w:rPr>
                <w:rFonts w:cstheme="minorHAnsi"/>
                <w:b/>
                <w:bCs/>
                <w:sz w:val="18"/>
                <w:szCs w:val="18"/>
              </w:rPr>
            </w:pPr>
            <w:r>
              <w:rPr>
                <w:rFonts w:cstheme="minorHAnsi" w:hint="eastAsia"/>
                <w:b/>
                <w:bCs/>
                <w:sz w:val="18"/>
                <w:szCs w:val="18"/>
              </w:rPr>
              <w:t>3.1.8</w:t>
            </w:r>
          </w:p>
        </w:tc>
        <w:tc>
          <w:tcPr>
            <w:tcW w:w="1252" w:type="dxa"/>
            <w:vAlign w:val="center"/>
          </w:tcPr>
          <w:p w14:paraId="38713D45" w14:textId="781F75C6" w:rsidR="00B5677A" w:rsidRDefault="000C5169">
            <w:pPr>
              <w:rPr>
                <w:rFonts w:cstheme="minorHAnsi"/>
                <w:sz w:val="18"/>
                <w:szCs w:val="18"/>
              </w:rPr>
            </w:pPr>
            <w:r>
              <w:rPr>
                <w:rFonts w:asciiTheme="minorEastAsia" w:eastAsiaTheme="minorEastAsia" w:hAnsiTheme="minorEastAsia" w:hint="eastAsia"/>
                <w:sz w:val="18"/>
                <w:szCs w:val="18"/>
              </w:rPr>
              <w:t xml:space="preserve">Hook off Judgment </w:t>
            </w:r>
          </w:p>
        </w:tc>
        <w:tc>
          <w:tcPr>
            <w:tcW w:w="3475" w:type="dxa"/>
          </w:tcPr>
          <w:p w14:paraId="6B484779" w14:textId="5B3B39ED"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1.[</w:t>
            </w:r>
            <w:r w:rsidR="000C5169">
              <w:rPr>
                <w:rFonts w:asciiTheme="minorEastAsia" w:eastAsiaTheme="minorEastAsia" w:hAnsiTheme="minorEastAsia" w:hint="eastAsia"/>
                <w:sz w:val="18"/>
                <w:szCs w:val="18"/>
              </w:rPr>
              <w:t xml:space="preserve">Under Near </w:t>
            </w:r>
            <w:r>
              <w:rPr>
                <w:rFonts w:asciiTheme="minorEastAsia" w:eastAsiaTheme="minorEastAsia" w:hAnsiTheme="minorEastAsia" w:hint="eastAsia"/>
                <w:sz w:val="18"/>
                <w:szCs w:val="18"/>
              </w:rPr>
              <w:t xml:space="preserve">Zero]: After packaging is completed and the support begins to descend, if the </w:t>
            </w:r>
            <w:r>
              <w:rPr>
                <w:rFonts w:asciiTheme="minorEastAsia" w:eastAsiaTheme="minorEastAsia" w:hAnsiTheme="minorEastAsia" w:hint="eastAsia"/>
                <w:sz w:val="18"/>
                <w:szCs w:val="18"/>
              </w:rPr>
              <w:lastRenderedPageBreak/>
              <w:t>current weight is detected to be below the set 'Zero Zone Value', automatic unhooking begins.</w:t>
            </w:r>
          </w:p>
          <w:p w14:paraId="4EEACAC4" w14:textId="7DA5C31D"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2. [</w:t>
            </w:r>
            <w:r w:rsidR="000C5169">
              <w:rPr>
                <w:rFonts w:asciiTheme="minorEastAsia" w:eastAsiaTheme="minorEastAsia" w:hAnsiTheme="minorEastAsia" w:hint="eastAsia"/>
                <w:sz w:val="18"/>
                <w:szCs w:val="18"/>
              </w:rPr>
              <w:t>TBL fall end</w:t>
            </w:r>
            <w:r>
              <w:rPr>
                <w:rFonts w:asciiTheme="minorEastAsia" w:eastAsiaTheme="minorEastAsia" w:hAnsiTheme="minorEastAsia" w:hint="eastAsia"/>
                <w:sz w:val="18"/>
                <w:szCs w:val="18"/>
              </w:rPr>
              <w:t>]: After packaging is completed and the support descent is finished, automatic unhooking begins.</w:t>
            </w:r>
          </w:p>
          <w:p w14:paraId="2071AAEE"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sz w:val="18"/>
                <w:szCs w:val="18"/>
              </w:rPr>
              <w:t>3. [Manual]: After packaging is completed and the support descent is finished, wait for the manual input of the 'I9 Hook/Unhook' signal before unhooking.</w:t>
            </w:r>
          </w:p>
          <w:p w14:paraId="43B72B40" w14:textId="1914E981" w:rsidR="00B5677A" w:rsidRDefault="00000000">
            <w:pPr>
              <w:rPr>
                <w:sz w:val="18"/>
                <w:szCs w:val="18"/>
              </w:rPr>
            </w:pPr>
            <w:r>
              <w:rPr>
                <w:rFonts w:asciiTheme="minorEastAsia" w:eastAsiaTheme="minorEastAsia" w:hAnsiTheme="minorEastAsia" w:hint="eastAsia"/>
                <w:sz w:val="18"/>
                <w:szCs w:val="18"/>
              </w:rPr>
              <w:t>4. [</w:t>
            </w:r>
            <w:r w:rsidR="000C5169">
              <w:rPr>
                <w:rFonts w:asciiTheme="minorEastAsia" w:eastAsiaTheme="minorEastAsia" w:hAnsiTheme="minorEastAsia" w:hint="eastAsia"/>
                <w:sz w:val="18"/>
                <w:szCs w:val="18"/>
              </w:rPr>
              <w:t>TBL Fall</w:t>
            </w:r>
            <w:r>
              <w:rPr>
                <w:rFonts w:asciiTheme="minorEastAsia" w:eastAsiaTheme="minorEastAsia" w:hAnsiTheme="minorEastAsia" w:hint="eastAsia"/>
                <w:sz w:val="18"/>
                <w:szCs w:val="18"/>
              </w:rPr>
              <w:t xml:space="preserve"> Start]: When the support descent starts, automatic unhooking begins.</w:t>
            </w:r>
          </w:p>
        </w:tc>
        <w:tc>
          <w:tcPr>
            <w:tcW w:w="838" w:type="dxa"/>
            <w:vAlign w:val="center"/>
          </w:tcPr>
          <w:p w14:paraId="65031854" w14:textId="02BA0D64" w:rsidR="00B5677A" w:rsidRDefault="00000000">
            <w:pPr>
              <w:jc w:val="center"/>
              <w:rPr>
                <w:sz w:val="18"/>
                <w:szCs w:val="18"/>
              </w:rPr>
            </w:pPr>
            <w:r>
              <w:rPr>
                <w:rFonts w:asciiTheme="minorEastAsia" w:eastAsiaTheme="minorEastAsia" w:hAnsiTheme="minorEastAsia" w:hint="eastAsia"/>
                <w:sz w:val="18"/>
                <w:szCs w:val="18"/>
              </w:rPr>
              <w:lastRenderedPageBreak/>
              <w:t>1. [</w:t>
            </w:r>
            <w:r w:rsidR="000C5169">
              <w:rPr>
                <w:rFonts w:asciiTheme="minorEastAsia" w:eastAsiaTheme="minorEastAsia" w:hAnsiTheme="minorEastAsia" w:hint="eastAsia"/>
                <w:sz w:val="18"/>
                <w:szCs w:val="18"/>
              </w:rPr>
              <w:t>Under Near Zero</w:t>
            </w:r>
            <w:r>
              <w:rPr>
                <w:rFonts w:asciiTheme="minorEastAsia" w:eastAsiaTheme="minorEastAsia" w:hAnsiTheme="minorEastAsia" w:hint="eastAsia"/>
                <w:sz w:val="18"/>
                <w:szCs w:val="18"/>
              </w:rPr>
              <w:t>]</w:t>
            </w:r>
          </w:p>
        </w:tc>
      </w:tr>
      <w:tr w:rsidR="00B5677A" w14:paraId="1912BB5B" w14:textId="77777777">
        <w:tc>
          <w:tcPr>
            <w:tcW w:w="672" w:type="dxa"/>
            <w:vAlign w:val="center"/>
          </w:tcPr>
          <w:p w14:paraId="3E87A9E8" w14:textId="77777777" w:rsidR="00B5677A" w:rsidRDefault="00000000">
            <w:pPr>
              <w:rPr>
                <w:rFonts w:cstheme="minorHAnsi"/>
                <w:b/>
                <w:bCs/>
                <w:sz w:val="18"/>
                <w:szCs w:val="18"/>
              </w:rPr>
            </w:pPr>
            <w:r>
              <w:rPr>
                <w:rFonts w:cstheme="minorHAnsi" w:hint="eastAsia"/>
                <w:b/>
                <w:bCs/>
                <w:sz w:val="18"/>
                <w:szCs w:val="18"/>
              </w:rPr>
              <w:t>3.1.9</w:t>
            </w:r>
          </w:p>
        </w:tc>
        <w:tc>
          <w:tcPr>
            <w:tcW w:w="1252" w:type="dxa"/>
            <w:vAlign w:val="center"/>
          </w:tcPr>
          <w:p w14:paraId="758DFA5A" w14:textId="3D9B01D3" w:rsidR="00B5677A" w:rsidRDefault="00000000">
            <w:pPr>
              <w:rPr>
                <w:rFonts w:cstheme="minorHAnsi"/>
                <w:sz w:val="18"/>
                <w:szCs w:val="18"/>
              </w:rPr>
            </w:pPr>
            <w:r>
              <w:rPr>
                <w:rFonts w:asciiTheme="minorEastAsia" w:eastAsiaTheme="minorEastAsia" w:hAnsiTheme="minorEastAsia" w:hint="eastAsia"/>
                <w:sz w:val="18"/>
                <w:szCs w:val="18"/>
              </w:rPr>
              <w:t>Auto Hook</w:t>
            </w:r>
            <w:r w:rsidR="000C5169">
              <w:rPr>
                <w:rFonts w:asciiTheme="minorEastAsia" w:eastAsiaTheme="minorEastAsia" w:hAnsiTheme="minorEastAsia" w:hint="eastAsia"/>
                <w:sz w:val="18"/>
                <w:szCs w:val="18"/>
              </w:rPr>
              <w:t xml:space="preserve"> on</w:t>
            </w:r>
          </w:p>
        </w:tc>
        <w:tc>
          <w:tcPr>
            <w:tcW w:w="3475" w:type="dxa"/>
          </w:tcPr>
          <w:p w14:paraId="62CA3D10" w14:textId="52B86BB7" w:rsidR="00B5677A" w:rsidRDefault="00000000">
            <w:pPr>
              <w:rPr>
                <w:sz w:val="18"/>
                <w:szCs w:val="18"/>
              </w:rPr>
            </w:pPr>
            <w:r>
              <w:rPr>
                <w:rFonts w:asciiTheme="minorEastAsia" w:eastAsiaTheme="minorEastAsia" w:hAnsiTheme="minorEastAsia" w:hint="eastAsia"/>
                <w:sz w:val="18"/>
                <w:szCs w:val="18"/>
              </w:rPr>
              <w:t>When the function is enabled, after hook</w:t>
            </w:r>
            <w:r w:rsidR="000C5169">
              <w:rPr>
                <w:rFonts w:asciiTheme="minorEastAsia" w:eastAsiaTheme="minorEastAsia" w:hAnsiTheme="minorEastAsia" w:hint="eastAsia"/>
                <w:sz w:val="18"/>
                <w:szCs w:val="18"/>
              </w:rPr>
              <w:t xml:space="preserve"> off</w:t>
            </w:r>
            <w:r>
              <w:rPr>
                <w:rFonts w:asciiTheme="minorEastAsia" w:eastAsiaTheme="minorEastAsia" w:hAnsiTheme="minorEastAsia" w:hint="eastAsia"/>
                <w:sz w:val="18"/>
                <w:szCs w:val="18"/>
              </w:rPr>
              <w:t>, the [</w:t>
            </w:r>
            <w:r w:rsidR="000C5169">
              <w:rPr>
                <w:rFonts w:asciiTheme="minorEastAsia" w:eastAsiaTheme="minorEastAsia" w:hAnsiTheme="minorEastAsia" w:hint="eastAsia"/>
                <w:sz w:val="18"/>
                <w:szCs w:val="18"/>
              </w:rPr>
              <w:t>Auto Hook on Delay time</w:t>
            </w:r>
            <w:r>
              <w:rPr>
                <w:rFonts w:asciiTheme="minorEastAsia" w:eastAsiaTheme="minorEastAsia" w:hAnsiTheme="minorEastAsia" w:hint="eastAsia"/>
                <w:sz w:val="18"/>
                <w:szCs w:val="18"/>
              </w:rPr>
              <w:t>] will be activated.</w:t>
            </w:r>
          </w:p>
        </w:tc>
        <w:tc>
          <w:tcPr>
            <w:tcW w:w="838" w:type="dxa"/>
            <w:vAlign w:val="center"/>
          </w:tcPr>
          <w:p w14:paraId="03957E16" w14:textId="753BDBF6"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1. [</w:t>
            </w:r>
            <w:r w:rsidR="000C5169">
              <w:rPr>
                <w:rFonts w:asciiTheme="minorEastAsia" w:eastAsiaTheme="minorEastAsia" w:hAnsiTheme="minorEastAsia" w:hint="eastAsia"/>
                <w:sz w:val="18"/>
                <w:szCs w:val="18"/>
              </w:rPr>
              <w:t>off</w:t>
            </w:r>
            <w:r>
              <w:rPr>
                <w:rFonts w:asciiTheme="minorEastAsia" w:eastAsiaTheme="minorEastAsia" w:hAnsiTheme="minorEastAsia" w:hint="eastAsia"/>
                <w:sz w:val="18"/>
                <w:szCs w:val="18"/>
              </w:rPr>
              <w:t>]</w:t>
            </w:r>
          </w:p>
        </w:tc>
      </w:tr>
      <w:tr w:rsidR="00B5677A" w14:paraId="3AF07083" w14:textId="77777777">
        <w:tc>
          <w:tcPr>
            <w:tcW w:w="672" w:type="dxa"/>
            <w:tcBorders>
              <w:bottom w:val="double" w:sz="4" w:space="0" w:color="auto"/>
            </w:tcBorders>
            <w:vAlign w:val="center"/>
          </w:tcPr>
          <w:p w14:paraId="7EAA4FB9" w14:textId="77777777" w:rsidR="00B5677A" w:rsidRDefault="00000000">
            <w:pPr>
              <w:rPr>
                <w:rFonts w:cstheme="minorHAnsi"/>
                <w:b/>
                <w:bCs/>
                <w:sz w:val="18"/>
                <w:szCs w:val="18"/>
              </w:rPr>
            </w:pPr>
            <w:r>
              <w:rPr>
                <w:rFonts w:cstheme="minorHAnsi" w:hint="eastAsia"/>
                <w:b/>
                <w:bCs/>
                <w:sz w:val="18"/>
                <w:szCs w:val="18"/>
              </w:rPr>
              <w:t>3.1.10</w:t>
            </w:r>
          </w:p>
        </w:tc>
        <w:tc>
          <w:tcPr>
            <w:tcW w:w="1252" w:type="dxa"/>
            <w:tcBorders>
              <w:bottom w:val="double" w:sz="4" w:space="0" w:color="auto"/>
            </w:tcBorders>
            <w:vAlign w:val="center"/>
          </w:tcPr>
          <w:p w14:paraId="66C158DA" w14:textId="0283FC83" w:rsidR="00B5677A" w:rsidRDefault="00000000">
            <w:pPr>
              <w:rPr>
                <w:rFonts w:cstheme="minorHAnsi"/>
                <w:sz w:val="18"/>
                <w:szCs w:val="18"/>
              </w:rPr>
            </w:pPr>
            <w:r>
              <w:rPr>
                <w:rFonts w:asciiTheme="minorEastAsia" w:eastAsiaTheme="minorEastAsia" w:hAnsiTheme="minorEastAsia" w:hint="eastAsia"/>
                <w:sz w:val="18"/>
                <w:szCs w:val="18"/>
              </w:rPr>
              <w:t>Auto Hook</w:t>
            </w:r>
            <w:r w:rsidR="000C5169">
              <w:rPr>
                <w:rFonts w:asciiTheme="minorEastAsia" w:eastAsiaTheme="minorEastAsia" w:hAnsiTheme="minorEastAsia" w:hint="eastAsia"/>
                <w:sz w:val="18"/>
                <w:szCs w:val="18"/>
              </w:rPr>
              <w:t xml:space="preserve"> on</w:t>
            </w:r>
            <w:r>
              <w:rPr>
                <w:rFonts w:asciiTheme="minorEastAsia" w:eastAsiaTheme="minorEastAsia" w:hAnsiTheme="minorEastAsia" w:hint="eastAsia"/>
                <w:sz w:val="18"/>
                <w:szCs w:val="18"/>
              </w:rPr>
              <w:t xml:space="preserve"> Delay</w:t>
            </w:r>
            <w:r w:rsidR="000C5169">
              <w:rPr>
                <w:rFonts w:asciiTheme="minorEastAsia" w:eastAsiaTheme="minorEastAsia" w:hAnsiTheme="minorEastAsia" w:hint="eastAsia"/>
                <w:sz w:val="18"/>
                <w:szCs w:val="18"/>
              </w:rPr>
              <w:t xml:space="preserve"> time</w:t>
            </w:r>
          </w:p>
        </w:tc>
        <w:tc>
          <w:tcPr>
            <w:tcW w:w="3475" w:type="dxa"/>
            <w:tcBorders>
              <w:bottom w:val="double" w:sz="4" w:space="0" w:color="auto"/>
            </w:tcBorders>
          </w:tcPr>
          <w:p w14:paraId="227A8BB9" w14:textId="77777777" w:rsidR="00B5677A" w:rsidRDefault="00000000">
            <w:pPr>
              <w:rPr>
                <w:sz w:val="18"/>
                <w:szCs w:val="18"/>
              </w:rPr>
            </w:pPr>
            <w:r>
              <w:rPr>
                <w:rFonts w:asciiTheme="minorEastAsia" w:eastAsiaTheme="minorEastAsia" w:hAnsiTheme="minorEastAsia" w:hint="eastAsia"/>
                <w:sz w:val="18"/>
                <w:szCs w:val="18"/>
              </w:rPr>
              <w:t>0.0~99.9s; After the delay time elapses, the hook signal is automatically output.</w:t>
            </w:r>
          </w:p>
        </w:tc>
        <w:tc>
          <w:tcPr>
            <w:tcW w:w="838" w:type="dxa"/>
            <w:tcBorders>
              <w:bottom w:val="double" w:sz="4" w:space="0" w:color="auto"/>
            </w:tcBorders>
            <w:vAlign w:val="center"/>
          </w:tcPr>
          <w:p w14:paraId="524EFA98" w14:textId="77777777" w:rsidR="00B5677A" w:rsidRDefault="00000000">
            <w:pPr>
              <w:jc w:val="center"/>
              <w:rPr>
                <w:sz w:val="18"/>
                <w:szCs w:val="18"/>
              </w:rPr>
            </w:pPr>
            <w:r>
              <w:rPr>
                <w:rFonts w:hint="eastAsia"/>
                <w:sz w:val="18"/>
                <w:szCs w:val="18"/>
              </w:rPr>
              <w:t>3.0</w:t>
            </w:r>
          </w:p>
        </w:tc>
      </w:tr>
      <w:tr w:rsidR="00B5677A" w14:paraId="66CAFDD3" w14:textId="77777777">
        <w:tc>
          <w:tcPr>
            <w:tcW w:w="672" w:type="dxa"/>
            <w:tcBorders>
              <w:bottom w:val="double" w:sz="4" w:space="0" w:color="auto"/>
            </w:tcBorders>
            <w:vAlign w:val="center"/>
          </w:tcPr>
          <w:p w14:paraId="35191C85" w14:textId="77777777" w:rsidR="00B5677A" w:rsidRDefault="00000000">
            <w:pPr>
              <w:rPr>
                <w:rFonts w:cstheme="minorHAnsi"/>
                <w:b/>
                <w:bCs/>
                <w:sz w:val="18"/>
                <w:szCs w:val="18"/>
              </w:rPr>
            </w:pPr>
            <w:r>
              <w:rPr>
                <w:rFonts w:cstheme="minorHAnsi" w:hint="eastAsia"/>
                <w:b/>
                <w:bCs/>
                <w:sz w:val="18"/>
                <w:szCs w:val="18"/>
              </w:rPr>
              <w:t>3.1.11</w:t>
            </w:r>
          </w:p>
        </w:tc>
        <w:tc>
          <w:tcPr>
            <w:tcW w:w="1252" w:type="dxa"/>
            <w:tcBorders>
              <w:bottom w:val="double" w:sz="4" w:space="0" w:color="auto"/>
            </w:tcBorders>
            <w:vAlign w:val="center"/>
          </w:tcPr>
          <w:p w14:paraId="1F67E65F" w14:textId="5E9EF169" w:rsidR="00B5677A" w:rsidRDefault="000C5169">
            <w:pPr>
              <w:rPr>
                <w:rFonts w:cstheme="minorHAnsi"/>
                <w:sz w:val="18"/>
                <w:szCs w:val="18"/>
              </w:rPr>
            </w:pPr>
            <w:r>
              <w:rPr>
                <w:rFonts w:asciiTheme="minorEastAsia" w:eastAsiaTheme="minorEastAsia" w:hAnsiTheme="minorEastAsia" w:hint="eastAsia"/>
                <w:sz w:val="18"/>
                <w:szCs w:val="18"/>
              </w:rPr>
              <w:t xml:space="preserve">Unclamp Judgment </w:t>
            </w:r>
          </w:p>
        </w:tc>
        <w:tc>
          <w:tcPr>
            <w:tcW w:w="3475" w:type="dxa"/>
            <w:tcBorders>
              <w:bottom w:val="double" w:sz="4" w:space="0" w:color="auto"/>
            </w:tcBorders>
          </w:tcPr>
          <w:p w14:paraId="6FFD8BFF" w14:textId="26BDF046"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1.[</w:t>
            </w:r>
            <w:r w:rsidR="000C5169">
              <w:rPr>
                <w:rFonts w:asciiTheme="minorEastAsia" w:eastAsiaTheme="minorEastAsia" w:hAnsiTheme="minorEastAsia" w:hint="eastAsia"/>
                <w:sz w:val="18"/>
                <w:szCs w:val="18"/>
              </w:rPr>
              <w:t>Under Near Zero</w:t>
            </w:r>
            <w:r>
              <w:rPr>
                <w:rFonts w:asciiTheme="minorEastAsia" w:eastAsiaTheme="minorEastAsia" w:hAnsiTheme="minorEastAsia" w:hint="eastAsia"/>
                <w:sz w:val="18"/>
                <w:szCs w:val="18"/>
              </w:rPr>
              <w:t xml:space="preserve">]: After packaging is completed and the support starts </w:t>
            </w:r>
            <w:r w:rsidR="002C4D22">
              <w:rPr>
                <w:rFonts w:asciiTheme="minorEastAsia" w:eastAsiaTheme="minorEastAsia" w:hAnsiTheme="minorEastAsia" w:hint="eastAsia"/>
                <w:sz w:val="18"/>
                <w:szCs w:val="18"/>
              </w:rPr>
              <w:t>fall</w:t>
            </w:r>
            <w:r>
              <w:rPr>
                <w:rFonts w:asciiTheme="minorEastAsia" w:eastAsiaTheme="minorEastAsia" w:hAnsiTheme="minorEastAsia" w:hint="eastAsia"/>
                <w:sz w:val="18"/>
                <w:szCs w:val="18"/>
              </w:rPr>
              <w:t>, if the current weight is detected to be below the set 'Zero Zone Value', automatic bag release begins.</w:t>
            </w:r>
          </w:p>
          <w:p w14:paraId="6CF0AC65" w14:textId="13D70C90"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2.[</w:t>
            </w:r>
            <w:r w:rsidR="000C5169">
              <w:rPr>
                <w:rFonts w:asciiTheme="minorEastAsia" w:eastAsiaTheme="minorEastAsia" w:hAnsiTheme="minorEastAsia" w:hint="eastAsia"/>
                <w:sz w:val="18"/>
                <w:szCs w:val="18"/>
              </w:rPr>
              <w:t xml:space="preserve"> TBL fall end</w:t>
            </w:r>
            <w:r>
              <w:rPr>
                <w:rFonts w:asciiTheme="minorEastAsia" w:eastAsiaTheme="minorEastAsia" w:hAnsiTheme="minorEastAsia" w:hint="eastAsia"/>
                <w:sz w:val="18"/>
                <w:szCs w:val="18"/>
              </w:rPr>
              <w:t xml:space="preserve">]: After packaging </w:t>
            </w:r>
            <w:r>
              <w:rPr>
                <w:rFonts w:asciiTheme="minorEastAsia" w:eastAsiaTheme="minorEastAsia" w:hAnsiTheme="minorEastAsia" w:hint="eastAsia"/>
                <w:sz w:val="18"/>
                <w:szCs w:val="18"/>
              </w:rPr>
              <w:lastRenderedPageBreak/>
              <w:t>is completed and the support descent is finished, automatic bag release begins.</w:t>
            </w:r>
          </w:p>
          <w:p w14:paraId="68129B25" w14:textId="455147DD" w:rsidR="00B5677A" w:rsidRDefault="00000000">
            <w:pPr>
              <w:rPr>
                <w:rFonts w:asciiTheme="minorEastAsia" w:eastAsiaTheme="minorEastAsia" w:hAnsiTheme="minorEastAsia" w:hint="eastAsia"/>
                <w:sz w:val="18"/>
                <w:szCs w:val="18"/>
              </w:rPr>
            </w:pPr>
            <w:r>
              <w:rPr>
                <w:rFonts w:asciiTheme="minorEastAsia" w:eastAsiaTheme="minorEastAsia" w:hAnsiTheme="minorEastAsia"/>
                <w:sz w:val="18"/>
                <w:szCs w:val="18"/>
              </w:rPr>
              <w:t>3.[Manual]: After packaging is completed and the support descent is finished, wait for manual input of the 'I8 Clamp/</w:t>
            </w:r>
            <w:r w:rsidR="003606AB">
              <w:rPr>
                <w:rFonts w:asciiTheme="minorEastAsia" w:eastAsiaTheme="minorEastAsia" w:hAnsiTheme="minorEastAsia"/>
                <w:sz w:val="18"/>
                <w:szCs w:val="18"/>
              </w:rPr>
              <w:t>Unclamp</w:t>
            </w:r>
            <w:r>
              <w:rPr>
                <w:rFonts w:asciiTheme="minorEastAsia" w:eastAsiaTheme="minorEastAsia" w:hAnsiTheme="minorEastAsia"/>
                <w:sz w:val="18"/>
                <w:szCs w:val="18"/>
              </w:rPr>
              <w:t>' signal before releasing the bag.</w:t>
            </w:r>
          </w:p>
          <w:p w14:paraId="2CD6CF68" w14:textId="20D3610E" w:rsidR="00B5677A" w:rsidRDefault="00000000">
            <w:pPr>
              <w:rPr>
                <w:sz w:val="18"/>
                <w:szCs w:val="18"/>
              </w:rPr>
            </w:pPr>
            <w:r>
              <w:rPr>
                <w:rFonts w:asciiTheme="minorEastAsia" w:eastAsiaTheme="minorEastAsia" w:hAnsiTheme="minorEastAsia" w:hint="eastAsia"/>
                <w:sz w:val="18"/>
                <w:szCs w:val="18"/>
              </w:rPr>
              <w:t>4.[</w:t>
            </w:r>
            <w:r w:rsidR="000C5169">
              <w:rPr>
                <w:rFonts w:asciiTheme="minorEastAsia" w:eastAsiaTheme="minorEastAsia" w:hAnsiTheme="minorEastAsia" w:hint="eastAsia"/>
                <w:sz w:val="18"/>
                <w:szCs w:val="18"/>
              </w:rPr>
              <w:t xml:space="preserve"> TBL Fall Start</w:t>
            </w:r>
            <w:r>
              <w:rPr>
                <w:rFonts w:asciiTheme="minorEastAsia" w:eastAsiaTheme="minorEastAsia" w:hAnsiTheme="minorEastAsia" w:hint="eastAsia"/>
                <w:sz w:val="18"/>
                <w:szCs w:val="18"/>
              </w:rPr>
              <w:t>]: When the support descent begins, automatic bag release starts.</w:t>
            </w:r>
          </w:p>
        </w:tc>
        <w:tc>
          <w:tcPr>
            <w:tcW w:w="838" w:type="dxa"/>
            <w:tcBorders>
              <w:bottom w:val="double" w:sz="4" w:space="0" w:color="auto"/>
            </w:tcBorders>
            <w:vAlign w:val="center"/>
          </w:tcPr>
          <w:p w14:paraId="47DF9103" w14:textId="2CC70A33" w:rsidR="00B5677A" w:rsidRDefault="00000000">
            <w:pPr>
              <w:jc w:val="center"/>
              <w:rPr>
                <w:sz w:val="18"/>
                <w:szCs w:val="18"/>
              </w:rPr>
            </w:pPr>
            <w:r>
              <w:rPr>
                <w:rFonts w:asciiTheme="minorEastAsia" w:eastAsiaTheme="minorEastAsia" w:hAnsiTheme="minorEastAsia" w:hint="eastAsia"/>
                <w:sz w:val="18"/>
                <w:szCs w:val="18"/>
              </w:rPr>
              <w:lastRenderedPageBreak/>
              <w:t>1. [</w:t>
            </w:r>
            <w:r w:rsidR="000C5169">
              <w:rPr>
                <w:rFonts w:asciiTheme="minorEastAsia" w:eastAsiaTheme="minorEastAsia" w:hAnsiTheme="minorEastAsia" w:hint="eastAsia"/>
                <w:sz w:val="18"/>
                <w:szCs w:val="18"/>
              </w:rPr>
              <w:t>Under Near Zero</w:t>
            </w:r>
            <w:r>
              <w:rPr>
                <w:rFonts w:asciiTheme="minorEastAsia" w:eastAsiaTheme="minorEastAsia" w:hAnsiTheme="minorEastAsia" w:hint="eastAsia"/>
                <w:sz w:val="18"/>
                <w:szCs w:val="18"/>
              </w:rPr>
              <w:t>]</w:t>
            </w:r>
          </w:p>
        </w:tc>
      </w:tr>
    </w:tbl>
    <w:p w14:paraId="14786A69" w14:textId="020C891C" w:rsidR="00B5677A" w:rsidRPr="001C00CF" w:rsidRDefault="00000000" w:rsidP="00533818">
      <w:pPr>
        <w:pStyle w:val="3"/>
        <w:rPr>
          <w:rFonts w:hint="eastAsia"/>
        </w:rPr>
      </w:pPr>
      <w:bookmarkStart w:id="134" w:name="_Ref113290922"/>
      <w:bookmarkStart w:id="135" w:name="_Toc203395730"/>
      <w:bookmarkStart w:id="136" w:name="_Toc227932672"/>
      <w:bookmarkEnd w:id="134"/>
      <w:bookmarkEnd w:id="135"/>
      <w:r w:rsidRPr="001C00CF">
        <w:rPr>
          <w:rFonts w:hint="eastAsia"/>
        </w:rPr>
        <w:t xml:space="preserve">Lift </w:t>
      </w:r>
      <w:r w:rsidR="00026D8E">
        <w:rPr>
          <w:rFonts w:hint="eastAsia"/>
        </w:rPr>
        <w:t>Table</w:t>
      </w:r>
      <w:bookmarkEnd w:id="136"/>
    </w:p>
    <w:p w14:paraId="6A97010E" w14:textId="77777777" w:rsidR="00B5677A" w:rsidRDefault="00000000">
      <w:pPr>
        <w:ind w:left="420"/>
        <w:rPr>
          <w:sz w:val="18"/>
          <w:szCs w:val="18"/>
        </w:rPr>
      </w:pPr>
      <w:r>
        <w:rPr>
          <w:rFonts w:ascii="OPPO Sans 4.0" w:eastAsia="OPPO Sans 4.0" w:hAnsi="OPPO Sans 4.0" w:cs="OPPO Sans 4.0" w:hint="eastAsia"/>
          <w:sz w:val="18"/>
          <w:szCs w:val="18"/>
        </w:rPr>
        <w:t>Parameters related to controlling the weighing support's ascent and descent.</w:t>
      </w:r>
    </w:p>
    <w:tbl>
      <w:tblPr>
        <w:tblStyle w:val="af4"/>
        <w:tblW w:w="6237"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78"/>
        <w:gridCol w:w="1220"/>
        <w:gridCol w:w="3223"/>
        <w:gridCol w:w="1116"/>
      </w:tblGrid>
      <w:tr w:rsidR="00B5677A" w14:paraId="3FE63FEE" w14:textId="77777777">
        <w:tc>
          <w:tcPr>
            <w:tcW w:w="672" w:type="dxa"/>
          </w:tcPr>
          <w:p w14:paraId="3E1057CB" w14:textId="1409A60F" w:rsidR="00B5677A" w:rsidRDefault="00171B5F">
            <w:pPr>
              <w:jc w:val="center"/>
              <w:rPr>
                <w:rFonts w:cstheme="minorHAnsi"/>
                <w:b/>
                <w:bCs/>
                <w:sz w:val="18"/>
                <w:szCs w:val="18"/>
              </w:rPr>
            </w:pPr>
            <w:r>
              <w:rPr>
                <w:rFonts w:cstheme="minorHAnsi"/>
                <w:b/>
                <w:bCs/>
                <w:sz w:val="18"/>
                <w:szCs w:val="18"/>
              </w:rPr>
              <w:t>Num</w:t>
            </w:r>
          </w:p>
        </w:tc>
        <w:tc>
          <w:tcPr>
            <w:tcW w:w="1252" w:type="dxa"/>
            <w:vAlign w:val="center"/>
          </w:tcPr>
          <w:p w14:paraId="1404DB31" w14:textId="77777777" w:rsidR="00B5677A" w:rsidRDefault="00000000">
            <w:pPr>
              <w:jc w:val="center"/>
              <w:rPr>
                <w:rFonts w:cstheme="minorHAnsi"/>
                <w:b/>
                <w:bCs/>
                <w:sz w:val="18"/>
                <w:szCs w:val="18"/>
              </w:rPr>
            </w:pPr>
            <w:r>
              <w:rPr>
                <w:rFonts w:cstheme="minorHAnsi"/>
                <w:b/>
                <w:bCs/>
                <w:sz w:val="18"/>
                <w:szCs w:val="18"/>
              </w:rPr>
              <w:t>Parameter</w:t>
            </w:r>
          </w:p>
        </w:tc>
        <w:tc>
          <w:tcPr>
            <w:tcW w:w="3475" w:type="dxa"/>
          </w:tcPr>
          <w:p w14:paraId="1959B57A" w14:textId="77777777" w:rsidR="00B5677A" w:rsidRDefault="00000000">
            <w:pPr>
              <w:jc w:val="center"/>
              <w:rPr>
                <w:rFonts w:cstheme="minorHAnsi"/>
                <w:b/>
                <w:bCs/>
                <w:sz w:val="18"/>
                <w:szCs w:val="18"/>
              </w:rPr>
            </w:pPr>
            <w:r>
              <w:rPr>
                <w:rFonts w:cstheme="minorHAnsi"/>
                <w:b/>
                <w:bCs/>
                <w:sz w:val="18"/>
                <w:szCs w:val="18"/>
              </w:rPr>
              <w:t>Description</w:t>
            </w:r>
          </w:p>
        </w:tc>
        <w:tc>
          <w:tcPr>
            <w:tcW w:w="838" w:type="dxa"/>
            <w:vAlign w:val="center"/>
          </w:tcPr>
          <w:p w14:paraId="2193D886" w14:textId="0837FDE2" w:rsidR="00B5677A" w:rsidRDefault="00000000">
            <w:pPr>
              <w:jc w:val="center"/>
              <w:rPr>
                <w:rFonts w:cstheme="minorHAnsi"/>
                <w:b/>
                <w:bCs/>
                <w:sz w:val="18"/>
                <w:szCs w:val="18"/>
              </w:rPr>
            </w:pPr>
            <w:r>
              <w:rPr>
                <w:rFonts w:cstheme="minorHAnsi"/>
                <w:b/>
                <w:bCs/>
                <w:sz w:val="18"/>
                <w:szCs w:val="18"/>
              </w:rPr>
              <w:t xml:space="preserve">Initial </w:t>
            </w:r>
          </w:p>
        </w:tc>
      </w:tr>
      <w:tr w:rsidR="00B5677A" w14:paraId="2EDECBED" w14:textId="77777777">
        <w:tc>
          <w:tcPr>
            <w:tcW w:w="672" w:type="dxa"/>
            <w:shd w:val="clear" w:color="auto" w:fill="D9D9D9" w:themeFill="background1" w:themeFillShade="D9"/>
            <w:vAlign w:val="center"/>
          </w:tcPr>
          <w:p w14:paraId="7F2F7096" w14:textId="77777777" w:rsidR="00B5677A" w:rsidRDefault="00000000">
            <w:pPr>
              <w:rPr>
                <w:rFonts w:cstheme="minorHAnsi"/>
                <w:sz w:val="18"/>
                <w:szCs w:val="18"/>
              </w:rPr>
            </w:pPr>
            <w:r>
              <w:rPr>
                <w:rFonts w:cstheme="minorHAnsi"/>
                <w:sz w:val="18"/>
                <w:szCs w:val="18"/>
              </w:rPr>
              <w:t>3.2</w:t>
            </w:r>
          </w:p>
        </w:tc>
        <w:tc>
          <w:tcPr>
            <w:tcW w:w="5565" w:type="dxa"/>
            <w:gridSpan w:val="3"/>
            <w:shd w:val="clear" w:color="auto" w:fill="D9D9D9" w:themeFill="background1" w:themeFillShade="D9"/>
            <w:vAlign w:val="center"/>
          </w:tcPr>
          <w:p w14:paraId="59FF369B" w14:textId="6DA6DDBE" w:rsidR="00B5677A" w:rsidRDefault="00000000">
            <w:pPr>
              <w:rPr>
                <w:rFonts w:cstheme="minorHAnsi"/>
                <w:sz w:val="18"/>
                <w:szCs w:val="18"/>
              </w:rPr>
            </w:pPr>
            <w:r>
              <w:rPr>
                <w:rFonts w:cstheme="minorHAnsi" w:hint="eastAsia"/>
                <w:sz w:val="18"/>
                <w:szCs w:val="18"/>
              </w:rPr>
              <w:t>Lift</w:t>
            </w:r>
            <w:r w:rsidR="000C5169">
              <w:rPr>
                <w:rFonts w:cstheme="minorHAnsi" w:hint="eastAsia"/>
                <w:sz w:val="18"/>
                <w:szCs w:val="18"/>
              </w:rPr>
              <w:t xml:space="preserve"> table </w:t>
            </w:r>
          </w:p>
        </w:tc>
      </w:tr>
      <w:tr w:rsidR="00B5677A" w14:paraId="341EA4D9" w14:textId="77777777">
        <w:tc>
          <w:tcPr>
            <w:tcW w:w="672" w:type="dxa"/>
            <w:vAlign w:val="center"/>
          </w:tcPr>
          <w:p w14:paraId="344200FD" w14:textId="77777777" w:rsidR="00B5677A" w:rsidRDefault="00000000">
            <w:pPr>
              <w:rPr>
                <w:rFonts w:cstheme="minorHAnsi"/>
                <w:b/>
                <w:bCs/>
                <w:sz w:val="18"/>
                <w:szCs w:val="18"/>
              </w:rPr>
            </w:pPr>
            <w:r>
              <w:rPr>
                <w:rFonts w:cstheme="minorHAnsi"/>
                <w:b/>
                <w:bCs/>
                <w:sz w:val="18"/>
                <w:szCs w:val="18"/>
              </w:rPr>
              <w:t>3.2.1</w:t>
            </w:r>
          </w:p>
        </w:tc>
        <w:tc>
          <w:tcPr>
            <w:tcW w:w="1252" w:type="dxa"/>
            <w:vAlign w:val="center"/>
          </w:tcPr>
          <w:p w14:paraId="47922C18" w14:textId="07D70646" w:rsidR="00B5677A" w:rsidRDefault="000C5169">
            <w:pPr>
              <w:rPr>
                <w:rFonts w:cstheme="minorHAnsi"/>
                <w:sz w:val="18"/>
                <w:szCs w:val="18"/>
              </w:rPr>
            </w:pPr>
            <w:r>
              <w:rPr>
                <w:rFonts w:cstheme="minorHAnsi" w:hint="eastAsia"/>
                <w:sz w:val="18"/>
                <w:szCs w:val="18"/>
              </w:rPr>
              <w:t>Lift table ctrl mode</w:t>
            </w:r>
          </w:p>
        </w:tc>
        <w:tc>
          <w:tcPr>
            <w:tcW w:w="3475" w:type="dxa"/>
          </w:tcPr>
          <w:p w14:paraId="4DB270A8" w14:textId="71C97F68"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1.[</w:t>
            </w:r>
            <w:r w:rsidR="007C5659">
              <w:rPr>
                <w:rFonts w:asciiTheme="minorEastAsia" w:eastAsiaTheme="minorEastAsia" w:hAnsiTheme="minorEastAsia" w:hint="eastAsia"/>
                <w:sz w:val="18"/>
                <w:szCs w:val="18"/>
              </w:rPr>
              <w:t>Air</w:t>
            </w:r>
            <w:r>
              <w:rPr>
                <w:rFonts w:asciiTheme="minorEastAsia" w:eastAsiaTheme="minorEastAsia" w:hAnsiTheme="minorEastAsia" w:hint="eastAsia"/>
                <w:sz w:val="18"/>
                <w:szCs w:val="18"/>
              </w:rPr>
              <w:t xml:space="preserve">]: Support lifting and lowering are controlled by </w:t>
            </w:r>
            <w:r w:rsidR="007C5659" w:rsidRPr="007C5659">
              <w:rPr>
                <w:rFonts w:asciiTheme="minorEastAsia" w:eastAsiaTheme="minorEastAsia" w:hAnsiTheme="minorEastAsia"/>
                <w:sz w:val="18"/>
                <w:szCs w:val="18"/>
              </w:rPr>
              <w:t>Air</w:t>
            </w:r>
            <w:r w:rsidR="007C5659" w:rsidRPr="007C5659">
              <w:rPr>
                <w:rFonts w:asciiTheme="minorEastAsia" w:eastAsiaTheme="minorEastAsia" w:hAnsiTheme="minorEastAsia" w:hint="eastAsia"/>
                <w:sz w:val="18"/>
                <w:szCs w:val="18"/>
              </w:rPr>
              <w:t xml:space="preserve"> </w:t>
            </w:r>
            <w:r>
              <w:rPr>
                <w:rFonts w:asciiTheme="minorEastAsia" w:eastAsiaTheme="minorEastAsia" w:hAnsiTheme="minorEastAsia" w:hint="eastAsia"/>
                <w:sz w:val="18"/>
                <w:szCs w:val="18"/>
              </w:rPr>
              <w:t>signals. The support ascends when the '</w:t>
            </w:r>
            <w:proofErr w:type="gramStart"/>
            <w:r w:rsidR="007C5659">
              <w:rPr>
                <w:rFonts w:asciiTheme="minorEastAsia" w:eastAsiaTheme="minorEastAsia" w:hAnsiTheme="minorEastAsia" w:hint="eastAsia"/>
                <w:sz w:val="18"/>
                <w:szCs w:val="18"/>
              </w:rPr>
              <w:t>rise</w:t>
            </w:r>
            <w:r>
              <w:rPr>
                <w:rFonts w:asciiTheme="minorEastAsia" w:eastAsiaTheme="minorEastAsia" w:hAnsiTheme="minorEastAsia" w:hint="eastAsia"/>
                <w:sz w:val="18"/>
                <w:szCs w:val="18"/>
              </w:rPr>
              <w:t>(</w:t>
            </w:r>
            <w:proofErr w:type="gramEnd"/>
            <w:r w:rsidR="007C5659" w:rsidRPr="007C5659">
              <w:rPr>
                <w:rFonts w:asciiTheme="minorEastAsia" w:eastAsiaTheme="minorEastAsia" w:hAnsiTheme="minorEastAsia"/>
                <w:sz w:val="18"/>
                <w:szCs w:val="18"/>
              </w:rPr>
              <w:t>Air</w:t>
            </w:r>
            <w:r>
              <w:rPr>
                <w:rFonts w:asciiTheme="minorEastAsia" w:eastAsiaTheme="minorEastAsia" w:hAnsiTheme="minorEastAsia" w:hint="eastAsia"/>
                <w:sz w:val="18"/>
                <w:szCs w:val="18"/>
              </w:rPr>
              <w:t>)' is active and descends when it is inactive.</w:t>
            </w:r>
          </w:p>
          <w:p w14:paraId="5198B200" w14:textId="2619A128"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2.[</w:t>
            </w:r>
            <w:r w:rsidR="007C5659">
              <w:rPr>
                <w:rFonts w:asciiTheme="minorEastAsia" w:eastAsiaTheme="minorEastAsia" w:hAnsiTheme="minorEastAsia" w:hint="eastAsia"/>
                <w:sz w:val="18"/>
                <w:szCs w:val="18"/>
              </w:rPr>
              <w:t>Motor 2 Limit</w:t>
            </w:r>
            <w:r>
              <w:rPr>
                <w:rFonts w:asciiTheme="minorEastAsia" w:eastAsiaTheme="minorEastAsia" w:hAnsiTheme="minorEastAsia" w:hint="eastAsia"/>
                <w:sz w:val="18"/>
                <w:szCs w:val="18"/>
              </w:rPr>
              <w:t xml:space="preserve">]: Support lifting and lowering are controlled by electric signals, with </w:t>
            </w:r>
            <w:r w:rsidR="002C4D22">
              <w:rPr>
                <w:rFonts w:asciiTheme="minorEastAsia" w:eastAsiaTheme="minorEastAsia" w:hAnsiTheme="minorEastAsia" w:hint="eastAsia"/>
                <w:sz w:val="18"/>
                <w:szCs w:val="18"/>
              </w:rPr>
              <w:t>rise</w:t>
            </w:r>
            <w:r>
              <w:rPr>
                <w:rFonts w:asciiTheme="minorEastAsia" w:eastAsiaTheme="minorEastAsia" w:hAnsiTheme="minorEastAsia" w:hint="eastAsia"/>
                <w:sz w:val="18"/>
                <w:szCs w:val="18"/>
              </w:rPr>
              <w:t xml:space="preserve"> and </w:t>
            </w:r>
            <w:r w:rsidR="002C4D22">
              <w:rPr>
                <w:rFonts w:asciiTheme="minorEastAsia" w:eastAsiaTheme="minorEastAsia" w:hAnsiTheme="minorEastAsia" w:hint="eastAsia"/>
                <w:sz w:val="18"/>
                <w:szCs w:val="18"/>
              </w:rPr>
              <w:t>fall</w:t>
            </w:r>
            <w:r>
              <w:rPr>
                <w:rFonts w:asciiTheme="minorEastAsia" w:eastAsiaTheme="minorEastAsia" w:hAnsiTheme="minorEastAsia" w:hint="eastAsia"/>
                <w:sz w:val="18"/>
                <w:szCs w:val="18"/>
              </w:rPr>
              <w:t xml:space="preserve"> limit signals input to the controller to determine if the </w:t>
            </w:r>
            <w:r>
              <w:rPr>
                <w:rFonts w:asciiTheme="minorEastAsia" w:eastAsiaTheme="minorEastAsia" w:hAnsiTheme="minorEastAsia" w:hint="eastAsia"/>
                <w:sz w:val="18"/>
                <w:szCs w:val="18"/>
              </w:rPr>
              <w:lastRenderedPageBreak/>
              <w:t xml:space="preserve">support has </w:t>
            </w:r>
            <w:proofErr w:type="spellStart"/>
            <w:r w:rsidR="002C4D22">
              <w:rPr>
                <w:rFonts w:asciiTheme="minorEastAsia" w:eastAsiaTheme="minorEastAsia" w:hAnsiTheme="minorEastAsia" w:hint="eastAsia"/>
                <w:sz w:val="18"/>
                <w:szCs w:val="18"/>
              </w:rPr>
              <w:t>rise</w:t>
            </w:r>
            <w:proofErr w:type="spellEnd"/>
            <w:r>
              <w:rPr>
                <w:rFonts w:asciiTheme="minorEastAsia" w:eastAsiaTheme="minorEastAsia" w:hAnsiTheme="minorEastAsia" w:hint="eastAsia"/>
                <w:sz w:val="18"/>
                <w:szCs w:val="18"/>
              </w:rPr>
              <w:t xml:space="preserve"> or </w:t>
            </w:r>
            <w:r w:rsidR="002C4D22">
              <w:rPr>
                <w:rFonts w:asciiTheme="minorEastAsia" w:eastAsiaTheme="minorEastAsia" w:hAnsiTheme="minorEastAsia" w:hint="eastAsia"/>
                <w:sz w:val="18"/>
                <w:szCs w:val="18"/>
              </w:rPr>
              <w:t>fall</w:t>
            </w:r>
            <w:r>
              <w:rPr>
                <w:rFonts w:asciiTheme="minorEastAsia" w:eastAsiaTheme="minorEastAsia" w:hAnsiTheme="minorEastAsia" w:hint="eastAsia"/>
                <w:sz w:val="18"/>
                <w:szCs w:val="18"/>
              </w:rPr>
              <w:t xml:space="preserve"> to the correct position.</w:t>
            </w:r>
          </w:p>
          <w:p w14:paraId="69F18316" w14:textId="6B01073E"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3. [</w:t>
            </w:r>
            <w:r w:rsidR="007C5659">
              <w:rPr>
                <w:rFonts w:asciiTheme="minorEastAsia" w:eastAsiaTheme="minorEastAsia" w:hAnsiTheme="minorEastAsia" w:hint="eastAsia"/>
                <w:sz w:val="18"/>
                <w:szCs w:val="18"/>
              </w:rPr>
              <w:t>Air 2 Limit</w:t>
            </w:r>
            <w:r>
              <w:rPr>
                <w:rFonts w:asciiTheme="minorEastAsia" w:eastAsiaTheme="minorEastAsia" w:hAnsiTheme="minorEastAsia" w:hint="eastAsia"/>
                <w:sz w:val="18"/>
                <w:szCs w:val="18"/>
              </w:rPr>
              <w:t>]: The lifting and lowering of the bracket is controlled by pneumatic signals. When the "Rising (</w:t>
            </w:r>
            <w:r w:rsidR="007C5659" w:rsidRPr="007C5659">
              <w:rPr>
                <w:rFonts w:asciiTheme="minorEastAsia" w:eastAsiaTheme="minorEastAsia" w:hAnsiTheme="minorEastAsia"/>
                <w:sz w:val="18"/>
                <w:szCs w:val="18"/>
              </w:rPr>
              <w:t>Air</w:t>
            </w:r>
            <w:r>
              <w:rPr>
                <w:rFonts w:asciiTheme="minorEastAsia" w:eastAsiaTheme="minorEastAsia" w:hAnsiTheme="minorEastAsia" w:hint="eastAsia"/>
                <w:sz w:val="18"/>
                <w:szCs w:val="18"/>
              </w:rPr>
              <w:t>)" is active, the bracket rises; when the "</w:t>
            </w:r>
            <w:proofErr w:type="gramStart"/>
            <w:r w:rsidR="007C5659">
              <w:rPr>
                <w:rFonts w:asciiTheme="minorEastAsia" w:eastAsiaTheme="minorEastAsia" w:hAnsiTheme="minorEastAsia" w:hint="eastAsia"/>
                <w:sz w:val="18"/>
                <w:szCs w:val="18"/>
              </w:rPr>
              <w:t>Rise(</w:t>
            </w:r>
            <w:proofErr w:type="gramEnd"/>
            <w:r w:rsidR="007C5659">
              <w:rPr>
                <w:rFonts w:asciiTheme="minorEastAsia" w:eastAsiaTheme="minorEastAsia" w:hAnsiTheme="minorEastAsia" w:hint="eastAsia"/>
                <w:sz w:val="18"/>
                <w:szCs w:val="18"/>
              </w:rPr>
              <w:t>Air)</w:t>
            </w:r>
            <w:r>
              <w:rPr>
                <w:rFonts w:asciiTheme="minorEastAsia" w:eastAsiaTheme="minorEastAsia" w:hAnsiTheme="minorEastAsia" w:hint="eastAsia"/>
                <w:sz w:val="18"/>
                <w:szCs w:val="18"/>
              </w:rPr>
              <w:t xml:space="preserve">" is inactive, the bracket lowers. Additionally, </w:t>
            </w:r>
            <w:r w:rsidR="002C4D22">
              <w:rPr>
                <w:rFonts w:asciiTheme="minorEastAsia" w:eastAsiaTheme="minorEastAsia" w:hAnsiTheme="minorEastAsia" w:hint="eastAsia"/>
                <w:sz w:val="18"/>
                <w:szCs w:val="18"/>
              </w:rPr>
              <w:t>rise</w:t>
            </w:r>
            <w:r>
              <w:rPr>
                <w:rFonts w:asciiTheme="minorEastAsia" w:eastAsiaTheme="minorEastAsia" w:hAnsiTheme="minorEastAsia" w:hint="eastAsia"/>
                <w:sz w:val="18"/>
                <w:szCs w:val="18"/>
              </w:rPr>
              <w:t xml:space="preserve"> and </w:t>
            </w:r>
            <w:r w:rsidR="002C4D22">
              <w:rPr>
                <w:rFonts w:asciiTheme="minorEastAsia" w:eastAsiaTheme="minorEastAsia" w:hAnsiTheme="minorEastAsia" w:hint="eastAsia"/>
                <w:sz w:val="18"/>
                <w:szCs w:val="18"/>
              </w:rPr>
              <w:t>fall</w:t>
            </w:r>
            <w:r>
              <w:rPr>
                <w:rFonts w:asciiTheme="minorEastAsia" w:eastAsiaTheme="minorEastAsia" w:hAnsiTheme="minorEastAsia" w:hint="eastAsia"/>
                <w:sz w:val="18"/>
                <w:szCs w:val="18"/>
              </w:rPr>
              <w:t xml:space="preserve"> limit signals must be input to the controller to determine whether the bracket has reached the </w:t>
            </w:r>
            <w:r w:rsidR="002C4D22">
              <w:rPr>
                <w:rFonts w:asciiTheme="minorEastAsia" w:eastAsiaTheme="minorEastAsia" w:hAnsiTheme="minorEastAsia" w:hint="eastAsia"/>
                <w:sz w:val="18"/>
                <w:szCs w:val="18"/>
              </w:rPr>
              <w:t>rise</w:t>
            </w:r>
            <w:r>
              <w:rPr>
                <w:rFonts w:asciiTheme="minorEastAsia" w:eastAsiaTheme="minorEastAsia" w:hAnsiTheme="minorEastAsia" w:hint="eastAsia"/>
                <w:sz w:val="18"/>
                <w:szCs w:val="18"/>
              </w:rPr>
              <w:t xml:space="preserve"> or </w:t>
            </w:r>
            <w:r w:rsidR="002C4D22">
              <w:rPr>
                <w:rFonts w:asciiTheme="minorEastAsia" w:eastAsiaTheme="minorEastAsia" w:hAnsiTheme="minorEastAsia" w:hint="eastAsia"/>
                <w:sz w:val="18"/>
                <w:szCs w:val="18"/>
              </w:rPr>
              <w:t>fall</w:t>
            </w:r>
            <w:r>
              <w:rPr>
                <w:rFonts w:asciiTheme="minorEastAsia" w:eastAsiaTheme="minorEastAsia" w:hAnsiTheme="minorEastAsia" w:hint="eastAsia"/>
                <w:sz w:val="18"/>
                <w:szCs w:val="18"/>
              </w:rPr>
              <w:t xml:space="preserve"> </w:t>
            </w:r>
            <w:r w:rsidR="002C4D22">
              <w:rPr>
                <w:rFonts w:asciiTheme="minorEastAsia" w:eastAsiaTheme="minorEastAsia" w:hAnsiTheme="minorEastAsia" w:hint="eastAsia"/>
                <w:sz w:val="18"/>
                <w:szCs w:val="18"/>
              </w:rPr>
              <w:t>limit</w:t>
            </w:r>
            <w:r>
              <w:rPr>
                <w:rFonts w:asciiTheme="minorEastAsia" w:eastAsiaTheme="minorEastAsia" w:hAnsiTheme="minorEastAsia" w:hint="eastAsia"/>
                <w:sz w:val="18"/>
                <w:szCs w:val="18"/>
              </w:rPr>
              <w:t>.</w:t>
            </w:r>
          </w:p>
          <w:p w14:paraId="713EE211" w14:textId="75E24077" w:rsidR="00B5677A" w:rsidRDefault="00000000">
            <w:pPr>
              <w:rPr>
                <w:rFonts w:cstheme="minorHAnsi"/>
                <w:sz w:val="18"/>
                <w:szCs w:val="18"/>
              </w:rPr>
            </w:pPr>
            <w:r>
              <w:rPr>
                <w:rFonts w:asciiTheme="minorEastAsia" w:eastAsiaTheme="minorEastAsia" w:hAnsiTheme="minorEastAsia" w:hint="eastAsia"/>
                <w:sz w:val="18"/>
                <w:szCs w:val="18"/>
              </w:rPr>
              <w:t>4. [</w:t>
            </w:r>
            <w:r w:rsidR="002C4D22">
              <w:rPr>
                <w:rFonts w:asciiTheme="minorEastAsia" w:eastAsiaTheme="minorEastAsia" w:hAnsiTheme="minorEastAsia" w:hint="eastAsia"/>
                <w:sz w:val="18"/>
                <w:szCs w:val="18"/>
              </w:rPr>
              <w:t>Motor</w:t>
            </w:r>
            <w:r>
              <w:rPr>
                <w:rFonts w:asciiTheme="minorEastAsia" w:eastAsiaTheme="minorEastAsia" w:hAnsiTheme="minorEastAsia" w:hint="eastAsia"/>
                <w:sz w:val="18"/>
                <w:szCs w:val="18"/>
              </w:rPr>
              <w:t>]: The lifting and lowering of the bracket is controlled by electric signals. When the "</w:t>
            </w:r>
            <w:r w:rsidR="007C5659">
              <w:rPr>
                <w:rFonts w:asciiTheme="minorEastAsia" w:eastAsiaTheme="minorEastAsia" w:hAnsiTheme="minorEastAsia" w:hint="eastAsia"/>
                <w:sz w:val="18"/>
                <w:szCs w:val="18"/>
              </w:rPr>
              <w:t>Rise(motor)</w:t>
            </w:r>
            <w:r>
              <w:rPr>
                <w:rFonts w:asciiTheme="minorEastAsia" w:eastAsiaTheme="minorEastAsia" w:hAnsiTheme="minorEastAsia" w:hint="eastAsia"/>
                <w:sz w:val="18"/>
                <w:szCs w:val="18"/>
              </w:rPr>
              <w:t>" is active, the bracket rises; when the "</w:t>
            </w:r>
            <w:r w:rsidR="002C4D22">
              <w:rPr>
                <w:rFonts w:asciiTheme="minorEastAsia" w:eastAsiaTheme="minorEastAsia" w:hAnsiTheme="minorEastAsia" w:hint="eastAsia"/>
                <w:sz w:val="18"/>
                <w:szCs w:val="18"/>
              </w:rPr>
              <w:t>Fall(motor)</w:t>
            </w:r>
            <w:r>
              <w:rPr>
                <w:rFonts w:asciiTheme="minorEastAsia" w:eastAsiaTheme="minorEastAsia" w:hAnsiTheme="minorEastAsia" w:hint="eastAsia"/>
                <w:sz w:val="18"/>
                <w:szCs w:val="18"/>
              </w:rPr>
              <w:t>" is inactive, the bracket lowers.</w:t>
            </w:r>
          </w:p>
        </w:tc>
        <w:tc>
          <w:tcPr>
            <w:tcW w:w="838" w:type="dxa"/>
            <w:vAlign w:val="center"/>
          </w:tcPr>
          <w:p w14:paraId="1473A8C7" w14:textId="344F3352" w:rsidR="00B5677A" w:rsidRDefault="00000000">
            <w:pPr>
              <w:jc w:val="center"/>
              <w:rPr>
                <w:rFonts w:cstheme="minorHAnsi"/>
                <w:sz w:val="18"/>
                <w:szCs w:val="18"/>
              </w:rPr>
            </w:pPr>
            <w:r>
              <w:rPr>
                <w:rFonts w:asciiTheme="minorEastAsia" w:eastAsiaTheme="minorEastAsia" w:hAnsiTheme="minorEastAsia" w:hint="eastAsia"/>
                <w:sz w:val="18"/>
                <w:szCs w:val="18"/>
              </w:rPr>
              <w:lastRenderedPageBreak/>
              <w:t>1. [</w:t>
            </w:r>
            <w:r w:rsidR="007C5659" w:rsidRPr="007C5659">
              <w:rPr>
                <w:rFonts w:asciiTheme="minorEastAsia" w:eastAsiaTheme="minorEastAsia" w:hAnsiTheme="minorEastAsia"/>
                <w:sz w:val="18"/>
                <w:szCs w:val="18"/>
              </w:rPr>
              <w:t>Air</w:t>
            </w:r>
            <w:r>
              <w:rPr>
                <w:rFonts w:asciiTheme="minorEastAsia" w:eastAsiaTheme="minorEastAsia" w:hAnsiTheme="minorEastAsia" w:hint="eastAsia"/>
                <w:sz w:val="18"/>
                <w:szCs w:val="18"/>
              </w:rPr>
              <w:t>]</w:t>
            </w:r>
          </w:p>
        </w:tc>
      </w:tr>
      <w:tr w:rsidR="00B5677A" w14:paraId="09B05F92" w14:textId="77777777">
        <w:tc>
          <w:tcPr>
            <w:tcW w:w="672" w:type="dxa"/>
            <w:vAlign w:val="center"/>
          </w:tcPr>
          <w:p w14:paraId="16A6E869" w14:textId="77777777" w:rsidR="00B5677A" w:rsidRDefault="00000000">
            <w:pPr>
              <w:rPr>
                <w:rFonts w:cstheme="minorHAnsi"/>
                <w:b/>
                <w:bCs/>
                <w:sz w:val="18"/>
                <w:szCs w:val="18"/>
              </w:rPr>
            </w:pPr>
            <w:r>
              <w:rPr>
                <w:rFonts w:cstheme="minorHAnsi"/>
                <w:b/>
                <w:bCs/>
                <w:sz w:val="18"/>
                <w:szCs w:val="18"/>
              </w:rPr>
              <w:t>3.2.2</w:t>
            </w:r>
          </w:p>
        </w:tc>
        <w:tc>
          <w:tcPr>
            <w:tcW w:w="1252" w:type="dxa"/>
            <w:vAlign w:val="center"/>
          </w:tcPr>
          <w:p w14:paraId="1C2EB3E0" w14:textId="428B1825" w:rsidR="00B5677A" w:rsidRDefault="00000000">
            <w:pPr>
              <w:rPr>
                <w:rFonts w:cstheme="minorHAnsi"/>
                <w:sz w:val="18"/>
                <w:szCs w:val="18"/>
              </w:rPr>
            </w:pPr>
            <w:r>
              <w:rPr>
                <w:rFonts w:asciiTheme="minorEastAsia" w:eastAsiaTheme="minorEastAsia" w:hAnsiTheme="minorEastAsia" w:hint="eastAsia"/>
                <w:sz w:val="18"/>
                <w:szCs w:val="18"/>
              </w:rPr>
              <w:t>Ris</w:t>
            </w:r>
            <w:r w:rsidR="000C5169">
              <w:rPr>
                <w:rFonts w:asciiTheme="minorEastAsia" w:eastAsiaTheme="minorEastAsia" w:hAnsiTheme="minorEastAsia" w:hint="eastAsia"/>
                <w:sz w:val="18"/>
                <w:szCs w:val="18"/>
              </w:rPr>
              <w:t>e</w:t>
            </w:r>
            <w:r>
              <w:rPr>
                <w:rFonts w:asciiTheme="minorEastAsia" w:eastAsiaTheme="minorEastAsia" w:hAnsiTheme="minorEastAsia" w:hint="eastAsia"/>
                <w:sz w:val="18"/>
                <w:szCs w:val="18"/>
              </w:rPr>
              <w:t xml:space="preserve"> Time</w:t>
            </w:r>
          </w:p>
        </w:tc>
        <w:tc>
          <w:tcPr>
            <w:tcW w:w="3475" w:type="dxa"/>
          </w:tcPr>
          <w:p w14:paraId="46B766E6" w14:textId="6808D033" w:rsidR="00B5677A" w:rsidRDefault="00000000">
            <w:pPr>
              <w:rPr>
                <w:rFonts w:cstheme="minorHAnsi"/>
                <w:sz w:val="18"/>
                <w:szCs w:val="18"/>
              </w:rPr>
            </w:pPr>
            <w:r>
              <w:rPr>
                <w:rFonts w:asciiTheme="minorEastAsia" w:eastAsiaTheme="minorEastAsia" w:hAnsiTheme="minorEastAsia" w:hint="eastAsia"/>
                <w:sz w:val="18"/>
                <w:szCs w:val="18"/>
              </w:rPr>
              <w:t xml:space="preserve">0.0~99.9s; After the </w:t>
            </w:r>
            <w:proofErr w:type="gramStart"/>
            <w:r w:rsidR="007C5659">
              <w:rPr>
                <w:rFonts w:asciiTheme="minorEastAsia" w:eastAsiaTheme="minorEastAsia" w:hAnsiTheme="minorEastAsia" w:hint="eastAsia"/>
                <w:sz w:val="18"/>
                <w:szCs w:val="18"/>
              </w:rPr>
              <w:t>Rise(</w:t>
            </w:r>
            <w:proofErr w:type="gramEnd"/>
            <w:r w:rsidR="007C5659">
              <w:rPr>
                <w:rFonts w:asciiTheme="minorEastAsia" w:eastAsiaTheme="minorEastAsia" w:hAnsiTheme="minorEastAsia" w:hint="eastAsia"/>
                <w:sz w:val="18"/>
                <w:szCs w:val="18"/>
              </w:rPr>
              <w:t>Air)</w:t>
            </w:r>
            <w:r>
              <w:rPr>
                <w:rFonts w:asciiTheme="minorEastAsia" w:eastAsiaTheme="minorEastAsia" w:hAnsiTheme="minorEastAsia" w:hint="eastAsia"/>
                <w:sz w:val="18"/>
                <w:szCs w:val="18"/>
              </w:rPr>
              <w:t xml:space="preserve"> output becomes active, the bracket begins to rise, and after this time, it is considered that the bracket has completed rising and can proceed to the next process.</w:t>
            </w:r>
          </w:p>
        </w:tc>
        <w:tc>
          <w:tcPr>
            <w:tcW w:w="838" w:type="dxa"/>
            <w:vAlign w:val="center"/>
          </w:tcPr>
          <w:p w14:paraId="04F36D2F" w14:textId="77777777" w:rsidR="00B5677A" w:rsidRDefault="00000000">
            <w:pPr>
              <w:jc w:val="center"/>
              <w:rPr>
                <w:rFonts w:cstheme="minorHAnsi"/>
                <w:sz w:val="18"/>
                <w:szCs w:val="18"/>
              </w:rPr>
            </w:pPr>
            <w:r>
              <w:rPr>
                <w:rFonts w:cstheme="minorHAnsi"/>
                <w:sz w:val="18"/>
                <w:szCs w:val="18"/>
              </w:rPr>
              <w:t>5.0</w:t>
            </w:r>
          </w:p>
        </w:tc>
      </w:tr>
      <w:tr w:rsidR="00B5677A" w14:paraId="677C85AD" w14:textId="77777777">
        <w:trPr>
          <w:trHeight w:val="909"/>
        </w:trPr>
        <w:tc>
          <w:tcPr>
            <w:tcW w:w="672" w:type="dxa"/>
            <w:vAlign w:val="center"/>
          </w:tcPr>
          <w:p w14:paraId="4E4F200E" w14:textId="77777777" w:rsidR="00B5677A" w:rsidRDefault="00000000">
            <w:pPr>
              <w:rPr>
                <w:rFonts w:cstheme="minorHAnsi"/>
                <w:b/>
                <w:bCs/>
                <w:sz w:val="18"/>
                <w:szCs w:val="18"/>
              </w:rPr>
            </w:pPr>
            <w:r>
              <w:rPr>
                <w:rFonts w:cstheme="minorHAnsi"/>
                <w:b/>
                <w:bCs/>
                <w:sz w:val="18"/>
                <w:szCs w:val="18"/>
              </w:rPr>
              <w:t>3.2.3</w:t>
            </w:r>
          </w:p>
        </w:tc>
        <w:tc>
          <w:tcPr>
            <w:tcW w:w="1252" w:type="dxa"/>
            <w:vAlign w:val="center"/>
          </w:tcPr>
          <w:p w14:paraId="4C8DA5E2" w14:textId="7DB9FF28" w:rsidR="00B5677A" w:rsidRDefault="000C5169">
            <w:pPr>
              <w:rPr>
                <w:rFonts w:cstheme="minorHAnsi"/>
                <w:sz w:val="18"/>
                <w:szCs w:val="18"/>
              </w:rPr>
            </w:pPr>
            <w:r>
              <w:rPr>
                <w:rFonts w:asciiTheme="minorEastAsia" w:eastAsiaTheme="minorEastAsia" w:hAnsiTheme="minorEastAsia" w:hint="eastAsia"/>
                <w:sz w:val="18"/>
                <w:szCs w:val="18"/>
              </w:rPr>
              <w:t>fall Time</w:t>
            </w:r>
          </w:p>
        </w:tc>
        <w:tc>
          <w:tcPr>
            <w:tcW w:w="3475" w:type="dxa"/>
          </w:tcPr>
          <w:p w14:paraId="71219F0C" w14:textId="5E1D8DE9" w:rsidR="00B5677A" w:rsidRDefault="00000000">
            <w:pPr>
              <w:rPr>
                <w:rFonts w:cstheme="minorHAnsi"/>
                <w:sz w:val="18"/>
                <w:szCs w:val="18"/>
              </w:rPr>
            </w:pPr>
            <w:r>
              <w:rPr>
                <w:rFonts w:asciiTheme="minorEastAsia" w:eastAsiaTheme="minorEastAsia" w:hAnsiTheme="minorEastAsia" w:hint="eastAsia"/>
                <w:sz w:val="18"/>
                <w:szCs w:val="18"/>
              </w:rPr>
              <w:t xml:space="preserve">0.0~99.9s; After the </w:t>
            </w:r>
            <w:proofErr w:type="gramStart"/>
            <w:r w:rsidR="007C5659">
              <w:rPr>
                <w:rFonts w:asciiTheme="minorEastAsia" w:eastAsiaTheme="minorEastAsia" w:hAnsiTheme="minorEastAsia" w:hint="eastAsia"/>
                <w:sz w:val="18"/>
                <w:szCs w:val="18"/>
              </w:rPr>
              <w:t>Rise(</w:t>
            </w:r>
            <w:proofErr w:type="gramEnd"/>
            <w:r w:rsidR="007C5659">
              <w:rPr>
                <w:rFonts w:asciiTheme="minorEastAsia" w:eastAsiaTheme="minorEastAsia" w:hAnsiTheme="minorEastAsia" w:hint="eastAsia"/>
                <w:sz w:val="18"/>
                <w:szCs w:val="18"/>
              </w:rPr>
              <w:t>Air)</w:t>
            </w:r>
            <w:r>
              <w:rPr>
                <w:rFonts w:asciiTheme="minorEastAsia" w:eastAsiaTheme="minorEastAsia" w:hAnsiTheme="minorEastAsia" w:hint="eastAsia"/>
                <w:sz w:val="18"/>
                <w:szCs w:val="18"/>
              </w:rPr>
              <w:t xml:space="preserve"> output becomes inactive, the </w:t>
            </w:r>
            <w:r>
              <w:rPr>
                <w:rFonts w:asciiTheme="minorEastAsia" w:eastAsiaTheme="minorEastAsia" w:hAnsiTheme="minorEastAsia" w:hint="eastAsia"/>
                <w:sz w:val="18"/>
                <w:szCs w:val="18"/>
              </w:rPr>
              <w:lastRenderedPageBreak/>
              <w:t>bracket begins to lower, and after this time, it is considered that the bracket has completed lowering and can proceed to the next process.</w:t>
            </w:r>
          </w:p>
        </w:tc>
        <w:tc>
          <w:tcPr>
            <w:tcW w:w="838" w:type="dxa"/>
            <w:vAlign w:val="center"/>
          </w:tcPr>
          <w:p w14:paraId="31DF884B" w14:textId="77777777" w:rsidR="00B5677A" w:rsidRDefault="00000000">
            <w:pPr>
              <w:jc w:val="center"/>
              <w:rPr>
                <w:rFonts w:cstheme="minorHAnsi"/>
                <w:sz w:val="18"/>
                <w:szCs w:val="18"/>
              </w:rPr>
            </w:pPr>
            <w:r>
              <w:rPr>
                <w:rFonts w:asciiTheme="minorEastAsia" w:eastAsiaTheme="minorEastAsia" w:hAnsiTheme="minorEastAsia"/>
                <w:sz w:val="18"/>
                <w:szCs w:val="18"/>
              </w:rPr>
              <w:lastRenderedPageBreak/>
              <w:t>5.0</w:t>
            </w:r>
          </w:p>
        </w:tc>
      </w:tr>
      <w:tr w:rsidR="00B5677A" w14:paraId="4BCD5F23" w14:textId="77777777">
        <w:trPr>
          <w:trHeight w:val="816"/>
        </w:trPr>
        <w:tc>
          <w:tcPr>
            <w:tcW w:w="672" w:type="dxa"/>
            <w:vAlign w:val="center"/>
          </w:tcPr>
          <w:p w14:paraId="2F213549" w14:textId="77777777" w:rsidR="00B5677A" w:rsidRDefault="00000000">
            <w:pPr>
              <w:rPr>
                <w:rFonts w:cstheme="minorHAnsi"/>
                <w:b/>
                <w:bCs/>
                <w:sz w:val="18"/>
                <w:szCs w:val="18"/>
              </w:rPr>
            </w:pPr>
            <w:r>
              <w:rPr>
                <w:rFonts w:cstheme="minorHAnsi"/>
                <w:b/>
                <w:bCs/>
                <w:sz w:val="18"/>
                <w:szCs w:val="18"/>
              </w:rPr>
              <w:t>3.2.4</w:t>
            </w:r>
          </w:p>
        </w:tc>
        <w:tc>
          <w:tcPr>
            <w:tcW w:w="1252" w:type="dxa"/>
            <w:vAlign w:val="center"/>
          </w:tcPr>
          <w:p w14:paraId="2805F987" w14:textId="0DCD0714" w:rsidR="00B5677A" w:rsidRDefault="00000000">
            <w:pPr>
              <w:rPr>
                <w:rFonts w:cstheme="minorHAnsi"/>
                <w:sz w:val="18"/>
                <w:szCs w:val="18"/>
              </w:rPr>
            </w:pPr>
            <w:r>
              <w:rPr>
                <w:rFonts w:asciiTheme="minorEastAsia" w:eastAsiaTheme="minorEastAsia" w:hAnsiTheme="minorEastAsia" w:hint="eastAsia"/>
                <w:sz w:val="18"/>
                <w:szCs w:val="18"/>
              </w:rPr>
              <w:t>Ris</w:t>
            </w:r>
            <w:r w:rsidR="000C5169">
              <w:rPr>
                <w:rFonts w:asciiTheme="minorEastAsia" w:eastAsiaTheme="minorEastAsia" w:hAnsiTheme="minorEastAsia" w:hint="eastAsia"/>
                <w:sz w:val="18"/>
                <w:szCs w:val="18"/>
              </w:rPr>
              <w:t>e</w:t>
            </w:r>
            <w:r>
              <w:rPr>
                <w:rFonts w:asciiTheme="minorEastAsia" w:eastAsiaTheme="minorEastAsia" w:hAnsiTheme="minorEastAsia" w:hint="eastAsia"/>
                <w:sz w:val="18"/>
                <w:szCs w:val="18"/>
              </w:rPr>
              <w:t xml:space="preserve"> Timeout</w:t>
            </w:r>
          </w:p>
        </w:tc>
        <w:tc>
          <w:tcPr>
            <w:tcW w:w="3475" w:type="dxa"/>
          </w:tcPr>
          <w:p w14:paraId="084278E1" w14:textId="073CC8AB"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0.0~99.9s; After the bracket rises and this time has elapsed without detecting that the </w:t>
            </w:r>
            <w:r w:rsidR="00837450">
              <w:rPr>
                <w:rFonts w:asciiTheme="minorEastAsia" w:eastAsiaTheme="minorEastAsia" w:hAnsiTheme="minorEastAsia" w:hint="eastAsia"/>
                <w:sz w:val="18"/>
                <w:szCs w:val="18"/>
              </w:rPr>
              <w:t>rise limit</w:t>
            </w:r>
            <w:r>
              <w:rPr>
                <w:rFonts w:asciiTheme="minorEastAsia" w:eastAsiaTheme="minorEastAsia" w:hAnsiTheme="minorEastAsia" w:hint="eastAsia"/>
                <w:sz w:val="18"/>
                <w:szCs w:val="18"/>
              </w:rPr>
              <w:t xml:space="preserve"> signal of the bracket is active, it is considered that the bracket has timed out during rising and an alarm will be triggered.</w:t>
            </w:r>
          </w:p>
          <w:p w14:paraId="7923F221" w14:textId="44747C4A" w:rsidR="00B5677A" w:rsidRDefault="00000000">
            <w:pPr>
              <w:rPr>
                <w:rFonts w:cstheme="minorHAnsi"/>
                <w:sz w:val="18"/>
                <w:szCs w:val="18"/>
              </w:rPr>
            </w:pPr>
            <w:r>
              <w:rPr>
                <w:rFonts w:asciiTheme="minorEastAsia" w:eastAsiaTheme="minorEastAsia" w:hAnsiTheme="minorEastAsia" w:hint="eastAsia"/>
                <w:b/>
                <w:sz w:val="18"/>
                <w:szCs w:val="18"/>
              </w:rPr>
              <w:t xml:space="preserve">Note: When the timeout time is set to 0, the timeout alarm function is </w:t>
            </w:r>
            <w:r w:rsidR="001C00CF">
              <w:rPr>
                <w:rFonts w:asciiTheme="minorEastAsia" w:eastAsiaTheme="minorEastAsia" w:hAnsiTheme="minorEastAsia" w:hint="eastAsia"/>
                <w:b/>
                <w:sz w:val="18"/>
                <w:szCs w:val="18"/>
              </w:rPr>
              <w:t>Off</w:t>
            </w:r>
            <w:r>
              <w:rPr>
                <w:rFonts w:asciiTheme="minorEastAsia" w:eastAsiaTheme="minorEastAsia" w:hAnsiTheme="minorEastAsia" w:hint="eastAsia"/>
                <w:b/>
                <w:sz w:val="18"/>
                <w:szCs w:val="18"/>
              </w:rPr>
              <w:t>.</w:t>
            </w:r>
          </w:p>
        </w:tc>
        <w:tc>
          <w:tcPr>
            <w:tcW w:w="838" w:type="dxa"/>
            <w:vAlign w:val="center"/>
          </w:tcPr>
          <w:p w14:paraId="730CC423" w14:textId="77777777" w:rsidR="00B5677A" w:rsidRDefault="00000000">
            <w:pPr>
              <w:jc w:val="center"/>
              <w:rPr>
                <w:rFonts w:cstheme="minorHAnsi"/>
                <w:sz w:val="18"/>
                <w:szCs w:val="18"/>
              </w:rPr>
            </w:pPr>
            <w:r>
              <w:rPr>
                <w:rFonts w:cstheme="minorHAnsi"/>
                <w:sz w:val="18"/>
                <w:szCs w:val="18"/>
              </w:rPr>
              <w:t>8.0</w:t>
            </w:r>
          </w:p>
        </w:tc>
      </w:tr>
      <w:tr w:rsidR="00B5677A" w14:paraId="53594B53" w14:textId="77777777">
        <w:tc>
          <w:tcPr>
            <w:tcW w:w="672" w:type="dxa"/>
            <w:tcBorders>
              <w:bottom w:val="double" w:sz="4" w:space="0" w:color="auto"/>
            </w:tcBorders>
            <w:vAlign w:val="center"/>
          </w:tcPr>
          <w:p w14:paraId="20C79543" w14:textId="77777777" w:rsidR="00B5677A" w:rsidRDefault="00000000">
            <w:pPr>
              <w:rPr>
                <w:rFonts w:cstheme="minorHAnsi"/>
                <w:b/>
                <w:bCs/>
                <w:sz w:val="18"/>
                <w:szCs w:val="18"/>
              </w:rPr>
            </w:pPr>
            <w:r>
              <w:rPr>
                <w:rFonts w:cstheme="minorHAnsi"/>
                <w:b/>
                <w:bCs/>
                <w:sz w:val="18"/>
                <w:szCs w:val="18"/>
              </w:rPr>
              <w:t>3.2.5</w:t>
            </w:r>
          </w:p>
        </w:tc>
        <w:tc>
          <w:tcPr>
            <w:tcW w:w="1252" w:type="dxa"/>
            <w:tcBorders>
              <w:bottom w:val="double" w:sz="4" w:space="0" w:color="auto"/>
            </w:tcBorders>
            <w:vAlign w:val="center"/>
          </w:tcPr>
          <w:p w14:paraId="23B5F320" w14:textId="4E8791D9" w:rsidR="00B5677A" w:rsidRDefault="000C5169">
            <w:pPr>
              <w:rPr>
                <w:rFonts w:cstheme="minorHAnsi"/>
                <w:sz w:val="18"/>
                <w:szCs w:val="18"/>
              </w:rPr>
            </w:pPr>
            <w:r>
              <w:rPr>
                <w:rFonts w:asciiTheme="minorEastAsia" w:eastAsiaTheme="minorEastAsia" w:hAnsiTheme="minorEastAsia" w:hint="eastAsia"/>
                <w:sz w:val="18"/>
                <w:szCs w:val="18"/>
              </w:rPr>
              <w:t>Fall Timeout</w:t>
            </w:r>
          </w:p>
        </w:tc>
        <w:tc>
          <w:tcPr>
            <w:tcW w:w="3475" w:type="dxa"/>
            <w:tcBorders>
              <w:bottom w:val="double" w:sz="4" w:space="0" w:color="auto"/>
            </w:tcBorders>
          </w:tcPr>
          <w:p w14:paraId="163CC68E" w14:textId="2EBEED9B"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0.0~99.9s; After the bracket descends and this time elapses without detecting a valid </w:t>
            </w:r>
            <w:r w:rsidR="00837450">
              <w:rPr>
                <w:rFonts w:asciiTheme="minorEastAsia" w:eastAsiaTheme="minorEastAsia" w:hAnsiTheme="minorEastAsia" w:hint="eastAsia"/>
                <w:sz w:val="18"/>
                <w:szCs w:val="18"/>
              </w:rPr>
              <w:t>Fall limit</w:t>
            </w:r>
            <w:r>
              <w:rPr>
                <w:rFonts w:asciiTheme="minorEastAsia" w:eastAsiaTheme="minorEastAsia" w:hAnsiTheme="minorEastAsia" w:hint="eastAsia"/>
                <w:sz w:val="18"/>
                <w:szCs w:val="18"/>
              </w:rPr>
              <w:t xml:space="preserve"> signal, it is considered a bracket descent timeout and triggers an alarm.</w:t>
            </w:r>
          </w:p>
          <w:p w14:paraId="3499E458" w14:textId="46113922" w:rsidR="00B5677A" w:rsidRDefault="00000000">
            <w:pPr>
              <w:rPr>
                <w:sz w:val="18"/>
                <w:szCs w:val="18"/>
              </w:rPr>
            </w:pPr>
            <w:r>
              <w:rPr>
                <w:rFonts w:asciiTheme="minorEastAsia" w:eastAsiaTheme="minorEastAsia" w:hAnsiTheme="minorEastAsia" w:hint="eastAsia"/>
                <w:b/>
                <w:sz w:val="18"/>
                <w:szCs w:val="18"/>
              </w:rPr>
              <w:t xml:space="preserve">Note: When the timeout time is set to 0, the timeout alarm function is </w:t>
            </w:r>
            <w:r w:rsidR="001C00CF">
              <w:rPr>
                <w:rFonts w:asciiTheme="minorEastAsia" w:eastAsiaTheme="minorEastAsia" w:hAnsiTheme="minorEastAsia" w:hint="eastAsia"/>
                <w:b/>
                <w:sz w:val="18"/>
                <w:szCs w:val="18"/>
              </w:rPr>
              <w:t>Off</w:t>
            </w:r>
            <w:r>
              <w:rPr>
                <w:rFonts w:asciiTheme="minorEastAsia" w:eastAsiaTheme="minorEastAsia" w:hAnsiTheme="minorEastAsia" w:hint="eastAsia"/>
                <w:b/>
                <w:sz w:val="18"/>
                <w:szCs w:val="18"/>
              </w:rPr>
              <w:t>.</w:t>
            </w:r>
          </w:p>
        </w:tc>
        <w:tc>
          <w:tcPr>
            <w:tcW w:w="838" w:type="dxa"/>
            <w:tcBorders>
              <w:bottom w:val="double" w:sz="4" w:space="0" w:color="auto"/>
            </w:tcBorders>
            <w:vAlign w:val="center"/>
          </w:tcPr>
          <w:p w14:paraId="0ED9C4A3" w14:textId="77777777" w:rsidR="00B5677A" w:rsidRDefault="00000000">
            <w:pPr>
              <w:jc w:val="center"/>
              <w:rPr>
                <w:sz w:val="18"/>
                <w:szCs w:val="18"/>
              </w:rPr>
            </w:pPr>
            <w:r>
              <w:rPr>
                <w:rFonts w:hint="eastAsia"/>
                <w:sz w:val="18"/>
                <w:szCs w:val="18"/>
              </w:rPr>
              <w:t>8.0</w:t>
            </w:r>
          </w:p>
        </w:tc>
      </w:tr>
      <w:tr w:rsidR="00B5677A" w14:paraId="33DB2B03" w14:textId="77777777">
        <w:tc>
          <w:tcPr>
            <w:tcW w:w="672" w:type="dxa"/>
            <w:vAlign w:val="center"/>
          </w:tcPr>
          <w:p w14:paraId="23AB8C24" w14:textId="77777777" w:rsidR="00B5677A" w:rsidRDefault="00000000">
            <w:pPr>
              <w:rPr>
                <w:rFonts w:cstheme="minorHAnsi"/>
                <w:b/>
                <w:bCs/>
                <w:sz w:val="18"/>
                <w:szCs w:val="18"/>
              </w:rPr>
            </w:pPr>
            <w:r>
              <w:rPr>
                <w:rFonts w:cstheme="minorHAnsi"/>
                <w:b/>
                <w:bCs/>
                <w:sz w:val="18"/>
                <w:szCs w:val="18"/>
              </w:rPr>
              <w:t>3.2.6</w:t>
            </w:r>
          </w:p>
        </w:tc>
        <w:tc>
          <w:tcPr>
            <w:tcW w:w="1252" w:type="dxa"/>
            <w:vAlign w:val="center"/>
          </w:tcPr>
          <w:p w14:paraId="072C0484" w14:textId="196FE0EC" w:rsidR="00B5677A" w:rsidRDefault="000C5169">
            <w:pPr>
              <w:rPr>
                <w:rFonts w:cstheme="minorHAnsi"/>
                <w:sz w:val="18"/>
                <w:szCs w:val="18"/>
              </w:rPr>
            </w:pPr>
            <w:r>
              <w:rPr>
                <w:rFonts w:cstheme="minorHAnsi" w:hint="eastAsia"/>
                <w:sz w:val="18"/>
                <w:szCs w:val="18"/>
              </w:rPr>
              <w:t>Lift table auto</w:t>
            </w:r>
          </w:p>
        </w:tc>
        <w:tc>
          <w:tcPr>
            <w:tcW w:w="3475" w:type="dxa"/>
          </w:tcPr>
          <w:p w14:paraId="0F199ABF" w14:textId="202CF978" w:rsidR="000C5169" w:rsidRDefault="000C5169">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1</w:t>
            </w:r>
            <w:r>
              <w:rPr>
                <w:rFonts w:asciiTheme="minorEastAsia" w:eastAsiaTheme="minorEastAsia" w:hAnsiTheme="minorEastAsia"/>
                <w:sz w:val="18"/>
                <w:szCs w:val="18"/>
              </w:rPr>
              <w:t>. [</w:t>
            </w:r>
            <w:r>
              <w:rPr>
                <w:rFonts w:asciiTheme="minorEastAsia" w:eastAsiaTheme="minorEastAsia" w:hAnsiTheme="minorEastAsia" w:hint="eastAsia"/>
                <w:sz w:val="18"/>
                <w:szCs w:val="18"/>
              </w:rPr>
              <w:t>close</w:t>
            </w:r>
            <w:r>
              <w:rPr>
                <w:rFonts w:asciiTheme="minorEastAsia" w:eastAsiaTheme="minorEastAsia" w:hAnsiTheme="minorEastAsia"/>
                <w:sz w:val="18"/>
                <w:szCs w:val="18"/>
              </w:rPr>
              <w:t>]: After the controller starts and bag clamping and hook actions are completed, a manual input of the '</w:t>
            </w:r>
            <w:r w:rsidR="007C5659">
              <w:rPr>
                <w:rFonts w:asciiTheme="minorEastAsia" w:eastAsiaTheme="minorEastAsia" w:hAnsiTheme="minorEastAsia"/>
                <w:sz w:val="18"/>
                <w:szCs w:val="18"/>
              </w:rPr>
              <w:t>Raise/fall</w:t>
            </w:r>
            <w:r>
              <w:rPr>
                <w:rFonts w:asciiTheme="minorEastAsia" w:eastAsiaTheme="minorEastAsia" w:hAnsiTheme="minorEastAsia"/>
                <w:sz w:val="18"/>
                <w:szCs w:val="18"/>
              </w:rPr>
              <w:t xml:space="preserve">' signal </w:t>
            </w:r>
            <w:r>
              <w:rPr>
                <w:rFonts w:asciiTheme="minorEastAsia" w:eastAsiaTheme="minorEastAsia" w:hAnsiTheme="minorEastAsia"/>
                <w:sz w:val="18"/>
                <w:szCs w:val="18"/>
              </w:rPr>
              <w:lastRenderedPageBreak/>
              <w:t>is required for the bracket to rise and proceed with subsequent steps. After packaging is completed, a manual input of the '</w:t>
            </w:r>
            <w:r w:rsidR="007C5659">
              <w:rPr>
                <w:rFonts w:asciiTheme="minorEastAsia" w:eastAsiaTheme="minorEastAsia" w:hAnsiTheme="minorEastAsia"/>
                <w:sz w:val="18"/>
                <w:szCs w:val="18"/>
              </w:rPr>
              <w:t>Raise/fall</w:t>
            </w:r>
            <w:r>
              <w:rPr>
                <w:rFonts w:asciiTheme="minorEastAsia" w:eastAsiaTheme="minorEastAsia" w:hAnsiTheme="minorEastAsia"/>
                <w:sz w:val="18"/>
                <w:szCs w:val="18"/>
              </w:rPr>
              <w:t>' signal is required for the bracket to descend and proceed with subsequent steps.</w:t>
            </w:r>
          </w:p>
          <w:p w14:paraId="3EB601B6" w14:textId="64523AF8" w:rsidR="00B5677A" w:rsidRDefault="000C5169">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2</w:t>
            </w:r>
            <w:r>
              <w:rPr>
                <w:rFonts w:asciiTheme="minorEastAsia" w:eastAsiaTheme="minorEastAsia" w:hAnsiTheme="minorEastAsia"/>
                <w:sz w:val="18"/>
                <w:szCs w:val="18"/>
              </w:rPr>
              <w:t>. [</w:t>
            </w:r>
            <w:r>
              <w:rPr>
                <w:rFonts w:asciiTheme="minorEastAsia" w:eastAsiaTheme="minorEastAsia" w:hAnsiTheme="minorEastAsia" w:hint="eastAsia"/>
                <w:sz w:val="18"/>
                <w:szCs w:val="18"/>
              </w:rPr>
              <w:t>A</w:t>
            </w:r>
            <w:r>
              <w:rPr>
                <w:rFonts w:asciiTheme="minorEastAsia" w:eastAsiaTheme="minorEastAsia" w:hAnsiTheme="minorEastAsia"/>
                <w:sz w:val="18"/>
                <w:szCs w:val="18"/>
              </w:rPr>
              <w:t xml:space="preserve"> Rise A</w:t>
            </w:r>
            <w:r>
              <w:rPr>
                <w:rFonts w:asciiTheme="minorEastAsia" w:eastAsiaTheme="minorEastAsia" w:hAnsiTheme="minorEastAsia" w:hint="eastAsia"/>
                <w:sz w:val="18"/>
                <w:szCs w:val="18"/>
              </w:rPr>
              <w:t xml:space="preserve"> Fall</w:t>
            </w:r>
            <w:r>
              <w:rPr>
                <w:rFonts w:asciiTheme="minorEastAsia" w:eastAsiaTheme="minorEastAsia" w:hAnsiTheme="minorEastAsia"/>
                <w:sz w:val="18"/>
                <w:szCs w:val="18"/>
              </w:rPr>
              <w:t>]: After the controller starts, when all bag clamping and hook actions are detected as completed, the bracket automatically begins to rise, and after packaging is completed, the bracket automatically begins to descend.</w:t>
            </w:r>
          </w:p>
          <w:p w14:paraId="676C8113" w14:textId="44D46FDC" w:rsidR="00B5677A" w:rsidRDefault="000C5169">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3</w:t>
            </w:r>
            <w:r>
              <w:rPr>
                <w:rFonts w:asciiTheme="minorEastAsia" w:eastAsiaTheme="minorEastAsia" w:hAnsiTheme="minorEastAsia"/>
                <w:sz w:val="18"/>
                <w:szCs w:val="18"/>
              </w:rPr>
              <w:t>. [A Rise M</w:t>
            </w:r>
            <w:r>
              <w:rPr>
                <w:rFonts w:asciiTheme="minorEastAsia" w:eastAsiaTheme="minorEastAsia" w:hAnsiTheme="minorEastAsia" w:hint="eastAsia"/>
                <w:sz w:val="18"/>
                <w:szCs w:val="18"/>
              </w:rPr>
              <w:t xml:space="preserve"> fall</w:t>
            </w:r>
            <w:r>
              <w:rPr>
                <w:rFonts w:asciiTheme="minorEastAsia" w:eastAsiaTheme="minorEastAsia" w:hAnsiTheme="minorEastAsia"/>
                <w:sz w:val="18"/>
                <w:szCs w:val="18"/>
              </w:rPr>
              <w:t>]: After the controller starts, when all bag clamping and hook actions are detected as completed, the bracket automatically begins to rise, but after packaging is completed, the bracket cannot descend automatically; a manual input of the '</w:t>
            </w:r>
            <w:r w:rsidR="007C5659">
              <w:rPr>
                <w:rFonts w:asciiTheme="minorEastAsia" w:eastAsiaTheme="minorEastAsia" w:hAnsiTheme="minorEastAsia"/>
                <w:sz w:val="18"/>
                <w:szCs w:val="18"/>
              </w:rPr>
              <w:t>Raise/fall</w:t>
            </w:r>
            <w:r>
              <w:rPr>
                <w:rFonts w:asciiTheme="minorEastAsia" w:eastAsiaTheme="minorEastAsia" w:hAnsiTheme="minorEastAsia"/>
                <w:sz w:val="18"/>
                <w:szCs w:val="18"/>
              </w:rPr>
              <w:t>' signal is required for descent.</w:t>
            </w:r>
          </w:p>
          <w:p w14:paraId="572F4A39" w14:textId="7C507EF4" w:rsidR="00B5677A" w:rsidRPr="000C5169" w:rsidRDefault="000C5169">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4</w:t>
            </w:r>
            <w:r>
              <w:rPr>
                <w:rFonts w:asciiTheme="minorEastAsia" w:eastAsiaTheme="minorEastAsia" w:hAnsiTheme="minorEastAsia"/>
                <w:sz w:val="18"/>
                <w:szCs w:val="18"/>
              </w:rPr>
              <w:t>. [M Rise A</w:t>
            </w:r>
            <w:r>
              <w:rPr>
                <w:rFonts w:asciiTheme="minorEastAsia" w:eastAsiaTheme="minorEastAsia" w:hAnsiTheme="minorEastAsia" w:hint="eastAsia"/>
                <w:sz w:val="18"/>
                <w:szCs w:val="18"/>
              </w:rPr>
              <w:t xml:space="preserve"> fall</w:t>
            </w:r>
            <w:r>
              <w:rPr>
                <w:rFonts w:asciiTheme="minorEastAsia" w:eastAsiaTheme="minorEastAsia" w:hAnsiTheme="minorEastAsia"/>
                <w:sz w:val="18"/>
                <w:szCs w:val="18"/>
              </w:rPr>
              <w:t xml:space="preserve">]: After the controller starts, when all bag clamping and hook actions are detected as completed, a manual </w:t>
            </w:r>
            <w:r>
              <w:rPr>
                <w:rFonts w:asciiTheme="minorEastAsia" w:eastAsiaTheme="minorEastAsia" w:hAnsiTheme="minorEastAsia"/>
                <w:sz w:val="18"/>
                <w:szCs w:val="18"/>
              </w:rPr>
              <w:lastRenderedPageBreak/>
              <w:t>input of the '</w:t>
            </w:r>
            <w:r w:rsidR="007C5659">
              <w:rPr>
                <w:rFonts w:asciiTheme="minorEastAsia" w:eastAsiaTheme="minorEastAsia" w:hAnsiTheme="minorEastAsia"/>
                <w:sz w:val="18"/>
                <w:szCs w:val="18"/>
              </w:rPr>
              <w:t>Raise/fall</w:t>
            </w:r>
            <w:r>
              <w:rPr>
                <w:rFonts w:asciiTheme="minorEastAsia" w:eastAsiaTheme="minorEastAsia" w:hAnsiTheme="minorEastAsia"/>
                <w:sz w:val="18"/>
                <w:szCs w:val="18"/>
              </w:rPr>
              <w:t>' signal is required for the bracket to rise, and after packaging is completed, the bracket automatically begins to descend.</w:t>
            </w:r>
          </w:p>
        </w:tc>
        <w:tc>
          <w:tcPr>
            <w:tcW w:w="838" w:type="dxa"/>
            <w:vAlign w:val="center"/>
          </w:tcPr>
          <w:p w14:paraId="4C3F4F89" w14:textId="2CD82DD4" w:rsidR="00B5677A" w:rsidRDefault="000C5169">
            <w:pPr>
              <w:jc w:val="center"/>
              <w:rPr>
                <w:rFonts w:cstheme="minorHAnsi"/>
                <w:sz w:val="18"/>
                <w:szCs w:val="18"/>
              </w:rPr>
            </w:pPr>
            <w:r>
              <w:rPr>
                <w:rFonts w:asciiTheme="minorEastAsia" w:eastAsiaTheme="minorEastAsia" w:hAnsiTheme="minorEastAsia" w:hint="eastAsia"/>
                <w:sz w:val="18"/>
                <w:szCs w:val="18"/>
              </w:rPr>
              <w:lastRenderedPageBreak/>
              <w:t>2</w:t>
            </w:r>
            <w:r>
              <w:rPr>
                <w:rFonts w:asciiTheme="minorEastAsia" w:eastAsiaTheme="minorEastAsia" w:hAnsiTheme="minorEastAsia"/>
                <w:sz w:val="18"/>
                <w:szCs w:val="18"/>
              </w:rPr>
              <w:t>. [</w:t>
            </w:r>
            <w:r>
              <w:rPr>
                <w:rFonts w:asciiTheme="minorEastAsia" w:eastAsiaTheme="minorEastAsia" w:hAnsiTheme="minorEastAsia" w:hint="eastAsia"/>
                <w:sz w:val="18"/>
                <w:szCs w:val="18"/>
              </w:rPr>
              <w:t>A</w:t>
            </w:r>
            <w:r>
              <w:rPr>
                <w:rFonts w:asciiTheme="minorEastAsia" w:eastAsiaTheme="minorEastAsia" w:hAnsiTheme="minorEastAsia"/>
                <w:sz w:val="18"/>
                <w:szCs w:val="18"/>
              </w:rPr>
              <w:t xml:space="preserve"> Rise A</w:t>
            </w:r>
            <w:r>
              <w:rPr>
                <w:rFonts w:asciiTheme="minorEastAsia" w:eastAsiaTheme="minorEastAsia" w:hAnsiTheme="minorEastAsia" w:hint="eastAsia"/>
                <w:sz w:val="18"/>
                <w:szCs w:val="18"/>
              </w:rPr>
              <w:t xml:space="preserve"> Fall</w:t>
            </w:r>
            <w:r>
              <w:rPr>
                <w:rFonts w:asciiTheme="minorEastAsia" w:eastAsiaTheme="minorEastAsia" w:hAnsiTheme="minorEastAsia"/>
                <w:sz w:val="18"/>
                <w:szCs w:val="18"/>
              </w:rPr>
              <w:t>]</w:t>
            </w:r>
          </w:p>
        </w:tc>
      </w:tr>
      <w:tr w:rsidR="00B5677A" w14:paraId="6FC8BE73" w14:textId="77777777">
        <w:tc>
          <w:tcPr>
            <w:tcW w:w="672" w:type="dxa"/>
            <w:vAlign w:val="center"/>
          </w:tcPr>
          <w:p w14:paraId="7A0DEFAC" w14:textId="77777777" w:rsidR="00B5677A" w:rsidRDefault="00000000">
            <w:pPr>
              <w:rPr>
                <w:rFonts w:cstheme="minorHAnsi"/>
                <w:b/>
                <w:bCs/>
                <w:sz w:val="18"/>
                <w:szCs w:val="18"/>
              </w:rPr>
            </w:pPr>
            <w:r>
              <w:rPr>
                <w:rFonts w:cstheme="minorHAnsi" w:hint="eastAsia"/>
                <w:b/>
                <w:bCs/>
                <w:sz w:val="18"/>
                <w:szCs w:val="18"/>
              </w:rPr>
              <w:lastRenderedPageBreak/>
              <w:t>3.2.7</w:t>
            </w:r>
          </w:p>
        </w:tc>
        <w:tc>
          <w:tcPr>
            <w:tcW w:w="1252" w:type="dxa"/>
            <w:vAlign w:val="center"/>
          </w:tcPr>
          <w:p w14:paraId="03B094AC" w14:textId="072E0E86" w:rsidR="00B5677A" w:rsidRDefault="00000000">
            <w:pPr>
              <w:rPr>
                <w:rFonts w:cstheme="minorHAnsi"/>
                <w:sz w:val="18"/>
                <w:szCs w:val="18"/>
              </w:rPr>
            </w:pPr>
            <w:r>
              <w:rPr>
                <w:rFonts w:asciiTheme="minorEastAsia" w:eastAsiaTheme="minorEastAsia" w:hAnsiTheme="minorEastAsia" w:hint="eastAsia"/>
                <w:sz w:val="18"/>
                <w:szCs w:val="18"/>
              </w:rPr>
              <w:t>Delay Before Autom Rise</w:t>
            </w:r>
          </w:p>
        </w:tc>
        <w:tc>
          <w:tcPr>
            <w:tcW w:w="3475" w:type="dxa"/>
          </w:tcPr>
          <w:p w14:paraId="28442F47" w14:textId="77777777" w:rsidR="00B5677A" w:rsidRDefault="00000000">
            <w:pPr>
              <w:rPr>
                <w:sz w:val="18"/>
                <w:szCs w:val="18"/>
              </w:rPr>
            </w:pPr>
            <w:r>
              <w:rPr>
                <w:rFonts w:asciiTheme="minorEastAsia" w:eastAsiaTheme="minorEastAsia" w:hAnsiTheme="minorEastAsia" w:hint="eastAsia"/>
                <w:sz w:val="18"/>
                <w:szCs w:val="18"/>
              </w:rPr>
              <w:t>0.0~99.9s; When the automatic lift function of the bracket is enabled, after the bag clamping and hooking actions are completed, the bracket will automatically start to rise after this time.</w:t>
            </w:r>
          </w:p>
        </w:tc>
        <w:tc>
          <w:tcPr>
            <w:tcW w:w="838" w:type="dxa"/>
            <w:vAlign w:val="center"/>
          </w:tcPr>
          <w:p w14:paraId="5AD67163" w14:textId="77777777" w:rsidR="00B5677A" w:rsidRDefault="00000000">
            <w:pPr>
              <w:jc w:val="center"/>
              <w:rPr>
                <w:sz w:val="18"/>
                <w:szCs w:val="18"/>
              </w:rPr>
            </w:pPr>
            <w:r>
              <w:rPr>
                <w:rFonts w:asciiTheme="minorEastAsia" w:eastAsiaTheme="minorEastAsia" w:hAnsiTheme="minorEastAsia"/>
                <w:sz w:val="18"/>
                <w:szCs w:val="18"/>
              </w:rPr>
              <w:t>0.5</w:t>
            </w:r>
          </w:p>
        </w:tc>
      </w:tr>
      <w:tr w:rsidR="00B5677A" w14:paraId="231A3FF5" w14:textId="77777777">
        <w:tc>
          <w:tcPr>
            <w:tcW w:w="672" w:type="dxa"/>
            <w:vAlign w:val="center"/>
          </w:tcPr>
          <w:p w14:paraId="033F39AB" w14:textId="77777777" w:rsidR="00B5677A" w:rsidRDefault="00000000">
            <w:pPr>
              <w:rPr>
                <w:rFonts w:cstheme="minorHAnsi"/>
                <w:b/>
                <w:bCs/>
                <w:sz w:val="18"/>
                <w:szCs w:val="18"/>
              </w:rPr>
            </w:pPr>
            <w:r>
              <w:rPr>
                <w:rFonts w:cstheme="minorHAnsi" w:hint="eastAsia"/>
                <w:b/>
                <w:bCs/>
                <w:sz w:val="18"/>
                <w:szCs w:val="18"/>
              </w:rPr>
              <w:t>3.2.8</w:t>
            </w:r>
          </w:p>
        </w:tc>
        <w:tc>
          <w:tcPr>
            <w:tcW w:w="1252" w:type="dxa"/>
            <w:vAlign w:val="center"/>
          </w:tcPr>
          <w:p w14:paraId="2B93FA36" w14:textId="70144043" w:rsidR="00B5677A" w:rsidRDefault="00000000">
            <w:pPr>
              <w:rPr>
                <w:rFonts w:cstheme="minorHAnsi"/>
                <w:sz w:val="18"/>
                <w:szCs w:val="18"/>
              </w:rPr>
            </w:pPr>
            <w:r>
              <w:rPr>
                <w:rFonts w:asciiTheme="minorEastAsia" w:eastAsiaTheme="minorEastAsia" w:hAnsiTheme="minorEastAsia" w:hint="eastAsia"/>
                <w:sz w:val="18"/>
                <w:szCs w:val="18"/>
              </w:rPr>
              <w:t>Delay before aut</w:t>
            </w:r>
            <w:r w:rsidR="000C5169">
              <w:rPr>
                <w:rFonts w:asciiTheme="minorEastAsia" w:eastAsiaTheme="minorEastAsia" w:hAnsiTheme="minorEastAsia" w:hint="eastAsia"/>
                <w:sz w:val="18"/>
                <w:szCs w:val="18"/>
              </w:rPr>
              <w:t>o fall</w:t>
            </w:r>
          </w:p>
        </w:tc>
        <w:tc>
          <w:tcPr>
            <w:tcW w:w="3475" w:type="dxa"/>
          </w:tcPr>
          <w:p w14:paraId="66F2C016" w14:textId="77777777" w:rsidR="00B5677A" w:rsidRDefault="00000000">
            <w:pPr>
              <w:rPr>
                <w:sz w:val="18"/>
                <w:szCs w:val="18"/>
              </w:rPr>
            </w:pPr>
            <w:r>
              <w:rPr>
                <w:rFonts w:asciiTheme="minorEastAsia" w:eastAsiaTheme="minorEastAsia" w:hAnsiTheme="minorEastAsia" w:hint="eastAsia"/>
                <w:sz w:val="18"/>
                <w:szCs w:val="18"/>
              </w:rPr>
              <w:t>0.0~99.9s; When the automatic descent function of the bracket is enabled, after the feeding is completed, the bracket will automatically start to descend after this time.</w:t>
            </w:r>
          </w:p>
        </w:tc>
        <w:tc>
          <w:tcPr>
            <w:tcW w:w="838" w:type="dxa"/>
            <w:vAlign w:val="center"/>
          </w:tcPr>
          <w:p w14:paraId="09BFEE01" w14:textId="77777777" w:rsidR="00B5677A" w:rsidRDefault="00000000">
            <w:pPr>
              <w:jc w:val="center"/>
              <w:rPr>
                <w:sz w:val="18"/>
                <w:szCs w:val="18"/>
              </w:rPr>
            </w:pPr>
            <w:r>
              <w:rPr>
                <w:rFonts w:asciiTheme="minorEastAsia" w:eastAsiaTheme="minorEastAsia" w:hAnsiTheme="minorEastAsia"/>
                <w:sz w:val="18"/>
                <w:szCs w:val="18"/>
              </w:rPr>
              <w:t>0.5</w:t>
            </w:r>
          </w:p>
        </w:tc>
      </w:tr>
      <w:tr w:rsidR="00B5677A" w14:paraId="2F51E948" w14:textId="77777777">
        <w:tc>
          <w:tcPr>
            <w:tcW w:w="672" w:type="dxa"/>
            <w:vAlign w:val="center"/>
          </w:tcPr>
          <w:p w14:paraId="41145832" w14:textId="77777777" w:rsidR="00B5677A" w:rsidRDefault="00000000">
            <w:pPr>
              <w:rPr>
                <w:rFonts w:cstheme="minorHAnsi"/>
                <w:b/>
                <w:bCs/>
                <w:sz w:val="18"/>
                <w:szCs w:val="18"/>
              </w:rPr>
            </w:pPr>
            <w:r>
              <w:rPr>
                <w:rFonts w:cstheme="minorHAnsi" w:hint="eastAsia"/>
                <w:b/>
                <w:bCs/>
                <w:sz w:val="18"/>
                <w:szCs w:val="18"/>
              </w:rPr>
              <w:t>3.2.9</w:t>
            </w:r>
          </w:p>
        </w:tc>
        <w:tc>
          <w:tcPr>
            <w:tcW w:w="1252" w:type="dxa"/>
            <w:vAlign w:val="center"/>
          </w:tcPr>
          <w:p w14:paraId="3B1357D0" w14:textId="71ACE6F3" w:rsidR="00B5677A" w:rsidRDefault="00000000">
            <w:pPr>
              <w:rPr>
                <w:rFonts w:cstheme="minorHAnsi"/>
                <w:sz w:val="18"/>
                <w:szCs w:val="18"/>
              </w:rPr>
            </w:pPr>
            <w:r>
              <w:rPr>
                <w:rFonts w:asciiTheme="minorEastAsia" w:eastAsiaTheme="minorEastAsia" w:hAnsiTheme="minorEastAsia" w:hint="eastAsia"/>
                <w:sz w:val="18"/>
                <w:szCs w:val="18"/>
              </w:rPr>
              <w:t xml:space="preserve"> </w:t>
            </w:r>
            <w:r w:rsidR="000C5169">
              <w:rPr>
                <w:rFonts w:asciiTheme="minorEastAsia" w:eastAsiaTheme="minorEastAsia" w:hAnsiTheme="minorEastAsia" w:hint="eastAsia"/>
                <w:sz w:val="18"/>
                <w:szCs w:val="18"/>
              </w:rPr>
              <w:t>L</w:t>
            </w:r>
            <w:r>
              <w:rPr>
                <w:rFonts w:asciiTheme="minorEastAsia" w:eastAsiaTheme="minorEastAsia" w:hAnsiTheme="minorEastAsia" w:hint="eastAsia"/>
                <w:sz w:val="18"/>
                <w:szCs w:val="18"/>
              </w:rPr>
              <w:t>ift</w:t>
            </w:r>
            <w:r w:rsidR="000C5169">
              <w:rPr>
                <w:rFonts w:asciiTheme="minorEastAsia" w:eastAsiaTheme="minorEastAsia" w:hAnsiTheme="minorEastAsia" w:hint="eastAsia"/>
                <w:sz w:val="18"/>
                <w:szCs w:val="18"/>
              </w:rPr>
              <w:t xml:space="preserve"> table ctrl</w:t>
            </w:r>
            <w:r>
              <w:rPr>
                <w:rFonts w:asciiTheme="minorEastAsia" w:eastAsiaTheme="minorEastAsia" w:hAnsiTheme="minorEastAsia" w:hint="eastAsia"/>
                <w:sz w:val="18"/>
                <w:szCs w:val="18"/>
              </w:rPr>
              <w:t xml:space="preserve"> </w:t>
            </w:r>
            <w:r w:rsidR="000C5169">
              <w:rPr>
                <w:rFonts w:asciiTheme="minorEastAsia" w:eastAsiaTheme="minorEastAsia" w:hAnsiTheme="minorEastAsia" w:hint="eastAsia"/>
                <w:sz w:val="18"/>
                <w:szCs w:val="18"/>
              </w:rPr>
              <w:t>when stop</w:t>
            </w:r>
          </w:p>
        </w:tc>
        <w:tc>
          <w:tcPr>
            <w:tcW w:w="3475" w:type="dxa"/>
          </w:tcPr>
          <w:p w14:paraId="701CA3FF" w14:textId="185BCD7A"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1.[</w:t>
            </w:r>
            <w:r w:rsidR="000C5169">
              <w:rPr>
                <w:rFonts w:asciiTheme="minorEastAsia" w:eastAsiaTheme="minorEastAsia" w:hAnsiTheme="minorEastAsia" w:hint="eastAsia"/>
                <w:sz w:val="18"/>
                <w:szCs w:val="18"/>
              </w:rPr>
              <w:t>Ignore</w:t>
            </w:r>
            <w:r>
              <w:rPr>
                <w:rFonts w:asciiTheme="minorEastAsia" w:eastAsiaTheme="minorEastAsia" w:hAnsiTheme="minorEastAsia" w:hint="eastAsia"/>
                <w:sz w:val="18"/>
                <w:szCs w:val="18"/>
              </w:rPr>
              <w:t>]: After the stop signal is valid, the controller does not change the current status of the bracket mechanism.</w:t>
            </w:r>
          </w:p>
          <w:p w14:paraId="15CC5AE3" w14:textId="295E504F"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2.[</w:t>
            </w:r>
            <w:r w:rsidR="000C5169">
              <w:rPr>
                <w:rFonts w:asciiTheme="minorEastAsia" w:eastAsiaTheme="minorEastAsia" w:hAnsiTheme="minorEastAsia" w:hint="eastAsia"/>
                <w:sz w:val="18"/>
                <w:szCs w:val="18"/>
              </w:rPr>
              <w:t>fall</w:t>
            </w:r>
            <w:r>
              <w:rPr>
                <w:rFonts w:asciiTheme="minorEastAsia" w:eastAsiaTheme="minorEastAsia" w:hAnsiTheme="minorEastAsia" w:hint="eastAsia"/>
                <w:sz w:val="18"/>
                <w:szCs w:val="18"/>
              </w:rPr>
              <w:t>]: After the stop signal is valid, the bracket mechanism returns to the ascending state.</w:t>
            </w:r>
          </w:p>
          <w:p w14:paraId="5BC763A5" w14:textId="095E7DBC" w:rsidR="00B5677A" w:rsidRDefault="00000000">
            <w:pPr>
              <w:rPr>
                <w:sz w:val="18"/>
                <w:szCs w:val="18"/>
              </w:rPr>
            </w:pPr>
            <w:r>
              <w:rPr>
                <w:rFonts w:asciiTheme="minorEastAsia" w:eastAsiaTheme="minorEastAsia" w:hAnsiTheme="minorEastAsia" w:hint="eastAsia"/>
                <w:sz w:val="18"/>
                <w:szCs w:val="18"/>
              </w:rPr>
              <w:t>3.[</w:t>
            </w:r>
            <w:r w:rsidR="000C5169">
              <w:rPr>
                <w:rFonts w:asciiTheme="minorEastAsia" w:eastAsiaTheme="minorEastAsia" w:hAnsiTheme="minorEastAsia" w:hint="eastAsia"/>
                <w:sz w:val="18"/>
                <w:szCs w:val="18"/>
              </w:rPr>
              <w:t>rise</w:t>
            </w:r>
            <w:r>
              <w:rPr>
                <w:rFonts w:asciiTheme="minorEastAsia" w:eastAsiaTheme="minorEastAsia" w:hAnsiTheme="minorEastAsia" w:hint="eastAsia"/>
                <w:sz w:val="18"/>
                <w:szCs w:val="18"/>
              </w:rPr>
              <w:t>]: After the stop signal is valid, the bracket mechanism returns to the descending state.</w:t>
            </w:r>
          </w:p>
        </w:tc>
        <w:tc>
          <w:tcPr>
            <w:tcW w:w="838" w:type="dxa"/>
            <w:vAlign w:val="center"/>
          </w:tcPr>
          <w:p w14:paraId="0B469F17" w14:textId="04BD2784"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1.[</w:t>
            </w:r>
            <w:r w:rsidR="003606AB">
              <w:rPr>
                <w:rFonts w:asciiTheme="minorEastAsia" w:eastAsiaTheme="minorEastAsia" w:hAnsiTheme="minorEastAsia" w:hint="eastAsia"/>
                <w:sz w:val="18"/>
                <w:szCs w:val="18"/>
              </w:rPr>
              <w:t>Ignore</w:t>
            </w:r>
            <w:r>
              <w:rPr>
                <w:rFonts w:asciiTheme="minorEastAsia" w:eastAsiaTheme="minorEastAsia" w:hAnsiTheme="minorEastAsia" w:hint="eastAsia"/>
                <w:sz w:val="18"/>
                <w:szCs w:val="18"/>
              </w:rPr>
              <w:t>]</w:t>
            </w:r>
          </w:p>
        </w:tc>
      </w:tr>
      <w:tr w:rsidR="00B5677A" w14:paraId="5EB81011" w14:textId="77777777">
        <w:tc>
          <w:tcPr>
            <w:tcW w:w="672" w:type="dxa"/>
            <w:vAlign w:val="center"/>
          </w:tcPr>
          <w:p w14:paraId="746F4446" w14:textId="77777777" w:rsidR="00B5677A" w:rsidRDefault="00000000">
            <w:pPr>
              <w:rPr>
                <w:rFonts w:cstheme="minorHAnsi"/>
                <w:b/>
                <w:bCs/>
                <w:sz w:val="18"/>
                <w:szCs w:val="18"/>
              </w:rPr>
            </w:pPr>
            <w:r>
              <w:rPr>
                <w:rFonts w:cstheme="minorHAnsi" w:hint="eastAsia"/>
                <w:b/>
                <w:bCs/>
                <w:sz w:val="18"/>
                <w:szCs w:val="18"/>
              </w:rPr>
              <w:t>3.2.10</w:t>
            </w:r>
          </w:p>
        </w:tc>
        <w:tc>
          <w:tcPr>
            <w:tcW w:w="1252" w:type="dxa"/>
            <w:vAlign w:val="center"/>
          </w:tcPr>
          <w:p w14:paraId="6B9B1874" w14:textId="022C1C09" w:rsidR="00B5677A" w:rsidRDefault="001C00CF">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Lift table </w:t>
            </w:r>
            <w:r>
              <w:rPr>
                <w:rFonts w:asciiTheme="minorEastAsia" w:eastAsiaTheme="minorEastAsia" w:hAnsiTheme="minorEastAsia" w:hint="eastAsia"/>
                <w:sz w:val="18"/>
                <w:szCs w:val="18"/>
              </w:rPr>
              <w:lastRenderedPageBreak/>
              <w:t>motor reset</w:t>
            </w:r>
          </w:p>
        </w:tc>
        <w:tc>
          <w:tcPr>
            <w:tcW w:w="3475" w:type="dxa"/>
          </w:tcPr>
          <w:p w14:paraId="3806110D" w14:textId="162B3C56"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lastRenderedPageBreak/>
              <w:t>[</w:t>
            </w:r>
            <w:r w:rsidR="001C00CF">
              <w:rPr>
                <w:rFonts w:asciiTheme="minorEastAsia" w:eastAsiaTheme="minorEastAsia" w:hAnsiTheme="minorEastAsia" w:hint="eastAsia"/>
                <w:sz w:val="18"/>
                <w:szCs w:val="18"/>
              </w:rPr>
              <w:t>on</w:t>
            </w:r>
            <w:r>
              <w:rPr>
                <w:rFonts w:asciiTheme="minorEastAsia" w:eastAsiaTheme="minorEastAsia" w:hAnsiTheme="minorEastAsia" w:hint="eastAsia"/>
                <w:sz w:val="18"/>
                <w:szCs w:val="18"/>
              </w:rPr>
              <w:t xml:space="preserve">]: Enable automatic reset of </w:t>
            </w:r>
            <w:r>
              <w:rPr>
                <w:rFonts w:asciiTheme="minorEastAsia" w:eastAsiaTheme="minorEastAsia" w:hAnsiTheme="minorEastAsia" w:hint="eastAsia"/>
                <w:sz w:val="18"/>
                <w:szCs w:val="18"/>
              </w:rPr>
              <w:lastRenderedPageBreak/>
              <w:t xml:space="preserve">the electric bracket to the </w:t>
            </w:r>
            <w:r w:rsidR="00837450">
              <w:rPr>
                <w:rFonts w:asciiTheme="minorEastAsia" w:eastAsiaTheme="minorEastAsia" w:hAnsiTheme="minorEastAsia" w:hint="eastAsia"/>
                <w:sz w:val="18"/>
                <w:szCs w:val="18"/>
              </w:rPr>
              <w:t>Fall limit</w:t>
            </w:r>
            <w:r>
              <w:rPr>
                <w:rFonts w:asciiTheme="minorEastAsia" w:eastAsiaTheme="minorEastAsia" w:hAnsiTheme="minorEastAsia" w:hint="eastAsia"/>
                <w:sz w:val="18"/>
                <w:szCs w:val="18"/>
              </w:rPr>
              <w:t xml:space="preserve"> position after power-up.</w:t>
            </w:r>
          </w:p>
          <w:p w14:paraId="5BC903C0" w14:textId="6CB6B000"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w:t>
            </w:r>
            <w:r w:rsidR="001C00CF">
              <w:rPr>
                <w:rFonts w:asciiTheme="minorEastAsia" w:eastAsiaTheme="minorEastAsia" w:hAnsiTheme="minorEastAsia" w:hint="eastAsia"/>
                <w:sz w:val="18"/>
                <w:szCs w:val="18"/>
              </w:rPr>
              <w:t>off</w:t>
            </w:r>
            <w:r>
              <w:rPr>
                <w:rFonts w:asciiTheme="minorEastAsia" w:eastAsiaTheme="minorEastAsia" w:hAnsiTheme="minorEastAsia" w:hint="eastAsia"/>
                <w:sz w:val="18"/>
                <w:szCs w:val="18"/>
              </w:rPr>
              <w:t>]: Disable this function.</w:t>
            </w:r>
          </w:p>
        </w:tc>
        <w:tc>
          <w:tcPr>
            <w:tcW w:w="838" w:type="dxa"/>
            <w:vAlign w:val="center"/>
          </w:tcPr>
          <w:p w14:paraId="49A1C965" w14:textId="6F859FD6"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lastRenderedPageBreak/>
              <w:t>[</w:t>
            </w:r>
            <w:r w:rsidR="001C00CF">
              <w:rPr>
                <w:rFonts w:asciiTheme="minorEastAsia" w:eastAsiaTheme="minorEastAsia" w:hAnsiTheme="minorEastAsia" w:hint="eastAsia"/>
                <w:sz w:val="18"/>
                <w:szCs w:val="18"/>
              </w:rPr>
              <w:t>on</w:t>
            </w:r>
            <w:r>
              <w:rPr>
                <w:rFonts w:asciiTheme="minorEastAsia" w:eastAsiaTheme="minorEastAsia" w:hAnsiTheme="minorEastAsia" w:hint="eastAsia"/>
                <w:sz w:val="18"/>
                <w:szCs w:val="18"/>
              </w:rPr>
              <w:t>]</w:t>
            </w:r>
          </w:p>
        </w:tc>
      </w:tr>
    </w:tbl>
    <w:p w14:paraId="564D36FD" w14:textId="0029F346" w:rsidR="00B5677A" w:rsidRDefault="00000000" w:rsidP="00533818">
      <w:pPr>
        <w:pStyle w:val="3"/>
        <w:rPr>
          <w:rFonts w:hint="eastAsia"/>
        </w:rPr>
      </w:pPr>
      <w:bookmarkStart w:id="137" w:name="_Toc203395731"/>
      <w:bookmarkStart w:id="138" w:name="_Ref113284122"/>
      <w:bookmarkStart w:id="139" w:name="_Toc227932673"/>
      <w:bookmarkEnd w:id="137"/>
      <w:bookmarkEnd w:id="138"/>
      <w:r>
        <w:rPr>
          <w:rFonts w:hint="eastAsia"/>
        </w:rPr>
        <w:t>Inflate</w:t>
      </w:r>
      <w:bookmarkEnd w:id="139"/>
    </w:p>
    <w:p w14:paraId="6B436771" w14:textId="77777777" w:rsidR="00B5677A" w:rsidRDefault="00000000">
      <w:pPr>
        <w:ind w:firstLine="420"/>
        <w:rPr>
          <w:sz w:val="18"/>
          <w:szCs w:val="18"/>
        </w:rPr>
      </w:pPr>
      <w:r>
        <w:rPr>
          <w:rFonts w:ascii="OPPO Sans 4.0" w:eastAsia="OPPO Sans 4.0" w:hAnsi="OPPO Sans 4.0" w:cs="OPPO Sans 4.0" w:hint="eastAsia"/>
          <w:sz w:val="18"/>
          <w:szCs w:val="18"/>
        </w:rPr>
        <w:t>Set parameters related to the bag inflation and return air functions, which can achieve inflating the bag before packaging starts, and opening the return air valve after inflation is completed to exhaust air from the bag during the feeding process.</w:t>
      </w:r>
    </w:p>
    <w:tbl>
      <w:tblPr>
        <w:tblStyle w:val="af4"/>
        <w:tblW w:w="5812"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41"/>
        <w:gridCol w:w="1172"/>
        <w:gridCol w:w="3063"/>
        <w:gridCol w:w="936"/>
      </w:tblGrid>
      <w:tr w:rsidR="00B5677A" w14:paraId="5BFAF10C" w14:textId="77777777" w:rsidTr="00021D8C">
        <w:tc>
          <w:tcPr>
            <w:tcW w:w="655" w:type="dxa"/>
          </w:tcPr>
          <w:p w14:paraId="13E44A99" w14:textId="5F1E3993" w:rsidR="00B5677A" w:rsidRDefault="00171B5F">
            <w:pPr>
              <w:jc w:val="center"/>
              <w:rPr>
                <w:rFonts w:cstheme="minorHAnsi"/>
                <w:b/>
                <w:bCs/>
                <w:sz w:val="18"/>
                <w:szCs w:val="18"/>
              </w:rPr>
            </w:pPr>
            <w:r>
              <w:rPr>
                <w:rFonts w:cstheme="minorHAnsi"/>
                <w:b/>
                <w:bCs/>
                <w:sz w:val="18"/>
                <w:szCs w:val="18"/>
              </w:rPr>
              <w:t>Num</w:t>
            </w:r>
          </w:p>
        </w:tc>
        <w:tc>
          <w:tcPr>
            <w:tcW w:w="1207" w:type="dxa"/>
            <w:vAlign w:val="center"/>
          </w:tcPr>
          <w:p w14:paraId="380E7C77" w14:textId="77777777" w:rsidR="00B5677A" w:rsidRDefault="00000000">
            <w:pPr>
              <w:jc w:val="center"/>
              <w:rPr>
                <w:rFonts w:cstheme="minorHAnsi"/>
                <w:b/>
                <w:bCs/>
                <w:sz w:val="18"/>
                <w:szCs w:val="18"/>
              </w:rPr>
            </w:pPr>
            <w:r>
              <w:rPr>
                <w:rFonts w:cstheme="minorHAnsi"/>
                <w:b/>
                <w:bCs/>
                <w:sz w:val="18"/>
                <w:szCs w:val="18"/>
              </w:rPr>
              <w:t>Parameter</w:t>
            </w:r>
          </w:p>
        </w:tc>
        <w:tc>
          <w:tcPr>
            <w:tcW w:w="3525" w:type="dxa"/>
          </w:tcPr>
          <w:p w14:paraId="1EC9B381" w14:textId="77777777" w:rsidR="00B5677A" w:rsidRDefault="00000000">
            <w:pPr>
              <w:jc w:val="center"/>
              <w:rPr>
                <w:rFonts w:cstheme="minorHAnsi"/>
                <w:b/>
                <w:bCs/>
                <w:sz w:val="18"/>
                <w:szCs w:val="18"/>
              </w:rPr>
            </w:pPr>
            <w:r>
              <w:rPr>
                <w:rFonts w:cstheme="minorHAnsi"/>
                <w:b/>
                <w:bCs/>
                <w:sz w:val="18"/>
                <w:szCs w:val="18"/>
              </w:rPr>
              <w:t>Description</w:t>
            </w:r>
          </w:p>
        </w:tc>
        <w:tc>
          <w:tcPr>
            <w:tcW w:w="425" w:type="dxa"/>
            <w:vAlign w:val="center"/>
          </w:tcPr>
          <w:p w14:paraId="3AF82046" w14:textId="0F8F07FC" w:rsidR="00B5677A" w:rsidRDefault="00000000">
            <w:pPr>
              <w:jc w:val="center"/>
              <w:rPr>
                <w:rFonts w:cstheme="minorHAnsi"/>
                <w:b/>
                <w:bCs/>
                <w:sz w:val="18"/>
                <w:szCs w:val="18"/>
              </w:rPr>
            </w:pPr>
            <w:r>
              <w:rPr>
                <w:rFonts w:cstheme="minorHAnsi"/>
                <w:b/>
                <w:bCs/>
                <w:sz w:val="18"/>
                <w:szCs w:val="18"/>
              </w:rPr>
              <w:t xml:space="preserve">Initial </w:t>
            </w:r>
          </w:p>
        </w:tc>
      </w:tr>
      <w:tr w:rsidR="00B5677A" w14:paraId="2B62F71F" w14:textId="77777777" w:rsidTr="00021D8C">
        <w:tc>
          <w:tcPr>
            <w:tcW w:w="655" w:type="dxa"/>
            <w:shd w:val="clear" w:color="auto" w:fill="D9D9D9" w:themeFill="background1" w:themeFillShade="D9"/>
            <w:vAlign w:val="center"/>
          </w:tcPr>
          <w:p w14:paraId="44FE4E79" w14:textId="77777777" w:rsidR="00B5677A" w:rsidRDefault="00000000">
            <w:pPr>
              <w:rPr>
                <w:rFonts w:cstheme="minorHAnsi"/>
                <w:sz w:val="18"/>
                <w:szCs w:val="18"/>
              </w:rPr>
            </w:pPr>
            <w:r>
              <w:rPr>
                <w:rFonts w:cstheme="minorHAnsi"/>
                <w:sz w:val="18"/>
                <w:szCs w:val="18"/>
              </w:rPr>
              <w:t>3.3</w:t>
            </w:r>
          </w:p>
        </w:tc>
        <w:tc>
          <w:tcPr>
            <w:tcW w:w="5157" w:type="dxa"/>
            <w:gridSpan w:val="3"/>
            <w:shd w:val="clear" w:color="auto" w:fill="D9D9D9" w:themeFill="background1" w:themeFillShade="D9"/>
            <w:vAlign w:val="center"/>
          </w:tcPr>
          <w:p w14:paraId="6B154E1F" w14:textId="7D320850" w:rsidR="00B5677A" w:rsidRDefault="00000000">
            <w:pPr>
              <w:rPr>
                <w:rFonts w:cstheme="minorHAnsi"/>
                <w:sz w:val="18"/>
                <w:szCs w:val="18"/>
              </w:rPr>
            </w:pPr>
            <w:r>
              <w:rPr>
                <w:rFonts w:cstheme="minorHAnsi" w:hint="eastAsia"/>
                <w:sz w:val="18"/>
                <w:szCs w:val="18"/>
              </w:rPr>
              <w:t>Inflate</w:t>
            </w:r>
          </w:p>
        </w:tc>
      </w:tr>
      <w:tr w:rsidR="00B5677A" w14:paraId="219A6AB5" w14:textId="77777777" w:rsidTr="00021D8C">
        <w:tc>
          <w:tcPr>
            <w:tcW w:w="655" w:type="dxa"/>
            <w:vAlign w:val="center"/>
          </w:tcPr>
          <w:p w14:paraId="0EAF1D7B" w14:textId="77777777" w:rsidR="00B5677A" w:rsidRDefault="00000000">
            <w:pPr>
              <w:rPr>
                <w:rFonts w:cstheme="minorHAnsi"/>
                <w:sz w:val="18"/>
                <w:szCs w:val="18"/>
              </w:rPr>
            </w:pPr>
            <w:r>
              <w:rPr>
                <w:rFonts w:cstheme="minorHAnsi"/>
                <w:sz w:val="18"/>
                <w:szCs w:val="18"/>
              </w:rPr>
              <w:t>3.3.1</w:t>
            </w:r>
          </w:p>
        </w:tc>
        <w:tc>
          <w:tcPr>
            <w:tcW w:w="1207" w:type="dxa"/>
            <w:vAlign w:val="center"/>
          </w:tcPr>
          <w:p w14:paraId="6F0ABA84" w14:textId="4BBD5363" w:rsidR="00B5677A" w:rsidRDefault="00000000">
            <w:pPr>
              <w:rPr>
                <w:rFonts w:cstheme="minorHAnsi"/>
                <w:sz w:val="18"/>
                <w:szCs w:val="18"/>
              </w:rPr>
            </w:pPr>
            <w:r>
              <w:rPr>
                <w:rFonts w:asciiTheme="minorEastAsia" w:eastAsiaTheme="minorEastAsia" w:hAnsiTheme="minorEastAsia" w:hint="eastAsia"/>
                <w:sz w:val="18"/>
                <w:szCs w:val="18"/>
              </w:rPr>
              <w:t xml:space="preserve">Inflation </w:t>
            </w:r>
            <w:r w:rsidR="001C00CF">
              <w:rPr>
                <w:rFonts w:asciiTheme="minorEastAsia" w:eastAsiaTheme="minorEastAsia" w:hAnsiTheme="minorEastAsia" w:hint="eastAsia"/>
                <w:sz w:val="18"/>
                <w:szCs w:val="18"/>
              </w:rPr>
              <w:t>F</w:t>
            </w:r>
            <w:r>
              <w:rPr>
                <w:rFonts w:asciiTheme="minorEastAsia" w:eastAsiaTheme="minorEastAsia" w:hAnsiTheme="minorEastAsia" w:hint="eastAsia"/>
                <w:sz w:val="18"/>
                <w:szCs w:val="18"/>
              </w:rPr>
              <w:t>unc</w:t>
            </w:r>
            <w:r w:rsidR="001C00CF">
              <w:rPr>
                <w:rFonts w:asciiTheme="minorEastAsia" w:eastAsiaTheme="minorEastAsia" w:hAnsiTheme="minorEastAsia" w:hint="eastAsia"/>
                <w:sz w:val="18"/>
                <w:szCs w:val="18"/>
              </w:rPr>
              <w:t xml:space="preserve"> SW</w:t>
            </w:r>
          </w:p>
        </w:tc>
        <w:tc>
          <w:tcPr>
            <w:tcW w:w="3525" w:type="dxa"/>
          </w:tcPr>
          <w:p w14:paraId="09A25B0F" w14:textId="0259CF07" w:rsidR="00B5677A" w:rsidRDefault="00000000">
            <w:pPr>
              <w:rPr>
                <w:rFonts w:asciiTheme="minorEastAsia" w:eastAsiaTheme="minorEastAsia" w:hAnsiTheme="minorEastAsia" w:hint="eastAsia"/>
                <w:sz w:val="18"/>
                <w:szCs w:val="18"/>
              </w:rPr>
            </w:pPr>
            <w:r>
              <w:rPr>
                <w:rFonts w:asciiTheme="minorEastAsia" w:eastAsiaTheme="minorEastAsia" w:hAnsiTheme="minorEastAsia"/>
                <w:sz w:val="18"/>
                <w:szCs w:val="18"/>
              </w:rPr>
              <w:t>1.[</w:t>
            </w:r>
            <w:r w:rsidR="001C00CF">
              <w:rPr>
                <w:rFonts w:asciiTheme="minorEastAsia" w:eastAsiaTheme="minorEastAsia" w:hAnsiTheme="minorEastAsia"/>
                <w:sz w:val="18"/>
                <w:szCs w:val="18"/>
              </w:rPr>
              <w:t>Off</w:t>
            </w:r>
            <w:r>
              <w:rPr>
                <w:rFonts w:asciiTheme="minorEastAsia" w:eastAsiaTheme="minorEastAsia" w:hAnsiTheme="minorEastAsia"/>
                <w:sz w:val="18"/>
                <w:szCs w:val="18"/>
              </w:rPr>
              <w:t>]: Disable this function.</w:t>
            </w:r>
          </w:p>
          <w:p w14:paraId="348C00BA" w14:textId="6A0BE4C1" w:rsidR="00B5677A" w:rsidRDefault="00000000">
            <w:pPr>
              <w:rPr>
                <w:rFonts w:asciiTheme="minorEastAsia" w:eastAsiaTheme="minorEastAsia" w:hAnsiTheme="minorEastAsia" w:hint="eastAsia"/>
                <w:sz w:val="18"/>
                <w:szCs w:val="18"/>
              </w:rPr>
            </w:pPr>
            <w:r>
              <w:rPr>
                <w:rFonts w:asciiTheme="minorEastAsia" w:eastAsiaTheme="minorEastAsia" w:hAnsiTheme="minorEastAsia"/>
                <w:sz w:val="18"/>
                <w:szCs w:val="18"/>
              </w:rPr>
              <w:t>2.[</w:t>
            </w:r>
            <w:r w:rsidR="001C00CF">
              <w:rPr>
                <w:rFonts w:asciiTheme="minorEastAsia" w:eastAsiaTheme="minorEastAsia" w:hAnsiTheme="minorEastAsia"/>
                <w:sz w:val="18"/>
                <w:szCs w:val="18"/>
              </w:rPr>
              <w:t>On</w:t>
            </w:r>
            <w:r>
              <w:rPr>
                <w:rFonts w:asciiTheme="minorEastAsia" w:eastAsiaTheme="minorEastAsia" w:hAnsiTheme="minorEastAsia"/>
                <w:sz w:val="18"/>
                <w:szCs w:val="18"/>
              </w:rPr>
              <w:t>]: Enable the function to inflate the bag before packaging starts and open the return air valve after inflation is completed.</w:t>
            </w:r>
          </w:p>
        </w:tc>
        <w:tc>
          <w:tcPr>
            <w:tcW w:w="425" w:type="dxa"/>
            <w:vAlign w:val="center"/>
          </w:tcPr>
          <w:p w14:paraId="7A04B4D6" w14:textId="12474875" w:rsidR="00B5677A" w:rsidRDefault="00000000">
            <w:pPr>
              <w:jc w:val="center"/>
              <w:rPr>
                <w:rFonts w:cstheme="minorHAnsi"/>
                <w:sz w:val="18"/>
                <w:szCs w:val="18"/>
              </w:rPr>
            </w:pPr>
            <w:r>
              <w:rPr>
                <w:rFonts w:asciiTheme="minorEastAsia" w:eastAsiaTheme="minorEastAsia" w:hAnsiTheme="minorEastAsia"/>
                <w:sz w:val="18"/>
                <w:szCs w:val="18"/>
              </w:rPr>
              <w:t>1. [</w:t>
            </w:r>
            <w:r w:rsidR="001C00CF">
              <w:rPr>
                <w:rFonts w:asciiTheme="minorEastAsia" w:eastAsiaTheme="minorEastAsia" w:hAnsiTheme="minorEastAsia"/>
                <w:sz w:val="18"/>
                <w:szCs w:val="18"/>
              </w:rPr>
              <w:t>Off</w:t>
            </w:r>
            <w:r>
              <w:rPr>
                <w:rFonts w:asciiTheme="minorEastAsia" w:eastAsiaTheme="minorEastAsia" w:hAnsiTheme="minorEastAsia"/>
                <w:sz w:val="18"/>
                <w:szCs w:val="18"/>
              </w:rPr>
              <w:t>]</w:t>
            </w:r>
          </w:p>
        </w:tc>
      </w:tr>
      <w:tr w:rsidR="00B5677A" w14:paraId="3CB4D89E" w14:textId="77777777" w:rsidTr="00021D8C">
        <w:tc>
          <w:tcPr>
            <w:tcW w:w="655" w:type="dxa"/>
            <w:vAlign w:val="center"/>
          </w:tcPr>
          <w:p w14:paraId="3BFC6A0F" w14:textId="77777777" w:rsidR="00B5677A" w:rsidRDefault="00000000">
            <w:pPr>
              <w:rPr>
                <w:rFonts w:cstheme="minorHAnsi"/>
                <w:sz w:val="18"/>
                <w:szCs w:val="18"/>
              </w:rPr>
            </w:pPr>
            <w:r>
              <w:rPr>
                <w:rFonts w:cstheme="minorHAnsi"/>
                <w:sz w:val="18"/>
                <w:szCs w:val="18"/>
              </w:rPr>
              <w:t>3.3.2</w:t>
            </w:r>
          </w:p>
        </w:tc>
        <w:tc>
          <w:tcPr>
            <w:tcW w:w="1207" w:type="dxa"/>
            <w:vAlign w:val="center"/>
          </w:tcPr>
          <w:p w14:paraId="5D7DA627" w14:textId="2A3ED64E" w:rsidR="00B5677A" w:rsidRDefault="00000000">
            <w:pPr>
              <w:rPr>
                <w:rFonts w:cstheme="minorHAnsi"/>
                <w:sz w:val="18"/>
                <w:szCs w:val="18"/>
              </w:rPr>
            </w:pPr>
            <w:r>
              <w:rPr>
                <w:rFonts w:asciiTheme="minorEastAsia" w:eastAsiaTheme="minorEastAsia" w:hAnsiTheme="minorEastAsia" w:hint="eastAsia"/>
                <w:sz w:val="18"/>
                <w:szCs w:val="18"/>
              </w:rPr>
              <w:t>Inflat</w:t>
            </w:r>
            <w:r w:rsidR="001C00CF">
              <w:rPr>
                <w:rFonts w:asciiTheme="minorEastAsia" w:eastAsiaTheme="minorEastAsia" w:hAnsiTheme="minorEastAsia" w:hint="eastAsia"/>
                <w:sz w:val="18"/>
                <w:szCs w:val="18"/>
              </w:rPr>
              <w:t>e</w:t>
            </w:r>
            <w:r>
              <w:rPr>
                <w:rFonts w:asciiTheme="minorEastAsia" w:eastAsiaTheme="minorEastAsia" w:hAnsiTheme="minorEastAsia" w:hint="eastAsia"/>
                <w:sz w:val="18"/>
                <w:szCs w:val="18"/>
              </w:rPr>
              <w:t xml:space="preserve"> Start </w:t>
            </w:r>
          </w:p>
        </w:tc>
        <w:tc>
          <w:tcPr>
            <w:tcW w:w="3525" w:type="dxa"/>
          </w:tcPr>
          <w:p w14:paraId="385C04CE" w14:textId="3D1D7C8F"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1.[</w:t>
            </w:r>
            <w:r w:rsidR="001C00CF">
              <w:rPr>
                <w:rFonts w:asciiTheme="minorEastAsia" w:eastAsiaTheme="minorEastAsia" w:hAnsiTheme="minorEastAsia" w:hint="eastAsia"/>
                <w:sz w:val="18"/>
                <w:szCs w:val="18"/>
              </w:rPr>
              <w:t>Rise start</w:t>
            </w:r>
            <w:r>
              <w:rPr>
                <w:rFonts w:asciiTheme="minorEastAsia" w:eastAsiaTheme="minorEastAsia" w:hAnsiTheme="minorEastAsia" w:hint="eastAsia"/>
                <w:sz w:val="18"/>
                <w:szCs w:val="18"/>
              </w:rPr>
              <w:t>]: The inflation process begins at the start of ascent.</w:t>
            </w:r>
          </w:p>
          <w:p w14:paraId="3D31161F" w14:textId="49B4F6AD" w:rsidR="00B5677A" w:rsidRDefault="00000000">
            <w:pPr>
              <w:rPr>
                <w:rFonts w:cstheme="minorHAnsi"/>
                <w:sz w:val="18"/>
                <w:szCs w:val="18"/>
              </w:rPr>
            </w:pPr>
            <w:r>
              <w:rPr>
                <w:rFonts w:asciiTheme="minorEastAsia" w:eastAsiaTheme="minorEastAsia" w:hAnsiTheme="minorEastAsia" w:hint="eastAsia"/>
                <w:sz w:val="18"/>
                <w:szCs w:val="18"/>
              </w:rPr>
              <w:t>2.[</w:t>
            </w:r>
            <w:r w:rsidR="001C00CF">
              <w:rPr>
                <w:rFonts w:asciiTheme="minorEastAsia" w:eastAsiaTheme="minorEastAsia" w:hAnsiTheme="minorEastAsia" w:hint="eastAsia"/>
                <w:sz w:val="18"/>
                <w:szCs w:val="18"/>
              </w:rPr>
              <w:t>Rise</w:t>
            </w:r>
            <w:r>
              <w:rPr>
                <w:rFonts w:asciiTheme="minorEastAsia" w:eastAsiaTheme="minorEastAsia" w:hAnsiTheme="minorEastAsia" w:hint="eastAsia"/>
                <w:sz w:val="18"/>
                <w:szCs w:val="18"/>
              </w:rPr>
              <w:t xml:space="preserve"> end]: The inflation process begins after the ascent ends.</w:t>
            </w:r>
          </w:p>
        </w:tc>
        <w:tc>
          <w:tcPr>
            <w:tcW w:w="425" w:type="dxa"/>
            <w:vAlign w:val="center"/>
          </w:tcPr>
          <w:p w14:paraId="1F2A8173" w14:textId="27CBE740" w:rsidR="00B5677A" w:rsidRDefault="00000000">
            <w:pPr>
              <w:jc w:val="center"/>
              <w:rPr>
                <w:rFonts w:cstheme="minorHAnsi"/>
                <w:sz w:val="18"/>
                <w:szCs w:val="18"/>
              </w:rPr>
            </w:pPr>
            <w:r>
              <w:rPr>
                <w:rFonts w:asciiTheme="minorEastAsia" w:eastAsiaTheme="minorEastAsia" w:hAnsiTheme="minorEastAsia" w:hint="eastAsia"/>
                <w:sz w:val="18"/>
                <w:szCs w:val="18"/>
              </w:rPr>
              <w:t>1.[</w:t>
            </w:r>
            <w:r w:rsidR="001C00CF">
              <w:rPr>
                <w:rFonts w:asciiTheme="minorEastAsia" w:eastAsiaTheme="minorEastAsia" w:hAnsiTheme="minorEastAsia" w:hint="eastAsia"/>
                <w:sz w:val="18"/>
                <w:szCs w:val="18"/>
              </w:rPr>
              <w:t xml:space="preserve"> Rise start</w:t>
            </w:r>
            <w:r>
              <w:rPr>
                <w:rFonts w:asciiTheme="minorEastAsia" w:eastAsiaTheme="minorEastAsia" w:hAnsiTheme="minorEastAsia" w:hint="eastAsia"/>
                <w:sz w:val="18"/>
                <w:szCs w:val="18"/>
              </w:rPr>
              <w:t>]</w:t>
            </w:r>
          </w:p>
        </w:tc>
      </w:tr>
      <w:tr w:rsidR="00B5677A" w14:paraId="25A9ED5A" w14:textId="77777777" w:rsidTr="00021D8C">
        <w:trPr>
          <w:trHeight w:val="909"/>
        </w:trPr>
        <w:tc>
          <w:tcPr>
            <w:tcW w:w="655" w:type="dxa"/>
            <w:vAlign w:val="center"/>
          </w:tcPr>
          <w:p w14:paraId="00E6F5F3" w14:textId="77777777" w:rsidR="00B5677A" w:rsidRDefault="00000000">
            <w:pPr>
              <w:rPr>
                <w:rFonts w:cstheme="minorHAnsi"/>
                <w:sz w:val="18"/>
                <w:szCs w:val="18"/>
              </w:rPr>
            </w:pPr>
            <w:r>
              <w:rPr>
                <w:rFonts w:cstheme="minorHAnsi"/>
                <w:sz w:val="18"/>
                <w:szCs w:val="18"/>
              </w:rPr>
              <w:t>3.3.3</w:t>
            </w:r>
          </w:p>
        </w:tc>
        <w:tc>
          <w:tcPr>
            <w:tcW w:w="1207" w:type="dxa"/>
            <w:vAlign w:val="center"/>
          </w:tcPr>
          <w:p w14:paraId="377628DF" w14:textId="14F26AAC" w:rsidR="00B5677A" w:rsidRDefault="00000000">
            <w:pPr>
              <w:rPr>
                <w:rFonts w:cstheme="minorHAnsi"/>
                <w:sz w:val="18"/>
                <w:szCs w:val="18"/>
              </w:rPr>
            </w:pPr>
            <w:r>
              <w:rPr>
                <w:rFonts w:asciiTheme="minorEastAsia" w:eastAsiaTheme="minorEastAsia" w:hAnsiTheme="minorEastAsia" w:hint="eastAsia"/>
                <w:sz w:val="18"/>
                <w:szCs w:val="18"/>
              </w:rPr>
              <w:t>Inflat</w:t>
            </w:r>
            <w:r w:rsidR="001C00CF">
              <w:rPr>
                <w:rFonts w:asciiTheme="minorEastAsia" w:eastAsiaTheme="minorEastAsia" w:hAnsiTheme="minorEastAsia" w:hint="eastAsia"/>
                <w:sz w:val="18"/>
                <w:szCs w:val="18"/>
              </w:rPr>
              <w:t>e</w:t>
            </w:r>
            <w:r>
              <w:rPr>
                <w:rFonts w:asciiTheme="minorEastAsia" w:eastAsiaTheme="minorEastAsia" w:hAnsiTheme="minorEastAsia" w:hint="eastAsia"/>
                <w:sz w:val="18"/>
                <w:szCs w:val="18"/>
              </w:rPr>
              <w:t xml:space="preserve"> </w:t>
            </w:r>
            <w:r w:rsidR="001C00CF">
              <w:rPr>
                <w:rFonts w:asciiTheme="minorEastAsia" w:eastAsiaTheme="minorEastAsia" w:hAnsiTheme="minorEastAsia" w:hint="eastAsia"/>
                <w:sz w:val="18"/>
                <w:szCs w:val="18"/>
              </w:rPr>
              <w:t>time</w:t>
            </w:r>
          </w:p>
        </w:tc>
        <w:tc>
          <w:tcPr>
            <w:tcW w:w="3525" w:type="dxa"/>
          </w:tcPr>
          <w:p w14:paraId="4B0AB254"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0.0~99.9s</w:t>
            </w:r>
          </w:p>
          <w:p w14:paraId="7468121C" w14:textId="02157B9F" w:rsidR="00B5677A" w:rsidRDefault="00000000">
            <w:pPr>
              <w:rPr>
                <w:rFonts w:cstheme="minorHAnsi"/>
                <w:sz w:val="18"/>
                <w:szCs w:val="18"/>
              </w:rPr>
            </w:pPr>
            <w:r>
              <w:rPr>
                <w:rFonts w:asciiTheme="minorEastAsia" w:eastAsiaTheme="minorEastAsia" w:hAnsiTheme="minorEastAsia" w:hint="eastAsia"/>
                <w:sz w:val="18"/>
                <w:szCs w:val="18"/>
              </w:rPr>
              <w:t>Set the duration of the "inflat</w:t>
            </w:r>
            <w:r w:rsidR="001C00CF">
              <w:rPr>
                <w:rFonts w:asciiTheme="minorEastAsia" w:eastAsiaTheme="minorEastAsia" w:hAnsiTheme="minorEastAsia" w:hint="eastAsia"/>
                <w:sz w:val="18"/>
                <w:szCs w:val="18"/>
              </w:rPr>
              <w:t>e</w:t>
            </w:r>
            <w:r>
              <w:rPr>
                <w:rFonts w:asciiTheme="minorEastAsia" w:eastAsiaTheme="minorEastAsia" w:hAnsiTheme="minorEastAsia" w:hint="eastAsia"/>
                <w:sz w:val="18"/>
                <w:szCs w:val="18"/>
              </w:rPr>
              <w:t>" signal output. After inflation ends, the "</w:t>
            </w:r>
            <w:r w:rsidR="001C00CF" w:rsidRPr="001C00CF">
              <w:rPr>
                <w:rFonts w:asciiTheme="minorEastAsia" w:eastAsiaTheme="minorEastAsia" w:hAnsiTheme="minorEastAsia" w:hint="eastAsia"/>
                <w:sz w:val="18"/>
                <w:szCs w:val="18"/>
              </w:rPr>
              <w:t>deflat</w:t>
            </w:r>
            <w:r w:rsidR="001C00CF" w:rsidRPr="00C803E0">
              <w:rPr>
                <w:rFonts w:asciiTheme="minorEastAsia" w:eastAsiaTheme="minorEastAsia" w:hAnsiTheme="minorEastAsia" w:hint="eastAsia"/>
                <w:sz w:val="18"/>
                <w:szCs w:val="18"/>
              </w:rPr>
              <w:t>e</w:t>
            </w:r>
            <w:r w:rsidRPr="00C803E0">
              <w:rPr>
                <w:rFonts w:asciiTheme="minorEastAsia" w:eastAsiaTheme="minorEastAsia" w:hAnsiTheme="minorEastAsia" w:hint="eastAsia"/>
                <w:sz w:val="18"/>
                <w:szCs w:val="18"/>
              </w:rPr>
              <w:t>"</w:t>
            </w:r>
            <w:r>
              <w:rPr>
                <w:rFonts w:asciiTheme="minorEastAsia" w:eastAsiaTheme="minorEastAsia" w:hAnsiTheme="minorEastAsia" w:hint="eastAsia"/>
                <w:sz w:val="18"/>
                <w:szCs w:val="18"/>
              </w:rPr>
              <w:t xml:space="preserve"> </w:t>
            </w:r>
            <w:r>
              <w:rPr>
                <w:rFonts w:asciiTheme="minorEastAsia" w:eastAsiaTheme="minorEastAsia" w:hAnsiTheme="minorEastAsia" w:hint="eastAsia"/>
                <w:sz w:val="18"/>
                <w:szCs w:val="18"/>
              </w:rPr>
              <w:lastRenderedPageBreak/>
              <w:t>signal starts outputting and continues until it becomes invalid after feeding ends.</w:t>
            </w:r>
          </w:p>
        </w:tc>
        <w:tc>
          <w:tcPr>
            <w:tcW w:w="425" w:type="dxa"/>
            <w:vAlign w:val="center"/>
          </w:tcPr>
          <w:p w14:paraId="578BB4F5" w14:textId="77777777" w:rsidR="00B5677A" w:rsidRDefault="00000000">
            <w:pPr>
              <w:jc w:val="center"/>
              <w:rPr>
                <w:rFonts w:cstheme="minorHAnsi"/>
                <w:sz w:val="18"/>
                <w:szCs w:val="18"/>
              </w:rPr>
            </w:pPr>
            <w:r>
              <w:rPr>
                <w:rFonts w:asciiTheme="minorEastAsia" w:eastAsiaTheme="minorEastAsia" w:hAnsiTheme="minorEastAsia"/>
                <w:sz w:val="18"/>
                <w:szCs w:val="18"/>
              </w:rPr>
              <w:lastRenderedPageBreak/>
              <w:t>4.0</w:t>
            </w:r>
          </w:p>
        </w:tc>
      </w:tr>
    </w:tbl>
    <w:p w14:paraId="03036114" w14:textId="4CF840E4" w:rsidR="00B5677A" w:rsidRDefault="00000000" w:rsidP="00533818">
      <w:pPr>
        <w:pStyle w:val="3"/>
        <w:rPr>
          <w:rFonts w:hint="eastAsia"/>
        </w:rPr>
      </w:pPr>
      <w:bookmarkStart w:id="140" w:name="_Toc203395732"/>
      <w:bookmarkStart w:id="141" w:name="_Toc227932674"/>
      <w:bookmarkEnd w:id="140"/>
      <w:r>
        <w:rPr>
          <w:rFonts w:hint="eastAsia"/>
        </w:rPr>
        <w:t>Feed Process</w:t>
      </w:r>
      <w:bookmarkEnd w:id="141"/>
    </w:p>
    <w:p w14:paraId="33AFE567" w14:textId="77777777" w:rsidR="00B5677A" w:rsidRDefault="00000000">
      <w:pPr>
        <w:ind w:left="420"/>
        <w:rPr>
          <w:sz w:val="18"/>
          <w:szCs w:val="18"/>
        </w:rPr>
      </w:pPr>
      <w:r>
        <w:rPr>
          <w:rFonts w:ascii="OPPO Sans 4.0" w:eastAsia="OPPO Sans 4.0" w:hAnsi="OPPO Sans 4.0" w:cs="OPPO Sans 4.0" w:hint="eastAsia"/>
          <w:sz w:val="18"/>
          <w:szCs w:val="18"/>
        </w:rPr>
        <w:t>Set the relevant parameters for each function during the feeding process.</w:t>
      </w:r>
    </w:p>
    <w:tbl>
      <w:tblPr>
        <w:tblStyle w:val="af4"/>
        <w:tblW w:w="5812"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607"/>
        <w:gridCol w:w="1068"/>
        <w:gridCol w:w="3287"/>
        <w:gridCol w:w="850"/>
      </w:tblGrid>
      <w:tr w:rsidR="00B5677A" w14:paraId="666440B7" w14:textId="77777777" w:rsidTr="00021D8C">
        <w:tc>
          <w:tcPr>
            <w:tcW w:w="607" w:type="dxa"/>
          </w:tcPr>
          <w:p w14:paraId="7E006F8B" w14:textId="2D3EF46F" w:rsidR="00B5677A" w:rsidRDefault="00171B5F">
            <w:pPr>
              <w:jc w:val="center"/>
              <w:rPr>
                <w:rFonts w:cstheme="minorHAnsi"/>
                <w:b/>
                <w:bCs/>
                <w:sz w:val="18"/>
                <w:szCs w:val="18"/>
              </w:rPr>
            </w:pPr>
            <w:r>
              <w:rPr>
                <w:rFonts w:cstheme="minorHAnsi"/>
                <w:b/>
                <w:bCs/>
                <w:sz w:val="18"/>
                <w:szCs w:val="18"/>
              </w:rPr>
              <w:t>Num</w:t>
            </w:r>
          </w:p>
        </w:tc>
        <w:tc>
          <w:tcPr>
            <w:tcW w:w="1068" w:type="dxa"/>
            <w:vAlign w:val="center"/>
          </w:tcPr>
          <w:p w14:paraId="71C41124" w14:textId="77777777" w:rsidR="00B5677A" w:rsidRDefault="00000000">
            <w:pPr>
              <w:jc w:val="center"/>
              <w:rPr>
                <w:rFonts w:cstheme="minorHAnsi"/>
                <w:b/>
                <w:bCs/>
                <w:sz w:val="18"/>
                <w:szCs w:val="18"/>
              </w:rPr>
            </w:pPr>
            <w:r>
              <w:rPr>
                <w:rFonts w:cstheme="minorHAnsi"/>
                <w:b/>
                <w:bCs/>
                <w:sz w:val="18"/>
                <w:szCs w:val="18"/>
              </w:rPr>
              <w:t>Parameter</w:t>
            </w:r>
          </w:p>
        </w:tc>
        <w:tc>
          <w:tcPr>
            <w:tcW w:w="3287" w:type="dxa"/>
          </w:tcPr>
          <w:p w14:paraId="09D296C8" w14:textId="77777777" w:rsidR="00B5677A" w:rsidRDefault="00000000">
            <w:pPr>
              <w:jc w:val="center"/>
              <w:rPr>
                <w:rFonts w:cstheme="minorHAnsi"/>
                <w:b/>
                <w:bCs/>
                <w:sz w:val="18"/>
                <w:szCs w:val="18"/>
              </w:rPr>
            </w:pPr>
            <w:r>
              <w:rPr>
                <w:rFonts w:cstheme="minorHAnsi"/>
                <w:b/>
                <w:bCs/>
                <w:sz w:val="18"/>
                <w:szCs w:val="18"/>
              </w:rPr>
              <w:t>Description</w:t>
            </w:r>
          </w:p>
        </w:tc>
        <w:tc>
          <w:tcPr>
            <w:tcW w:w="850" w:type="dxa"/>
            <w:vAlign w:val="center"/>
          </w:tcPr>
          <w:p w14:paraId="6EEF1E24" w14:textId="6ADE51A1" w:rsidR="00B5677A" w:rsidRDefault="00000000">
            <w:pPr>
              <w:jc w:val="center"/>
              <w:rPr>
                <w:rFonts w:cstheme="minorHAnsi"/>
                <w:b/>
                <w:bCs/>
                <w:sz w:val="18"/>
                <w:szCs w:val="18"/>
              </w:rPr>
            </w:pPr>
            <w:r>
              <w:rPr>
                <w:rFonts w:cstheme="minorHAnsi"/>
                <w:b/>
                <w:bCs/>
                <w:sz w:val="18"/>
                <w:szCs w:val="18"/>
              </w:rPr>
              <w:t xml:space="preserve">Initial </w:t>
            </w:r>
          </w:p>
        </w:tc>
      </w:tr>
      <w:tr w:rsidR="00B5677A" w14:paraId="28CF9B33" w14:textId="77777777" w:rsidTr="00021D8C">
        <w:tc>
          <w:tcPr>
            <w:tcW w:w="607" w:type="dxa"/>
            <w:shd w:val="clear" w:color="auto" w:fill="D9D9D9" w:themeFill="background1" w:themeFillShade="D9"/>
            <w:vAlign w:val="center"/>
          </w:tcPr>
          <w:p w14:paraId="2F138D37" w14:textId="77777777" w:rsidR="00B5677A" w:rsidRDefault="00000000">
            <w:pPr>
              <w:rPr>
                <w:rFonts w:cstheme="minorHAnsi"/>
                <w:sz w:val="18"/>
                <w:szCs w:val="18"/>
              </w:rPr>
            </w:pPr>
            <w:r>
              <w:rPr>
                <w:rFonts w:cstheme="minorHAnsi"/>
                <w:sz w:val="18"/>
                <w:szCs w:val="18"/>
              </w:rPr>
              <w:t>3.4</w:t>
            </w:r>
          </w:p>
        </w:tc>
        <w:tc>
          <w:tcPr>
            <w:tcW w:w="5205" w:type="dxa"/>
            <w:gridSpan w:val="3"/>
            <w:shd w:val="clear" w:color="auto" w:fill="D9D9D9" w:themeFill="background1" w:themeFillShade="D9"/>
            <w:vAlign w:val="center"/>
          </w:tcPr>
          <w:p w14:paraId="1C1D3D91" w14:textId="0ADE0A1B" w:rsidR="00B5677A" w:rsidRDefault="00000000">
            <w:pPr>
              <w:rPr>
                <w:rFonts w:cstheme="minorHAnsi"/>
                <w:sz w:val="18"/>
                <w:szCs w:val="18"/>
              </w:rPr>
            </w:pPr>
            <w:r>
              <w:rPr>
                <w:rFonts w:cstheme="minorHAnsi" w:hint="eastAsia"/>
                <w:sz w:val="18"/>
                <w:szCs w:val="18"/>
              </w:rPr>
              <w:t>Feed Process</w:t>
            </w:r>
          </w:p>
        </w:tc>
      </w:tr>
      <w:tr w:rsidR="00B5677A" w14:paraId="411BB71F" w14:textId="77777777" w:rsidTr="00021D8C">
        <w:tc>
          <w:tcPr>
            <w:tcW w:w="607" w:type="dxa"/>
            <w:vAlign w:val="center"/>
          </w:tcPr>
          <w:p w14:paraId="3F81BDDB" w14:textId="77777777" w:rsidR="00B5677A" w:rsidRDefault="00000000">
            <w:pPr>
              <w:rPr>
                <w:rFonts w:cstheme="minorHAnsi"/>
                <w:sz w:val="18"/>
                <w:szCs w:val="18"/>
              </w:rPr>
            </w:pPr>
            <w:r>
              <w:rPr>
                <w:rFonts w:asciiTheme="minorHAnsi" w:eastAsiaTheme="minorEastAsia" w:hAnsiTheme="minorHAnsi" w:cstheme="minorHAnsi"/>
                <w:b/>
                <w:bCs/>
                <w:sz w:val="18"/>
                <w:szCs w:val="18"/>
              </w:rPr>
              <w:t>3.4.1</w:t>
            </w:r>
          </w:p>
        </w:tc>
        <w:tc>
          <w:tcPr>
            <w:tcW w:w="1068" w:type="dxa"/>
            <w:vAlign w:val="center"/>
          </w:tcPr>
          <w:p w14:paraId="6F5D5B97" w14:textId="033666C2" w:rsidR="00B5677A" w:rsidRDefault="00000000">
            <w:pPr>
              <w:rPr>
                <w:rFonts w:cstheme="minorHAnsi"/>
                <w:sz w:val="18"/>
                <w:szCs w:val="18"/>
              </w:rPr>
            </w:pPr>
            <w:r>
              <w:rPr>
                <w:rFonts w:asciiTheme="minorEastAsia" w:eastAsiaTheme="minorEastAsia" w:hAnsiTheme="minorEastAsia" w:hint="eastAsia"/>
                <w:sz w:val="18"/>
                <w:szCs w:val="18"/>
              </w:rPr>
              <w:t>Pack Mode</w:t>
            </w:r>
          </w:p>
        </w:tc>
        <w:tc>
          <w:tcPr>
            <w:tcW w:w="3287" w:type="dxa"/>
          </w:tcPr>
          <w:p w14:paraId="6B8F924F" w14:textId="0533D25B"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1.[Net pack]: Before feeding, perform stability judgment and tare removal, then start feeding.</w:t>
            </w:r>
          </w:p>
          <w:p w14:paraId="7DECD49C" w14:textId="676A582D" w:rsidR="00B5677A" w:rsidRDefault="00000000">
            <w:pPr>
              <w:rPr>
                <w:rFonts w:cstheme="minorHAnsi"/>
                <w:sz w:val="18"/>
                <w:szCs w:val="18"/>
              </w:rPr>
            </w:pPr>
            <w:r>
              <w:rPr>
                <w:rFonts w:asciiTheme="minorEastAsia" w:eastAsiaTheme="minorEastAsia" w:hAnsiTheme="minorEastAsia" w:hint="eastAsia"/>
                <w:sz w:val="18"/>
                <w:szCs w:val="18"/>
              </w:rPr>
              <w:t>2.[Gross pack]: Before feeding, do not remove tare; start feeding directly.</w:t>
            </w:r>
          </w:p>
        </w:tc>
        <w:tc>
          <w:tcPr>
            <w:tcW w:w="850" w:type="dxa"/>
            <w:vAlign w:val="center"/>
          </w:tcPr>
          <w:p w14:paraId="7FB16753" w14:textId="77777777" w:rsidR="00021D8C" w:rsidRDefault="00000000">
            <w:pPr>
              <w:jc w:val="cente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1.[Net </w:t>
            </w:r>
          </w:p>
          <w:p w14:paraId="01A564E1" w14:textId="2120BAF7" w:rsidR="00B5677A" w:rsidRDefault="00000000">
            <w:pPr>
              <w:jc w:val="center"/>
              <w:rPr>
                <w:rFonts w:cstheme="minorHAnsi"/>
                <w:sz w:val="18"/>
                <w:szCs w:val="18"/>
              </w:rPr>
            </w:pPr>
            <w:r>
              <w:rPr>
                <w:rFonts w:asciiTheme="minorEastAsia" w:eastAsiaTheme="minorEastAsia" w:hAnsiTheme="minorEastAsia" w:hint="eastAsia"/>
                <w:sz w:val="18"/>
                <w:szCs w:val="18"/>
              </w:rPr>
              <w:t>pack]</w:t>
            </w:r>
          </w:p>
        </w:tc>
      </w:tr>
      <w:tr w:rsidR="00B5677A" w14:paraId="6B99DBA6" w14:textId="77777777" w:rsidTr="00021D8C">
        <w:tc>
          <w:tcPr>
            <w:tcW w:w="607" w:type="dxa"/>
            <w:vAlign w:val="center"/>
          </w:tcPr>
          <w:p w14:paraId="5F4D009E" w14:textId="77777777" w:rsidR="00B5677A" w:rsidRDefault="00000000">
            <w:pPr>
              <w:rPr>
                <w:rFonts w:cstheme="minorHAnsi"/>
                <w:sz w:val="18"/>
                <w:szCs w:val="18"/>
              </w:rPr>
            </w:pPr>
            <w:r>
              <w:rPr>
                <w:rFonts w:asciiTheme="minorHAnsi" w:eastAsiaTheme="minorEastAsia" w:hAnsiTheme="minorHAnsi" w:cstheme="minorHAnsi"/>
                <w:b/>
                <w:bCs/>
                <w:sz w:val="18"/>
                <w:szCs w:val="18"/>
              </w:rPr>
              <w:t>3.4.2</w:t>
            </w:r>
          </w:p>
        </w:tc>
        <w:tc>
          <w:tcPr>
            <w:tcW w:w="1068" w:type="dxa"/>
            <w:vAlign w:val="center"/>
          </w:tcPr>
          <w:p w14:paraId="281DA955" w14:textId="525DB244" w:rsidR="00B5677A" w:rsidRDefault="00000000">
            <w:pPr>
              <w:rPr>
                <w:rFonts w:cstheme="minorHAnsi"/>
                <w:sz w:val="18"/>
                <w:szCs w:val="18"/>
              </w:rPr>
            </w:pPr>
            <w:r>
              <w:rPr>
                <w:rFonts w:asciiTheme="minorEastAsia" w:eastAsiaTheme="minorEastAsia" w:hAnsiTheme="minorEastAsia" w:hint="eastAsia"/>
                <w:sz w:val="18"/>
                <w:szCs w:val="18"/>
              </w:rPr>
              <w:t>Feed Mode</w:t>
            </w:r>
          </w:p>
        </w:tc>
        <w:tc>
          <w:tcPr>
            <w:tcW w:w="3287" w:type="dxa"/>
          </w:tcPr>
          <w:p w14:paraId="14F5E5FE" w14:textId="724822E0"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1.[Combined]:</w:t>
            </w:r>
          </w:p>
          <w:p w14:paraId="3884F905" w14:textId="0096B133"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Fast: </w:t>
            </w:r>
            <w:r w:rsidR="00C803E0">
              <w:rPr>
                <w:rFonts w:asciiTheme="minorEastAsia" w:eastAsiaTheme="minorEastAsia" w:hAnsiTheme="minorEastAsia" w:hint="eastAsia"/>
                <w:sz w:val="18"/>
                <w:szCs w:val="18"/>
              </w:rPr>
              <w:t>Fast</w:t>
            </w:r>
            <w:r>
              <w:rPr>
                <w:rFonts w:asciiTheme="minorEastAsia" w:eastAsiaTheme="minorEastAsia" w:hAnsiTheme="minorEastAsia" w:hint="eastAsia"/>
                <w:sz w:val="18"/>
                <w:szCs w:val="18"/>
              </w:rPr>
              <w:t xml:space="preserve">, medium, and </w:t>
            </w:r>
            <w:r w:rsidR="00C803E0">
              <w:rPr>
                <w:rFonts w:asciiTheme="minorEastAsia" w:eastAsiaTheme="minorEastAsia" w:hAnsiTheme="minorEastAsia" w:hint="eastAsia"/>
                <w:sz w:val="18"/>
                <w:szCs w:val="18"/>
              </w:rPr>
              <w:t xml:space="preserve">Fine </w:t>
            </w:r>
            <w:r>
              <w:rPr>
                <w:rFonts w:asciiTheme="minorEastAsia" w:eastAsiaTheme="minorEastAsia" w:hAnsiTheme="minorEastAsia" w:hint="eastAsia"/>
                <w:sz w:val="18"/>
                <w:szCs w:val="18"/>
              </w:rPr>
              <w:t>feed signals are valid.</w:t>
            </w:r>
          </w:p>
          <w:p w14:paraId="6052140C" w14:textId="3CAD0C0A"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Medium: Medium and </w:t>
            </w:r>
            <w:r w:rsidR="00C803E0">
              <w:rPr>
                <w:rFonts w:asciiTheme="minorEastAsia" w:eastAsiaTheme="minorEastAsia" w:hAnsiTheme="minorEastAsia" w:hint="eastAsia"/>
                <w:sz w:val="18"/>
                <w:szCs w:val="18"/>
              </w:rPr>
              <w:t xml:space="preserve">Fine </w:t>
            </w:r>
            <w:r>
              <w:rPr>
                <w:rFonts w:asciiTheme="minorEastAsia" w:eastAsiaTheme="minorEastAsia" w:hAnsiTheme="minorEastAsia" w:hint="eastAsia"/>
                <w:sz w:val="18"/>
                <w:szCs w:val="18"/>
              </w:rPr>
              <w:t>feed signals are valid.</w:t>
            </w:r>
          </w:p>
          <w:p w14:paraId="47D80B64" w14:textId="55B3C1C2"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Slow: </w:t>
            </w:r>
            <w:r w:rsidR="00C803E0">
              <w:rPr>
                <w:rFonts w:asciiTheme="minorEastAsia" w:eastAsiaTheme="minorEastAsia" w:hAnsiTheme="minorEastAsia" w:hint="eastAsia"/>
                <w:sz w:val="18"/>
                <w:szCs w:val="18"/>
              </w:rPr>
              <w:t xml:space="preserve">Fine </w:t>
            </w:r>
            <w:r>
              <w:rPr>
                <w:rFonts w:asciiTheme="minorEastAsia" w:eastAsiaTheme="minorEastAsia" w:hAnsiTheme="minorEastAsia" w:hint="eastAsia"/>
                <w:sz w:val="18"/>
                <w:szCs w:val="18"/>
              </w:rPr>
              <w:t>feed signal is valid.</w:t>
            </w:r>
          </w:p>
          <w:p w14:paraId="4639DEE8" w14:textId="3D3C6AEE"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2.[Independent]:</w:t>
            </w:r>
          </w:p>
          <w:p w14:paraId="3529537B" w14:textId="54F01415"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Fast: </w:t>
            </w:r>
            <w:r w:rsidR="00C803E0">
              <w:rPr>
                <w:rFonts w:asciiTheme="minorEastAsia" w:eastAsiaTheme="minorEastAsia" w:hAnsiTheme="minorEastAsia" w:hint="eastAsia"/>
                <w:sz w:val="18"/>
                <w:szCs w:val="18"/>
              </w:rPr>
              <w:t>Fast</w:t>
            </w:r>
            <w:r>
              <w:rPr>
                <w:rFonts w:asciiTheme="minorEastAsia" w:eastAsiaTheme="minorEastAsia" w:hAnsiTheme="minorEastAsia" w:hint="eastAsia"/>
                <w:sz w:val="18"/>
                <w:szCs w:val="18"/>
              </w:rPr>
              <w:t xml:space="preserve"> feed signal is valid.</w:t>
            </w:r>
          </w:p>
          <w:p w14:paraId="0D74706D" w14:textId="45DEC01A"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Medium: Medium feed signal is valid.</w:t>
            </w:r>
          </w:p>
          <w:p w14:paraId="4709B7CD" w14:textId="0D7C8BBA" w:rsidR="00B5677A" w:rsidRDefault="00000000">
            <w:pPr>
              <w:rPr>
                <w:rFonts w:cstheme="minorHAnsi"/>
                <w:sz w:val="18"/>
                <w:szCs w:val="18"/>
              </w:rPr>
            </w:pPr>
            <w:r>
              <w:rPr>
                <w:rFonts w:asciiTheme="minorEastAsia" w:eastAsiaTheme="minorEastAsia" w:hAnsiTheme="minorEastAsia" w:hint="eastAsia"/>
                <w:sz w:val="18"/>
                <w:szCs w:val="18"/>
              </w:rPr>
              <w:t xml:space="preserve">Slow: </w:t>
            </w:r>
            <w:r w:rsidR="00C803E0">
              <w:rPr>
                <w:rFonts w:asciiTheme="minorEastAsia" w:eastAsiaTheme="minorEastAsia" w:hAnsiTheme="minorEastAsia" w:hint="eastAsia"/>
                <w:sz w:val="18"/>
                <w:szCs w:val="18"/>
              </w:rPr>
              <w:t xml:space="preserve">Fine </w:t>
            </w:r>
            <w:r>
              <w:rPr>
                <w:rFonts w:asciiTheme="minorEastAsia" w:eastAsiaTheme="minorEastAsia" w:hAnsiTheme="minorEastAsia" w:hint="eastAsia"/>
                <w:sz w:val="18"/>
                <w:szCs w:val="18"/>
              </w:rPr>
              <w:t>feed signal is valid.</w:t>
            </w:r>
          </w:p>
        </w:tc>
        <w:tc>
          <w:tcPr>
            <w:tcW w:w="850" w:type="dxa"/>
            <w:vAlign w:val="center"/>
          </w:tcPr>
          <w:p w14:paraId="4D307089" w14:textId="77777777" w:rsidR="00021D8C" w:rsidRDefault="00000000">
            <w:pPr>
              <w:jc w:val="cente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1.</w:t>
            </w:r>
          </w:p>
          <w:p w14:paraId="5ADD01C5" w14:textId="53D5D3F0" w:rsidR="00B5677A" w:rsidRDefault="00000000">
            <w:pPr>
              <w:jc w:val="center"/>
              <w:rPr>
                <w:rFonts w:cstheme="minorHAnsi"/>
                <w:sz w:val="18"/>
                <w:szCs w:val="18"/>
              </w:rPr>
            </w:pPr>
            <w:r>
              <w:rPr>
                <w:rFonts w:asciiTheme="minorEastAsia" w:eastAsiaTheme="minorEastAsia" w:hAnsiTheme="minorEastAsia" w:hint="eastAsia"/>
                <w:sz w:val="18"/>
                <w:szCs w:val="18"/>
              </w:rPr>
              <w:t>[Combined]</w:t>
            </w:r>
          </w:p>
        </w:tc>
      </w:tr>
      <w:tr w:rsidR="00B5677A" w14:paraId="499B0D79" w14:textId="77777777" w:rsidTr="00021D8C">
        <w:trPr>
          <w:trHeight w:val="274"/>
        </w:trPr>
        <w:tc>
          <w:tcPr>
            <w:tcW w:w="607" w:type="dxa"/>
            <w:vAlign w:val="center"/>
          </w:tcPr>
          <w:p w14:paraId="088C5D87" w14:textId="77777777" w:rsidR="00B5677A" w:rsidRDefault="00000000">
            <w:pPr>
              <w:rPr>
                <w:rFonts w:cstheme="minorHAnsi"/>
                <w:sz w:val="18"/>
                <w:szCs w:val="18"/>
              </w:rPr>
            </w:pPr>
            <w:r>
              <w:rPr>
                <w:rFonts w:asciiTheme="minorHAnsi" w:eastAsiaTheme="minorEastAsia" w:hAnsiTheme="minorHAnsi" w:cstheme="minorHAnsi"/>
                <w:b/>
                <w:bCs/>
                <w:sz w:val="18"/>
                <w:szCs w:val="18"/>
              </w:rPr>
              <w:t>3.4.3</w:t>
            </w:r>
          </w:p>
        </w:tc>
        <w:tc>
          <w:tcPr>
            <w:tcW w:w="1068" w:type="dxa"/>
            <w:vAlign w:val="center"/>
          </w:tcPr>
          <w:p w14:paraId="0BECBF04" w14:textId="30948E09" w:rsidR="00B5677A" w:rsidRDefault="00C803E0">
            <w:pPr>
              <w:rPr>
                <w:rFonts w:cstheme="minorHAnsi"/>
                <w:sz w:val="18"/>
                <w:szCs w:val="18"/>
              </w:rPr>
            </w:pPr>
            <w:r>
              <w:rPr>
                <w:rFonts w:asciiTheme="minorEastAsia" w:eastAsiaTheme="minorEastAsia" w:hAnsiTheme="minorEastAsia" w:hint="eastAsia"/>
                <w:sz w:val="18"/>
                <w:szCs w:val="18"/>
              </w:rPr>
              <w:t xml:space="preserve">Delay </w:t>
            </w:r>
            <w:r>
              <w:rPr>
                <w:rFonts w:asciiTheme="minorEastAsia" w:eastAsiaTheme="minorEastAsia" w:hAnsiTheme="minorEastAsia" w:hint="eastAsia"/>
                <w:sz w:val="18"/>
                <w:szCs w:val="18"/>
              </w:rPr>
              <w:lastRenderedPageBreak/>
              <w:t>before feed</w:t>
            </w:r>
          </w:p>
        </w:tc>
        <w:tc>
          <w:tcPr>
            <w:tcW w:w="3287" w:type="dxa"/>
          </w:tcPr>
          <w:p w14:paraId="1468AE0F" w14:textId="77777777" w:rsidR="00B5677A" w:rsidRDefault="00000000">
            <w:pPr>
              <w:rPr>
                <w:rFonts w:cstheme="minorHAnsi"/>
                <w:sz w:val="18"/>
                <w:szCs w:val="18"/>
              </w:rPr>
            </w:pPr>
            <w:r>
              <w:rPr>
                <w:rFonts w:asciiTheme="minorEastAsia" w:eastAsiaTheme="minorEastAsia" w:hAnsiTheme="minorEastAsia" w:hint="eastAsia"/>
                <w:sz w:val="18"/>
                <w:szCs w:val="18"/>
              </w:rPr>
              <w:lastRenderedPageBreak/>
              <w:t xml:space="preserve">0.0~99.9s; Delay time after the </w:t>
            </w:r>
            <w:r>
              <w:rPr>
                <w:rFonts w:asciiTheme="minorEastAsia" w:eastAsiaTheme="minorEastAsia" w:hAnsiTheme="minorEastAsia" w:hint="eastAsia"/>
                <w:sz w:val="18"/>
                <w:szCs w:val="18"/>
              </w:rPr>
              <w:lastRenderedPageBreak/>
              <w:t>support rises completely and before feeding starts.</w:t>
            </w:r>
          </w:p>
        </w:tc>
        <w:tc>
          <w:tcPr>
            <w:tcW w:w="850" w:type="dxa"/>
            <w:vAlign w:val="center"/>
          </w:tcPr>
          <w:p w14:paraId="0EEA325F" w14:textId="77777777" w:rsidR="00B5677A" w:rsidRDefault="00000000">
            <w:pPr>
              <w:jc w:val="center"/>
              <w:rPr>
                <w:rFonts w:cstheme="minorHAnsi"/>
                <w:sz w:val="18"/>
                <w:szCs w:val="18"/>
              </w:rPr>
            </w:pPr>
            <w:r>
              <w:rPr>
                <w:rFonts w:cstheme="minorHAnsi"/>
                <w:sz w:val="18"/>
                <w:szCs w:val="18"/>
              </w:rPr>
              <w:lastRenderedPageBreak/>
              <w:t>0.5</w:t>
            </w:r>
          </w:p>
        </w:tc>
      </w:tr>
      <w:tr w:rsidR="00B5677A" w14:paraId="15492ADB" w14:textId="77777777" w:rsidTr="00021D8C">
        <w:trPr>
          <w:trHeight w:val="816"/>
        </w:trPr>
        <w:tc>
          <w:tcPr>
            <w:tcW w:w="607" w:type="dxa"/>
            <w:vAlign w:val="center"/>
          </w:tcPr>
          <w:p w14:paraId="5C60C62E" w14:textId="77777777" w:rsidR="00B5677A" w:rsidRDefault="00000000">
            <w:pPr>
              <w:rPr>
                <w:rFonts w:cstheme="minorHAnsi"/>
                <w:sz w:val="18"/>
                <w:szCs w:val="18"/>
              </w:rPr>
            </w:pPr>
            <w:r>
              <w:rPr>
                <w:rFonts w:asciiTheme="minorHAnsi" w:eastAsiaTheme="minorEastAsia" w:hAnsiTheme="minorHAnsi" w:cstheme="minorHAnsi" w:hint="eastAsia"/>
                <w:b/>
                <w:bCs/>
                <w:sz w:val="18"/>
                <w:szCs w:val="18"/>
              </w:rPr>
              <w:t>3.4.4</w:t>
            </w:r>
          </w:p>
        </w:tc>
        <w:tc>
          <w:tcPr>
            <w:tcW w:w="1068" w:type="dxa"/>
            <w:vAlign w:val="center"/>
          </w:tcPr>
          <w:p w14:paraId="079FA9C8" w14:textId="563B7E6C" w:rsidR="00B5677A" w:rsidRDefault="00C803E0">
            <w:pPr>
              <w:rPr>
                <w:rFonts w:cstheme="minorHAnsi"/>
                <w:sz w:val="18"/>
                <w:szCs w:val="18"/>
              </w:rPr>
            </w:pPr>
            <w:r>
              <w:rPr>
                <w:rFonts w:asciiTheme="minorEastAsia" w:eastAsiaTheme="minorEastAsia" w:hAnsiTheme="minorEastAsia" w:hint="eastAsia"/>
                <w:sz w:val="18"/>
                <w:szCs w:val="18"/>
              </w:rPr>
              <w:t>Fast delay time</w:t>
            </w:r>
          </w:p>
        </w:tc>
        <w:tc>
          <w:tcPr>
            <w:tcW w:w="3287" w:type="dxa"/>
          </w:tcPr>
          <w:p w14:paraId="134113AF" w14:textId="70682A2B" w:rsidR="00B5677A" w:rsidRDefault="00000000">
            <w:pPr>
              <w:rPr>
                <w:rFonts w:cstheme="minorHAnsi"/>
                <w:sz w:val="18"/>
                <w:szCs w:val="18"/>
              </w:rPr>
            </w:pPr>
            <w:r>
              <w:rPr>
                <w:rFonts w:asciiTheme="minorEastAsia" w:eastAsiaTheme="minorEastAsia" w:hAnsiTheme="minorEastAsia" w:hint="eastAsia"/>
                <w:sz w:val="18"/>
                <w:szCs w:val="18"/>
              </w:rPr>
              <w:t xml:space="preserve">0.0~99.9s; Vibration elimination time at the start of </w:t>
            </w:r>
            <w:r w:rsidR="00C803E0">
              <w:rPr>
                <w:rFonts w:asciiTheme="minorEastAsia" w:eastAsiaTheme="minorEastAsia" w:hAnsiTheme="minorEastAsia" w:hint="eastAsia"/>
                <w:sz w:val="18"/>
                <w:szCs w:val="18"/>
              </w:rPr>
              <w:t>Fast</w:t>
            </w:r>
            <w:r>
              <w:rPr>
                <w:rFonts w:asciiTheme="minorEastAsia" w:eastAsiaTheme="minorEastAsia" w:hAnsiTheme="minorEastAsia" w:hint="eastAsia"/>
                <w:sz w:val="18"/>
                <w:szCs w:val="18"/>
              </w:rPr>
              <w:t xml:space="preserve"> feeding, during which the </w:t>
            </w:r>
            <w:r w:rsidR="00C803E0">
              <w:rPr>
                <w:rFonts w:asciiTheme="minorEastAsia" w:eastAsiaTheme="minorEastAsia" w:hAnsiTheme="minorEastAsia" w:hint="eastAsia"/>
                <w:sz w:val="18"/>
                <w:szCs w:val="18"/>
              </w:rPr>
              <w:t>Fast</w:t>
            </w:r>
            <w:r>
              <w:rPr>
                <w:rFonts w:asciiTheme="minorEastAsia" w:eastAsiaTheme="minorEastAsia" w:hAnsiTheme="minorEastAsia" w:hint="eastAsia"/>
                <w:sz w:val="18"/>
                <w:szCs w:val="18"/>
              </w:rPr>
              <w:t xml:space="preserve"> feed signal remains valid and is unaffected by weight. After this time ends, it is determined whether the weight has reached the </w:t>
            </w:r>
            <w:r w:rsidR="00C803E0">
              <w:rPr>
                <w:rFonts w:asciiTheme="minorEastAsia" w:eastAsiaTheme="minorEastAsia" w:hAnsiTheme="minorEastAsia" w:hint="eastAsia"/>
                <w:sz w:val="18"/>
                <w:szCs w:val="18"/>
              </w:rPr>
              <w:t>Fast</w:t>
            </w:r>
            <w:r>
              <w:rPr>
                <w:rFonts w:asciiTheme="minorEastAsia" w:eastAsiaTheme="minorEastAsia" w:hAnsiTheme="minorEastAsia" w:hint="eastAsia"/>
                <w:sz w:val="18"/>
                <w:szCs w:val="18"/>
              </w:rPr>
              <w:t xml:space="preserve"> feed advance amount to end </w:t>
            </w:r>
            <w:r w:rsidR="00C803E0">
              <w:rPr>
                <w:rFonts w:asciiTheme="minorEastAsia" w:eastAsiaTheme="minorEastAsia" w:hAnsiTheme="minorEastAsia" w:hint="eastAsia"/>
                <w:sz w:val="18"/>
                <w:szCs w:val="18"/>
              </w:rPr>
              <w:t>Fast</w:t>
            </w:r>
            <w:r>
              <w:rPr>
                <w:rFonts w:asciiTheme="minorEastAsia" w:eastAsiaTheme="minorEastAsia" w:hAnsiTheme="minorEastAsia" w:hint="eastAsia"/>
                <w:sz w:val="18"/>
                <w:szCs w:val="18"/>
              </w:rPr>
              <w:t xml:space="preserve"> feeding.</w:t>
            </w:r>
          </w:p>
        </w:tc>
        <w:tc>
          <w:tcPr>
            <w:tcW w:w="850" w:type="dxa"/>
            <w:vAlign w:val="center"/>
          </w:tcPr>
          <w:p w14:paraId="429CD2A0" w14:textId="77777777" w:rsidR="00B5677A" w:rsidRDefault="00000000">
            <w:pPr>
              <w:jc w:val="center"/>
              <w:rPr>
                <w:rFonts w:cstheme="minorHAnsi"/>
                <w:sz w:val="18"/>
                <w:szCs w:val="18"/>
              </w:rPr>
            </w:pPr>
            <w:r>
              <w:rPr>
                <w:rFonts w:cstheme="minorHAnsi"/>
                <w:sz w:val="18"/>
                <w:szCs w:val="18"/>
              </w:rPr>
              <w:t>0.5</w:t>
            </w:r>
          </w:p>
        </w:tc>
      </w:tr>
      <w:tr w:rsidR="00B5677A" w14:paraId="7DA50A94" w14:textId="77777777" w:rsidTr="00021D8C">
        <w:tc>
          <w:tcPr>
            <w:tcW w:w="607" w:type="dxa"/>
            <w:tcBorders>
              <w:bottom w:val="double" w:sz="4" w:space="0" w:color="auto"/>
            </w:tcBorders>
            <w:vAlign w:val="center"/>
          </w:tcPr>
          <w:p w14:paraId="32FDC829" w14:textId="77777777" w:rsidR="00B5677A" w:rsidRDefault="00000000">
            <w:pPr>
              <w:rPr>
                <w:rFonts w:cstheme="minorHAnsi"/>
                <w:sz w:val="18"/>
                <w:szCs w:val="18"/>
              </w:rPr>
            </w:pPr>
            <w:r>
              <w:rPr>
                <w:rFonts w:asciiTheme="minorHAnsi" w:eastAsiaTheme="minorEastAsia" w:hAnsiTheme="minorHAnsi" w:cstheme="minorHAnsi" w:hint="eastAsia"/>
                <w:b/>
                <w:bCs/>
                <w:sz w:val="18"/>
                <w:szCs w:val="18"/>
              </w:rPr>
              <w:t>3.4.5</w:t>
            </w:r>
          </w:p>
        </w:tc>
        <w:tc>
          <w:tcPr>
            <w:tcW w:w="1068" w:type="dxa"/>
            <w:tcBorders>
              <w:bottom w:val="double" w:sz="4" w:space="0" w:color="auto"/>
            </w:tcBorders>
            <w:vAlign w:val="center"/>
          </w:tcPr>
          <w:p w14:paraId="4CF49400" w14:textId="38F876A6" w:rsidR="00B5677A" w:rsidRDefault="00000000">
            <w:pPr>
              <w:rPr>
                <w:rFonts w:cstheme="minorHAnsi"/>
                <w:sz w:val="18"/>
                <w:szCs w:val="18"/>
              </w:rPr>
            </w:pPr>
            <w:r>
              <w:rPr>
                <w:rFonts w:asciiTheme="minorEastAsia" w:eastAsiaTheme="minorEastAsia" w:hAnsiTheme="minorEastAsia" w:hint="eastAsia"/>
                <w:sz w:val="18"/>
                <w:szCs w:val="18"/>
              </w:rPr>
              <w:t xml:space="preserve">Med </w:t>
            </w:r>
            <w:r w:rsidR="00C803E0">
              <w:rPr>
                <w:rFonts w:asciiTheme="minorEastAsia" w:eastAsiaTheme="minorEastAsia" w:hAnsiTheme="minorEastAsia" w:hint="eastAsia"/>
                <w:sz w:val="18"/>
                <w:szCs w:val="18"/>
              </w:rPr>
              <w:t>delay</w:t>
            </w:r>
            <w:r>
              <w:rPr>
                <w:rFonts w:asciiTheme="minorEastAsia" w:eastAsiaTheme="minorEastAsia" w:hAnsiTheme="minorEastAsia" w:hint="eastAsia"/>
                <w:sz w:val="18"/>
                <w:szCs w:val="18"/>
              </w:rPr>
              <w:t xml:space="preserve"> Time</w:t>
            </w:r>
          </w:p>
        </w:tc>
        <w:tc>
          <w:tcPr>
            <w:tcW w:w="3287" w:type="dxa"/>
            <w:tcBorders>
              <w:bottom w:val="double" w:sz="4" w:space="0" w:color="auto"/>
            </w:tcBorders>
          </w:tcPr>
          <w:p w14:paraId="5DDEAC4C" w14:textId="77777777" w:rsidR="00B5677A" w:rsidRDefault="00000000">
            <w:pPr>
              <w:rPr>
                <w:sz w:val="18"/>
                <w:szCs w:val="18"/>
              </w:rPr>
            </w:pPr>
            <w:r>
              <w:rPr>
                <w:rFonts w:asciiTheme="minorEastAsia" w:eastAsiaTheme="minorEastAsia" w:hAnsiTheme="minorEastAsia" w:hint="eastAsia"/>
                <w:sz w:val="18"/>
                <w:szCs w:val="18"/>
              </w:rPr>
              <w:t>0.0~99.9s; Vibration elimination time at the start of medium feeding, during which the medium feed signal remains valid and is unaffected by weight. After this time ends, it is determined whether the weight has reached the medium feed advance amount to end medium feeding.</w:t>
            </w:r>
          </w:p>
        </w:tc>
        <w:tc>
          <w:tcPr>
            <w:tcW w:w="850" w:type="dxa"/>
            <w:tcBorders>
              <w:bottom w:val="double" w:sz="4" w:space="0" w:color="auto"/>
            </w:tcBorders>
            <w:vAlign w:val="center"/>
          </w:tcPr>
          <w:p w14:paraId="4284D9D1" w14:textId="77777777" w:rsidR="00B5677A" w:rsidRDefault="00000000">
            <w:pPr>
              <w:jc w:val="center"/>
              <w:rPr>
                <w:sz w:val="18"/>
                <w:szCs w:val="18"/>
              </w:rPr>
            </w:pPr>
            <w:r>
              <w:rPr>
                <w:sz w:val="18"/>
                <w:szCs w:val="18"/>
              </w:rPr>
              <w:t>1.0</w:t>
            </w:r>
          </w:p>
        </w:tc>
      </w:tr>
      <w:tr w:rsidR="00B5677A" w14:paraId="34862768" w14:textId="77777777" w:rsidTr="00021D8C">
        <w:tc>
          <w:tcPr>
            <w:tcW w:w="607" w:type="dxa"/>
            <w:vAlign w:val="center"/>
          </w:tcPr>
          <w:p w14:paraId="3F93BFEF" w14:textId="77777777" w:rsidR="00B5677A" w:rsidRDefault="00000000">
            <w:pPr>
              <w:rPr>
                <w:rFonts w:cstheme="minorHAnsi"/>
                <w:sz w:val="18"/>
                <w:szCs w:val="18"/>
              </w:rPr>
            </w:pPr>
            <w:r>
              <w:rPr>
                <w:rFonts w:asciiTheme="minorHAnsi" w:eastAsiaTheme="minorEastAsia" w:hAnsiTheme="minorHAnsi" w:cstheme="minorHAnsi" w:hint="eastAsia"/>
                <w:b/>
                <w:bCs/>
                <w:sz w:val="18"/>
                <w:szCs w:val="18"/>
              </w:rPr>
              <w:t>3.4.6</w:t>
            </w:r>
          </w:p>
        </w:tc>
        <w:tc>
          <w:tcPr>
            <w:tcW w:w="1068" w:type="dxa"/>
            <w:vAlign w:val="center"/>
          </w:tcPr>
          <w:p w14:paraId="22370A85" w14:textId="33AECFB6" w:rsidR="00B5677A" w:rsidRDefault="00C803E0" w:rsidP="0003635C">
            <w:pPr>
              <w:rPr>
                <w:rFonts w:cstheme="minorHAnsi"/>
                <w:sz w:val="18"/>
                <w:szCs w:val="18"/>
              </w:rPr>
            </w:pPr>
            <w:r>
              <w:rPr>
                <w:rFonts w:asciiTheme="minorEastAsia" w:eastAsiaTheme="minorEastAsia" w:hAnsiTheme="minorEastAsia" w:hint="eastAsia"/>
                <w:sz w:val="18"/>
                <w:szCs w:val="18"/>
              </w:rPr>
              <w:t>Slow delay time</w:t>
            </w:r>
          </w:p>
        </w:tc>
        <w:tc>
          <w:tcPr>
            <w:tcW w:w="3287" w:type="dxa"/>
          </w:tcPr>
          <w:p w14:paraId="349B49DD" w14:textId="16E903A1" w:rsidR="00B5677A" w:rsidRDefault="00000000">
            <w:pPr>
              <w:rPr>
                <w:rFonts w:cstheme="minorHAnsi"/>
                <w:sz w:val="18"/>
                <w:szCs w:val="18"/>
              </w:rPr>
            </w:pPr>
            <w:r>
              <w:rPr>
                <w:rFonts w:asciiTheme="minorEastAsia" w:eastAsiaTheme="minorEastAsia" w:hAnsiTheme="minorEastAsia" w:hint="eastAsia"/>
                <w:sz w:val="18"/>
                <w:szCs w:val="18"/>
              </w:rPr>
              <w:t xml:space="preserve">0.0~99.9s; Vibration elimination time at the start of </w:t>
            </w:r>
            <w:r w:rsidR="00C803E0">
              <w:rPr>
                <w:rFonts w:asciiTheme="minorEastAsia" w:eastAsiaTheme="minorEastAsia" w:hAnsiTheme="minorEastAsia" w:hint="eastAsia"/>
                <w:sz w:val="18"/>
                <w:szCs w:val="18"/>
              </w:rPr>
              <w:t xml:space="preserve">Fine </w:t>
            </w:r>
            <w:r>
              <w:rPr>
                <w:rFonts w:asciiTheme="minorEastAsia" w:eastAsiaTheme="minorEastAsia" w:hAnsiTheme="minorEastAsia" w:hint="eastAsia"/>
                <w:sz w:val="18"/>
                <w:szCs w:val="18"/>
              </w:rPr>
              <w:t xml:space="preserve">feeding, during which the </w:t>
            </w:r>
            <w:r w:rsidR="00C803E0">
              <w:rPr>
                <w:rFonts w:asciiTheme="minorEastAsia" w:eastAsiaTheme="minorEastAsia" w:hAnsiTheme="minorEastAsia" w:hint="eastAsia"/>
                <w:sz w:val="18"/>
                <w:szCs w:val="18"/>
              </w:rPr>
              <w:t xml:space="preserve">Fine </w:t>
            </w:r>
            <w:r>
              <w:rPr>
                <w:rFonts w:asciiTheme="minorEastAsia" w:eastAsiaTheme="minorEastAsia" w:hAnsiTheme="minorEastAsia" w:hint="eastAsia"/>
                <w:sz w:val="18"/>
                <w:szCs w:val="18"/>
              </w:rPr>
              <w:t xml:space="preserve">feed signal remains valid and is unaffected by weight. After this time ends, it is determined whether the weight has reached the </w:t>
            </w:r>
            <w:r w:rsidR="00C803E0">
              <w:rPr>
                <w:rFonts w:asciiTheme="minorEastAsia" w:eastAsiaTheme="minorEastAsia" w:hAnsiTheme="minorEastAsia" w:hint="eastAsia"/>
                <w:sz w:val="18"/>
                <w:szCs w:val="18"/>
              </w:rPr>
              <w:t xml:space="preserve">Fine </w:t>
            </w:r>
            <w:r>
              <w:rPr>
                <w:rFonts w:asciiTheme="minorEastAsia" w:eastAsiaTheme="minorEastAsia" w:hAnsiTheme="minorEastAsia" w:hint="eastAsia"/>
                <w:sz w:val="18"/>
                <w:szCs w:val="18"/>
              </w:rPr>
              <w:t xml:space="preserve">feed drop amount to end </w:t>
            </w:r>
            <w:r w:rsidR="00C803E0">
              <w:rPr>
                <w:rFonts w:asciiTheme="minorEastAsia" w:eastAsiaTheme="minorEastAsia" w:hAnsiTheme="minorEastAsia" w:hint="eastAsia"/>
                <w:sz w:val="18"/>
                <w:szCs w:val="18"/>
              </w:rPr>
              <w:t xml:space="preserve">Fine </w:t>
            </w:r>
            <w:r>
              <w:rPr>
                <w:rFonts w:asciiTheme="minorEastAsia" w:eastAsiaTheme="minorEastAsia" w:hAnsiTheme="minorEastAsia" w:hint="eastAsia"/>
                <w:sz w:val="18"/>
                <w:szCs w:val="18"/>
              </w:rPr>
              <w:t>feeding.</w:t>
            </w:r>
          </w:p>
        </w:tc>
        <w:tc>
          <w:tcPr>
            <w:tcW w:w="850" w:type="dxa"/>
            <w:vAlign w:val="center"/>
          </w:tcPr>
          <w:p w14:paraId="446D69F1" w14:textId="77777777" w:rsidR="00B5677A" w:rsidRDefault="00000000">
            <w:pPr>
              <w:jc w:val="center"/>
              <w:rPr>
                <w:rFonts w:cstheme="minorHAnsi"/>
                <w:sz w:val="18"/>
                <w:szCs w:val="18"/>
              </w:rPr>
            </w:pPr>
            <w:r>
              <w:rPr>
                <w:sz w:val="18"/>
                <w:szCs w:val="18"/>
              </w:rPr>
              <w:t>1.0</w:t>
            </w:r>
          </w:p>
        </w:tc>
      </w:tr>
    </w:tbl>
    <w:p w14:paraId="19A286FE" w14:textId="35F4A481" w:rsidR="00B5677A" w:rsidRDefault="0003635C" w:rsidP="00533818">
      <w:pPr>
        <w:pStyle w:val="3"/>
        <w:rPr>
          <w:rFonts w:hint="eastAsia"/>
        </w:rPr>
      </w:pPr>
      <w:bookmarkStart w:id="142" w:name="_Ref113290931"/>
      <w:bookmarkStart w:id="143" w:name="_Toc203395733"/>
      <w:bookmarkStart w:id="144" w:name="_Toc227932675"/>
      <w:bookmarkEnd w:id="142"/>
      <w:bookmarkEnd w:id="143"/>
      <w:r>
        <w:rPr>
          <w:rFonts w:hint="eastAsia"/>
        </w:rPr>
        <w:lastRenderedPageBreak/>
        <w:t>Flap bag</w:t>
      </w:r>
      <w:bookmarkEnd w:id="144"/>
      <w:r>
        <w:rPr>
          <w:rFonts w:hint="eastAsia"/>
        </w:rPr>
        <w:t xml:space="preserve"> </w:t>
      </w:r>
    </w:p>
    <w:p w14:paraId="0B217952" w14:textId="37FB76F1" w:rsidR="00B5677A" w:rsidRDefault="00000000">
      <w:pPr>
        <w:ind w:left="420"/>
        <w:rPr>
          <w:sz w:val="18"/>
          <w:szCs w:val="18"/>
        </w:rPr>
      </w:pPr>
      <w:r>
        <w:rPr>
          <w:rFonts w:ascii="OPPO Sans 4.0" w:eastAsia="OPPO Sans 4.0" w:hAnsi="OPPO Sans 4.0" w:cs="OPPO Sans 4.0" w:hint="eastAsia"/>
          <w:sz w:val="18"/>
          <w:szCs w:val="18"/>
        </w:rPr>
        <w:t xml:space="preserve">Set related parameters for the </w:t>
      </w:r>
      <w:r w:rsidR="0003635C">
        <w:rPr>
          <w:rFonts w:ascii="OPPO Sans 4.0" w:eastAsia="OPPO Sans 4.0" w:hAnsi="OPPO Sans 4.0" w:cs="OPPO Sans 4.0" w:hint="eastAsia"/>
          <w:sz w:val="18"/>
          <w:szCs w:val="18"/>
        </w:rPr>
        <w:t>flap bag</w:t>
      </w:r>
      <w:r>
        <w:rPr>
          <w:rFonts w:ascii="OPPO Sans 4.0" w:eastAsia="OPPO Sans 4.0" w:hAnsi="OPPO Sans 4.0" w:cs="OPPO Sans 4.0" w:hint="eastAsia"/>
          <w:sz w:val="18"/>
          <w:szCs w:val="18"/>
        </w:rPr>
        <w:t xml:space="preserve"> function.</w:t>
      </w:r>
    </w:p>
    <w:tbl>
      <w:tblPr>
        <w:tblStyle w:val="af4"/>
        <w:tblW w:w="5812"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78"/>
        <w:gridCol w:w="1183"/>
        <w:gridCol w:w="2990"/>
        <w:gridCol w:w="961"/>
      </w:tblGrid>
      <w:tr w:rsidR="00B5677A" w14:paraId="5BB3A94E" w14:textId="77777777" w:rsidTr="00332706">
        <w:tc>
          <w:tcPr>
            <w:tcW w:w="678" w:type="dxa"/>
          </w:tcPr>
          <w:p w14:paraId="1E37F75D" w14:textId="5F951604" w:rsidR="00B5677A" w:rsidRDefault="00171B5F">
            <w:pPr>
              <w:jc w:val="center"/>
              <w:rPr>
                <w:rFonts w:cstheme="minorHAnsi"/>
                <w:b/>
                <w:bCs/>
                <w:sz w:val="18"/>
                <w:szCs w:val="18"/>
              </w:rPr>
            </w:pPr>
            <w:r>
              <w:rPr>
                <w:rFonts w:cstheme="minorHAnsi"/>
                <w:b/>
                <w:bCs/>
                <w:sz w:val="18"/>
                <w:szCs w:val="18"/>
              </w:rPr>
              <w:t>Num</w:t>
            </w:r>
          </w:p>
        </w:tc>
        <w:tc>
          <w:tcPr>
            <w:tcW w:w="1183" w:type="dxa"/>
            <w:vAlign w:val="center"/>
          </w:tcPr>
          <w:p w14:paraId="64196394" w14:textId="77777777" w:rsidR="00B5677A" w:rsidRDefault="00000000">
            <w:pPr>
              <w:jc w:val="center"/>
              <w:rPr>
                <w:rFonts w:cstheme="minorHAnsi"/>
                <w:b/>
                <w:bCs/>
                <w:sz w:val="18"/>
                <w:szCs w:val="18"/>
              </w:rPr>
            </w:pPr>
            <w:r>
              <w:rPr>
                <w:rFonts w:cstheme="minorHAnsi"/>
                <w:b/>
                <w:bCs/>
                <w:sz w:val="18"/>
                <w:szCs w:val="18"/>
              </w:rPr>
              <w:t>Parameter</w:t>
            </w:r>
          </w:p>
        </w:tc>
        <w:tc>
          <w:tcPr>
            <w:tcW w:w="2990" w:type="dxa"/>
          </w:tcPr>
          <w:p w14:paraId="3D0E18D4" w14:textId="77777777" w:rsidR="00B5677A" w:rsidRDefault="00000000">
            <w:pPr>
              <w:jc w:val="center"/>
              <w:rPr>
                <w:rFonts w:cstheme="minorHAnsi"/>
                <w:b/>
                <w:bCs/>
                <w:sz w:val="18"/>
                <w:szCs w:val="18"/>
              </w:rPr>
            </w:pPr>
            <w:r>
              <w:rPr>
                <w:rFonts w:cstheme="minorHAnsi"/>
                <w:b/>
                <w:bCs/>
                <w:sz w:val="18"/>
                <w:szCs w:val="18"/>
              </w:rPr>
              <w:t>Description</w:t>
            </w:r>
          </w:p>
        </w:tc>
        <w:tc>
          <w:tcPr>
            <w:tcW w:w="961" w:type="dxa"/>
            <w:vAlign w:val="center"/>
          </w:tcPr>
          <w:p w14:paraId="60DB64B7" w14:textId="2859A31B" w:rsidR="00B5677A" w:rsidRDefault="00000000">
            <w:pPr>
              <w:jc w:val="center"/>
              <w:rPr>
                <w:rFonts w:cstheme="minorHAnsi"/>
                <w:b/>
                <w:bCs/>
                <w:sz w:val="18"/>
                <w:szCs w:val="18"/>
              </w:rPr>
            </w:pPr>
            <w:r>
              <w:rPr>
                <w:rFonts w:cstheme="minorHAnsi"/>
                <w:b/>
                <w:bCs/>
                <w:sz w:val="18"/>
                <w:szCs w:val="18"/>
              </w:rPr>
              <w:t xml:space="preserve">Initial </w:t>
            </w:r>
          </w:p>
        </w:tc>
      </w:tr>
      <w:tr w:rsidR="00B5677A" w14:paraId="0E73F7C2" w14:textId="77777777" w:rsidTr="00332706">
        <w:tc>
          <w:tcPr>
            <w:tcW w:w="678" w:type="dxa"/>
            <w:shd w:val="clear" w:color="auto" w:fill="D9D9D9" w:themeFill="background1" w:themeFillShade="D9"/>
            <w:vAlign w:val="center"/>
          </w:tcPr>
          <w:p w14:paraId="1672F399" w14:textId="77777777" w:rsidR="00B5677A" w:rsidRDefault="00000000">
            <w:pPr>
              <w:rPr>
                <w:rFonts w:cstheme="minorHAnsi"/>
                <w:sz w:val="18"/>
                <w:szCs w:val="18"/>
              </w:rPr>
            </w:pPr>
            <w:r>
              <w:rPr>
                <w:rFonts w:cstheme="minorHAnsi"/>
                <w:sz w:val="18"/>
                <w:szCs w:val="18"/>
              </w:rPr>
              <w:t>3.5</w:t>
            </w:r>
          </w:p>
        </w:tc>
        <w:tc>
          <w:tcPr>
            <w:tcW w:w="5134" w:type="dxa"/>
            <w:gridSpan w:val="3"/>
            <w:shd w:val="clear" w:color="auto" w:fill="D9D9D9" w:themeFill="background1" w:themeFillShade="D9"/>
            <w:vAlign w:val="center"/>
          </w:tcPr>
          <w:p w14:paraId="52F7FB63" w14:textId="7BF754B3" w:rsidR="00B5677A" w:rsidRDefault="00021D8C">
            <w:pPr>
              <w:rPr>
                <w:rFonts w:cstheme="minorHAnsi"/>
                <w:sz w:val="18"/>
                <w:szCs w:val="18"/>
              </w:rPr>
            </w:pPr>
            <w:r>
              <w:rPr>
                <w:rFonts w:cstheme="minorHAnsi"/>
                <w:sz w:val="18"/>
                <w:szCs w:val="18"/>
              </w:rPr>
              <w:t>F</w:t>
            </w:r>
            <w:r>
              <w:rPr>
                <w:rFonts w:cstheme="minorHAnsi" w:hint="eastAsia"/>
                <w:sz w:val="18"/>
                <w:szCs w:val="18"/>
              </w:rPr>
              <w:t>lap Bag</w:t>
            </w:r>
          </w:p>
        </w:tc>
      </w:tr>
      <w:tr w:rsidR="00B5677A" w14:paraId="01A5AC7C" w14:textId="77777777" w:rsidTr="00332706">
        <w:tc>
          <w:tcPr>
            <w:tcW w:w="678" w:type="dxa"/>
            <w:vAlign w:val="center"/>
          </w:tcPr>
          <w:p w14:paraId="11F48B72" w14:textId="77777777" w:rsidR="00B5677A" w:rsidRDefault="00000000">
            <w:pPr>
              <w:rPr>
                <w:rFonts w:cstheme="minorHAnsi"/>
                <w:sz w:val="18"/>
                <w:szCs w:val="18"/>
              </w:rPr>
            </w:pPr>
            <w:r>
              <w:rPr>
                <w:rFonts w:asciiTheme="minorHAnsi" w:eastAsiaTheme="minorEastAsia" w:hAnsiTheme="minorHAnsi" w:cstheme="minorHAnsi"/>
                <w:b/>
                <w:bCs/>
                <w:sz w:val="18"/>
                <w:szCs w:val="18"/>
              </w:rPr>
              <w:t>3.5.1</w:t>
            </w:r>
          </w:p>
        </w:tc>
        <w:tc>
          <w:tcPr>
            <w:tcW w:w="1183" w:type="dxa"/>
            <w:vAlign w:val="center"/>
          </w:tcPr>
          <w:p w14:paraId="6D965034" w14:textId="3FEC658D" w:rsidR="00B5677A" w:rsidRDefault="00021D8C">
            <w:pPr>
              <w:rPr>
                <w:rFonts w:cstheme="minorHAnsi"/>
                <w:sz w:val="18"/>
                <w:szCs w:val="18"/>
              </w:rPr>
            </w:pPr>
            <w:r>
              <w:rPr>
                <w:rFonts w:asciiTheme="minorEastAsia" w:eastAsiaTheme="minorEastAsia" w:hAnsiTheme="minorEastAsia" w:hint="eastAsia"/>
                <w:sz w:val="18"/>
                <w:szCs w:val="18"/>
              </w:rPr>
              <w:t>Flap Func</w:t>
            </w:r>
            <w:r w:rsidR="0003635C">
              <w:rPr>
                <w:rFonts w:asciiTheme="minorEastAsia" w:eastAsiaTheme="minorEastAsia" w:hAnsiTheme="minorEastAsia" w:hint="eastAsia"/>
                <w:sz w:val="18"/>
                <w:szCs w:val="18"/>
              </w:rPr>
              <w:t xml:space="preserve"> SW</w:t>
            </w:r>
          </w:p>
        </w:tc>
        <w:tc>
          <w:tcPr>
            <w:tcW w:w="2990" w:type="dxa"/>
          </w:tcPr>
          <w:p w14:paraId="3A8FD925" w14:textId="621511EB" w:rsidR="00B5677A" w:rsidRDefault="0003635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Flap bag Function Settings.</w:t>
            </w:r>
          </w:p>
          <w:p w14:paraId="3B8A3CD4" w14:textId="5D1CEFCE"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1.[Off]: Turn off the </w:t>
            </w:r>
            <w:r w:rsidR="0003635C">
              <w:rPr>
                <w:rFonts w:asciiTheme="minorEastAsia" w:eastAsiaTheme="minorEastAsia" w:hAnsiTheme="minorEastAsia" w:hint="eastAsia"/>
                <w:sz w:val="18"/>
                <w:szCs w:val="18"/>
              </w:rPr>
              <w:t>flap bag</w:t>
            </w:r>
            <w:r>
              <w:rPr>
                <w:rFonts w:asciiTheme="minorEastAsia" w:eastAsiaTheme="minorEastAsia" w:hAnsiTheme="minorEastAsia" w:hint="eastAsia"/>
                <w:sz w:val="18"/>
                <w:szCs w:val="18"/>
              </w:rPr>
              <w:t xml:space="preserve"> function.</w:t>
            </w:r>
          </w:p>
          <w:p w14:paraId="414C696E" w14:textId="42EA61D8"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2.[On]: Turn on the </w:t>
            </w:r>
            <w:r w:rsidR="0003635C">
              <w:rPr>
                <w:rFonts w:asciiTheme="minorEastAsia" w:eastAsiaTheme="minorEastAsia" w:hAnsiTheme="minorEastAsia" w:hint="eastAsia"/>
                <w:sz w:val="18"/>
                <w:szCs w:val="18"/>
              </w:rPr>
              <w:t>flap bag</w:t>
            </w:r>
            <w:r>
              <w:rPr>
                <w:rFonts w:asciiTheme="minorEastAsia" w:eastAsiaTheme="minorEastAsia" w:hAnsiTheme="minorEastAsia" w:hint="eastAsia"/>
                <w:sz w:val="18"/>
                <w:szCs w:val="18"/>
              </w:rPr>
              <w:t xml:space="preserve"> function.</w:t>
            </w:r>
          </w:p>
          <w:p w14:paraId="2B7587B0" w14:textId="23792960"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3.[</w:t>
            </w:r>
            <w:r w:rsidR="00021D8C">
              <w:rPr>
                <w:rFonts w:asciiTheme="minorEastAsia" w:eastAsiaTheme="minorEastAsia" w:hAnsiTheme="minorEastAsia" w:hint="eastAsia"/>
                <w:sz w:val="18"/>
                <w:szCs w:val="18"/>
              </w:rPr>
              <w:t xml:space="preserve">Ctrl </w:t>
            </w:r>
            <w:r>
              <w:rPr>
                <w:rFonts w:asciiTheme="minorEastAsia" w:eastAsiaTheme="minorEastAsia" w:hAnsiTheme="minorEastAsia" w:hint="eastAsia"/>
                <w:sz w:val="18"/>
                <w:szCs w:val="18"/>
              </w:rPr>
              <w:t xml:space="preserve">by Recipe]: The </w:t>
            </w:r>
            <w:r w:rsidR="0003635C">
              <w:rPr>
                <w:rFonts w:asciiTheme="minorEastAsia" w:eastAsiaTheme="minorEastAsia" w:hAnsiTheme="minorEastAsia" w:hint="eastAsia"/>
                <w:sz w:val="18"/>
                <w:szCs w:val="18"/>
              </w:rPr>
              <w:t>flap bag</w:t>
            </w:r>
            <w:r>
              <w:rPr>
                <w:rFonts w:asciiTheme="minorEastAsia" w:eastAsiaTheme="minorEastAsia" w:hAnsiTheme="minorEastAsia" w:hint="eastAsia"/>
                <w:sz w:val="18"/>
                <w:szCs w:val="18"/>
              </w:rPr>
              <w:t xml:space="preserve"> function is controlled by the recipe parameter [4.3 </w:t>
            </w:r>
            <w:r w:rsidR="00021D8C">
              <w:rPr>
                <w:rFonts w:asciiTheme="minorEastAsia" w:eastAsiaTheme="minorEastAsia" w:hAnsiTheme="minorEastAsia" w:hint="eastAsia"/>
                <w:sz w:val="18"/>
                <w:szCs w:val="18"/>
              </w:rPr>
              <w:t>flap bag</w:t>
            </w:r>
            <w:r>
              <w:rPr>
                <w:rFonts w:asciiTheme="minorEastAsia" w:eastAsiaTheme="minorEastAsia" w:hAnsiTheme="minorEastAsia" w:hint="eastAsia"/>
                <w:sz w:val="18"/>
                <w:szCs w:val="18"/>
              </w:rPr>
              <w:t>].</w:t>
            </w:r>
          </w:p>
          <w:p w14:paraId="56E345E6" w14:textId="5D8A3E24" w:rsidR="00B5677A" w:rsidRDefault="00000000">
            <w:pPr>
              <w:rPr>
                <w:rFonts w:cstheme="minorHAnsi"/>
                <w:sz w:val="18"/>
                <w:szCs w:val="18"/>
              </w:rPr>
            </w:pPr>
            <w:r>
              <w:rPr>
                <w:rFonts w:asciiTheme="minorEastAsia" w:eastAsiaTheme="minorEastAsia" w:hAnsiTheme="minorEastAsia" w:hint="eastAsia"/>
                <w:b/>
                <w:bCs/>
                <w:sz w:val="18"/>
                <w:szCs w:val="18"/>
              </w:rPr>
              <w:t xml:space="preserve">Note: When option </w:t>
            </w:r>
            <w:proofErr w:type="gramStart"/>
            <w:r>
              <w:rPr>
                <w:rFonts w:asciiTheme="minorEastAsia" w:eastAsiaTheme="minorEastAsia" w:hAnsiTheme="minorEastAsia" w:hint="eastAsia"/>
                <w:b/>
                <w:bCs/>
                <w:sz w:val="18"/>
                <w:szCs w:val="18"/>
              </w:rPr>
              <w:t>3.[</w:t>
            </w:r>
            <w:proofErr w:type="gramEnd"/>
            <w:r w:rsidR="00021D8C" w:rsidRPr="00021D8C">
              <w:rPr>
                <w:rFonts w:asciiTheme="minorEastAsia" w:eastAsiaTheme="minorEastAsia" w:hAnsiTheme="minorEastAsia" w:hint="eastAsia"/>
                <w:b/>
                <w:bCs/>
                <w:sz w:val="18"/>
                <w:szCs w:val="18"/>
              </w:rPr>
              <w:t>Ctrl by Recipe</w:t>
            </w:r>
            <w:r w:rsidRPr="00021D8C">
              <w:rPr>
                <w:rFonts w:asciiTheme="minorEastAsia" w:eastAsiaTheme="minorEastAsia" w:hAnsiTheme="minorEastAsia" w:hint="eastAsia"/>
                <w:b/>
                <w:bCs/>
                <w:sz w:val="18"/>
                <w:szCs w:val="18"/>
              </w:rPr>
              <w:t>]</w:t>
            </w:r>
            <w:r>
              <w:rPr>
                <w:rFonts w:asciiTheme="minorEastAsia" w:eastAsiaTheme="minorEastAsia" w:hAnsiTheme="minorEastAsia" w:hint="eastAsia"/>
                <w:b/>
                <w:bCs/>
                <w:sz w:val="18"/>
                <w:szCs w:val="18"/>
              </w:rPr>
              <w:t xml:space="preserve"> is selected, the</w:t>
            </w:r>
            <w:r w:rsidR="00021D8C">
              <w:rPr>
                <w:rFonts w:asciiTheme="minorEastAsia" w:eastAsiaTheme="minorEastAsia" w:hAnsiTheme="minorEastAsia" w:hint="eastAsia"/>
                <w:b/>
                <w:bCs/>
                <w:sz w:val="18"/>
                <w:szCs w:val="18"/>
              </w:rPr>
              <w:t xml:space="preserve"> </w:t>
            </w:r>
            <w:r w:rsidR="0003635C">
              <w:rPr>
                <w:rFonts w:asciiTheme="minorEastAsia" w:eastAsiaTheme="minorEastAsia" w:hAnsiTheme="minorEastAsia" w:hint="eastAsia"/>
                <w:b/>
                <w:bCs/>
                <w:sz w:val="18"/>
                <w:szCs w:val="18"/>
              </w:rPr>
              <w:t>flap bag</w:t>
            </w:r>
            <w:r>
              <w:rPr>
                <w:rFonts w:asciiTheme="minorEastAsia" w:eastAsiaTheme="minorEastAsia" w:hAnsiTheme="minorEastAsia" w:hint="eastAsia"/>
                <w:b/>
                <w:bCs/>
                <w:sz w:val="18"/>
                <w:szCs w:val="18"/>
              </w:rPr>
              <w:t xml:space="preserve"> function parameters in this interface will not take effect. The </w:t>
            </w:r>
            <w:r w:rsidR="00021D8C">
              <w:rPr>
                <w:rFonts w:asciiTheme="minorEastAsia" w:eastAsiaTheme="minorEastAsia" w:hAnsiTheme="minorEastAsia" w:hint="eastAsia"/>
                <w:b/>
                <w:bCs/>
                <w:sz w:val="18"/>
                <w:szCs w:val="18"/>
              </w:rPr>
              <w:t>flap bag</w:t>
            </w:r>
            <w:r>
              <w:rPr>
                <w:rFonts w:asciiTheme="minorEastAsia" w:eastAsiaTheme="minorEastAsia" w:hAnsiTheme="minorEastAsia" w:hint="eastAsia"/>
                <w:b/>
                <w:bCs/>
                <w:sz w:val="18"/>
                <w:szCs w:val="18"/>
              </w:rPr>
              <w:t xml:space="preserve"> function will be controlled by the related parameters in the [</w:t>
            </w:r>
            <w:r w:rsidRPr="00021D8C">
              <w:rPr>
                <w:rFonts w:asciiTheme="minorEastAsia" w:eastAsiaTheme="minorEastAsia" w:hAnsiTheme="minorEastAsia" w:hint="eastAsia"/>
                <w:b/>
                <w:sz w:val="18"/>
                <w:szCs w:val="18"/>
              </w:rPr>
              <w:t>4.3</w:t>
            </w:r>
            <w:r w:rsidR="00021D8C" w:rsidRPr="00021D8C">
              <w:rPr>
                <w:rFonts w:asciiTheme="minorEastAsia" w:eastAsiaTheme="minorEastAsia" w:hAnsiTheme="minorEastAsia" w:hint="eastAsia"/>
                <w:b/>
                <w:sz w:val="18"/>
                <w:szCs w:val="18"/>
              </w:rPr>
              <w:t>Flap bag</w:t>
            </w:r>
            <w:r w:rsidRPr="00021D8C">
              <w:rPr>
                <w:rFonts w:asciiTheme="minorEastAsia" w:eastAsiaTheme="minorEastAsia" w:hAnsiTheme="minorEastAsia" w:hint="eastAsia"/>
                <w:b/>
                <w:sz w:val="18"/>
                <w:szCs w:val="18"/>
              </w:rPr>
              <w:t xml:space="preserve">] </w:t>
            </w:r>
            <w:r>
              <w:rPr>
                <w:rFonts w:asciiTheme="minorEastAsia" w:eastAsiaTheme="minorEastAsia" w:hAnsiTheme="minorEastAsia" w:hint="eastAsia"/>
                <w:b/>
                <w:bCs/>
                <w:sz w:val="18"/>
                <w:szCs w:val="18"/>
              </w:rPr>
              <w:t>interface.</w:t>
            </w:r>
          </w:p>
        </w:tc>
        <w:tc>
          <w:tcPr>
            <w:tcW w:w="961" w:type="dxa"/>
            <w:vAlign w:val="center"/>
          </w:tcPr>
          <w:p w14:paraId="67FD7606" w14:textId="77777777" w:rsidR="00B5677A" w:rsidRDefault="00000000">
            <w:pPr>
              <w:jc w:val="center"/>
              <w:rPr>
                <w:rFonts w:cstheme="minorHAnsi"/>
                <w:sz w:val="18"/>
                <w:szCs w:val="18"/>
              </w:rPr>
            </w:pPr>
            <w:r>
              <w:rPr>
                <w:rFonts w:asciiTheme="minorEastAsia" w:eastAsiaTheme="minorEastAsia" w:hAnsiTheme="minorEastAsia" w:hint="eastAsia"/>
                <w:sz w:val="18"/>
                <w:szCs w:val="18"/>
              </w:rPr>
              <w:t>1.[Off]</w:t>
            </w:r>
          </w:p>
        </w:tc>
      </w:tr>
      <w:tr w:rsidR="00B5677A" w14:paraId="54E27494" w14:textId="77777777" w:rsidTr="00332706">
        <w:tc>
          <w:tcPr>
            <w:tcW w:w="678" w:type="dxa"/>
            <w:vAlign w:val="center"/>
          </w:tcPr>
          <w:p w14:paraId="4BD6BE87" w14:textId="77777777" w:rsidR="00B5677A" w:rsidRDefault="00000000">
            <w:pPr>
              <w:rPr>
                <w:rFonts w:cstheme="minorHAnsi"/>
                <w:sz w:val="18"/>
                <w:szCs w:val="18"/>
              </w:rPr>
            </w:pPr>
            <w:r>
              <w:rPr>
                <w:rFonts w:asciiTheme="minorHAnsi" w:eastAsiaTheme="minorEastAsia" w:hAnsiTheme="minorHAnsi" w:cstheme="minorHAnsi"/>
                <w:b/>
                <w:bCs/>
                <w:sz w:val="18"/>
                <w:szCs w:val="18"/>
              </w:rPr>
              <w:t>3.5.2</w:t>
            </w:r>
          </w:p>
        </w:tc>
        <w:tc>
          <w:tcPr>
            <w:tcW w:w="1183" w:type="dxa"/>
            <w:vAlign w:val="center"/>
          </w:tcPr>
          <w:p w14:paraId="085824B4" w14:textId="0D22A34D" w:rsidR="00B5677A" w:rsidRDefault="00021D8C">
            <w:pPr>
              <w:rPr>
                <w:rFonts w:cstheme="minorHAnsi"/>
                <w:sz w:val="18"/>
                <w:szCs w:val="18"/>
              </w:rPr>
            </w:pPr>
            <w:r>
              <w:rPr>
                <w:rFonts w:asciiTheme="minorEastAsia" w:eastAsiaTheme="minorEastAsia" w:hAnsiTheme="minorEastAsia" w:hint="eastAsia"/>
                <w:sz w:val="18"/>
                <w:szCs w:val="18"/>
              </w:rPr>
              <w:t>Flap Output Ctrl</w:t>
            </w:r>
          </w:p>
        </w:tc>
        <w:tc>
          <w:tcPr>
            <w:tcW w:w="2990" w:type="dxa"/>
          </w:tcPr>
          <w:p w14:paraId="3884BC4C" w14:textId="6CF89324"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Functions to control during </w:t>
            </w:r>
            <w:r w:rsidR="0003635C">
              <w:rPr>
                <w:rFonts w:asciiTheme="minorEastAsia" w:eastAsiaTheme="minorEastAsia" w:hAnsiTheme="minorEastAsia" w:hint="eastAsia"/>
                <w:sz w:val="18"/>
                <w:szCs w:val="18"/>
              </w:rPr>
              <w:t>flap bag</w:t>
            </w:r>
            <w:r>
              <w:rPr>
                <w:rFonts w:asciiTheme="minorEastAsia" w:eastAsiaTheme="minorEastAsia" w:hAnsiTheme="minorEastAsia" w:hint="eastAsia"/>
                <w:sz w:val="18"/>
                <w:szCs w:val="18"/>
              </w:rPr>
              <w:t xml:space="preserve"> setup:</w:t>
            </w:r>
          </w:p>
          <w:p w14:paraId="57387E35" w14:textId="7CC1EE23"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1.[</w:t>
            </w:r>
            <w:r w:rsidR="00021D8C">
              <w:rPr>
                <w:rFonts w:asciiTheme="minorEastAsia" w:eastAsiaTheme="minorEastAsia" w:hAnsiTheme="minorEastAsia" w:hint="eastAsia"/>
                <w:sz w:val="18"/>
                <w:szCs w:val="18"/>
              </w:rPr>
              <w:t>rise/fall</w:t>
            </w:r>
            <w:r>
              <w:rPr>
                <w:rFonts w:asciiTheme="minorEastAsia" w:eastAsiaTheme="minorEastAsia" w:hAnsiTheme="minorEastAsia" w:hint="eastAsia"/>
                <w:sz w:val="18"/>
                <w:szCs w:val="18"/>
              </w:rPr>
              <w:t xml:space="preserve">]: Directly control bracket </w:t>
            </w:r>
            <w:r w:rsidR="00021D8C">
              <w:rPr>
                <w:rFonts w:asciiTheme="minorEastAsia" w:eastAsiaTheme="minorEastAsia" w:hAnsiTheme="minorEastAsia" w:hint="eastAsia"/>
                <w:sz w:val="18"/>
                <w:szCs w:val="18"/>
              </w:rPr>
              <w:t>rise/fall</w:t>
            </w:r>
            <w:r>
              <w:rPr>
                <w:rFonts w:asciiTheme="minorEastAsia" w:eastAsiaTheme="minorEastAsia" w:hAnsiTheme="minorEastAsia" w:hint="eastAsia"/>
                <w:sz w:val="18"/>
                <w:szCs w:val="18"/>
              </w:rPr>
              <w:t xml:space="preserve"> during </w:t>
            </w:r>
            <w:r w:rsidR="0003635C">
              <w:rPr>
                <w:rFonts w:asciiTheme="minorEastAsia" w:eastAsiaTheme="minorEastAsia" w:hAnsiTheme="minorEastAsia" w:hint="eastAsia"/>
                <w:sz w:val="18"/>
                <w:szCs w:val="18"/>
              </w:rPr>
              <w:t>flap bag</w:t>
            </w:r>
            <w:r>
              <w:rPr>
                <w:rFonts w:asciiTheme="minorEastAsia" w:eastAsiaTheme="minorEastAsia" w:hAnsiTheme="minorEastAsia" w:hint="eastAsia"/>
                <w:sz w:val="18"/>
                <w:szCs w:val="18"/>
              </w:rPr>
              <w:t xml:space="preserve"> to achieve the </w:t>
            </w:r>
            <w:r w:rsidR="0003635C">
              <w:rPr>
                <w:rFonts w:asciiTheme="minorEastAsia" w:eastAsiaTheme="minorEastAsia" w:hAnsiTheme="minorEastAsia" w:hint="eastAsia"/>
                <w:sz w:val="18"/>
                <w:szCs w:val="18"/>
              </w:rPr>
              <w:t>flap bag</w:t>
            </w:r>
            <w:r>
              <w:rPr>
                <w:rFonts w:asciiTheme="minorEastAsia" w:eastAsiaTheme="minorEastAsia" w:hAnsiTheme="minorEastAsia" w:hint="eastAsia"/>
                <w:sz w:val="18"/>
                <w:szCs w:val="18"/>
              </w:rPr>
              <w:t xml:space="preserve"> purpose.</w:t>
            </w:r>
          </w:p>
          <w:p w14:paraId="2D4EA5D9" w14:textId="308C89A6"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lastRenderedPageBreak/>
              <w:t>2.[</w:t>
            </w:r>
            <w:r w:rsidR="00021D8C">
              <w:rPr>
                <w:rFonts w:asciiTheme="minorEastAsia" w:eastAsiaTheme="minorEastAsia" w:hAnsiTheme="minorEastAsia" w:hint="eastAsia"/>
                <w:sz w:val="18"/>
                <w:szCs w:val="18"/>
              </w:rPr>
              <w:t>flap</w:t>
            </w:r>
            <w:r>
              <w:rPr>
                <w:rFonts w:asciiTheme="minorEastAsia" w:eastAsiaTheme="minorEastAsia" w:hAnsiTheme="minorEastAsia" w:hint="eastAsia"/>
                <w:sz w:val="18"/>
                <w:szCs w:val="18"/>
              </w:rPr>
              <w:t xml:space="preserve">]: Output </w:t>
            </w:r>
            <w:r w:rsidR="0003635C">
              <w:rPr>
                <w:rFonts w:asciiTheme="minorEastAsia" w:eastAsiaTheme="minorEastAsia" w:hAnsiTheme="minorEastAsia" w:hint="eastAsia"/>
                <w:sz w:val="18"/>
                <w:szCs w:val="18"/>
              </w:rPr>
              <w:t>flap bag</w:t>
            </w:r>
            <w:r>
              <w:rPr>
                <w:rFonts w:asciiTheme="minorEastAsia" w:eastAsiaTheme="minorEastAsia" w:hAnsiTheme="minorEastAsia" w:hint="eastAsia"/>
                <w:sz w:val="18"/>
                <w:szCs w:val="18"/>
              </w:rPr>
              <w:t xml:space="preserve"> signal during </w:t>
            </w:r>
            <w:r w:rsidR="0003635C">
              <w:rPr>
                <w:rFonts w:asciiTheme="minorEastAsia" w:eastAsiaTheme="minorEastAsia" w:hAnsiTheme="minorEastAsia" w:hint="eastAsia"/>
                <w:sz w:val="18"/>
                <w:szCs w:val="18"/>
              </w:rPr>
              <w:t>flap bag</w:t>
            </w:r>
            <w:r>
              <w:rPr>
                <w:rFonts w:asciiTheme="minorEastAsia" w:eastAsiaTheme="minorEastAsia" w:hAnsiTheme="minorEastAsia" w:hint="eastAsia"/>
                <w:sz w:val="18"/>
                <w:szCs w:val="18"/>
              </w:rPr>
              <w:t xml:space="preserve"> to control a separate </w:t>
            </w:r>
            <w:r w:rsidR="0003635C">
              <w:rPr>
                <w:rFonts w:asciiTheme="minorEastAsia" w:eastAsiaTheme="minorEastAsia" w:hAnsiTheme="minorEastAsia" w:hint="eastAsia"/>
                <w:sz w:val="18"/>
                <w:szCs w:val="18"/>
              </w:rPr>
              <w:t>flap bag</w:t>
            </w:r>
            <w:r>
              <w:rPr>
                <w:rFonts w:asciiTheme="minorEastAsia" w:eastAsiaTheme="minorEastAsia" w:hAnsiTheme="minorEastAsia" w:hint="eastAsia"/>
                <w:sz w:val="18"/>
                <w:szCs w:val="18"/>
              </w:rPr>
              <w:t xml:space="preserve"> mechanism.</w:t>
            </w:r>
          </w:p>
          <w:p w14:paraId="3D3D5391" w14:textId="2F58A148"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3.[</w:t>
            </w:r>
            <w:r w:rsidR="00021D8C">
              <w:rPr>
                <w:rFonts w:asciiTheme="minorEastAsia" w:eastAsiaTheme="minorEastAsia" w:hAnsiTheme="minorEastAsia" w:hint="eastAsia"/>
                <w:sz w:val="18"/>
                <w:szCs w:val="18"/>
              </w:rPr>
              <w:t xml:space="preserve"> rise/fall&amp; flap</w:t>
            </w:r>
            <w:r>
              <w:rPr>
                <w:rFonts w:asciiTheme="minorEastAsia" w:eastAsiaTheme="minorEastAsia" w:hAnsiTheme="minorEastAsia" w:hint="eastAsia"/>
                <w:sz w:val="18"/>
                <w:szCs w:val="18"/>
              </w:rPr>
              <w:t xml:space="preserve">]: Control bracket lifting/lowering and also output </w:t>
            </w:r>
            <w:r w:rsidR="00021D8C">
              <w:rPr>
                <w:rFonts w:asciiTheme="minorEastAsia" w:eastAsiaTheme="minorEastAsia" w:hAnsiTheme="minorEastAsia" w:hint="eastAsia"/>
                <w:sz w:val="18"/>
                <w:szCs w:val="18"/>
              </w:rPr>
              <w:t>flap bag</w:t>
            </w:r>
            <w:r>
              <w:rPr>
                <w:rFonts w:asciiTheme="minorEastAsia" w:eastAsiaTheme="minorEastAsia" w:hAnsiTheme="minorEastAsia" w:hint="eastAsia"/>
                <w:sz w:val="18"/>
                <w:szCs w:val="18"/>
              </w:rPr>
              <w:t xml:space="preserve"> signal during </w:t>
            </w:r>
            <w:r w:rsidR="00021D8C">
              <w:rPr>
                <w:rFonts w:asciiTheme="minorEastAsia" w:eastAsiaTheme="minorEastAsia" w:hAnsiTheme="minorEastAsia" w:hint="eastAsia"/>
                <w:sz w:val="18"/>
                <w:szCs w:val="18"/>
              </w:rPr>
              <w:t>flap bag</w:t>
            </w:r>
            <w:r>
              <w:rPr>
                <w:rFonts w:asciiTheme="minorEastAsia" w:eastAsiaTheme="minorEastAsia" w:hAnsiTheme="minorEastAsia" w:hint="eastAsia"/>
                <w:sz w:val="18"/>
                <w:szCs w:val="18"/>
              </w:rPr>
              <w:t>.</w:t>
            </w:r>
          </w:p>
          <w:p w14:paraId="74BBC46E" w14:textId="6CA44217" w:rsidR="00B5677A" w:rsidRDefault="00000000">
            <w:pPr>
              <w:rPr>
                <w:rFonts w:cstheme="minorHAnsi"/>
                <w:sz w:val="18"/>
                <w:szCs w:val="18"/>
              </w:rPr>
            </w:pPr>
            <w:r>
              <w:rPr>
                <w:rFonts w:asciiTheme="minorEastAsia" w:eastAsiaTheme="minorEastAsia" w:hAnsiTheme="minorEastAsia" w:hint="eastAsia"/>
                <w:b/>
                <w:bCs/>
                <w:sz w:val="18"/>
                <w:szCs w:val="18"/>
              </w:rPr>
              <w:t xml:space="preserve">Note: When feeding enters the </w:t>
            </w:r>
            <w:r w:rsidR="00C803E0">
              <w:rPr>
                <w:rFonts w:asciiTheme="minorEastAsia" w:eastAsiaTheme="minorEastAsia" w:hAnsiTheme="minorEastAsia" w:hint="eastAsia"/>
                <w:b/>
                <w:bCs/>
                <w:sz w:val="18"/>
                <w:szCs w:val="18"/>
              </w:rPr>
              <w:t xml:space="preserve">Fine </w:t>
            </w:r>
            <w:r>
              <w:rPr>
                <w:rFonts w:asciiTheme="minorEastAsia" w:eastAsiaTheme="minorEastAsia" w:hAnsiTheme="minorEastAsia" w:hint="eastAsia"/>
                <w:b/>
                <w:bCs/>
                <w:sz w:val="18"/>
                <w:szCs w:val="18"/>
              </w:rPr>
              <w:t xml:space="preserve">feed process, if the </w:t>
            </w:r>
            <w:r w:rsidR="00021D8C">
              <w:rPr>
                <w:rFonts w:asciiTheme="minorEastAsia" w:eastAsiaTheme="minorEastAsia" w:hAnsiTheme="minorEastAsia" w:hint="eastAsia"/>
                <w:b/>
                <w:bCs/>
                <w:sz w:val="18"/>
                <w:szCs w:val="18"/>
              </w:rPr>
              <w:t>flap bag</w:t>
            </w:r>
            <w:r>
              <w:rPr>
                <w:rFonts w:asciiTheme="minorEastAsia" w:eastAsiaTheme="minorEastAsia" w:hAnsiTheme="minorEastAsia" w:hint="eastAsia"/>
                <w:b/>
                <w:bCs/>
                <w:sz w:val="18"/>
                <w:szCs w:val="18"/>
              </w:rPr>
              <w:t xml:space="preserve"> during feeding is not yet completed, it will be forcibly terminated to prevent the </w:t>
            </w:r>
            <w:r w:rsidR="00021D8C">
              <w:rPr>
                <w:rFonts w:asciiTheme="minorEastAsia" w:eastAsiaTheme="minorEastAsia" w:hAnsiTheme="minorEastAsia" w:hint="eastAsia"/>
                <w:b/>
                <w:bCs/>
                <w:sz w:val="18"/>
                <w:szCs w:val="18"/>
              </w:rPr>
              <w:t>flap bag</w:t>
            </w:r>
            <w:r>
              <w:rPr>
                <w:rFonts w:asciiTheme="minorEastAsia" w:eastAsiaTheme="minorEastAsia" w:hAnsiTheme="minorEastAsia" w:hint="eastAsia"/>
                <w:b/>
                <w:bCs/>
                <w:sz w:val="18"/>
                <w:szCs w:val="18"/>
              </w:rPr>
              <w:t xml:space="preserve"> action from affecting feeding accuracy.</w:t>
            </w:r>
          </w:p>
        </w:tc>
        <w:tc>
          <w:tcPr>
            <w:tcW w:w="961" w:type="dxa"/>
            <w:vAlign w:val="center"/>
          </w:tcPr>
          <w:p w14:paraId="7668B19C" w14:textId="77777777" w:rsidR="00332706" w:rsidRDefault="00000000">
            <w:pPr>
              <w:jc w:val="center"/>
              <w:rPr>
                <w:rFonts w:asciiTheme="minorEastAsia" w:eastAsiaTheme="minorEastAsia" w:hAnsiTheme="minorEastAsia" w:hint="eastAsia"/>
                <w:sz w:val="18"/>
                <w:szCs w:val="18"/>
              </w:rPr>
            </w:pPr>
            <w:r>
              <w:rPr>
                <w:rFonts w:asciiTheme="minorEastAsia" w:eastAsiaTheme="minorEastAsia" w:hAnsiTheme="minorEastAsia" w:hint="eastAsia"/>
                <w:sz w:val="18"/>
                <w:szCs w:val="18"/>
              </w:rPr>
              <w:lastRenderedPageBreak/>
              <w:t>1.[</w:t>
            </w:r>
            <w:r w:rsidR="00021D8C">
              <w:rPr>
                <w:rFonts w:asciiTheme="minorEastAsia" w:eastAsiaTheme="minorEastAsia" w:hAnsiTheme="minorEastAsia" w:hint="eastAsia"/>
                <w:sz w:val="18"/>
                <w:szCs w:val="18"/>
              </w:rPr>
              <w:t>rise/</w:t>
            </w:r>
          </w:p>
          <w:p w14:paraId="626B993C" w14:textId="1BD9323B" w:rsidR="00B5677A" w:rsidRDefault="00021D8C">
            <w:pPr>
              <w:jc w:val="center"/>
              <w:rPr>
                <w:rFonts w:cstheme="minorHAnsi"/>
                <w:sz w:val="18"/>
                <w:szCs w:val="18"/>
              </w:rPr>
            </w:pPr>
            <w:r>
              <w:rPr>
                <w:rFonts w:asciiTheme="minorEastAsia" w:eastAsiaTheme="minorEastAsia" w:hAnsiTheme="minorEastAsia" w:hint="eastAsia"/>
                <w:sz w:val="18"/>
                <w:szCs w:val="18"/>
              </w:rPr>
              <w:t>fall]</w:t>
            </w:r>
          </w:p>
        </w:tc>
      </w:tr>
      <w:tr w:rsidR="00B5677A" w14:paraId="6EE3F010" w14:textId="77777777" w:rsidTr="00332706">
        <w:trPr>
          <w:trHeight w:val="43"/>
        </w:trPr>
        <w:tc>
          <w:tcPr>
            <w:tcW w:w="678" w:type="dxa"/>
            <w:vAlign w:val="center"/>
          </w:tcPr>
          <w:p w14:paraId="0E9F2D2E" w14:textId="77777777" w:rsidR="00B5677A" w:rsidRDefault="00000000">
            <w:pPr>
              <w:rPr>
                <w:rFonts w:cstheme="minorHAnsi"/>
                <w:sz w:val="18"/>
                <w:szCs w:val="18"/>
              </w:rPr>
            </w:pPr>
            <w:r>
              <w:rPr>
                <w:rFonts w:asciiTheme="minorHAnsi" w:eastAsiaTheme="minorEastAsia" w:hAnsiTheme="minorHAnsi" w:cstheme="minorHAnsi"/>
                <w:b/>
                <w:bCs/>
                <w:sz w:val="18"/>
                <w:szCs w:val="18"/>
              </w:rPr>
              <w:t>3.5.3</w:t>
            </w:r>
          </w:p>
        </w:tc>
        <w:tc>
          <w:tcPr>
            <w:tcW w:w="1183" w:type="dxa"/>
            <w:vAlign w:val="center"/>
          </w:tcPr>
          <w:p w14:paraId="0B950845" w14:textId="17347B03" w:rsidR="00B5677A" w:rsidRDefault="0003635C">
            <w:pPr>
              <w:rPr>
                <w:rFonts w:cstheme="minorHAnsi"/>
                <w:sz w:val="18"/>
                <w:szCs w:val="18"/>
              </w:rPr>
            </w:pPr>
            <w:r>
              <w:rPr>
                <w:rFonts w:asciiTheme="minorEastAsia" w:eastAsiaTheme="minorEastAsia" w:hAnsiTheme="minorEastAsia" w:hint="eastAsia"/>
                <w:sz w:val="18"/>
                <w:szCs w:val="18"/>
              </w:rPr>
              <w:t>Flap on Time</w:t>
            </w:r>
          </w:p>
        </w:tc>
        <w:tc>
          <w:tcPr>
            <w:tcW w:w="2990" w:type="dxa"/>
          </w:tcPr>
          <w:p w14:paraId="6F6AE846" w14:textId="52085240" w:rsidR="00B5677A" w:rsidRDefault="00000000">
            <w:pPr>
              <w:rPr>
                <w:rFonts w:cstheme="minorHAnsi"/>
                <w:sz w:val="18"/>
                <w:szCs w:val="18"/>
              </w:rPr>
            </w:pPr>
            <w:r>
              <w:rPr>
                <w:rFonts w:asciiTheme="minorEastAsia" w:eastAsiaTheme="minorEastAsia" w:hAnsiTheme="minorEastAsia" w:hint="eastAsia"/>
                <w:sz w:val="18"/>
                <w:szCs w:val="18"/>
              </w:rPr>
              <w:t xml:space="preserve">0.0~99.9s; Valid time for </w:t>
            </w:r>
            <w:r w:rsidR="0003635C">
              <w:rPr>
                <w:rFonts w:asciiTheme="minorEastAsia" w:eastAsiaTheme="minorEastAsia" w:hAnsiTheme="minorEastAsia" w:hint="eastAsia"/>
                <w:sz w:val="18"/>
                <w:szCs w:val="18"/>
              </w:rPr>
              <w:t>flap bag</w:t>
            </w:r>
            <w:r>
              <w:rPr>
                <w:rFonts w:asciiTheme="minorEastAsia" w:eastAsiaTheme="minorEastAsia" w:hAnsiTheme="minorEastAsia" w:hint="eastAsia"/>
                <w:sz w:val="18"/>
                <w:szCs w:val="18"/>
              </w:rPr>
              <w:t xml:space="preserve"> signal output during </w:t>
            </w:r>
            <w:r w:rsidR="0003635C">
              <w:rPr>
                <w:rFonts w:asciiTheme="minorEastAsia" w:eastAsiaTheme="minorEastAsia" w:hAnsiTheme="minorEastAsia" w:hint="eastAsia"/>
                <w:sz w:val="18"/>
                <w:szCs w:val="18"/>
              </w:rPr>
              <w:t>flap bag</w:t>
            </w:r>
            <w:r>
              <w:rPr>
                <w:rFonts w:asciiTheme="minorEastAsia" w:eastAsiaTheme="minorEastAsia" w:hAnsiTheme="minorEastAsia" w:hint="eastAsia"/>
                <w:sz w:val="18"/>
                <w:szCs w:val="18"/>
              </w:rPr>
              <w:t xml:space="preserve"> process.</w:t>
            </w:r>
          </w:p>
        </w:tc>
        <w:tc>
          <w:tcPr>
            <w:tcW w:w="961" w:type="dxa"/>
            <w:vAlign w:val="center"/>
          </w:tcPr>
          <w:p w14:paraId="735DC1E2" w14:textId="77777777" w:rsidR="00B5677A" w:rsidRDefault="00000000">
            <w:pPr>
              <w:jc w:val="center"/>
              <w:rPr>
                <w:rFonts w:cstheme="minorHAnsi"/>
                <w:sz w:val="18"/>
                <w:szCs w:val="18"/>
              </w:rPr>
            </w:pPr>
            <w:r>
              <w:rPr>
                <w:rFonts w:cstheme="minorHAnsi"/>
                <w:sz w:val="18"/>
                <w:szCs w:val="18"/>
              </w:rPr>
              <w:t>5.0</w:t>
            </w:r>
          </w:p>
        </w:tc>
      </w:tr>
      <w:tr w:rsidR="00B5677A" w14:paraId="2DFED7D3" w14:textId="77777777" w:rsidTr="00332706">
        <w:trPr>
          <w:trHeight w:val="816"/>
        </w:trPr>
        <w:tc>
          <w:tcPr>
            <w:tcW w:w="678" w:type="dxa"/>
            <w:tcBorders>
              <w:bottom w:val="double" w:sz="4" w:space="0" w:color="auto"/>
            </w:tcBorders>
            <w:vAlign w:val="center"/>
          </w:tcPr>
          <w:p w14:paraId="397D847B" w14:textId="77777777" w:rsidR="00B5677A" w:rsidRDefault="00000000">
            <w:pPr>
              <w:rPr>
                <w:rFonts w:cstheme="minorHAnsi"/>
                <w:sz w:val="18"/>
                <w:szCs w:val="18"/>
              </w:rPr>
            </w:pPr>
            <w:r>
              <w:rPr>
                <w:rFonts w:asciiTheme="minorHAnsi" w:eastAsiaTheme="minorEastAsia" w:hAnsiTheme="minorHAnsi" w:cstheme="minorHAnsi"/>
                <w:b/>
                <w:bCs/>
                <w:sz w:val="18"/>
                <w:szCs w:val="18"/>
              </w:rPr>
              <w:t>3.5.4</w:t>
            </w:r>
          </w:p>
        </w:tc>
        <w:tc>
          <w:tcPr>
            <w:tcW w:w="1183" w:type="dxa"/>
            <w:tcBorders>
              <w:bottom w:val="double" w:sz="4" w:space="0" w:color="auto"/>
            </w:tcBorders>
            <w:vAlign w:val="center"/>
          </w:tcPr>
          <w:p w14:paraId="1F504777" w14:textId="435AC131" w:rsidR="00B5677A" w:rsidRDefault="0003635C">
            <w:pPr>
              <w:rPr>
                <w:rFonts w:cstheme="minorHAnsi"/>
                <w:sz w:val="18"/>
                <w:szCs w:val="18"/>
              </w:rPr>
            </w:pPr>
            <w:r>
              <w:rPr>
                <w:rFonts w:asciiTheme="minorEastAsia" w:eastAsiaTheme="minorEastAsia" w:hAnsiTheme="minorEastAsia" w:hint="eastAsia"/>
                <w:sz w:val="18"/>
                <w:szCs w:val="18"/>
              </w:rPr>
              <w:t>Flap off Time</w:t>
            </w:r>
          </w:p>
        </w:tc>
        <w:tc>
          <w:tcPr>
            <w:tcW w:w="2990" w:type="dxa"/>
            <w:tcBorders>
              <w:bottom w:val="double" w:sz="4" w:space="0" w:color="auto"/>
            </w:tcBorders>
          </w:tcPr>
          <w:p w14:paraId="65D25F78" w14:textId="10BD97D9" w:rsidR="00B5677A" w:rsidRDefault="00000000">
            <w:pPr>
              <w:rPr>
                <w:rFonts w:cstheme="minorHAnsi"/>
                <w:sz w:val="18"/>
                <w:szCs w:val="18"/>
              </w:rPr>
            </w:pPr>
            <w:r>
              <w:rPr>
                <w:rFonts w:asciiTheme="minorEastAsia" w:eastAsiaTheme="minorEastAsia" w:hAnsiTheme="minorEastAsia" w:hint="eastAsia"/>
                <w:sz w:val="18"/>
                <w:szCs w:val="18"/>
              </w:rPr>
              <w:t xml:space="preserve">0.0~99.9s; Invalid time for </w:t>
            </w:r>
            <w:r w:rsidR="0003635C">
              <w:rPr>
                <w:rFonts w:asciiTheme="minorEastAsia" w:eastAsiaTheme="minorEastAsia" w:hAnsiTheme="minorEastAsia" w:hint="eastAsia"/>
                <w:sz w:val="18"/>
                <w:szCs w:val="18"/>
              </w:rPr>
              <w:t>flap bag</w:t>
            </w:r>
            <w:r>
              <w:rPr>
                <w:rFonts w:asciiTheme="minorEastAsia" w:eastAsiaTheme="minorEastAsia" w:hAnsiTheme="minorEastAsia" w:hint="eastAsia"/>
                <w:sz w:val="18"/>
                <w:szCs w:val="18"/>
              </w:rPr>
              <w:t xml:space="preserve"> signal output during </w:t>
            </w:r>
            <w:r w:rsidR="0003635C">
              <w:rPr>
                <w:rFonts w:asciiTheme="minorEastAsia" w:eastAsiaTheme="minorEastAsia" w:hAnsiTheme="minorEastAsia" w:hint="eastAsia"/>
                <w:sz w:val="18"/>
                <w:szCs w:val="18"/>
              </w:rPr>
              <w:t>flap bag</w:t>
            </w:r>
            <w:r>
              <w:rPr>
                <w:rFonts w:asciiTheme="minorEastAsia" w:eastAsiaTheme="minorEastAsia" w:hAnsiTheme="minorEastAsia" w:hint="eastAsia"/>
                <w:sz w:val="18"/>
                <w:szCs w:val="18"/>
              </w:rPr>
              <w:t xml:space="preserve"> process.</w:t>
            </w:r>
          </w:p>
        </w:tc>
        <w:tc>
          <w:tcPr>
            <w:tcW w:w="961" w:type="dxa"/>
            <w:tcBorders>
              <w:bottom w:val="double" w:sz="4" w:space="0" w:color="auto"/>
            </w:tcBorders>
            <w:vAlign w:val="center"/>
          </w:tcPr>
          <w:p w14:paraId="52A5641F" w14:textId="77777777" w:rsidR="00B5677A" w:rsidRDefault="00000000">
            <w:pPr>
              <w:jc w:val="center"/>
              <w:rPr>
                <w:rFonts w:cstheme="minorHAnsi"/>
                <w:sz w:val="18"/>
                <w:szCs w:val="18"/>
              </w:rPr>
            </w:pPr>
            <w:r>
              <w:rPr>
                <w:rFonts w:cstheme="minorHAnsi"/>
                <w:sz w:val="18"/>
                <w:szCs w:val="18"/>
              </w:rPr>
              <w:t>5.0</w:t>
            </w:r>
          </w:p>
        </w:tc>
      </w:tr>
      <w:tr w:rsidR="00B5677A" w14:paraId="3A7C8D66" w14:textId="77777777" w:rsidTr="00332706">
        <w:tc>
          <w:tcPr>
            <w:tcW w:w="5812" w:type="dxa"/>
            <w:gridSpan w:val="4"/>
            <w:tcBorders>
              <w:bottom w:val="double" w:sz="4" w:space="0" w:color="auto"/>
            </w:tcBorders>
            <w:shd w:val="clear" w:color="auto" w:fill="D9D9D9" w:themeFill="background1" w:themeFillShade="D9"/>
            <w:vAlign w:val="center"/>
          </w:tcPr>
          <w:p w14:paraId="24AA75F9" w14:textId="78A7FE4C" w:rsidR="00B5677A" w:rsidRDefault="0003635C">
            <w:pPr>
              <w:rPr>
                <w:sz w:val="18"/>
                <w:szCs w:val="18"/>
              </w:rPr>
            </w:pPr>
            <w:r>
              <w:rPr>
                <w:rFonts w:asciiTheme="minorEastAsia" w:eastAsiaTheme="minorEastAsia" w:hAnsiTheme="minorEastAsia" w:hint="eastAsia"/>
                <w:sz w:val="18"/>
                <w:szCs w:val="18"/>
              </w:rPr>
              <w:t>Flap bag During Feeding Function</w:t>
            </w:r>
          </w:p>
        </w:tc>
      </w:tr>
      <w:tr w:rsidR="00B5677A" w14:paraId="72D812B1" w14:textId="77777777" w:rsidTr="00332706">
        <w:tc>
          <w:tcPr>
            <w:tcW w:w="678" w:type="dxa"/>
            <w:tcBorders>
              <w:bottom w:val="double" w:sz="4" w:space="0" w:color="auto"/>
            </w:tcBorders>
            <w:vAlign w:val="center"/>
          </w:tcPr>
          <w:p w14:paraId="574967E2" w14:textId="77777777" w:rsidR="00B5677A" w:rsidRDefault="00000000">
            <w:pPr>
              <w:rPr>
                <w:rFonts w:cstheme="minorHAnsi"/>
                <w:sz w:val="18"/>
                <w:szCs w:val="18"/>
              </w:rPr>
            </w:pPr>
            <w:r>
              <w:rPr>
                <w:rFonts w:asciiTheme="minorHAnsi" w:eastAsiaTheme="minorEastAsia" w:hAnsiTheme="minorHAnsi" w:cstheme="minorHAnsi" w:hint="eastAsia"/>
                <w:b/>
                <w:bCs/>
                <w:sz w:val="18"/>
                <w:szCs w:val="18"/>
              </w:rPr>
              <w:t>3.5.5</w:t>
            </w:r>
          </w:p>
        </w:tc>
        <w:tc>
          <w:tcPr>
            <w:tcW w:w="1183" w:type="dxa"/>
            <w:tcBorders>
              <w:bottom w:val="double" w:sz="4" w:space="0" w:color="auto"/>
            </w:tcBorders>
            <w:vAlign w:val="center"/>
          </w:tcPr>
          <w:p w14:paraId="36231D2C" w14:textId="4199985E" w:rsidR="00B5677A" w:rsidRDefault="0003635C">
            <w:pPr>
              <w:rPr>
                <w:rFonts w:cstheme="minorHAnsi"/>
                <w:sz w:val="18"/>
                <w:szCs w:val="18"/>
              </w:rPr>
            </w:pPr>
            <w:r>
              <w:rPr>
                <w:rFonts w:asciiTheme="minorEastAsia" w:eastAsiaTheme="minorEastAsia" w:hAnsiTheme="minorEastAsia" w:hint="eastAsia"/>
                <w:sz w:val="18"/>
                <w:szCs w:val="18"/>
              </w:rPr>
              <w:t>Flap times when feed1</w:t>
            </w:r>
          </w:p>
        </w:tc>
        <w:tc>
          <w:tcPr>
            <w:tcW w:w="2990" w:type="dxa"/>
            <w:tcBorders>
              <w:bottom w:val="double" w:sz="4" w:space="0" w:color="auto"/>
            </w:tcBorders>
          </w:tcPr>
          <w:p w14:paraId="7C22F32D" w14:textId="7379C2AE" w:rsidR="00B5677A" w:rsidRDefault="00000000">
            <w:pPr>
              <w:rPr>
                <w:sz w:val="18"/>
                <w:szCs w:val="18"/>
              </w:rPr>
            </w:pPr>
            <w:r>
              <w:rPr>
                <w:rFonts w:asciiTheme="minorEastAsia" w:eastAsiaTheme="minorEastAsia" w:hAnsiTheme="minorEastAsia" w:hint="eastAsia"/>
                <w:sz w:val="18"/>
                <w:szCs w:val="18"/>
              </w:rPr>
              <w:t xml:space="preserve">0~99; Set the count for the 1st </w:t>
            </w:r>
            <w:r w:rsidR="0003635C">
              <w:rPr>
                <w:rFonts w:asciiTheme="minorEastAsia" w:eastAsiaTheme="minorEastAsia" w:hAnsiTheme="minorEastAsia" w:hint="eastAsia"/>
                <w:sz w:val="18"/>
                <w:szCs w:val="18"/>
              </w:rPr>
              <w:t>flap bag</w:t>
            </w:r>
            <w:r>
              <w:rPr>
                <w:rFonts w:asciiTheme="minorEastAsia" w:eastAsiaTheme="minorEastAsia" w:hAnsiTheme="minorEastAsia" w:hint="eastAsia"/>
                <w:sz w:val="18"/>
                <w:szCs w:val="18"/>
              </w:rPr>
              <w:t xml:space="preserve"> required during the feeding process.</w:t>
            </w:r>
          </w:p>
        </w:tc>
        <w:tc>
          <w:tcPr>
            <w:tcW w:w="961" w:type="dxa"/>
            <w:tcBorders>
              <w:bottom w:val="double" w:sz="4" w:space="0" w:color="auto"/>
            </w:tcBorders>
            <w:vAlign w:val="center"/>
          </w:tcPr>
          <w:p w14:paraId="63D80F83" w14:textId="77777777" w:rsidR="00B5677A" w:rsidRDefault="00000000">
            <w:pPr>
              <w:jc w:val="center"/>
              <w:rPr>
                <w:sz w:val="18"/>
                <w:szCs w:val="18"/>
              </w:rPr>
            </w:pPr>
            <w:r>
              <w:rPr>
                <w:sz w:val="18"/>
                <w:szCs w:val="18"/>
              </w:rPr>
              <w:t>1</w:t>
            </w:r>
          </w:p>
        </w:tc>
      </w:tr>
      <w:tr w:rsidR="00B5677A" w14:paraId="271557B5" w14:textId="77777777" w:rsidTr="00332706">
        <w:tc>
          <w:tcPr>
            <w:tcW w:w="678" w:type="dxa"/>
            <w:vAlign w:val="center"/>
          </w:tcPr>
          <w:p w14:paraId="66520509" w14:textId="77777777" w:rsidR="00B5677A" w:rsidRDefault="00000000">
            <w:pPr>
              <w:rPr>
                <w:rFonts w:cstheme="minorHAnsi"/>
                <w:sz w:val="18"/>
                <w:szCs w:val="18"/>
              </w:rPr>
            </w:pPr>
            <w:r>
              <w:rPr>
                <w:rFonts w:asciiTheme="minorHAnsi" w:eastAsiaTheme="minorEastAsia" w:hAnsiTheme="minorHAnsi" w:cstheme="minorHAnsi" w:hint="eastAsia"/>
                <w:b/>
                <w:bCs/>
                <w:sz w:val="18"/>
                <w:szCs w:val="18"/>
              </w:rPr>
              <w:t>3.5.6</w:t>
            </w:r>
          </w:p>
        </w:tc>
        <w:tc>
          <w:tcPr>
            <w:tcW w:w="1183" w:type="dxa"/>
            <w:vAlign w:val="center"/>
          </w:tcPr>
          <w:p w14:paraId="73982A78" w14:textId="1E495F57" w:rsidR="00B5677A" w:rsidRDefault="0003635C">
            <w:pPr>
              <w:rPr>
                <w:rFonts w:cstheme="minorHAnsi"/>
                <w:sz w:val="18"/>
                <w:szCs w:val="18"/>
              </w:rPr>
            </w:pPr>
            <w:r>
              <w:rPr>
                <w:rFonts w:asciiTheme="minorEastAsia" w:eastAsiaTheme="minorEastAsia" w:hAnsiTheme="minorEastAsia" w:hint="eastAsia"/>
                <w:sz w:val="18"/>
                <w:szCs w:val="18"/>
              </w:rPr>
              <w:t>Flap Start Weight 1</w:t>
            </w:r>
          </w:p>
        </w:tc>
        <w:tc>
          <w:tcPr>
            <w:tcW w:w="2990" w:type="dxa"/>
          </w:tcPr>
          <w:p w14:paraId="2FA235A1" w14:textId="5B55ACF0" w:rsidR="00B5677A" w:rsidRDefault="00000000">
            <w:pPr>
              <w:rPr>
                <w:rFonts w:cstheme="minorHAnsi"/>
                <w:sz w:val="18"/>
                <w:szCs w:val="18"/>
              </w:rPr>
            </w:pPr>
            <w:r>
              <w:rPr>
                <w:rFonts w:asciiTheme="minorEastAsia" w:eastAsiaTheme="minorEastAsia" w:hAnsiTheme="minorEastAsia" w:hint="eastAsia"/>
                <w:sz w:val="18"/>
                <w:szCs w:val="18"/>
              </w:rPr>
              <w:t xml:space="preserve">When feeding weight reaches this set weight value, trigger the 1st </w:t>
            </w:r>
            <w:r w:rsidR="0003635C">
              <w:rPr>
                <w:rFonts w:asciiTheme="minorEastAsia" w:eastAsiaTheme="minorEastAsia" w:hAnsiTheme="minorEastAsia" w:hint="eastAsia"/>
                <w:sz w:val="18"/>
                <w:szCs w:val="18"/>
              </w:rPr>
              <w:t>flap bag</w:t>
            </w:r>
            <w:r>
              <w:rPr>
                <w:rFonts w:asciiTheme="minorEastAsia" w:eastAsiaTheme="minorEastAsia" w:hAnsiTheme="minorEastAsia" w:hint="eastAsia"/>
                <w:sz w:val="18"/>
                <w:szCs w:val="18"/>
              </w:rPr>
              <w:t xml:space="preserve"> during feeding.</w:t>
            </w:r>
          </w:p>
        </w:tc>
        <w:tc>
          <w:tcPr>
            <w:tcW w:w="961" w:type="dxa"/>
            <w:vAlign w:val="center"/>
          </w:tcPr>
          <w:p w14:paraId="7CF03B06" w14:textId="77777777" w:rsidR="00B5677A" w:rsidRDefault="00000000">
            <w:pPr>
              <w:jc w:val="center"/>
              <w:rPr>
                <w:rFonts w:cstheme="minorHAnsi"/>
                <w:sz w:val="18"/>
                <w:szCs w:val="18"/>
              </w:rPr>
            </w:pPr>
            <w:r>
              <w:rPr>
                <w:sz w:val="18"/>
                <w:szCs w:val="18"/>
              </w:rPr>
              <w:t>0.00</w:t>
            </w:r>
          </w:p>
        </w:tc>
      </w:tr>
      <w:tr w:rsidR="00B5677A" w14:paraId="4F9C9580" w14:textId="77777777" w:rsidTr="00332706">
        <w:tc>
          <w:tcPr>
            <w:tcW w:w="678" w:type="dxa"/>
            <w:vAlign w:val="center"/>
          </w:tcPr>
          <w:p w14:paraId="78D27E69" w14:textId="77777777" w:rsidR="00B5677A" w:rsidRDefault="00000000">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lastRenderedPageBreak/>
              <w:t>3.5.7</w:t>
            </w:r>
          </w:p>
        </w:tc>
        <w:tc>
          <w:tcPr>
            <w:tcW w:w="1183" w:type="dxa"/>
            <w:vAlign w:val="center"/>
          </w:tcPr>
          <w:p w14:paraId="3E48832C" w14:textId="2D3446ED" w:rsidR="00B5677A" w:rsidRDefault="0003635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Flap times when feed 2</w:t>
            </w:r>
          </w:p>
        </w:tc>
        <w:tc>
          <w:tcPr>
            <w:tcW w:w="2990" w:type="dxa"/>
          </w:tcPr>
          <w:p w14:paraId="7EDD00BA" w14:textId="573B1223" w:rsidR="00B5677A" w:rsidRDefault="00000000">
            <w:pPr>
              <w:rPr>
                <w:rFonts w:asciiTheme="minorEastAsia" w:eastAsiaTheme="minorEastAsia" w:hAnsiTheme="minorEastAsia" w:hint="eastAsia"/>
                <w:sz w:val="18"/>
                <w:szCs w:val="18"/>
              </w:rPr>
            </w:pPr>
            <w:r>
              <w:rPr>
                <w:rFonts w:asciiTheme="minorEastAsia" w:eastAsiaTheme="minorEastAsia" w:hAnsiTheme="minorEastAsia"/>
                <w:sz w:val="18"/>
                <w:szCs w:val="18"/>
              </w:rPr>
              <w:t xml:space="preserve">0~99; Set the number of times for the second </w:t>
            </w:r>
            <w:r w:rsidR="0003635C">
              <w:rPr>
                <w:rFonts w:asciiTheme="minorEastAsia" w:eastAsiaTheme="minorEastAsia" w:hAnsiTheme="minorEastAsia"/>
                <w:sz w:val="18"/>
                <w:szCs w:val="18"/>
              </w:rPr>
              <w:t>flap bag</w:t>
            </w:r>
            <w:r>
              <w:rPr>
                <w:rFonts w:asciiTheme="minorEastAsia" w:eastAsiaTheme="minorEastAsia" w:hAnsiTheme="minorEastAsia"/>
                <w:sz w:val="18"/>
                <w:szCs w:val="18"/>
              </w:rPr>
              <w:t xml:space="preserve"> during the feeding process.</w:t>
            </w:r>
          </w:p>
        </w:tc>
        <w:tc>
          <w:tcPr>
            <w:tcW w:w="961" w:type="dxa"/>
            <w:vAlign w:val="center"/>
          </w:tcPr>
          <w:p w14:paraId="7F71E64A" w14:textId="77777777" w:rsidR="00B5677A" w:rsidRDefault="00000000">
            <w:pPr>
              <w:jc w:val="center"/>
              <w:rPr>
                <w:sz w:val="18"/>
                <w:szCs w:val="18"/>
              </w:rPr>
            </w:pPr>
            <w:r>
              <w:rPr>
                <w:sz w:val="18"/>
                <w:szCs w:val="18"/>
              </w:rPr>
              <w:t>0</w:t>
            </w:r>
          </w:p>
        </w:tc>
      </w:tr>
      <w:tr w:rsidR="00B5677A" w14:paraId="191E4D13" w14:textId="77777777" w:rsidTr="00332706">
        <w:tc>
          <w:tcPr>
            <w:tcW w:w="678" w:type="dxa"/>
            <w:vAlign w:val="center"/>
          </w:tcPr>
          <w:p w14:paraId="452029A4" w14:textId="77777777" w:rsidR="00B5677A" w:rsidRDefault="00000000">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3.5.8</w:t>
            </w:r>
          </w:p>
        </w:tc>
        <w:tc>
          <w:tcPr>
            <w:tcW w:w="1183" w:type="dxa"/>
            <w:vAlign w:val="center"/>
          </w:tcPr>
          <w:p w14:paraId="7DEA3FC2" w14:textId="00489B86" w:rsidR="00B5677A" w:rsidRDefault="0003635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Flap Start Weight 2</w:t>
            </w:r>
          </w:p>
        </w:tc>
        <w:tc>
          <w:tcPr>
            <w:tcW w:w="2990" w:type="dxa"/>
          </w:tcPr>
          <w:p w14:paraId="1E9CE4BF" w14:textId="53F17B3B"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When the feeding weight reaches this set value, the second </w:t>
            </w:r>
            <w:r w:rsidR="0003635C">
              <w:rPr>
                <w:rFonts w:asciiTheme="minorEastAsia" w:eastAsiaTheme="minorEastAsia" w:hAnsiTheme="minorEastAsia" w:hint="eastAsia"/>
                <w:sz w:val="18"/>
                <w:szCs w:val="18"/>
              </w:rPr>
              <w:t>flap bag</w:t>
            </w:r>
            <w:r>
              <w:rPr>
                <w:rFonts w:asciiTheme="minorEastAsia" w:eastAsiaTheme="minorEastAsia" w:hAnsiTheme="minorEastAsia" w:hint="eastAsia"/>
                <w:sz w:val="18"/>
                <w:szCs w:val="18"/>
              </w:rPr>
              <w:t xml:space="preserve"> during feeding is triggered.</w:t>
            </w:r>
          </w:p>
        </w:tc>
        <w:tc>
          <w:tcPr>
            <w:tcW w:w="961" w:type="dxa"/>
            <w:vAlign w:val="center"/>
          </w:tcPr>
          <w:p w14:paraId="04004330" w14:textId="77777777" w:rsidR="00B5677A" w:rsidRDefault="00000000">
            <w:pPr>
              <w:jc w:val="center"/>
              <w:rPr>
                <w:sz w:val="18"/>
                <w:szCs w:val="18"/>
              </w:rPr>
            </w:pPr>
            <w:r>
              <w:rPr>
                <w:rFonts w:hint="eastAsia"/>
                <w:sz w:val="18"/>
                <w:szCs w:val="18"/>
              </w:rPr>
              <w:t>0.00</w:t>
            </w:r>
          </w:p>
        </w:tc>
      </w:tr>
      <w:tr w:rsidR="00B5677A" w14:paraId="38DF1E37" w14:textId="77777777" w:rsidTr="00332706">
        <w:tc>
          <w:tcPr>
            <w:tcW w:w="678" w:type="dxa"/>
            <w:vAlign w:val="center"/>
          </w:tcPr>
          <w:p w14:paraId="3A7F9411" w14:textId="77777777" w:rsidR="00B5677A" w:rsidRDefault="00000000">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3.5.9</w:t>
            </w:r>
          </w:p>
        </w:tc>
        <w:tc>
          <w:tcPr>
            <w:tcW w:w="1183" w:type="dxa"/>
            <w:vAlign w:val="center"/>
          </w:tcPr>
          <w:p w14:paraId="4B601290" w14:textId="7583B34F" w:rsidR="00B5677A" w:rsidRDefault="0003635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Flap times when feed 3</w:t>
            </w:r>
          </w:p>
        </w:tc>
        <w:tc>
          <w:tcPr>
            <w:tcW w:w="2990" w:type="dxa"/>
          </w:tcPr>
          <w:p w14:paraId="3FB4F59B" w14:textId="670B06C6"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0~99; Set the number of times for the third </w:t>
            </w:r>
            <w:r w:rsidR="0003635C">
              <w:rPr>
                <w:rFonts w:asciiTheme="minorEastAsia" w:eastAsiaTheme="minorEastAsia" w:hAnsiTheme="minorEastAsia" w:hint="eastAsia"/>
                <w:sz w:val="18"/>
                <w:szCs w:val="18"/>
              </w:rPr>
              <w:t>flap bag</w:t>
            </w:r>
            <w:r>
              <w:rPr>
                <w:rFonts w:asciiTheme="minorEastAsia" w:eastAsiaTheme="minorEastAsia" w:hAnsiTheme="minorEastAsia" w:hint="eastAsia"/>
                <w:sz w:val="18"/>
                <w:szCs w:val="18"/>
              </w:rPr>
              <w:t xml:space="preserve"> during the feeding process.</w:t>
            </w:r>
          </w:p>
        </w:tc>
        <w:tc>
          <w:tcPr>
            <w:tcW w:w="961" w:type="dxa"/>
            <w:vAlign w:val="center"/>
          </w:tcPr>
          <w:p w14:paraId="1C3F063D" w14:textId="77777777" w:rsidR="00B5677A" w:rsidRDefault="00000000">
            <w:pPr>
              <w:jc w:val="center"/>
              <w:rPr>
                <w:sz w:val="18"/>
                <w:szCs w:val="18"/>
              </w:rPr>
            </w:pPr>
            <w:r>
              <w:rPr>
                <w:rFonts w:hint="eastAsia"/>
                <w:sz w:val="18"/>
                <w:szCs w:val="18"/>
              </w:rPr>
              <w:t>0</w:t>
            </w:r>
          </w:p>
        </w:tc>
      </w:tr>
      <w:tr w:rsidR="00B5677A" w14:paraId="46C79A38" w14:textId="77777777" w:rsidTr="00332706">
        <w:tc>
          <w:tcPr>
            <w:tcW w:w="678" w:type="dxa"/>
            <w:vAlign w:val="center"/>
          </w:tcPr>
          <w:p w14:paraId="6296E577" w14:textId="77777777" w:rsidR="00B5677A" w:rsidRDefault="00000000">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3.5.10</w:t>
            </w:r>
          </w:p>
        </w:tc>
        <w:tc>
          <w:tcPr>
            <w:tcW w:w="1183" w:type="dxa"/>
            <w:vAlign w:val="center"/>
          </w:tcPr>
          <w:p w14:paraId="51EDFCFE" w14:textId="4AE2D94D" w:rsidR="00B5677A" w:rsidRDefault="0003635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Flap Start Weight 3</w:t>
            </w:r>
          </w:p>
        </w:tc>
        <w:tc>
          <w:tcPr>
            <w:tcW w:w="2990" w:type="dxa"/>
          </w:tcPr>
          <w:p w14:paraId="320F724B" w14:textId="1179094A"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When the feeding weight reaches this set value, the third </w:t>
            </w:r>
            <w:r w:rsidR="0003635C">
              <w:rPr>
                <w:rFonts w:asciiTheme="minorEastAsia" w:eastAsiaTheme="minorEastAsia" w:hAnsiTheme="minorEastAsia" w:hint="eastAsia"/>
                <w:sz w:val="18"/>
                <w:szCs w:val="18"/>
              </w:rPr>
              <w:t>flap bag</w:t>
            </w:r>
            <w:r>
              <w:rPr>
                <w:rFonts w:asciiTheme="minorEastAsia" w:eastAsiaTheme="minorEastAsia" w:hAnsiTheme="minorEastAsia" w:hint="eastAsia"/>
                <w:sz w:val="18"/>
                <w:szCs w:val="18"/>
              </w:rPr>
              <w:t xml:space="preserve"> during feeding is triggered.</w:t>
            </w:r>
          </w:p>
        </w:tc>
        <w:tc>
          <w:tcPr>
            <w:tcW w:w="961" w:type="dxa"/>
            <w:vAlign w:val="center"/>
          </w:tcPr>
          <w:p w14:paraId="15A06ECE" w14:textId="77777777" w:rsidR="00B5677A" w:rsidRDefault="00000000">
            <w:pPr>
              <w:jc w:val="center"/>
              <w:rPr>
                <w:sz w:val="18"/>
                <w:szCs w:val="18"/>
              </w:rPr>
            </w:pPr>
            <w:r>
              <w:rPr>
                <w:rFonts w:hint="eastAsia"/>
                <w:sz w:val="18"/>
                <w:szCs w:val="18"/>
              </w:rPr>
              <w:t>0.00</w:t>
            </w:r>
          </w:p>
        </w:tc>
      </w:tr>
      <w:tr w:rsidR="00B5677A" w14:paraId="1C4626DE" w14:textId="77777777" w:rsidTr="00332706">
        <w:tc>
          <w:tcPr>
            <w:tcW w:w="678" w:type="dxa"/>
            <w:vAlign w:val="center"/>
          </w:tcPr>
          <w:p w14:paraId="727437D3" w14:textId="77777777" w:rsidR="00B5677A" w:rsidRDefault="00000000">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3.5.11</w:t>
            </w:r>
          </w:p>
        </w:tc>
        <w:tc>
          <w:tcPr>
            <w:tcW w:w="1183" w:type="dxa"/>
            <w:vAlign w:val="center"/>
          </w:tcPr>
          <w:p w14:paraId="6F8E7F8D" w14:textId="2B38CBA0"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Feed</w:t>
            </w:r>
            <w:r w:rsidR="0003635C">
              <w:rPr>
                <w:rFonts w:asciiTheme="minorEastAsia" w:eastAsiaTheme="minorEastAsia" w:hAnsiTheme="minorEastAsia" w:hint="eastAsia"/>
                <w:sz w:val="18"/>
                <w:szCs w:val="18"/>
              </w:rPr>
              <w:t xml:space="preserve"> Pause when</w:t>
            </w:r>
            <w:r>
              <w:rPr>
                <w:rFonts w:asciiTheme="minorEastAsia" w:eastAsiaTheme="minorEastAsia" w:hAnsiTheme="minorEastAsia" w:hint="eastAsia"/>
                <w:sz w:val="18"/>
                <w:szCs w:val="18"/>
              </w:rPr>
              <w:t xml:space="preserve"> </w:t>
            </w:r>
            <w:r w:rsidR="0003635C">
              <w:rPr>
                <w:rFonts w:asciiTheme="minorEastAsia" w:eastAsiaTheme="minorEastAsia" w:hAnsiTheme="minorEastAsia" w:hint="eastAsia"/>
                <w:sz w:val="18"/>
                <w:szCs w:val="18"/>
              </w:rPr>
              <w:t xml:space="preserve">Flap </w:t>
            </w:r>
          </w:p>
        </w:tc>
        <w:tc>
          <w:tcPr>
            <w:tcW w:w="2990" w:type="dxa"/>
          </w:tcPr>
          <w:p w14:paraId="48C045A0" w14:textId="6F0F2C7D" w:rsidR="00B5677A" w:rsidRDefault="00000000">
            <w:pPr>
              <w:rPr>
                <w:rFonts w:asciiTheme="minorEastAsia" w:eastAsiaTheme="minorEastAsia" w:hAnsiTheme="minorEastAsia" w:hint="eastAsia"/>
                <w:sz w:val="18"/>
                <w:szCs w:val="18"/>
              </w:rPr>
            </w:pPr>
            <w:r>
              <w:rPr>
                <w:rFonts w:asciiTheme="minorEastAsia" w:eastAsiaTheme="minorEastAsia" w:hAnsiTheme="minorEastAsia"/>
                <w:sz w:val="18"/>
                <w:szCs w:val="18"/>
              </w:rPr>
              <w:t xml:space="preserve">1.[Off]: Feed during </w:t>
            </w:r>
            <w:r w:rsidR="0003635C">
              <w:rPr>
                <w:rFonts w:asciiTheme="minorEastAsia" w:eastAsiaTheme="minorEastAsia" w:hAnsiTheme="minorEastAsia"/>
                <w:sz w:val="18"/>
                <w:szCs w:val="18"/>
              </w:rPr>
              <w:t>flap bag</w:t>
            </w:r>
            <w:r>
              <w:rPr>
                <w:rFonts w:asciiTheme="minorEastAsia" w:eastAsiaTheme="minorEastAsia" w:hAnsiTheme="minorEastAsia"/>
                <w:sz w:val="18"/>
                <w:szCs w:val="18"/>
              </w:rPr>
              <w:t>.</w:t>
            </w:r>
          </w:p>
          <w:p w14:paraId="133BD947" w14:textId="61C80256" w:rsidR="00B5677A" w:rsidRDefault="00000000">
            <w:pPr>
              <w:rPr>
                <w:rFonts w:asciiTheme="minorEastAsia" w:eastAsiaTheme="minorEastAsia" w:hAnsiTheme="minorEastAsia" w:hint="eastAsia"/>
                <w:sz w:val="18"/>
                <w:szCs w:val="18"/>
              </w:rPr>
            </w:pPr>
            <w:r>
              <w:rPr>
                <w:rFonts w:asciiTheme="minorEastAsia" w:eastAsiaTheme="minorEastAsia" w:hAnsiTheme="minorEastAsia"/>
                <w:sz w:val="18"/>
                <w:szCs w:val="18"/>
              </w:rPr>
              <w:t xml:space="preserve">2.[On]: Do not feed during </w:t>
            </w:r>
            <w:r w:rsidR="0003635C">
              <w:rPr>
                <w:rFonts w:asciiTheme="minorEastAsia" w:eastAsiaTheme="minorEastAsia" w:hAnsiTheme="minorEastAsia"/>
                <w:sz w:val="18"/>
                <w:szCs w:val="18"/>
              </w:rPr>
              <w:t>flap bag</w:t>
            </w:r>
            <w:r>
              <w:rPr>
                <w:rFonts w:asciiTheme="minorEastAsia" w:eastAsiaTheme="minorEastAsia" w:hAnsiTheme="minorEastAsia"/>
                <w:sz w:val="18"/>
                <w:szCs w:val="18"/>
              </w:rPr>
              <w:t>.</w:t>
            </w:r>
          </w:p>
        </w:tc>
        <w:tc>
          <w:tcPr>
            <w:tcW w:w="961" w:type="dxa"/>
            <w:vAlign w:val="center"/>
          </w:tcPr>
          <w:p w14:paraId="7A0B3D93" w14:textId="25993424" w:rsidR="00B5677A" w:rsidRDefault="00000000">
            <w:pPr>
              <w:jc w:val="center"/>
              <w:rPr>
                <w:sz w:val="18"/>
                <w:szCs w:val="18"/>
              </w:rPr>
            </w:pPr>
            <w:r>
              <w:rPr>
                <w:rFonts w:asciiTheme="minorEastAsia" w:eastAsiaTheme="minorEastAsia" w:hAnsiTheme="minorEastAsia"/>
                <w:sz w:val="18"/>
                <w:szCs w:val="18"/>
              </w:rPr>
              <w:t>1. [</w:t>
            </w:r>
            <w:r w:rsidR="001C00CF">
              <w:rPr>
                <w:rFonts w:asciiTheme="minorEastAsia" w:eastAsiaTheme="minorEastAsia" w:hAnsiTheme="minorEastAsia"/>
                <w:sz w:val="18"/>
                <w:szCs w:val="18"/>
              </w:rPr>
              <w:t>Off</w:t>
            </w:r>
            <w:r>
              <w:rPr>
                <w:rFonts w:asciiTheme="minorEastAsia" w:eastAsiaTheme="minorEastAsia" w:hAnsiTheme="minorEastAsia"/>
                <w:sz w:val="18"/>
                <w:szCs w:val="18"/>
              </w:rPr>
              <w:t>]</w:t>
            </w:r>
          </w:p>
        </w:tc>
      </w:tr>
      <w:tr w:rsidR="00B5677A" w14:paraId="3D15A608" w14:textId="77777777" w:rsidTr="00332706">
        <w:tc>
          <w:tcPr>
            <w:tcW w:w="678" w:type="dxa"/>
            <w:tcBorders>
              <w:bottom w:val="double" w:sz="4" w:space="0" w:color="auto"/>
            </w:tcBorders>
            <w:vAlign w:val="center"/>
          </w:tcPr>
          <w:p w14:paraId="4A4DCCDE" w14:textId="77777777" w:rsidR="00B5677A" w:rsidRDefault="00000000">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3.5.12</w:t>
            </w:r>
          </w:p>
        </w:tc>
        <w:tc>
          <w:tcPr>
            <w:tcW w:w="1183" w:type="dxa"/>
            <w:tcBorders>
              <w:bottom w:val="double" w:sz="4" w:space="0" w:color="auto"/>
            </w:tcBorders>
            <w:vAlign w:val="center"/>
          </w:tcPr>
          <w:p w14:paraId="25B93FA9" w14:textId="4B9BAFA3"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Weight</w:t>
            </w:r>
            <w:r w:rsidR="0003635C">
              <w:rPr>
                <w:rFonts w:asciiTheme="minorEastAsia" w:eastAsiaTheme="minorEastAsia" w:hAnsiTheme="minorEastAsia" w:hint="eastAsia"/>
                <w:sz w:val="18"/>
                <w:szCs w:val="18"/>
              </w:rPr>
              <w:t xml:space="preserve"> </w:t>
            </w:r>
            <w:proofErr w:type="gramStart"/>
            <w:r w:rsidR="0003635C">
              <w:rPr>
                <w:rFonts w:asciiTheme="minorEastAsia" w:eastAsiaTheme="minorEastAsia" w:hAnsiTheme="minorEastAsia" w:hint="eastAsia"/>
                <w:sz w:val="18"/>
                <w:szCs w:val="18"/>
              </w:rPr>
              <w:t>stop</w:t>
            </w:r>
            <w:proofErr w:type="gramEnd"/>
            <w:r w:rsidR="0003635C">
              <w:rPr>
                <w:rFonts w:asciiTheme="minorEastAsia" w:eastAsiaTheme="minorEastAsia" w:hAnsiTheme="minorEastAsia" w:hint="eastAsia"/>
                <w:sz w:val="18"/>
                <w:szCs w:val="18"/>
              </w:rPr>
              <w:t xml:space="preserve"> flap</w:t>
            </w:r>
          </w:p>
        </w:tc>
        <w:tc>
          <w:tcPr>
            <w:tcW w:w="2990" w:type="dxa"/>
            <w:tcBorders>
              <w:bottom w:val="double" w:sz="4" w:space="0" w:color="auto"/>
            </w:tcBorders>
          </w:tcPr>
          <w:p w14:paraId="4ECBF628" w14:textId="6847FE6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When this parameter is not set to 0, </w:t>
            </w:r>
            <w:r w:rsidR="0003635C">
              <w:rPr>
                <w:rFonts w:asciiTheme="minorEastAsia" w:eastAsiaTheme="minorEastAsia" w:hAnsiTheme="minorEastAsia" w:hint="eastAsia"/>
                <w:sz w:val="18"/>
                <w:szCs w:val="18"/>
              </w:rPr>
              <w:t>flap bag</w:t>
            </w:r>
            <w:r>
              <w:rPr>
                <w:rFonts w:asciiTheme="minorEastAsia" w:eastAsiaTheme="minorEastAsia" w:hAnsiTheme="minorEastAsia" w:hint="eastAsia"/>
                <w:sz w:val="18"/>
                <w:szCs w:val="18"/>
              </w:rPr>
              <w:t xml:space="preserve"> during feeding ends when the feeding weight reaches this set value; when set to 0, this function is </w:t>
            </w:r>
            <w:r w:rsidR="001C00CF">
              <w:rPr>
                <w:rFonts w:asciiTheme="minorEastAsia" w:eastAsiaTheme="minorEastAsia" w:hAnsiTheme="minorEastAsia" w:hint="eastAsia"/>
                <w:sz w:val="18"/>
                <w:szCs w:val="18"/>
              </w:rPr>
              <w:t>Off</w:t>
            </w:r>
            <w:r>
              <w:rPr>
                <w:rFonts w:asciiTheme="minorEastAsia" w:eastAsiaTheme="minorEastAsia" w:hAnsiTheme="minorEastAsia" w:hint="eastAsia"/>
                <w:sz w:val="18"/>
                <w:szCs w:val="18"/>
              </w:rPr>
              <w:t>.</w:t>
            </w:r>
          </w:p>
        </w:tc>
        <w:tc>
          <w:tcPr>
            <w:tcW w:w="961" w:type="dxa"/>
            <w:tcBorders>
              <w:bottom w:val="double" w:sz="4" w:space="0" w:color="auto"/>
            </w:tcBorders>
            <w:vAlign w:val="center"/>
          </w:tcPr>
          <w:p w14:paraId="01AF4C7A" w14:textId="77777777" w:rsidR="00B5677A" w:rsidRDefault="00000000">
            <w:pPr>
              <w:jc w:val="center"/>
              <w:rPr>
                <w:sz w:val="18"/>
                <w:szCs w:val="18"/>
              </w:rPr>
            </w:pPr>
            <w:r>
              <w:rPr>
                <w:rFonts w:hint="eastAsia"/>
                <w:sz w:val="18"/>
                <w:szCs w:val="18"/>
              </w:rPr>
              <w:t>0.00</w:t>
            </w:r>
          </w:p>
        </w:tc>
      </w:tr>
      <w:tr w:rsidR="00B5677A" w14:paraId="52510646" w14:textId="77777777" w:rsidTr="00332706">
        <w:tc>
          <w:tcPr>
            <w:tcW w:w="5812" w:type="dxa"/>
            <w:gridSpan w:val="4"/>
            <w:shd w:val="clear" w:color="auto" w:fill="D9D9D9" w:themeFill="background1" w:themeFillShade="D9"/>
            <w:vAlign w:val="center"/>
          </w:tcPr>
          <w:p w14:paraId="028F6637" w14:textId="30A44420" w:rsidR="00B5677A" w:rsidRDefault="0003635C">
            <w:pPr>
              <w:rPr>
                <w:sz w:val="18"/>
                <w:szCs w:val="18"/>
              </w:rPr>
            </w:pPr>
            <w:r>
              <w:rPr>
                <w:rFonts w:hint="eastAsia"/>
                <w:sz w:val="18"/>
                <w:szCs w:val="18"/>
              </w:rPr>
              <w:t>Flap bag Function After Fixed Value</w:t>
            </w:r>
          </w:p>
        </w:tc>
      </w:tr>
      <w:tr w:rsidR="00B5677A" w14:paraId="15565722" w14:textId="77777777" w:rsidTr="00332706">
        <w:tc>
          <w:tcPr>
            <w:tcW w:w="678" w:type="dxa"/>
            <w:vAlign w:val="center"/>
          </w:tcPr>
          <w:p w14:paraId="096A916A" w14:textId="77777777" w:rsidR="00B5677A" w:rsidRDefault="00000000">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3.5.13</w:t>
            </w:r>
          </w:p>
        </w:tc>
        <w:tc>
          <w:tcPr>
            <w:tcW w:w="1183" w:type="dxa"/>
            <w:vAlign w:val="center"/>
          </w:tcPr>
          <w:p w14:paraId="58593BCA" w14:textId="220A2EC9" w:rsidR="00B5677A" w:rsidRDefault="0003635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Flap </w:t>
            </w:r>
            <w:r w:rsidR="00332706">
              <w:rPr>
                <w:rFonts w:asciiTheme="minorEastAsia" w:eastAsiaTheme="minorEastAsia" w:hAnsiTheme="minorEastAsia" w:hint="eastAsia"/>
                <w:sz w:val="18"/>
                <w:szCs w:val="18"/>
              </w:rPr>
              <w:t>time after feed</w:t>
            </w:r>
          </w:p>
        </w:tc>
        <w:tc>
          <w:tcPr>
            <w:tcW w:w="2990" w:type="dxa"/>
          </w:tcPr>
          <w:p w14:paraId="72579BA2" w14:textId="529732D5"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0~99; Set the number of times for </w:t>
            </w:r>
            <w:r w:rsidR="0003635C">
              <w:rPr>
                <w:rFonts w:asciiTheme="minorEastAsia" w:eastAsiaTheme="minorEastAsia" w:hAnsiTheme="minorEastAsia" w:hint="eastAsia"/>
                <w:sz w:val="18"/>
                <w:szCs w:val="18"/>
              </w:rPr>
              <w:t>flap bag</w:t>
            </w:r>
            <w:r>
              <w:rPr>
                <w:rFonts w:asciiTheme="minorEastAsia" w:eastAsiaTheme="minorEastAsia" w:hAnsiTheme="minorEastAsia" w:hint="eastAsia"/>
                <w:sz w:val="18"/>
                <w:szCs w:val="18"/>
              </w:rPr>
              <w:t xml:space="preserve"> after the feeding fixed value is completed.</w:t>
            </w:r>
          </w:p>
        </w:tc>
        <w:tc>
          <w:tcPr>
            <w:tcW w:w="961" w:type="dxa"/>
            <w:vAlign w:val="center"/>
          </w:tcPr>
          <w:p w14:paraId="25FA7B3B" w14:textId="77777777" w:rsidR="00B5677A" w:rsidRDefault="00000000">
            <w:pPr>
              <w:jc w:val="center"/>
              <w:rPr>
                <w:sz w:val="18"/>
                <w:szCs w:val="18"/>
              </w:rPr>
            </w:pPr>
            <w:r>
              <w:rPr>
                <w:rFonts w:hint="eastAsia"/>
                <w:sz w:val="18"/>
                <w:szCs w:val="18"/>
              </w:rPr>
              <w:t>0</w:t>
            </w:r>
          </w:p>
        </w:tc>
      </w:tr>
      <w:tr w:rsidR="00B5677A" w14:paraId="41DEA99C" w14:textId="77777777" w:rsidTr="00332706">
        <w:tc>
          <w:tcPr>
            <w:tcW w:w="678" w:type="dxa"/>
            <w:vAlign w:val="center"/>
          </w:tcPr>
          <w:p w14:paraId="2C597EE1" w14:textId="77777777" w:rsidR="00B5677A" w:rsidRDefault="00000000">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3.5.14</w:t>
            </w:r>
          </w:p>
        </w:tc>
        <w:tc>
          <w:tcPr>
            <w:tcW w:w="1183" w:type="dxa"/>
            <w:vAlign w:val="center"/>
          </w:tcPr>
          <w:p w14:paraId="00655B2E" w14:textId="5F3BAF1B" w:rsidR="00B5677A" w:rsidRDefault="00332706">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Flap start delay</w:t>
            </w:r>
          </w:p>
        </w:tc>
        <w:tc>
          <w:tcPr>
            <w:tcW w:w="2990" w:type="dxa"/>
          </w:tcPr>
          <w:p w14:paraId="4B67943B" w14:textId="0195C738"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0.0~99.9s;</w:t>
            </w:r>
            <w:r w:rsidR="00332706">
              <w:rPr>
                <w:rFonts w:asciiTheme="minorEastAsia" w:eastAsiaTheme="minorEastAsia" w:hAnsiTheme="minorEastAsia" w:hint="eastAsia"/>
                <w:sz w:val="18"/>
                <w:szCs w:val="18"/>
              </w:rPr>
              <w:t xml:space="preserve"> </w:t>
            </w:r>
            <w:r>
              <w:rPr>
                <w:rFonts w:asciiTheme="minorEastAsia" w:eastAsiaTheme="minorEastAsia" w:hAnsiTheme="minorEastAsia" w:hint="eastAsia"/>
                <w:sz w:val="18"/>
                <w:szCs w:val="18"/>
              </w:rPr>
              <w:t xml:space="preserve">Delay time after feeding ends and before </w:t>
            </w:r>
            <w:r>
              <w:rPr>
                <w:rFonts w:asciiTheme="minorEastAsia" w:eastAsiaTheme="minorEastAsia" w:hAnsiTheme="minorEastAsia" w:hint="eastAsia"/>
                <w:sz w:val="18"/>
                <w:szCs w:val="18"/>
              </w:rPr>
              <w:lastRenderedPageBreak/>
              <w:t>starting the fixed-value bag-tapping function.</w:t>
            </w:r>
          </w:p>
        </w:tc>
        <w:tc>
          <w:tcPr>
            <w:tcW w:w="961" w:type="dxa"/>
            <w:vAlign w:val="center"/>
          </w:tcPr>
          <w:p w14:paraId="5FAE6ED4" w14:textId="77777777" w:rsidR="00B5677A" w:rsidRDefault="00000000">
            <w:pPr>
              <w:jc w:val="center"/>
              <w:rPr>
                <w:sz w:val="18"/>
                <w:szCs w:val="18"/>
              </w:rPr>
            </w:pPr>
            <w:r>
              <w:rPr>
                <w:rFonts w:hint="eastAsia"/>
                <w:sz w:val="18"/>
                <w:szCs w:val="18"/>
              </w:rPr>
              <w:lastRenderedPageBreak/>
              <w:t>0.5</w:t>
            </w:r>
          </w:p>
        </w:tc>
      </w:tr>
    </w:tbl>
    <w:p w14:paraId="161DA369" w14:textId="7776067B" w:rsidR="00B5677A" w:rsidRDefault="00000000" w:rsidP="00533818">
      <w:pPr>
        <w:pStyle w:val="3"/>
        <w:rPr>
          <w:rFonts w:hint="eastAsia"/>
        </w:rPr>
      </w:pPr>
      <w:bookmarkStart w:id="145" w:name="_Ref113290939"/>
      <w:bookmarkStart w:id="146" w:name="_Toc203395734"/>
      <w:bookmarkStart w:id="147" w:name="_Toc227932676"/>
      <w:bookmarkEnd w:id="145"/>
      <w:bookmarkEnd w:id="146"/>
      <w:r>
        <w:rPr>
          <w:rFonts w:hint="eastAsia"/>
        </w:rPr>
        <w:t>Fixed Process</w:t>
      </w:r>
      <w:bookmarkEnd w:id="147"/>
    </w:p>
    <w:p w14:paraId="0A12AF8A" w14:textId="77777777" w:rsidR="00B5677A" w:rsidRDefault="00000000">
      <w:pPr>
        <w:ind w:firstLine="420"/>
        <w:rPr>
          <w:sz w:val="18"/>
          <w:szCs w:val="18"/>
        </w:rPr>
      </w:pPr>
      <w:r>
        <w:rPr>
          <w:rFonts w:ascii="OPPO Sans 4.0" w:eastAsia="OPPO Sans 4.0" w:hAnsi="OPPO Sans 4.0" w:cs="OPPO Sans 4.0" w:hint="eastAsia"/>
          <w:sz w:val="18"/>
          <w:szCs w:val="18"/>
        </w:rPr>
        <w:t>Set the relevant functional parameters for the fixed-value process after feeding completion.</w:t>
      </w:r>
    </w:p>
    <w:tbl>
      <w:tblPr>
        <w:tblStyle w:val="af4"/>
        <w:tblW w:w="5812"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78"/>
        <w:gridCol w:w="1235"/>
        <w:gridCol w:w="3233"/>
        <w:gridCol w:w="666"/>
      </w:tblGrid>
      <w:tr w:rsidR="00B5677A" w14:paraId="29981439" w14:textId="77777777" w:rsidTr="00080CFC">
        <w:tc>
          <w:tcPr>
            <w:tcW w:w="678" w:type="dxa"/>
          </w:tcPr>
          <w:p w14:paraId="09E5040C" w14:textId="19AFFE4C" w:rsidR="00B5677A" w:rsidRDefault="00171B5F">
            <w:pPr>
              <w:jc w:val="center"/>
              <w:rPr>
                <w:rFonts w:cstheme="minorHAnsi"/>
                <w:b/>
                <w:bCs/>
                <w:sz w:val="18"/>
                <w:szCs w:val="18"/>
              </w:rPr>
            </w:pPr>
            <w:r>
              <w:rPr>
                <w:rFonts w:cstheme="minorHAnsi"/>
                <w:b/>
                <w:bCs/>
                <w:sz w:val="18"/>
                <w:szCs w:val="18"/>
              </w:rPr>
              <w:t>Num</w:t>
            </w:r>
          </w:p>
        </w:tc>
        <w:tc>
          <w:tcPr>
            <w:tcW w:w="1250" w:type="dxa"/>
            <w:vAlign w:val="center"/>
          </w:tcPr>
          <w:p w14:paraId="31D8FBB4" w14:textId="77777777" w:rsidR="00B5677A" w:rsidRDefault="00000000">
            <w:pPr>
              <w:jc w:val="center"/>
              <w:rPr>
                <w:rFonts w:cstheme="minorHAnsi"/>
                <w:b/>
                <w:bCs/>
                <w:sz w:val="18"/>
                <w:szCs w:val="18"/>
              </w:rPr>
            </w:pPr>
            <w:r>
              <w:rPr>
                <w:rFonts w:cstheme="minorHAnsi"/>
                <w:b/>
                <w:bCs/>
                <w:sz w:val="18"/>
                <w:szCs w:val="18"/>
              </w:rPr>
              <w:t>Parameter</w:t>
            </w:r>
          </w:p>
        </w:tc>
        <w:tc>
          <w:tcPr>
            <w:tcW w:w="3471" w:type="dxa"/>
          </w:tcPr>
          <w:p w14:paraId="6C3CFCD5" w14:textId="77777777" w:rsidR="00B5677A" w:rsidRDefault="00000000">
            <w:pPr>
              <w:jc w:val="center"/>
              <w:rPr>
                <w:rFonts w:cstheme="minorHAnsi"/>
                <w:b/>
                <w:bCs/>
                <w:sz w:val="18"/>
                <w:szCs w:val="18"/>
              </w:rPr>
            </w:pPr>
            <w:r>
              <w:rPr>
                <w:rFonts w:cstheme="minorHAnsi"/>
                <w:b/>
                <w:bCs/>
                <w:sz w:val="18"/>
                <w:szCs w:val="18"/>
              </w:rPr>
              <w:t>Description</w:t>
            </w:r>
          </w:p>
        </w:tc>
        <w:tc>
          <w:tcPr>
            <w:tcW w:w="413" w:type="dxa"/>
            <w:vAlign w:val="center"/>
          </w:tcPr>
          <w:p w14:paraId="7ABC6C6A" w14:textId="3E425006" w:rsidR="00B5677A" w:rsidRDefault="00000000">
            <w:pPr>
              <w:jc w:val="center"/>
              <w:rPr>
                <w:rFonts w:cstheme="minorHAnsi"/>
                <w:b/>
                <w:bCs/>
                <w:sz w:val="18"/>
                <w:szCs w:val="18"/>
              </w:rPr>
            </w:pPr>
            <w:r>
              <w:rPr>
                <w:rFonts w:cstheme="minorHAnsi"/>
                <w:b/>
                <w:bCs/>
                <w:sz w:val="18"/>
                <w:szCs w:val="18"/>
              </w:rPr>
              <w:t>Initial</w:t>
            </w:r>
          </w:p>
        </w:tc>
      </w:tr>
      <w:tr w:rsidR="00B5677A" w14:paraId="76B092A8" w14:textId="77777777" w:rsidTr="00080CFC">
        <w:tc>
          <w:tcPr>
            <w:tcW w:w="678" w:type="dxa"/>
            <w:shd w:val="clear" w:color="auto" w:fill="D9D9D9" w:themeFill="background1" w:themeFillShade="D9"/>
            <w:vAlign w:val="center"/>
          </w:tcPr>
          <w:p w14:paraId="4A4C8FF8" w14:textId="77777777" w:rsidR="00B5677A" w:rsidRDefault="00000000">
            <w:pPr>
              <w:rPr>
                <w:rFonts w:cstheme="minorHAnsi"/>
                <w:sz w:val="18"/>
                <w:szCs w:val="18"/>
              </w:rPr>
            </w:pPr>
            <w:r>
              <w:rPr>
                <w:rFonts w:cstheme="minorHAnsi"/>
                <w:sz w:val="18"/>
                <w:szCs w:val="18"/>
              </w:rPr>
              <w:t>3.6</w:t>
            </w:r>
          </w:p>
        </w:tc>
        <w:tc>
          <w:tcPr>
            <w:tcW w:w="5134" w:type="dxa"/>
            <w:gridSpan w:val="3"/>
            <w:shd w:val="clear" w:color="auto" w:fill="D9D9D9" w:themeFill="background1" w:themeFillShade="D9"/>
            <w:vAlign w:val="center"/>
          </w:tcPr>
          <w:p w14:paraId="763BFEF2" w14:textId="32A51C9E" w:rsidR="00B5677A" w:rsidRDefault="00000000">
            <w:pPr>
              <w:rPr>
                <w:rFonts w:cstheme="minorHAnsi"/>
                <w:sz w:val="18"/>
                <w:szCs w:val="18"/>
              </w:rPr>
            </w:pPr>
            <w:r>
              <w:rPr>
                <w:rFonts w:cstheme="minorHAnsi" w:hint="eastAsia"/>
                <w:sz w:val="18"/>
                <w:szCs w:val="18"/>
              </w:rPr>
              <w:t>Fixed Process</w:t>
            </w:r>
          </w:p>
        </w:tc>
      </w:tr>
      <w:tr w:rsidR="00B5677A" w14:paraId="185B3794" w14:textId="77777777" w:rsidTr="00080CFC">
        <w:tc>
          <w:tcPr>
            <w:tcW w:w="678" w:type="dxa"/>
            <w:vAlign w:val="center"/>
          </w:tcPr>
          <w:p w14:paraId="6EF723E6" w14:textId="77777777" w:rsidR="00B5677A" w:rsidRDefault="00000000">
            <w:pPr>
              <w:rPr>
                <w:rFonts w:cstheme="minorHAnsi"/>
                <w:sz w:val="18"/>
                <w:szCs w:val="18"/>
              </w:rPr>
            </w:pPr>
            <w:r>
              <w:rPr>
                <w:rFonts w:asciiTheme="minorHAnsi" w:eastAsiaTheme="minorEastAsia" w:hAnsiTheme="minorHAnsi" w:cstheme="minorHAnsi"/>
                <w:b/>
                <w:bCs/>
                <w:sz w:val="18"/>
                <w:szCs w:val="18"/>
              </w:rPr>
              <w:t>3.6.1</w:t>
            </w:r>
          </w:p>
        </w:tc>
        <w:tc>
          <w:tcPr>
            <w:tcW w:w="1250" w:type="dxa"/>
            <w:vAlign w:val="center"/>
          </w:tcPr>
          <w:p w14:paraId="1A292BEA" w14:textId="58E0A2E9" w:rsidR="00B5677A" w:rsidRDefault="00000000">
            <w:pPr>
              <w:rPr>
                <w:rFonts w:cstheme="minorHAnsi"/>
                <w:sz w:val="18"/>
                <w:szCs w:val="18"/>
              </w:rPr>
            </w:pPr>
            <w:r>
              <w:rPr>
                <w:rFonts w:asciiTheme="minorEastAsia" w:eastAsiaTheme="minorEastAsia" w:hAnsiTheme="minorEastAsia" w:hint="eastAsia"/>
                <w:sz w:val="18"/>
                <w:szCs w:val="18"/>
              </w:rPr>
              <w:t xml:space="preserve">Hold </w:t>
            </w:r>
            <w:r w:rsidR="00D55AED">
              <w:rPr>
                <w:rFonts w:asciiTheme="minorEastAsia" w:eastAsiaTheme="minorEastAsia" w:hAnsiTheme="minorEastAsia" w:hint="eastAsia"/>
                <w:sz w:val="18"/>
                <w:szCs w:val="18"/>
              </w:rPr>
              <w:t xml:space="preserve">keep </w:t>
            </w:r>
            <w:r>
              <w:rPr>
                <w:rFonts w:asciiTheme="minorEastAsia" w:eastAsiaTheme="minorEastAsia" w:hAnsiTheme="minorEastAsia" w:hint="eastAsia"/>
                <w:sz w:val="18"/>
                <w:szCs w:val="18"/>
              </w:rPr>
              <w:t>Time</w:t>
            </w:r>
          </w:p>
        </w:tc>
        <w:tc>
          <w:tcPr>
            <w:tcW w:w="3471" w:type="dxa"/>
          </w:tcPr>
          <w:p w14:paraId="38865F23" w14:textId="77777777" w:rsidR="00B5677A" w:rsidRDefault="00000000">
            <w:pPr>
              <w:rPr>
                <w:rFonts w:cstheme="minorHAnsi"/>
                <w:sz w:val="18"/>
                <w:szCs w:val="18"/>
              </w:rPr>
            </w:pPr>
            <w:r>
              <w:rPr>
                <w:rFonts w:asciiTheme="minorEastAsia" w:eastAsiaTheme="minorEastAsia" w:hAnsiTheme="minorEastAsia" w:hint="eastAsia"/>
                <w:sz w:val="18"/>
                <w:szCs w:val="18"/>
              </w:rPr>
              <w:t>0.0~99.9s; After feeding ends, wait for this time before performing functions such as result accumulation, over/under deviation detection, and drop correction.</w:t>
            </w:r>
          </w:p>
        </w:tc>
        <w:tc>
          <w:tcPr>
            <w:tcW w:w="413" w:type="dxa"/>
            <w:vAlign w:val="center"/>
          </w:tcPr>
          <w:p w14:paraId="15FCA539" w14:textId="77777777" w:rsidR="00B5677A" w:rsidRDefault="00000000">
            <w:pPr>
              <w:jc w:val="center"/>
              <w:rPr>
                <w:rFonts w:cstheme="minorHAnsi"/>
                <w:sz w:val="18"/>
                <w:szCs w:val="18"/>
              </w:rPr>
            </w:pPr>
            <w:r>
              <w:rPr>
                <w:sz w:val="18"/>
                <w:szCs w:val="18"/>
              </w:rPr>
              <w:t>1.0</w:t>
            </w:r>
          </w:p>
        </w:tc>
      </w:tr>
      <w:tr w:rsidR="00B5677A" w14:paraId="76DC3569" w14:textId="77777777" w:rsidTr="00080CFC">
        <w:tc>
          <w:tcPr>
            <w:tcW w:w="678" w:type="dxa"/>
            <w:vAlign w:val="center"/>
          </w:tcPr>
          <w:p w14:paraId="7E6FE142" w14:textId="77777777" w:rsidR="00B5677A" w:rsidRDefault="00000000">
            <w:pPr>
              <w:rPr>
                <w:rFonts w:cstheme="minorHAnsi"/>
                <w:sz w:val="18"/>
                <w:szCs w:val="18"/>
              </w:rPr>
            </w:pPr>
            <w:r>
              <w:rPr>
                <w:rFonts w:asciiTheme="minorHAnsi" w:eastAsiaTheme="minorEastAsia" w:hAnsiTheme="minorHAnsi" w:cstheme="minorHAnsi"/>
                <w:b/>
                <w:bCs/>
                <w:sz w:val="18"/>
                <w:szCs w:val="18"/>
              </w:rPr>
              <w:t>3.6.2</w:t>
            </w:r>
          </w:p>
        </w:tc>
        <w:tc>
          <w:tcPr>
            <w:tcW w:w="1250" w:type="dxa"/>
            <w:vAlign w:val="center"/>
          </w:tcPr>
          <w:p w14:paraId="25219F88" w14:textId="2FFFD9E7" w:rsidR="00B5677A" w:rsidRDefault="00D55AED">
            <w:pPr>
              <w:rPr>
                <w:rFonts w:cstheme="minorHAnsi"/>
                <w:sz w:val="18"/>
                <w:szCs w:val="18"/>
              </w:rPr>
            </w:pPr>
            <w:r>
              <w:rPr>
                <w:rFonts w:asciiTheme="minorEastAsia" w:eastAsiaTheme="minorEastAsia" w:hAnsiTheme="minorEastAsia" w:hint="eastAsia"/>
                <w:sz w:val="18"/>
                <w:szCs w:val="18"/>
              </w:rPr>
              <w:t>Hold need Stab SW</w:t>
            </w:r>
          </w:p>
        </w:tc>
        <w:tc>
          <w:tcPr>
            <w:tcW w:w="3471" w:type="dxa"/>
          </w:tcPr>
          <w:p w14:paraId="15F1F64E" w14:textId="5C01274C" w:rsidR="00B5677A" w:rsidRDefault="00000000">
            <w:pPr>
              <w:rPr>
                <w:rFonts w:asciiTheme="minorEastAsia" w:eastAsiaTheme="minorEastAsia" w:hAnsiTheme="minorEastAsia" w:hint="eastAsia"/>
                <w:sz w:val="18"/>
                <w:szCs w:val="18"/>
              </w:rPr>
            </w:pPr>
            <w:r>
              <w:rPr>
                <w:rFonts w:asciiTheme="minorEastAsia" w:eastAsiaTheme="minorEastAsia" w:hAnsiTheme="minorEastAsia"/>
                <w:sz w:val="18"/>
                <w:szCs w:val="18"/>
              </w:rPr>
              <w:t>1.[</w:t>
            </w:r>
            <w:r w:rsidR="001C00CF">
              <w:rPr>
                <w:rFonts w:asciiTheme="minorEastAsia" w:eastAsiaTheme="minorEastAsia" w:hAnsiTheme="minorEastAsia"/>
                <w:sz w:val="18"/>
                <w:szCs w:val="18"/>
              </w:rPr>
              <w:t>Off</w:t>
            </w:r>
            <w:r>
              <w:rPr>
                <w:rFonts w:asciiTheme="minorEastAsia" w:eastAsiaTheme="minorEastAsia" w:hAnsiTheme="minorEastAsia"/>
                <w:sz w:val="18"/>
                <w:szCs w:val="18"/>
              </w:rPr>
              <w:t xml:space="preserve">]: After </w:t>
            </w:r>
            <w:r w:rsidR="00D55AED">
              <w:rPr>
                <w:rFonts w:asciiTheme="minorEastAsia" w:eastAsiaTheme="minorEastAsia" w:hAnsiTheme="minorEastAsia" w:hint="eastAsia"/>
                <w:sz w:val="18"/>
                <w:szCs w:val="18"/>
              </w:rPr>
              <w:t>Hold keep Time</w:t>
            </w:r>
            <w:r>
              <w:rPr>
                <w:rFonts w:asciiTheme="minorEastAsia" w:eastAsiaTheme="minorEastAsia" w:hAnsiTheme="minorEastAsia"/>
                <w:sz w:val="18"/>
                <w:szCs w:val="18"/>
              </w:rPr>
              <w:t>, the weight does not need to be stable to proceed to the next process.</w:t>
            </w:r>
          </w:p>
          <w:p w14:paraId="7E82D643" w14:textId="40755E5B" w:rsidR="00B5677A" w:rsidRDefault="00000000">
            <w:pPr>
              <w:rPr>
                <w:rFonts w:asciiTheme="minorEastAsia" w:eastAsiaTheme="minorEastAsia" w:hAnsiTheme="minorEastAsia" w:hint="eastAsia"/>
                <w:sz w:val="18"/>
                <w:szCs w:val="18"/>
              </w:rPr>
            </w:pPr>
            <w:r>
              <w:rPr>
                <w:rFonts w:asciiTheme="minorEastAsia" w:eastAsiaTheme="minorEastAsia" w:hAnsiTheme="minorEastAsia"/>
                <w:sz w:val="18"/>
                <w:szCs w:val="18"/>
              </w:rPr>
              <w:t>2.[</w:t>
            </w:r>
            <w:r w:rsidR="001C00CF">
              <w:rPr>
                <w:rFonts w:asciiTheme="minorEastAsia" w:eastAsiaTheme="minorEastAsia" w:hAnsiTheme="minorEastAsia"/>
                <w:sz w:val="18"/>
                <w:szCs w:val="18"/>
              </w:rPr>
              <w:t>On</w:t>
            </w:r>
            <w:r>
              <w:rPr>
                <w:rFonts w:asciiTheme="minorEastAsia" w:eastAsiaTheme="minorEastAsia" w:hAnsiTheme="minorEastAsia"/>
                <w:sz w:val="18"/>
                <w:szCs w:val="18"/>
              </w:rPr>
              <w:t xml:space="preserve">]: After </w:t>
            </w:r>
            <w:r w:rsidR="00D55AED">
              <w:rPr>
                <w:rFonts w:asciiTheme="minorEastAsia" w:eastAsiaTheme="minorEastAsia" w:hAnsiTheme="minorEastAsia" w:hint="eastAsia"/>
                <w:sz w:val="18"/>
                <w:szCs w:val="18"/>
              </w:rPr>
              <w:t>Hold keep Time</w:t>
            </w:r>
            <w:r>
              <w:rPr>
                <w:rFonts w:asciiTheme="minorEastAsia" w:eastAsiaTheme="minorEastAsia" w:hAnsiTheme="minorEastAsia"/>
                <w:sz w:val="18"/>
                <w:szCs w:val="18"/>
              </w:rPr>
              <w:t>, the weight must be stable to proceed to the next process.</w:t>
            </w:r>
          </w:p>
        </w:tc>
        <w:tc>
          <w:tcPr>
            <w:tcW w:w="413" w:type="dxa"/>
            <w:vAlign w:val="center"/>
          </w:tcPr>
          <w:p w14:paraId="7C62D6ED" w14:textId="0E9DDEAE" w:rsidR="00B5677A" w:rsidRDefault="00000000">
            <w:pPr>
              <w:jc w:val="center"/>
              <w:rPr>
                <w:rFonts w:cstheme="minorHAnsi"/>
                <w:sz w:val="18"/>
                <w:szCs w:val="18"/>
              </w:rPr>
            </w:pPr>
            <w:r>
              <w:rPr>
                <w:rFonts w:asciiTheme="minorEastAsia" w:eastAsiaTheme="minorEastAsia" w:hAnsiTheme="minorEastAsia"/>
                <w:sz w:val="18"/>
                <w:szCs w:val="18"/>
              </w:rPr>
              <w:t>1. [</w:t>
            </w:r>
            <w:r w:rsidR="001C00CF">
              <w:rPr>
                <w:rFonts w:asciiTheme="minorEastAsia" w:eastAsiaTheme="minorEastAsia" w:hAnsiTheme="minorEastAsia"/>
                <w:sz w:val="18"/>
                <w:szCs w:val="18"/>
              </w:rPr>
              <w:t>Off</w:t>
            </w:r>
            <w:r>
              <w:rPr>
                <w:rFonts w:asciiTheme="minorEastAsia" w:eastAsiaTheme="minorEastAsia" w:hAnsiTheme="minorEastAsia"/>
                <w:sz w:val="18"/>
                <w:szCs w:val="18"/>
              </w:rPr>
              <w:t>]</w:t>
            </w:r>
          </w:p>
        </w:tc>
      </w:tr>
      <w:tr w:rsidR="00B5677A" w14:paraId="26DE2F16" w14:textId="77777777" w:rsidTr="00080CFC">
        <w:tc>
          <w:tcPr>
            <w:tcW w:w="5812" w:type="dxa"/>
            <w:gridSpan w:val="4"/>
            <w:tcBorders>
              <w:bottom w:val="double" w:sz="4" w:space="0" w:color="auto"/>
            </w:tcBorders>
            <w:shd w:val="clear" w:color="auto" w:fill="D9D9D9" w:themeFill="background1" w:themeFillShade="D9"/>
            <w:vAlign w:val="center"/>
          </w:tcPr>
          <w:p w14:paraId="78F9EBF6" w14:textId="77777777" w:rsidR="00B5677A" w:rsidRDefault="00000000">
            <w:pPr>
              <w:rPr>
                <w:sz w:val="18"/>
                <w:szCs w:val="18"/>
              </w:rPr>
            </w:pPr>
            <w:r>
              <w:rPr>
                <w:rFonts w:asciiTheme="minorEastAsia" w:eastAsiaTheme="minorEastAsia" w:hAnsiTheme="minorEastAsia" w:hint="eastAsia"/>
                <w:sz w:val="18"/>
                <w:szCs w:val="18"/>
              </w:rPr>
              <w:t>Over/Under Deviation Detection Function</w:t>
            </w:r>
          </w:p>
        </w:tc>
      </w:tr>
      <w:tr w:rsidR="00B5677A" w14:paraId="500AFCED" w14:textId="77777777" w:rsidTr="00080CFC">
        <w:tc>
          <w:tcPr>
            <w:tcW w:w="678" w:type="dxa"/>
            <w:tcBorders>
              <w:bottom w:val="double" w:sz="4" w:space="0" w:color="auto"/>
            </w:tcBorders>
            <w:vAlign w:val="center"/>
          </w:tcPr>
          <w:p w14:paraId="34C11611" w14:textId="77777777" w:rsidR="00B5677A" w:rsidRDefault="00000000">
            <w:pPr>
              <w:rPr>
                <w:rFonts w:cstheme="minorHAnsi"/>
                <w:sz w:val="18"/>
                <w:szCs w:val="18"/>
              </w:rPr>
            </w:pPr>
            <w:r>
              <w:rPr>
                <w:rFonts w:asciiTheme="minorHAnsi" w:eastAsiaTheme="minorEastAsia" w:hAnsiTheme="minorHAnsi" w:cstheme="minorHAnsi"/>
                <w:b/>
                <w:bCs/>
                <w:sz w:val="18"/>
                <w:szCs w:val="18"/>
              </w:rPr>
              <w:t>3.6.3</w:t>
            </w:r>
          </w:p>
        </w:tc>
        <w:tc>
          <w:tcPr>
            <w:tcW w:w="1250" w:type="dxa"/>
            <w:tcBorders>
              <w:bottom w:val="double" w:sz="4" w:space="0" w:color="auto"/>
            </w:tcBorders>
            <w:vAlign w:val="center"/>
          </w:tcPr>
          <w:p w14:paraId="6E78510E" w14:textId="3806F9FB" w:rsidR="00B5677A" w:rsidRDefault="00000000">
            <w:pPr>
              <w:rPr>
                <w:rFonts w:cstheme="minorHAnsi"/>
                <w:sz w:val="18"/>
                <w:szCs w:val="18"/>
              </w:rPr>
            </w:pPr>
            <w:r>
              <w:rPr>
                <w:rFonts w:asciiTheme="minorEastAsia" w:eastAsiaTheme="minorEastAsia" w:hAnsiTheme="minorEastAsia" w:hint="eastAsia"/>
                <w:sz w:val="18"/>
                <w:szCs w:val="18"/>
              </w:rPr>
              <w:t>Over/Under Func</w:t>
            </w:r>
          </w:p>
        </w:tc>
        <w:tc>
          <w:tcPr>
            <w:tcW w:w="3471" w:type="dxa"/>
            <w:tcBorders>
              <w:bottom w:val="double" w:sz="4" w:space="0" w:color="auto"/>
            </w:tcBorders>
          </w:tcPr>
          <w:p w14:paraId="18CA7FD9" w14:textId="63A93BDE"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Master switch for the over/under function</w:t>
            </w:r>
          </w:p>
          <w:p w14:paraId="2B9761C1" w14:textId="65320E4F" w:rsidR="00B5677A" w:rsidRDefault="00000000">
            <w:pPr>
              <w:rPr>
                <w:rFonts w:asciiTheme="minorEastAsia" w:eastAsiaTheme="minorEastAsia" w:hAnsiTheme="minorEastAsia" w:hint="eastAsia"/>
                <w:sz w:val="18"/>
                <w:szCs w:val="18"/>
              </w:rPr>
            </w:pPr>
            <w:r>
              <w:rPr>
                <w:rFonts w:asciiTheme="minorEastAsia" w:eastAsiaTheme="minorEastAsia" w:hAnsiTheme="minorEastAsia"/>
                <w:sz w:val="18"/>
                <w:szCs w:val="18"/>
              </w:rPr>
              <w:t>1.[</w:t>
            </w:r>
            <w:r w:rsidR="001C00CF">
              <w:rPr>
                <w:rFonts w:asciiTheme="minorEastAsia" w:eastAsiaTheme="minorEastAsia" w:hAnsiTheme="minorEastAsia"/>
                <w:sz w:val="18"/>
                <w:szCs w:val="18"/>
              </w:rPr>
              <w:t>Off</w:t>
            </w:r>
            <w:r>
              <w:rPr>
                <w:rFonts w:asciiTheme="minorEastAsia" w:eastAsiaTheme="minorEastAsia" w:hAnsiTheme="minorEastAsia"/>
                <w:sz w:val="18"/>
                <w:szCs w:val="18"/>
              </w:rPr>
              <w:t>]: Over/under deviation detection is not performed.</w:t>
            </w:r>
          </w:p>
          <w:p w14:paraId="698DEC3F" w14:textId="3064485B" w:rsidR="00B5677A" w:rsidRDefault="00000000">
            <w:pPr>
              <w:rPr>
                <w:rFonts w:asciiTheme="minorEastAsia" w:eastAsiaTheme="minorEastAsia" w:hAnsiTheme="minorEastAsia" w:hint="eastAsia"/>
                <w:sz w:val="18"/>
                <w:szCs w:val="18"/>
              </w:rPr>
            </w:pPr>
            <w:r>
              <w:rPr>
                <w:rFonts w:asciiTheme="minorEastAsia" w:eastAsiaTheme="minorEastAsia" w:hAnsiTheme="minorEastAsia"/>
                <w:sz w:val="18"/>
                <w:szCs w:val="18"/>
              </w:rPr>
              <w:t>2.[</w:t>
            </w:r>
            <w:r w:rsidR="001C00CF">
              <w:rPr>
                <w:rFonts w:asciiTheme="minorEastAsia" w:eastAsiaTheme="minorEastAsia" w:hAnsiTheme="minorEastAsia"/>
                <w:sz w:val="18"/>
                <w:szCs w:val="18"/>
              </w:rPr>
              <w:t>On</w:t>
            </w:r>
            <w:r>
              <w:rPr>
                <w:rFonts w:asciiTheme="minorEastAsia" w:eastAsiaTheme="minorEastAsia" w:hAnsiTheme="minorEastAsia"/>
                <w:sz w:val="18"/>
                <w:szCs w:val="18"/>
              </w:rPr>
              <w:t xml:space="preserve">]: Over/under deviation detection will be performed on the </w:t>
            </w:r>
            <w:r>
              <w:rPr>
                <w:rFonts w:asciiTheme="minorEastAsia" w:eastAsiaTheme="minorEastAsia" w:hAnsiTheme="minorEastAsia"/>
                <w:sz w:val="18"/>
                <w:szCs w:val="18"/>
              </w:rPr>
              <w:lastRenderedPageBreak/>
              <w:t>feeding result after each feeding cycle.</w:t>
            </w:r>
          </w:p>
          <w:p w14:paraId="04AD2381" w14:textId="77777777" w:rsidR="00B5677A" w:rsidRDefault="00000000">
            <w:pPr>
              <w:rPr>
                <w:sz w:val="18"/>
                <w:szCs w:val="18"/>
              </w:rPr>
            </w:pPr>
            <w:r>
              <w:rPr>
                <w:rFonts w:asciiTheme="minorEastAsia" w:eastAsiaTheme="minorEastAsia" w:hAnsiTheme="minorEastAsia" w:hint="eastAsia"/>
                <w:sz w:val="18"/>
                <w:szCs w:val="18"/>
              </w:rPr>
              <w:t>Over/under deviation is a combined term for over-deviation or under-deviation. In the packaging process, if the packaging result exceeds the target value by a certain range, it is considered over-deviation, and if it falls below a certain range, it is considered under-deviation. This range is set based on production requirements.</w:t>
            </w:r>
          </w:p>
        </w:tc>
        <w:tc>
          <w:tcPr>
            <w:tcW w:w="413" w:type="dxa"/>
            <w:tcBorders>
              <w:bottom w:val="double" w:sz="4" w:space="0" w:color="auto"/>
            </w:tcBorders>
            <w:vAlign w:val="center"/>
          </w:tcPr>
          <w:p w14:paraId="0137AD96" w14:textId="7D90AC1B" w:rsidR="00B5677A" w:rsidRDefault="00000000">
            <w:pPr>
              <w:jc w:val="center"/>
              <w:rPr>
                <w:sz w:val="18"/>
                <w:szCs w:val="18"/>
              </w:rPr>
            </w:pPr>
            <w:r>
              <w:rPr>
                <w:rFonts w:asciiTheme="minorEastAsia" w:eastAsiaTheme="minorEastAsia" w:hAnsiTheme="minorEastAsia"/>
                <w:sz w:val="18"/>
                <w:szCs w:val="18"/>
              </w:rPr>
              <w:lastRenderedPageBreak/>
              <w:t>1. [</w:t>
            </w:r>
            <w:r w:rsidR="001C00CF">
              <w:rPr>
                <w:rFonts w:asciiTheme="minorEastAsia" w:eastAsiaTheme="minorEastAsia" w:hAnsiTheme="minorEastAsia"/>
                <w:sz w:val="18"/>
                <w:szCs w:val="18"/>
              </w:rPr>
              <w:t>Off</w:t>
            </w:r>
            <w:r>
              <w:rPr>
                <w:rFonts w:asciiTheme="minorEastAsia" w:eastAsiaTheme="minorEastAsia" w:hAnsiTheme="minorEastAsia"/>
                <w:sz w:val="18"/>
                <w:szCs w:val="18"/>
              </w:rPr>
              <w:t>]</w:t>
            </w:r>
          </w:p>
        </w:tc>
      </w:tr>
      <w:tr w:rsidR="00B5677A" w14:paraId="58547228" w14:textId="77777777" w:rsidTr="00080CFC">
        <w:tc>
          <w:tcPr>
            <w:tcW w:w="678" w:type="dxa"/>
            <w:vAlign w:val="center"/>
          </w:tcPr>
          <w:p w14:paraId="5095FB19" w14:textId="77777777" w:rsidR="00B5677A" w:rsidRDefault="00000000">
            <w:pPr>
              <w:rPr>
                <w:rFonts w:cstheme="minorHAnsi"/>
                <w:sz w:val="18"/>
                <w:szCs w:val="18"/>
              </w:rPr>
            </w:pPr>
            <w:r>
              <w:rPr>
                <w:rFonts w:asciiTheme="minorHAnsi" w:eastAsiaTheme="minorEastAsia" w:hAnsiTheme="minorHAnsi" w:cstheme="minorHAnsi" w:hint="eastAsia"/>
                <w:b/>
                <w:bCs/>
                <w:sz w:val="18"/>
                <w:szCs w:val="18"/>
              </w:rPr>
              <w:t>3.6.4</w:t>
            </w:r>
          </w:p>
        </w:tc>
        <w:tc>
          <w:tcPr>
            <w:tcW w:w="1250" w:type="dxa"/>
            <w:vAlign w:val="center"/>
          </w:tcPr>
          <w:p w14:paraId="24CEBBB6" w14:textId="779476A5" w:rsidR="00B5677A" w:rsidRDefault="00000000">
            <w:pPr>
              <w:rPr>
                <w:rFonts w:cstheme="minorHAnsi"/>
                <w:sz w:val="18"/>
                <w:szCs w:val="18"/>
              </w:rPr>
            </w:pPr>
            <w:r>
              <w:rPr>
                <w:rFonts w:asciiTheme="minorEastAsia" w:eastAsiaTheme="minorEastAsia" w:hAnsiTheme="minorEastAsia" w:hint="eastAsia"/>
                <w:sz w:val="18"/>
                <w:szCs w:val="18"/>
              </w:rPr>
              <w:t>Over</w:t>
            </w:r>
            <w:r w:rsidR="00A05452">
              <w:rPr>
                <w:rFonts w:asciiTheme="minorEastAsia" w:eastAsiaTheme="minorEastAsia" w:hAnsiTheme="minorEastAsia" w:hint="eastAsia"/>
                <w:sz w:val="18"/>
                <w:szCs w:val="18"/>
              </w:rPr>
              <w:t xml:space="preserve"> tolerance</w:t>
            </w:r>
          </w:p>
        </w:tc>
        <w:tc>
          <w:tcPr>
            <w:tcW w:w="3471" w:type="dxa"/>
          </w:tcPr>
          <w:p w14:paraId="2A03EF7D" w14:textId="687F91D2" w:rsidR="00B5677A" w:rsidRDefault="00000000">
            <w:pPr>
              <w:rPr>
                <w:rFonts w:cstheme="minorHAnsi"/>
                <w:sz w:val="18"/>
                <w:szCs w:val="18"/>
              </w:rPr>
            </w:pPr>
            <w:r>
              <w:rPr>
                <w:rFonts w:asciiTheme="minorEastAsia" w:eastAsiaTheme="minorEastAsia" w:hAnsiTheme="minorEastAsia" w:hint="eastAsia"/>
                <w:sz w:val="18"/>
                <w:szCs w:val="18"/>
              </w:rPr>
              <w:t>During over/under deviation detection, if the weighing result &gt; target value + over</w:t>
            </w:r>
            <w:r w:rsidR="00A05452">
              <w:rPr>
                <w:rFonts w:asciiTheme="minorEastAsia" w:eastAsiaTheme="minorEastAsia" w:hAnsiTheme="minorEastAsia" w:hint="eastAsia"/>
                <w:sz w:val="18"/>
                <w:szCs w:val="18"/>
              </w:rPr>
              <w:t xml:space="preserve"> tolerance</w:t>
            </w:r>
            <w:r>
              <w:rPr>
                <w:rFonts w:asciiTheme="minorEastAsia" w:eastAsiaTheme="minorEastAsia" w:hAnsiTheme="minorEastAsia" w:hint="eastAsia"/>
                <w:sz w:val="18"/>
                <w:szCs w:val="18"/>
              </w:rPr>
              <w:t>, it is judged as over;</w:t>
            </w:r>
          </w:p>
        </w:tc>
        <w:tc>
          <w:tcPr>
            <w:tcW w:w="413" w:type="dxa"/>
            <w:vAlign w:val="center"/>
          </w:tcPr>
          <w:p w14:paraId="740754FD" w14:textId="77777777" w:rsidR="00B5677A" w:rsidRDefault="00000000">
            <w:pPr>
              <w:jc w:val="center"/>
              <w:rPr>
                <w:rFonts w:cstheme="minorHAnsi"/>
                <w:sz w:val="18"/>
                <w:szCs w:val="18"/>
              </w:rPr>
            </w:pPr>
            <w:r>
              <w:rPr>
                <w:sz w:val="18"/>
                <w:szCs w:val="18"/>
              </w:rPr>
              <w:t>0.00</w:t>
            </w:r>
          </w:p>
        </w:tc>
      </w:tr>
      <w:tr w:rsidR="00B5677A" w14:paraId="254C31A3" w14:textId="77777777" w:rsidTr="00080CFC">
        <w:tc>
          <w:tcPr>
            <w:tcW w:w="678" w:type="dxa"/>
            <w:vAlign w:val="center"/>
          </w:tcPr>
          <w:p w14:paraId="3AAC594D" w14:textId="77777777" w:rsidR="00B5677A" w:rsidRDefault="00000000">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3.6.5</w:t>
            </w:r>
          </w:p>
        </w:tc>
        <w:tc>
          <w:tcPr>
            <w:tcW w:w="1250" w:type="dxa"/>
            <w:vAlign w:val="center"/>
          </w:tcPr>
          <w:p w14:paraId="00EAA09D" w14:textId="7669FED1"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Under</w:t>
            </w:r>
            <w:r w:rsidR="00A05452">
              <w:rPr>
                <w:rFonts w:asciiTheme="minorEastAsia" w:eastAsiaTheme="minorEastAsia" w:hAnsiTheme="minorEastAsia" w:hint="eastAsia"/>
                <w:sz w:val="18"/>
                <w:szCs w:val="18"/>
              </w:rPr>
              <w:t xml:space="preserve"> tolerance</w:t>
            </w:r>
          </w:p>
        </w:tc>
        <w:tc>
          <w:tcPr>
            <w:tcW w:w="3471" w:type="dxa"/>
          </w:tcPr>
          <w:p w14:paraId="44205F02" w14:textId="057B9AF8"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During over/under deviation detection, if the weighing value &lt; target value </w:t>
            </w:r>
            <w:r w:rsidR="00A05452">
              <w:rPr>
                <w:rFonts w:asciiTheme="minorEastAsia" w:eastAsiaTheme="minorEastAsia" w:hAnsiTheme="minorEastAsia"/>
                <w:sz w:val="18"/>
                <w:szCs w:val="18"/>
              </w:rPr>
              <w:t>–</w:t>
            </w:r>
            <w:r>
              <w:rPr>
                <w:rFonts w:asciiTheme="minorEastAsia" w:eastAsiaTheme="minorEastAsia" w:hAnsiTheme="minorEastAsia" w:hint="eastAsia"/>
                <w:sz w:val="18"/>
                <w:szCs w:val="18"/>
              </w:rPr>
              <w:t xml:space="preserve"> under</w:t>
            </w:r>
            <w:r w:rsidR="00A05452">
              <w:rPr>
                <w:rFonts w:asciiTheme="minorEastAsia" w:eastAsiaTheme="minorEastAsia" w:hAnsiTheme="minorEastAsia" w:hint="eastAsia"/>
                <w:sz w:val="18"/>
                <w:szCs w:val="18"/>
              </w:rPr>
              <w:t xml:space="preserve"> tolerance</w:t>
            </w:r>
            <w:r>
              <w:rPr>
                <w:rFonts w:asciiTheme="minorEastAsia" w:eastAsiaTheme="minorEastAsia" w:hAnsiTheme="minorEastAsia" w:hint="eastAsia"/>
                <w:sz w:val="18"/>
                <w:szCs w:val="18"/>
              </w:rPr>
              <w:t>, it is judged as under.</w:t>
            </w:r>
          </w:p>
        </w:tc>
        <w:tc>
          <w:tcPr>
            <w:tcW w:w="413" w:type="dxa"/>
            <w:vAlign w:val="center"/>
          </w:tcPr>
          <w:p w14:paraId="28E99D81" w14:textId="77777777" w:rsidR="00B5677A" w:rsidRDefault="00000000">
            <w:pPr>
              <w:jc w:val="center"/>
              <w:rPr>
                <w:sz w:val="18"/>
                <w:szCs w:val="18"/>
              </w:rPr>
            </w:pPr>
            <w:r>
              <w:rPr>
                <w:sz w:val="18"/>
                <w:szCs w:val="18"/>
              </w:rPr>
              <w:t>0.00</w:t>
            </w:r>
          </w:p>
        </w:tc>
      </w:tr>
      <w:tr w:rsidR="00B5677A" w14:paraId="05D08B3A" w14:textId="77777777" w:rsidTr="00080CFC">
        <w:tc>
          <w:tcPr>
            <w:tcW w:w="678" w:type="dxa"/>
            <w:vAlign w:val="center"/>
          </w:tcPr>
          <w:p w14:paraId="7718F089" w14:textId="77777777" w:rsidR="00B5677A" w:rsidRDefault="00000000">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3.6.6</w:t>
            </w:r>
          </w:p>
        </w:tc>
        <w:tc>
          <w:tcPr>
            <w:tcW w:w="1250" w:type="dxa"/>
            <w:vAlign w:val="center"/>
          </w:tcPr>
          <w:p w14:paraId="12D0AC10" w14:textId="2ED00F8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Over/Under Pause </w:t>
            </w:r>
          </w:p>
        </w:tc>
        <w:tc>
          <w:tcPr>
            <w:tcW w:w="3471" w:type="dxa"/>
          </w:tcPr>
          <w:p w14:paraId="6A6591B0"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When both the over/under deviation alarm switch and the over/under deviation pause switch are turned on, if an over/under deviation occurs, the controller will alarm and wait for user handling. After clearing the alarm, it can </w:t>
            </w:r>
            <w:r>
              <w:rPr>
                <w:rFonts w:asciiTheme="minorEastAsia" w:eastAsiaTheme="minorEastAsia" w:hAnsiTheme="minorEastAsia" w:hint="eastAsia"/>
                <w:sz w:val="18"/>
                <w:szCs w:val="18"/>
              </w:rPr>
              <w:lastRenderedPageBreak/>
              <w:t>continue running, or a stop signal can be given to return to the stop state for handling.</w:t>
            </w:r>
          </w:p>
        </w:tc>
        <w:tc>
          <w:tcPr>
            <w:tcW w:w="413" w:type="dxa"/>
            <w:vAlign w:val="center"/>
          </w:tcPr>
          <w:p w14:paraId="55930FC3" w14:textId="2E411361" w:rsidR="00B5677A" w:rsidRDefault="00000000">
            <w:pPr>
              <w:jc w:val="center"/>
              <w:rPr>
                <w:sz w:val="18"/>
                <w:szCs w:val="18"/>
              </w:rPr>
            </w:pPr>
            <w:r>
              <w:rPr>
                <w:rFonts w:asciiTheme="minorEastAsia" w:eastAsiaTheme="minorEastAsia" w:hAnsiTheme="minorEastAsia"/>
                <w:sz w:val="18"/>
                <w:szCs w:val="18"/>
              </w:rPr>
              <w:lastRenderedPageBreak/>
              <w:t>1. [</w:t>
            </w:r>
            <w:r w:rsidR="001C00CF">
              <w:rPr>
                <w:rFonts w:asciiTheme="minorEastAsia" w:eastAsiaTheme="minorEastAsia" w:hAnsiTheme="minorEastAsia"/>
                <w:sz w:val="18"/>
                <w:szCs w:val="18"/>
              </w:rPr>
              <w:t>Off</w:t>
            </w:r>
            <w:r>
              <w:rPr>
                <w:rFonts w:asciiTheme="minorEastAsia" w:eastAsiaTheme="minorEastAsia" w:hAnsiTheme="minorEastAsia"/>
                <w:sz w:val="18"/>
                <w:szCs w:val="18"/>
              </w:rPr>
              <w:t>]</w:t>
            </w:r>
          </w:p>
        </w:tc>
      </w:tr>
      <w:tr w:rsidR="00B5677A" w14:paraId="14D3D2FE" w14:textId="77777777" w:rsidTr="00080CFC">
        <w:tc>
          <w:tcPr>
            <w:tcW w:w="5812" w:type="dxa"/>
            <w:gridSpan w:val="4"/>
            <w:shd w:val="clear" w:color="auto" w:fill="D9D9D9" w:themeFill="background1" w:themeFillShade="D9"/>
            <w:vAlign w:val="center"/>
          </w:tcPr>
          <w:p w14:paraId="2C79EC50" w14:textId="0B52B20F" w:rsidR="00B5677A" w:rsidRDefault="00A05452">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Fall Correction Function</w:t>
            </w:r>
          </w:p>
          <w:p w14:paraId="2628F701" w14:textId="7CF6A539"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In some cases, the drop correction function may be needed to improve packaging accuracy. The drop correction function continuously adjusts the </w:t>
            </w:r>
            <w:r w:rsidR="00C803E0">
              <w:rPr>
                <w:rFonts w:asciiTheme="minorEastAsia" w:eastAsiaTheme="minorEastAsia" w:hAnsiTheme="minorEastAsia" w:hint="eastAsia"/>
                <w:sz w:val="18"/>
                <w:szCs w:val="18"/>
              </w:rPr>
              <w:t xml:space="preserve">Fine </w:t>
            </w:r>
            <w:r>
              <w:rPr>
                <w:rFonts w:asciiTheme="minorEastAsia" w:eastAsiaTheme="minorEastAsia" w:hAnsiTheme="minorEastAsia" w:hint="eastAsia"/>
                <w:sz w:val="18"/>
                <w:szCs w:val="18"/>
              </w:rPr>
              <w:t>feed advance during operation. Its principle is as follows:</w:t>
            </w:r>
          </w:p>
          <w:p w14:paraId="0C98B510"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1. Target deviation = current weighing result – target value</w:t>
            </w:r>
          </w:p>
          <w:p w14:paraId="5966D62A" w14:textId="18E996DB"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2. Average target deviation = (target deviation 1 + target deviation 2 + … + target deviation drop correction </w:t>
            </w:r>
            <w:r w:rsidR="00880C18">
              <w:rPr>
                <w:rFonts w:asciiTheme="minorEastAsia" w:eastAsiaTheme="minorEastAsia" w:hAnsiTheme="minorEastAsia" w:hint="eastAsia"/>
                <w:sz w:val="18"/>
                <w:szCs w:val="18"/>
              </w:rPr>
              <w:t>time</w:t>
            </w:r>
            <w:r>
              <w:rPr>
                <w:rFonts w:asciiTheme="minorEastAsia" w:eastAsiaTheme="minorEastAsia" w:hAnsiTheme="minorEastAsia" w:hint="eastAsia"/>
                <w:sz w:val="18"/>
                <w:szCs w:val="18"/>
              </w:rPr>
              <w:t xml:space="preserve">) / drop correction </w:t>
            </w:r>
            <w:r w:rsidR="00880C18">
              <w:rPr>
                <w:rFonts w:asciiTheme="minorEastAsia" w:eastAsiaTheme="minorEastAsia" w:hAnsiTheme="minorEastAsia" w:hint="eastAsia"/>
                <w:sz w:val="18"/>
                <w:szCs w:val="18"/>
              </w:rPr>
              <w:t>time</w:t>
            </w:r>
            <w:r>
              <w:rPr>
                <w:rFonts w:asciiTheme="minorEastAsia" w:eastAsiaTheme="minorEastAsia" w:hAnsiTheme="minorEastAsia" w:hint="eastAsia"/>
                <w:sz w:val="18"/>
                <w:szCs w:val="18"/>
              </w:rPr>
              <w:t>;</w:t>
            </w:r>
          </w:p>
          <w:p w14:paraId="593301AB" w14:textId="165F020E" w:rsidR="00B5677A" w:rsidRDefault="00000000">
            <w:pPr>
              <w:rPr>
                <w:sz w:val="18"/>
                <w:szCs w:val="18"/>
              </w:rPr>
            </w:pPr>
            <w:r>
              <w:rPr>
                <w:rFonts w:asciiTheme="minorEastAsia" w:eastAsiaTheme="minorEastAsia" w:hAnsiTheme="minorEastAsia" w:hint="eastAsia"/>
                <w:sz w:val="18"/>
                <w:szCs w:val="18"/>
              </w:rPr>
              <w:t xml:space="preserve">3. New </w:t>
            </w:r>
            <w:r w:rsidR="00C803E0">
              <w:rPr>
                <w:rFonts w:asciiTheme="minorEastAsia" w:eastAsiaTheme="minorEastAsia" w:hAnsiTheme="minorEastAsia" w:hint="eastAsia"/>
                <w:sz w:val="18"/>
                <w:szCs w:val="18"/>
              </w:rPr>
              <w:t xml:space="preserve">Fine </w:t>
            </w:r>
            <w:r>
              <w:rPr>
                <w:rFonts w:asciiTheme="minorEastAsia" w:eastAsiaTheme="minorEastAsia" w:hAnsiTheme="minorEastAsia" w:hint="eastAsia"/>
                <w:sz w:val="18"/>
                <w:szCs w:val="18"/>
              </w:rPr>
              <w:t xml:space="preserve">feed drop = previous </w:t>
            </w:r>
            <w:r w:rsidR="00C803E0">
              <w:rPr>
                <w:rFonts w:asciiTheme="minorEastAsia" w:eastAsiaTheme="minorEastAsia" w:hAnsiTheme="minorEastAsia" w:hint="eastAsia"/>
                <w:sz w:val="18"/>
                <w:szCs w:val="18"/>
              </w:rPr>
              <w:t xml:space="preserve">Fine </w:t>
            </w:r>
            <w:r>
              <w:rPr>
                <w:rFonts w:asciiTheme="minorEastAsia" w:eastAsiaTheme="minorEastAsia" w:hAnsiTheme="minorEastAsia" w:hint="eastAsia"/>
                <w:sz w:val="18"/>
                <w:szCs w:val="18"/>
              </w:rPr>
              <w:t xml:space="preserve">feed drop + average target deviation × drop correction </w:t>
            </w:r>
            <w:r w:rsidR="003632D7">
              <w:rPr>
                <w:rFonts w:asciiTheme="minorEastAsia" w:eastAsiaTheme="minorEastAsia" w:hAnsiTheme="minorEastAsia" w:hint="eastAsia"/>
                <w:sz w:val="18"/>
                <w:szCs w:val="18"/>
              </w:rPr>
              <w:t>depth</w:t>
            </w:r>
            <w:r>
              <w:rPr>
                <w:rFonts w:asciiTheme="minorEastAsia" w:eastAsiaTheme="minorEastAsia" w:hAnsiTheme="minorEastAsia" w:hint="eastAsia"/>
                <w:sz w:val="18"/>
                <w:szCs w:val="18"/>
              </w:rPr>
              <w:t>;</w:t>
            </w:r>
          </w:p>
        </w:tc>
      </w:tr>
      <w:tr w:rsidR="00B5677A" w14:paraId="48B43CDD" w14:textId="77777777" w:rsidTr="00080CFC">
        <w:tc>
          <w:tcPr>
            <w:tcW w:w="678" w:type="dxa"/>
            <w:vAlign w:val="center"/>
          </w:tcPr>
          <w:p w14:paraId="1D5213E5" w14:textId="77777777" w:rsidR="00B5677A" w:rsidRDefault="00000000">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3.6.7</w:t>
            </w:r>
          </w:p>
        </w:tc>
        <w:tc>
          <w:tcPr>
            <w:tcW w:w="1250" w:type="dxa"/>
            <w:vAlign w:val="center"/>
          </w:tcPr>
          <w:p w14:paraId="70D205D1" w14:textId="1249C415" w:rsidR="00B5677A" w:rsidRDefault="00A05452">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Fall Correct S</w:t>
            </w:r>
            <w:r w:rsidR="00BB6631">
              <w:rPr>
                <w:rFonts w:asciiTheme="minorEastAsia" w:eastAsiaTheme="minorEastAsia" w:hAnsiTheme="minorEastAsia" w:hint="eastAsia"/>
                <w:sz w:val="18"/>
                <w:szCs w:val="18"/>
              </w:rPr>
              <w:t>W</w:t>
            </w:r>
          </w:p>
        </w:tc>
        <w:tc>
          <w:tcPr>
            <w:tcW w:w="3471" w:type="dxa"/>
          </w:tcPr>
          <w:p w14:paraId="443603A9" w14:textId="22099655"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Master switch for the </w:t>
            </w:r>
            <w:r w:rsidR="00A05452">
              <w:rPr>
                <w:rFonts w:asciiTheme="minorEastAsia" w:eastAsiaTheme="minorEastAsia" w:hAnsiTheme="minorEastAsia" w:hint="eastAsia"/>
                <w:sz w:val="18"/>
                <w:szCs w:val="18"/>
              </w:rPr>
              <w:t xml:space="preserve">fall </w:t>
            </w:r>
            <w:r>
              <w:rPr>
                <w:rFonts w:asciiTheme="minorEastAsia" w:eastAsiaTheme="minorEastAsia" w:hAnsiTheme="minorEastAsia" w:hint="eastAsia"/>
                <w:sz w:val="18"/>
                <w:szCs w:val="18"/>
              </w:rPr>
              <w:t>correction function.</w:t>
            </w:r>
          </w:p>
          <w:p w14:paraId="6737310D"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sz w:val="18"/>
                <w:szCs w:val="18"/>
              </w:rPr>
              <w:t>1.[Off]: Drop correction is not performed.</w:t>
            </w:r>
          </w:p>
          <w:p w14:paraId="4B61A493" w14:textId="61DB30AB" w:rsidR="00B5677A" w:rsidRDefault="00000000">
            <w:pPr>
              <w:rPr>
                <w:rFonts w:asciiTheme="minorEastAsia" w:eastAsiaTheme="minorEastAsia" w:hAnsiTheme="minorEastAsia" w:hint="eastAsia"/>
                <w:sz w:val="18"/>
                <w:szCs w:val="18"/>
              </w:rPr>
            </w:pPr>
            <w:r>
              <w:rPr>
                <w:rFonts w:asciiTheme="minorEastAsia" w:eastAsiaTheme="minorEastAsia" w:hAnsiTheme="minorEastAsia"/>
                <w:sz w:val="18"/>
                <w:szCs w:val="18"/>
              </w:rPr>
              <w:t xml:space="preserve">2.[On]: Automatically calculates and corrects the </w:t>
            </w:r>
            <w:r w:rsidR="00C803E0">
              <w:rPr>
                <w:rFonts w:asciiTheme="minorEastAsia" w:eastAsiaTheme="minorEastAsia" w:hAnsiTheme="minorEastAsia"/>
                <w:sz w:val="18"/>
                <w:szCs w:val="18"/>
              </w:rPr>
              <w:t xml:space="preserve">Fine </w:t>
            </w:r>
            <w:r>
              <w:rPr>
                <w:rFonts w:asciiTheme="minorEastAsia" w:eastAsiaTheme="minorEastAsia" w:hAnsiTheme="minorEastAsia"/>
                <w:sz w:val="18"/>
                <w:szCs w:val="18"/>
              </w:rPr>
              <w:t>feed drop value after feeding is completed.</w:t>
            </w:r>
          </w:p>
        </w:tc>
        <w:tc>
          <w:tcPr>
            <w:tcW w:w="413" w:type="dxa"/>
            <w:vAlign w:val="center"/>
          </w:tcPr>
          <w:p w14:paraId="7BF387F8" w14:textId="091F4921" w:rsidR="00B5677A" w:rsidRDefault="00000000">
            <w:pPr>
              <w:jc w:val="center"/>
              <w:rPr>
                <w:sz w:val="18"/>
                <w:szCs w:val="18"/>
              </w:rPr>
            </w:pPr>
            <w:r>
              <w:rPr>
                <w:rFonts w:asciiTheme="minorEastAsia" w:eastAsiaTheme="minorEastAsia" w:hAnsiTheme="minorEastAsia"/>
                <w:sz w:val="18"/>
                <w:szCs w:val="18"/>
              </w:rPr>
              <w:t>1. [</w:t>
            </w:r>
            <w:r w:rsidR="001C00CF">
              <w:rPr>
                <w:rFonts w:asciiTheme="minorEastAsia" w:eastAsiaTheme="minorEastAsia" w:hAnsiTheme="minorEastAsia"/>
                <w:sz w:val="18"/>
                <w:szCs w:val="18"/>
              </w:rPr>
              <w:t>Off</w:t>
            </w:r>
            <w:r>
              <w:rPr>
                <w:rFonts w:asciiTheme="minorEastAsia" w:eastAsiaTheme="minorEastAsia" w:hAnsiTheme="minorEastAsia"/>
                <w:sz w:val="18"/>
                <w:szCs w:val="18"/>
              </w:rPr>
              <w:t>]</w:t>
            </w:r>
          </w:p>
        </w:tc>
      </w:tr>
      <w:tr w:rsidR="00B5677A" w14:paraId="195581EB" w14:textId="77777777" w:rsidTr="00080CFC">
        <w:tc>
          <w:tcPr>
            <w:tcW w:w="678" w:type="dxa"/>
            <w:vAlign w:val="center"/>
          </w:tcPr>
          <w:p w14:paraId="458FC938" w14:textId="77777777" w:rsidR="00B5677A" w:rsidRDefault="00000000">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3.6.8</w:t>
            </w:r>
          </w:p>
        </w:tc>
        <w:tc>
          <w:tcPr>
            <w:tcW w:w="1250" w:type="dxa"/>
            <w:vAlign w:val="center"/>
          </w:tcPr>
          <w:p w14:paraId="38274881" w14:textId="61B71865" w:rsidR="00B5677A" w:rsidRDefault="00BB6631">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Fall Correct times</w:t>
            </w:r>
          </w:p>
        </w:tc>
        <w:tc>
          <w:tcPr>
            <w:tcW w:w="3471" w:type="dxa"/>
          </w:tcPr>
          <w:p w14:paraId="56154A90"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0~99; The average of the drop values over the set number of times is used as the basis for drop correction.</w:t>
            </w:r>
          </w:p>
        </w:tc>
        <w:tc>
          <w:tcPr>
            <w:tcW w:w="413" w:type="dxa"/>
            <w:vAlign w:val="center"/>
          </w:tcPr>
          <w:p w14:paraId="09DA5E04" w14:textId="77777777" w:rsidR="00B5677A" w:rsidRDefault="00000000">
            <w:pPr>
              <w:jc w:val="center"/>
              <w:rPr>
                <w:sz w:val="18"/>
                <w:szCs w:val="18"/>
              </w:rPr>
            </w:pPr>
            <w:r>
              <w:rPr>
                <w:sz w:val="18"/>
                <w:szCs w:val="18"/>
              </w:rPr>
              <w:t>1</w:t>
            </w:r>
          </w:p>
        </w:tc>
      </w:tr>
      <w:tr w:rsidR="00B5677A" w14:paraId="2FAE4FCD" w14:textId="77777777" w:rsidTr="00080CFC">
        <w:tc>
          <w:tcPr>
            <w:tcW w:w="678" w:type="dxa"/>
            <w:vAlign w:val="center"/>
          </w:tcPr>
          <w:p w14:paraId="0065CC46" w14:textId="77777777" w:rsidR="00B5677A" w:rsidRDefault="00000000">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3.6.9</w:t>
            </w:r>
          </w:p>
        </w:tc>
        <w:tc>
          <w:tcPr>
            <w:tcW w:w="1250" w:type="dxa"/>
            <w:vAlign w:val="center"/>
          </w:tcPr>
          <w:p w14:paraId="5C5A39DF" w14:textId="7E2D669B" w:rsidR="00B5677A" w:rsidRDefault="00BB6631">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Fall Correct Range</w:t>
            </w:r>
          </w:p>
        </w:tc>
        <w:tc>
          <w:tcPr>
            <w:tcW w:w="3471" w:type="dxa"/>
          </w:tcPr>
          <w:p w14:paraId="0C6B12CF"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0.0%~99.9%; Percentage of the target value. When the current drop value exceeds the set range, </w:t>
            </w:r>
            <w:r>
              <w:rPr>
                <w:rFonts w:asciiTheme="minorEastAsia" w:eastAsiaTheme="minorEastAsia" w:hAnsiTheme="minorEastAsia" w:hint="eastAsia"/>
                <w:sz w:val="18"/>
                <w:szCs w:val="18"/>
              </w:rPr>
              <w:lastRenderedPageBreak/>
              <w:t>this drop will not be included in the arithmetic average range.</w:t>
            </w:r>
          </w:p>
        </w:tc>
        <w:tc>
          <w:tcPr>
            <w:tcW w:w="413" w:type="dxa"/>
            <w:vAlign w:val="center"/>
          </w:tcPr>
          <w:p w14:paraId="02BD3531" w14:textId="77777777" w:rsidR="00B5677A" w:rsidRDefault="00000000">
            <w:pPr>
              <w:jc w:val="center"/>
              <w:rPr>
                <w:sz w:val="18"/>
                <w:szCs w:val="18"/>
              </w:rPr>
            </w:pPr>
            <w:r>
              <w:rPr>
                <w:rFonts w:hint="eastAsia"/>
                <w:sz w:val="18"/>
                <w:szCs w:val="18"/>
              </w:rPr>
              <w:lastRenderedPageBreak/>
              <w:t>10.0%</w:t>
            </w:r>
          </w:p>
        </w:tc>
      </w:tr>
      <w:tr w:rsidR="00B5677A" w14:paraId="204EED55" w14:textId="77777777" w:rsidTr="00080CFC">
        <w:tc>
          <w:tcPr>
            <w:tcW w:w="678" w:type="dxa"/>
            <w:vAlign w:val="center"/>
          </w:tcPr>
          <w:p w14:paraId="4D382B63" w14:textId="77777777" w:rsidR="00B5677A" w:rsidRDefault="00000000">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3.6.10</w:t>
            </w:r>
          </w:p>
        </w:tc>
        <w:tc>
          <w:tcPr>
            <w:tcW w:w="1250" w:type="dxa"/>
            <w:vAlign w:val="center"/>
          </w:tcPr>
          <w:p w14:paraId="7EE5637B" w14:textId="5581701E" w:rsidR="00B5677A" w:rsidRDefault="00BB6631">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Fall Correction depth</w:t>
            </w:r>
          </w:p>
        </w:tc>
        <w:tc>
          <w:tcPr>
            <w:tcW w:w="3471" w:type="dxa"/>
          </w:tcPr>
          <w:p w14:paraId="412662D0"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Options: 25%, 50%, 100%, representing the magnitude of each drop correction.</w:t>
            </w:r>
          </w:p>
        </w:tc>
        <w:tc>
          <w:tcPr>
            <w:tcW w:w="413" w:type="dxa"/>
            <w:vAlign w:val="center"/>
          </w:tcPr>
          <w:p w14:paraId="78A9AC96" w14:textId="77777777" w:rsidR="00B5677A" w:rsidRDefault="00000000">
            <w:pPr>
              <w:jc w:val="center"/>
              <w:rPr>
                <w:sz w:val="18"/>
                <w:szCs w:val="18"/>
              </w:rPr>
            </w:pPr>
            <w:r>
              <w:rPr>
                <w:rFonts w:hint="eastAsia"/>
                <w:sz w:val="18"/>
                <w:szCs w:val="18"/>
              </w:rPr>
              <w:t>25%</w:t>
            </w:r>
          </w:p>
        </w:tc>
      </w:tr>
    </w:tbl>
    <w:p w14:paraId="0EF38CA8" w14:textId="482FD14D" w:rsidR="00B5677A" w:rsidRDefault="00000000" w:rsidP="00533818">
      <w:pPr>
        <w:pStyle w:val="3"/>
        <w:rPr>
          <w:rFonts w:hint="eastAsia"/>
        </w:rPr>
      </w:pPr>
      <w:bookmarkStart w:id="148" w:name="_Ref113290947"/>
      <w:bookmarkStart w:id="149" w:name="_Toc203395735"/>
      <w:bookmarkStart w:id="150" w:name="_Toc227932677"/>
      <w:bookmarkEnd w:id="148"/>
      <w:bookmarkEnd w:id="149"/>
      <w:r>
        <w:rPr>
          <w:rFonts w:hint="eastAsia"/>
        </w:rPr>
        <w:t>Conveyor</w:t>
      </w:r>
      <w:bookmarkEnd w:id="150"/>
      <w:r>
        <w:rPr>
          <w:rFonts w:hint="eastAsia"/>
        </w:rPr>
        <w:t xml:space="preserve"> </w:t>
      </w:r>
    </w:p>
    <w:p w14:paraId="3067B40B" w14:textId="77777777" w:rsidR="00B5677A" w:rsidRDefault="00000000">
      <w:pPr>
        <w:ind w:firstLine="420"/>
        <w:rPr>
          <w:sz w:val="18"/>
          <w:szCs w:val="18"/>
        </w:rPr>
      </w:pPr>
      <w:r>
        <w:rPr>
          <w:rFonts w:ascii="OPPO Sans 4.0" w:eastAsia="OPPO Sans 4.0" w:hAnsi="OPPO Sans 4.0" w:cs="OPPO Sans 4.0" w:hint="eastAsia"/>
          <w:sz w:val="18"/>
          <w:szCs w:val="18"/>
        </w:rPr>
        <w:t>Set parameters related to conveyor control functions.</w:t>
      </w:r>
    </w:p>
    <w:p w14:paraId="1572C784" w14:textId="77777777" w:rsidR="00B5677A" w:rsidRDefault="00000000">
      <w:pPr>
        <w:ind w:firstLine="420"/>
        <w:rPr>
          <w:sz w:val="18"/>
          <w:szCs w:val="18"/>
        </w:rPr>
      </w:pPr>
      <w:r>
        <w:rPr>
          <w:rFonts w:ascii="OPPO Sans 4.0" w:eastAsia="OPPO Sans 4.0" w:hAnsi="OPPO Sans 4.0" w:cs="OPPO Sans 4.0" w:hint="eastAsia"/>
          <w:sz w:val="18"/>
          <w:szCs w:val="18"/>
        </w:rPr>
        <w:t>This controller supports controlling two conveyor sections (Conveyor 1 and 2). Upon startup, Conveyors 1 and 2 run simultaneously. Conveyor 1 stops automatically after its runtime ends, while Conveyor 2 runs until a valid 'Conveyor 2 in Position Signal' input is detected before stopping.</w:t>
      </w:r>
    </w:p>
    <w:tbl>
      <w:tblPr>
        <w:tblStyle w:val="af4"/>
        <w:tblW w:w="5954"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78"/>
        <w:gridCol w:w="1242"/>
        <w:gridCol w:w="3368"/>
        <w:gridCol w:w="666"/>
      </w:tblGrid>
      <w:tr w:rsidR="00B5677A" w14:paraId="50C5A987" w14:textId="77777777" w:rsidTr="00080CFC">
        <w:tc>
          <w:tcPr>
            <w:tcW w:w="678" w:type="dxa"/>
          </w:tcPr>
          <w:p w14:paraId="6F5CCB4C" w14:textId="21BB28FE" w:rsidR="00B5677A" w:rsidRDefault="00171B5F">
            <w:pPr>
              <w:jc w:val="center"/>
              <w:rPr>
                <w:rFonts w:cstheme="minorHAnsi"/>
                <w:b/>
                <w:bCs/>
                <w:sz w:val="18"/>
                <w:szCs w:val="18"/>
              </w:rPr>
            </w:pPr>
            <w:r>
              <w:rPr>
                <w:rFonts w:cstheme="minorHAnsi"/>
                <w:b/>
                <w:bCs/>
                <w:sz w:val="18"/>
                <w:szCs w:val="18"/>
              </w:rPr>
              <w:t>Num</w:t>
            </w:r>
          </w:p>
        </w:tc>
        <w:tc>
          <w:tcPr>
            <w:tcW w:w="1250" w:type="dxa"/>
            <w:vAlign w:val="center"/>
          </w:tcPr>
          <w:p w14:paraId="55F0133A" w14:textId="77777777" w:rsidR="00B5677A" w:rsidRDefault="00000000">
            <w:pPr>
              <w:jc w:val="center"/>
              <w:rPr>
                <w:rFonts w:cstheme="minorHAnsi"/>
                <w:b/>
                <w:bCs/>
                <w:sz w:val="18"/>
                <w:szCs w:val="18"/>
              </w:rPr>
            </w:pPr>
            <w:r>
              <w:rPr>
                <w:rFonts w:cstheme="minorHAnsi"/>
                <w:b/>
                <w:bCs/>
                <w:sz w:val="18"/>
                <w:szCs w:val="18"/>
              </w:rPr>
              <w:t>Parameter</w:t>
            </w:r>
          </w:p>
        </w:tc>
        <w:tc>
          <w:tcPr>
            <w:tcW w:w="3471" w:type="dxa"/>
          </w:tcPr>
          <w:p w14:paraId="761E7235" w14:textId="77777777" w:rsidR="00B5677A" w:rsidRDefault="00000000">
            <w:pPr>
              <w:jc w:val="center"/>
              <w:rPr>
                <w:rFonts w:cstheme="minorHAnsi"/>
                <w:b/>
                <w:bCs/>
                <w:sz w:val="18"/>
                <w:szCs w:val="18"/>
              </w:rPr>
            </w:pPr>
            <w:r>
              <w:rPr>
                <w:rFonts w:cstheme="minorHAnsi"/>
                <w:b/>
                <w:bCs/>
                <w:sz w:val="18"/>
                <w:szCs w:val="18"/>
              </w:rPr>
              <w:t>Description</w:t>
            </w:r>
          </w:p>
        </w:tc>
        <w:tc>
          <w:tcPr>
            <w:tcW w:w="555" w:type="dxa"/>
            <w:vAlign w:val="center"/>
          </w:tcPr>
          <w:p w14:paraId="091048CE" w14:textId="6D7D656A" w:rsidR="00B5677A" w:rsidRDefault="00000000">
            <w:pPr>
              <w:jc w:val="center"/>
              <w:rPr>
                <w:rFonts w:cstheme="minorHAnsi"/>
                <w:b/>
                <w:bCs/>
                <w:sz w:val="18"/>
                <w:szCs w:val="18"/>
              </w:rPr>
            </w:pPr>
            <w:r>
              <w:rPr>
                <w:rFonts w:cstheme="minorHAnsi"/>
                <w:b/>
                <w:bCs/>
                <w:sz w:val="18"/>
                <w:szCs w:val="18"/>
              </w:rPr>
              <w:t xml:space="preserve">Initial </w:t>
            </w:r>
          </w:p>
        </w:tc>
      </w:tr>
      <w:tr w:rsidR="00B5677A" w14:paraId="50C231BE" w14:textId="77777777" w:rsidTr="00080CFC">
        <w:tc>
          <w:tcPr>
            <w:tcW w:w="678" w:type="dxa"/>
            <w:shd w:val="clear" w:color="auto" w:fill="D9D9D9" w:themeFill="background1" w:themeFillShade="D9"/>
            <w:vAlign w:val="center"/>
          </w:tcPr>
          <w:p w14:paraId="4A057DB4" w14:textId="77777777" w:rsidR="00B5677A" w:rsidRDefault="00000000">
            <w:pPr>
              <w:rPr>
                <w:rFonts w:cstheme="minorHAnsi"/>
                <w:sz w:val="18"/>
                <w:szCs w:val="18"/>
              </w:rPr>
            </w:pPr>
            <w:r>
              <w:rPr>
                <w:rFonts w:cstheme="minorHAnsi"/>
                <w:sz w:val="18"/>
                <w:szCs w:val="18"/>
              </w:rPr>
              <w:t>3.7</w:t>
            </w:r>
          </w:p>
        </w:tc>
        <w:tc>
          <w:tcPr>
            <w:tcW w:w="5276" w:type="dxa"/>
            <w:gridSpan w:val="3"/>
            <w:shd w:val="clear" w:color="auto" w:fill="D9D9D9" w:themeFill="background1" w:themeFillShade="D9"/>
            <w:vAlign w:val="center"/>
          </w:tcPr>
          <w:p w14:paraId="4FB43E2D" w14:textId="77777777" w:rsidR="00B5677A" w:rsidRDefault="00000000">
            <w:pPr>
              <w:rPr>
                <w:rFonts w:cstheme="minorHAnsi"/>
                <w:sz w:val="18"/>
                <w:szCs w:val="18"/>
              </w:rPr>
            </w:pPr>
            <w:r>
              <w:rPr>
                <w:rFonts w:cstheme="minorHAnsi" w:hint="eastAsia"/>
                <w:sz w:val="18"/>
                <w:szCs w:val="18"/>
              </w:rPr>
              <w:t>Conveyor Control</w:t>
            </w:r>
          </w:p>
        </w:tc>
      </w:tr>
      <w:tr w:rsidR="00B5677A" w14:paraId="3375147A" w14:textId="77777777" w:rsidTr="00080CFC">
        <w:tc>
          <w:tcPr>
            <w:tcW w:w="678" w:type="dxa"/>
            <w:vAlign w:val="center"/>
          </w:tcPr>
          <w:p w14:paraId="44FB275B" w14:textId="77777777" w:rsidR="00B5677A" w:rsidRDefault="00000000">
            <w:pPr>
              <w:rPr>
                <w:rFonts w:cstheme="minorHAnsi"/>
                <w:sz w:val="18"/>
                <w:szCs w:val="18"/>
              </w:rPr>
            </w:pPr>
            <w:r>
              <w:rPr>
                <w:rFonts w:asciiTheme="minorHAnsi" w:eastAsiaTheme="minorEastAsia" w:hAnsiTheme="minorHAnsi" w:cstheme="minorHAnsi"/>
                <w:b/>
                <w:bCs/>
                <w:sz w:val="18"/>
                <w:szCs w:val="18"/>
              </w:rPr>
              <w:t>3.7.1</w:t>
            </w:r>
          </w:p>
        </w:tc>
        <w:tc>
          <w:tcPr>
            <w:tcW w:w="1250" w:type="dxa"/>
            <w:vAlign w:val="center"/>
          </w:tcPr>
          <w:p w14:paraId="7221A606" w14:textId="2A08BA78" w:rsidR="00B5677A" w:rsidRDefault="00000000">
            <w:pPr>
              <w:rPr>
                <w:rFonts w:cstheme="minorHAnsi"/>
                <w:sz w:val="18"/>
                <w:szCs w:val="18"/>
              </w:rPr>
            </w:pPr>
            <w:r>
              <w:rPr>
                <w:rFonts w:asciiTheme="minorEastAsia" w:eastAsiaTheme="minorEastAsia" w:hAnsiTheme="minorEastAsia" w:hint="eastAsia"/>
                <w:sz w:val="18"/>
                <w:szCs w:val="18"/>
              </w:rPr>
              <w:t>Conveyor Ctrl Func</w:t>
            </w:r>
            <w:r w:rsidR="00BB6631">
              <w:rPr>
                <w:rFonts w:asciiTheme="minorEastAsia" w:eastAsiaTheme="minorEastAsia" w:hAnsiTheme="minorEastAsia" w:hint="eastAsia"/>
                <w:sz w:val="18"/>
                <w:szCs w:val="18"/>
              </w:rPr>
              <w:t xml:space="preserve"> SW</w:t>
            </w:r>
          </w:p>
        </w:tc>
        <w:tc>
          <w:tcPr>
            <w:tcW w:w="3471" w:type="dxa"/>
          </w:tcPr>
          <w:p w14:paraId="0FEB1777"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Master switch for the conveyor control function.</w:t>
            </w:r>
          </w:p>
          <w:p w14:paraId="48EFD745" w14:textId="73083595" w:rsidR="00B5677A" w:rsidRDefault="00000000">
            <w:pPr>
              <w:rPr>
                <w:rFonts w:asciiTheme="minorEastAsia" w:eastAsiaTheme="minorEastAsia" w:hAnsiTheme="minorEastAsia" w:hint="eastAsia"/>
                <w:sz w:val="18"/>
                <w:szCs w:val="18"/>
              </w:rPr>
            </w:pPr>
            <w:r>
              <w:rPr>
                <w:rFonts w:asciiTheme="minorEastAsia" w:eastAsiaTheme="minorEastAsia" w:hAnsiTheme="minorEastAsia"/>
                <w:sz w:val="18"/>
                <w:szCs w:val="18"/>
              </w:rPr>
              <w:t>1.[</w:t>
            </w:r>
            <w:r w:rsidR="001C00CF">
              <w:rPr>
                <w:rFonts w:asciiTheme="minorEastAsia" w:eastAsiaTheme="minorEastAsia" w:hAnsiTheme="minorEastAsia"/>
                <w:sz w:val="18"/>
                <w:szCs w:val="18"/>
              </w:rPr>
              <w:t>Off</w:t>
            </w:r>
            <w:r>
              <w:rPr>
                <w:rFonts w:asciiTheme="minorEastAsia" w:eastAsiaTheme="minorEastAsia" w:hAnsiTheme="minorEastAsia"/>
                <w:sz w:val="18"/>
                <w:szCs w:val="18"/>
              </w:rPr>
              <w:t>]: The conveyor control function is turned off, and the corresponding conveyor switch inputs and outputs are inactive.</w:t>
            </w:r>
          </w:p>
          <w:p w14:paraId="34223DE5" w14:textId="1CFC8D17" w:rsidR="00B5677A" w:rsidRDefault="00000000">
            <w:pPr>
              <w:rPr>
                <w:rFonts w:cstheme="minorHAnsi"/>
                <w:sz w:val="18"/>
                <w:szCs w:val="18"/>
              </w:rPr>
            </w:pPr>
            <w:r>
              <w:rPr>
                <w:rFonts w:asciiTheme="minorEastAsia" w:eastAsiaTheme="minorEastAsia" w:hAnsiTheme="minorEastAsia"/>
                <w:sz w:val="18"/>
                <w:szCs w:val="18"/>
              </w:rPr>
              <w:t>2.[</w:t>
            </w:r>
            <w:r w:rsidR="001C00CF">
              <w:rPr>
                <w:rFonts w:asciiTheme="minorEastAsia" w:eastAsiaTheme="minorEastAsia" w:hAnsiTheme="minorEastAsia"/>
                <w:sz w:val="18"/>
                <w:szCs w:val="18"/>
              </w:rPr>
              <w:t>On</w:t>
            </w:r>
            <w:r>
              <w:rPr>
                <w:rFonts w:asciiTheme="minorEastAsia" w:eastAsiaTheme="minorEastAsia" w:hAnsiTheme="minorEastAsia"/>
                <w:sz w:val="18"/>
                <w:szCs w:val="18"/>
              </w:rPr>
              <w:t>]: The conveyor control function is turned on.</w:t>
            </w:r>
          </w:p>
        </w:tc>
        <w:tc>
          <w:tcPr>
            <w:tcW w:w="555" w:type="dxa"/>
            <w:vAlign w:val="center"/>
          </w:tcPr>
          <w:p w14:paraId="20AD4D24" w14:textId="417CB7B9" w:rsidR="00B5677A" w:rsidRDefault="00000000">
            <w:pPr>
              <w:jc w:val="center"/>
              <w:rPr>
                <w:rFonts w:cstheme="minorHAnsi"/>
                <w:sz w:val="18"/>
                <w:szCs w:val="18"/>
              </w:rPr>
            </w:pPr>
            <w:r>
              <w:rPr>
                <w:rFonts w:asciiTheme="minorEastAsia" w:eastAsiaTheme="minorEastAsia" w:hAnsiTheme="minorEastAsia"/>
                <w:sz w:val="18"/>
                <w:szCs w:val="18"/>
              </w:rPr>
              <w:t>1. [</w:t>
            </w:r>
            <w:r w:rsidR="001C00CF">
              <w:rPr>
                <w:rFonts w:asciiTheme="minorEastAsia" w:eastAsiaTheme="minorEastAsia" w:hAnsiTheme="minorEastAsia"/>
                <w:sz w:val="18"/>
                <w:szCs w:val="18"/>
              </w:rPr>
              <w:t>Off</w:t>
            </w:r>
            <w:r>
              <w:rPr>
                <w:rFonts w:asciiTheme="minorEastAsia" w:eastAsiaTheme="minorEastAsia" w:hAnsiTheme="minorEastAsia"/>
                <w:sz w:val="18"/>
                <w:szCs w:val="18"/>
              </w:rPr>
              <w:t>]</w:t>
            </w:r>
          </w:p>
        </w:tc>
      </w:tr>
      <w:tr w:rsidR="00B5677A" w14:paraId="7DB9AEF7" w14:textId="77777777" w:rsidTr="00080CFC">
        <w:tc>
          <w:tcPr>
            <w:tcW w:w="678" w:type="dxa"/>
            <w:vAlign w:val="center"/>
          </w:tcPr>
          <w:p w14:paraId="2D9F6137" w14:textId="77777777" w:rsidR="00B5677A" w:rsidRDefault="00000000">
            <w:pPr>
              <w:rPr>
                <w:rFonts w:cstheme="minorHAnsi"/>
                <w:sz w:val="18"/>
                <w:szCs w:val="18"/>
              </w:rPr>
            </w:pPr>
            <w:r>
              <w:rPr>
                <w:rFonts w:asciiTheme="minorHAnsi" w:eastAsiaTheme="minorEastAsia" w:hAnsiTheme="minorHAnsi" w:cstheme="minorHAnsi"/>
                <w:b/>
                <w:bCs/>
                <w:sz w:val="18"/>
                <w:szCs w:val="18"/>
              </w:rPr>
              <w:t>3.7.2</w:t>
            </w:r>
          </w:p>
        </w:tc>
        <w:tc>
          <w:tcPr>
            <w:tcW w:w="1250" w:type="dxa"/>
            <w:vAlign w:val="center"/>
          </w:tcPr>
          <w:p w14:paraId="56614D1A" w14:textId="1E77BFDD" w:rsidR="00B5677A" w:rsidRDefault="00000000">
            <w:pPr>
              <w:rPr>
                <w:rFonts w:cstheme="minorHAnsi"/>
                <w:sz w:val="18"/>
                <w:szCs w:val="18"/>
              </w:rPr>
            </w:pPr>
            <w:r>
              <w:rPr>
                <w:rFonts w:asciiTheme="minorEastAsia" w:eastAsiaTheme="minorEastAsia" w:hAnsiTheme="minorEastAsia" w:hint="eastAsia"/>
                <w:sz w:val="18"/>
                <w:szCs w:val="18"/>
              </w:rPr>
              <w:t>Conveyor Auto</w:t>
            </w:r>
            <w:r w:rsidR="00BB6631">
              <w:rPr>
                <w:rFonts w:asciiTheme="minorEastAsia" w:eastAsiaTheme="minorEastAsia" w:hAnsiTheme="minorEastAsia" w:hint="eastAsia"/>
                <w:sz w:val="18"/>
                <w:szCs w:val="18"/>
              </w:rPr>
              <w:t xml:space="preserve"> </w:t>
            </w:r>
            <w:r>
              <w:rPr>
                <w:rFonts w:asciiTheme="minorEastAsia" w:eastAsiaTheme="minorEastAsia" w:hAnsiTheme="minorEastAsia" w:hint="eastAsia"/>
                <w:sz w:val="18"/>
                <w:szCs w:val="18"/>
              </w:rPr>
              <w:t>Start</w:t>
            </w:r>
            <w:r w:rsidR="00BB6631">
              <w:rPr>
                <w:rFonts w:asciiTheme="minorEastAsia" w:eastAsiaTheme="minorEastAsia" w:hAnsiTheme="minorEastAsia" w:hint="eastAsia"/>
                <w:sz w:val="18"/>
                <w:szCs w:val="18"/>
              </w:rPr>
              <w:t xml:space="preserve"> SW</w:t>
            </w:r>
          </w:p>
        </w:tc>
        <w:tc>
          <w:tcPr>
            <w:tcW w:w="3471" w:type="dxa"/>
          </w:tcPr>
          <w:p w14:paraId="6DD7BB47" w14:textId="2D494E1F" w:rsidR="00B5677A" w:rsidRDefault="00000000">
            <w:pPr>
              <w:rPr>
                <w:rFonts w:asciiTheme="minorEastAsia" w:eastAsiaTheme="minorEastAsia" w:hAnsiTheme="minorEastAsia" w:hint="eastAsia"/>
                <w:sz w:val="18"/>
                <w:szCs w:val="18"/>
              </w:rPr>
            </w:pPr>
            <w:r>
              <w:rPr>
                <w:rFonts w:asciiTheme="minorEastAsia" w:eastAsiaTheme="minorEastAsia" w:hAnsiTheme="minorEastAsia"/>
                <w:sz w:val="18"/>
                <w:szCs w:val="18"/>
              </w:rPr>
              <w:t>1. [</w:t>
            </w:r>
            <w:r w:rsidR="001C00CF">
              <w:rPr>
                <w:rFonts w:asciiTheme="minorEastAsia" w:eastAsiaTheme="minorEastAsia" w:hAnsiTheme="minorEastAsia"/>
                <w:sz w:val="18"/>
                <w:szCs w:val="18"/>
              </w:rPr>
              <w:t>Off</w:t>
            </w:r>
            <w:r>
              <w:rPr>
                <w:rFonts w:asciiTheme="minorEastAsia" w:eastAsiaTheme="minorEastAsia" w:hAnsiTheme="minorEastAsia"/>
                <w:sz w:val="18"/>
                <w:szCs w:val="18"/>
              </w:rPr>
              <w:t xml:space="preserve">]: Conveyor start/stop is entirely manually controlled. Custom signals such as 'Conveyor Start/Stop' or 'Conveyor Start/Stop </w:t>
            </w:r>
            <w:r>
              <w:rPr>
                <w:rFonts w:asciiTheme="minorEastAsia" w:eastAsiaTheme="minorEastAsia" w:hAnsiTheme="minorEastAsia"/>
                <w:sz w:val="18"/>
                <w:szCs w:val="18"/>
              </w:rPr>
              <w:lastRenderedPageBreak/>
              <w:t>&amp; Hook/Unhook' can be defined to control conveyor actions. 2. [</w:t>
            </w:r>
            <w:r w:rsidR="001C00CF">
              <w:rPr>
                <w:rFonts w:asciiTheme="minorEastAsia" w:eastAsiaTheme="minorEastAsia" w:hAnsiTheme="minorEastAsia"/>
                <w:sz w:val="18"/>
                <w:szCs w:val="18"/>
              </w:rPr>
              <w:t>On</w:t>
            </w:r>
            <w:r>
              <w:rPr>
                <w:rFonts w:asciiTheme="minorEastAsia" w:eastAsiaTheme="minorEastAsia" w:hAnsiTheme="minorEastAsia"/>
                <w:sz w:val="18"/>
                <w:szCs w:val="18"/>
              </w:rPr>
              <w:t>]: The conveyor starts automatically after bag release and unhooking are completed.</w:t>
            </w:r>
          </w:p>
        </w:tc>
        <w:tc>
          <w:tcPr>
            <w:tcW w:w="555" w:type="dxa"/>
            <w:vAlign w:val="center"/>
          </w:tcPr>
          <w:p w14:paraId="08389506" w14:textId="0727B540" w:rsidR="00B5677A" w:rsidRDefault="00000000">
            <w:pPr>
              <w:jc w:val="center"/>
              <w:rPr>
                <w:rFonts w:cstheme="minorHAnsi"/>
                <w:sz w:val="18"/>
                <w:szCs w:val="18"/>
              </w:rPr>
            </w:pPr>
            <w:r>
              <w:rPr>
                <w:rFonts w:asciiTheme="minorEastAsia" w:eastAsiaTheme="minorEastAsia" w:hAnsiTheme="minorEastAsia"/>
                <w:sz w:val="18"/>
                <w:szCs w:val="18"/>
              </w:rPr>
              <w:lastRenderedPageBreak/>
              <w:t>1. [</w:t>
            </w:r>
            <w:r w:rsidR="001C00CF">
              <w:rPr>
                <w:rFonts w:asciiTheme="minorEastAsia" w:eastAsiaTheme="minorEastAsia" w:hAnsiTheme="minorEastAsia"/>
                <w:sz w:val="18"/>
                <w:szCs w:val="18"/>
              </w:rPr>
              <w:t>Off</w:t>
            </w:r>
            <w:r>
              <w:rPr>
                <w:rFonts w:asciiTheme="minorEastAsia" w:eastAsiaTheme="minorEastAsia" w:hAnsiTheme="minorEastAsia"/>
                <w:sz w:val="18"/>
                <w:szCs w:val="18"/>
              </w:rPr>
              <w:t>]</w:t>
            </w:r>
          </w:p>
        </w:tc>
      </w:tr>
      <w:tr w:rsidR="00B5677A" w14:paraId="15D8FD8A" w14:textId="77777777" w:rsidTr="00080CFC">
        <w:tc>
          <w:tcPr>
            <w:tcW w:w="678" w:type="dxa"/>
            <w:vAlign w:val="center"/>
          </w:tcPr>
          <w:p w14:paraId="577A24E0" w14:textId="77777777" w:rsidR="00B5677A" w:rsidRDefault="00000000">
            <w:pPr>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3.7.3</w:t>
            </w:r>
          </w:p>
        </w:tc>
        <w:tc>
          <w:tcPr>
            <w:tcW w:w="1250" w:type="dxa"/>
            <w:vAlign w:val="center"/>
          </w:tcPr>
          <w:p w14:paraId="03E59BFE" w14:textId="68A827D4" w:rsidR="00B5677A" w:rsidRDefault="00BB6631" w:rsidP="00BB6631">
            <w:pPr>
              <w:ind w:left="90" w:hangingChars="50" w:hanging="90"/>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Delay </w:t>
            </w:r>
            <w:r w:rsidR="00080CFC">
              <w:rPr>
                <w:rFonts w:asciiTheme="minorEastAsia" w:eastAsiaTheme="minorEastAsia" w:hAnsiTheme="minorEastAsia" w:hint="eastAsia"/>
                <w:sz w:val="18"/>
                <w:szCs w:val="18"/>
              </w:rPr>
              <w:t xml:space="preserve">before </w:t>
            </w:r>
            <w:r>
              <w:rPr>
                <w:rFonts w:asciiTheme="minorEastAsia" w:eastAsiaTheme="minorEastAsia" w:hAnsiTheme="minorEastAsia" w:hint="eastAsia"/>
                <w:sz w:val="18"/>
                <w:szCs w:val="18"/>
              </w:rPr>
              <w:t>Conveyor</w:t>
            </w:r>
            <w:r w:rsidR="00080CFC">
              <w:rPr>
                <w:rFonts w:asciiTheme="minorEastAsia" w:eastAsiaTheme="minorEastAsia" w:hAnsiTheme="minorEastAsia" w:hint="eastAsia"/>
                <w:sz w:val="18"/>
                <w:szCs w:val="18"/>
              </w:rPr>
              <w:t xml:space="preserve"> </w:t>
            </w:r>
            <w:r>
              <w:rPr>
                <w:rFonts w:asciiTheme="minorEastAsia" w:eastAsiaTheme="minorEastAsia" w:hAnsiTheme="minorEastAsia" w:hint="eastAsia"/>
                <w:sz w:val="18"/>
                <w:szCs w:val="18"/>
              </w:rPr>
              <w:t xml:space="preserve">start </w:t>
            </w:r>
          </w:p>
        </w:tc>
        <w:tc>
          <w:tcPr>
            <w:tcW w:w="3471" w:type="dxa"/>
          </w:tcPr>
          <w:p w14:paraId="1A9E00FE"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0.0~99.9s; After bag release and hook disengagement are completed, the conveyor will start running after this delay time.</w:t>
            </w:r>
          </w:p>
        </w:tc>
        <w:tc>
          <w:tcPr>
            <w:tcW w:w="555" w:type="dxa"/>
            <w:vAlign w:val="center"/>
          </w:tcPr>
          <w:p w14:paraId="3A98E013" w14:textId="77777777" w:rsidR="00B5677A" w:rsidRDefault="00000000">
            <w:pPr>
              <w:jc w:val="center"/>
              <w:rPr>
                <w:rFonts w:asciiTheme="minorEastAsia" w:eastAsiaTheme="minorEastAsia" w:hAnsiTheme="minorEastAsia" w:hint="eastAsia"/>
                <w:sz w:val="18"/>
                <w:szCs w:val="18"/>
              </w:rPr>
            </w:pPr>
            <w:r>
              <w:rPr>
                <w:sz w:val="18"/>
                <w:szCs w:val="18"/>
              </w:rPr>
              <w:t>1.0</w:t>
            </w:r>
          </w:p>
        </w:tc>
      </w:tr>
      <w:tr w:rsidR="00B5677A" w14:paraId="732DE061" w14:textId="77777777" w:rsidTr="00080CFC">
        <w:tc>
          <w:tcPr>
            <w:tcW w:w="678" w:type="dxa"/>
            <w:vAlign w:val="center"/>
          </w:tcPr>
          <w:p w14:paraId="4083594B" w14:textId="77777777" w:rsidR="00B5677A" w:rsidRDefault="00000000">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3.7.4</w:t>
            </w:r>
          </w:p>
        </w:tc>
        <w:tc>
          <w:tcPr>
            <w:tcW w:w="1250" w:type="dxa"/>
            <w:vAlign w:val="center"/>
          </w:tcPr>
          <w:p w14:paraId="0A057B00" w14:textId="4D18458B"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Conveyor1 running time</w:t>
            </w:r>
          </w:p>
        </w:tc>
        <w:tc>
          <w:tcPr>
            <w:tcW w:w="3471" w:type="dxa"/>
          </w:tcPr>
          <w:p w14:paraId="0F4C5FEE"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0.0~99.9s; The duration of Conveyor 1's forward signal output. After this time, it is considered that Conveyor 1 has completed the conveying process.</w:t>
            </w:r>
          </w:p>
        </w:tc>
        <w:tc>
          <w:tcPr>
            <w:tcW w:w="555" w:type="dxa"/>
            <w:vAlign w:val="center"/>
          </w:tcPr>
          <w:p w14:paraId="0008F865" w14:textId="77777777" w:rsidR="00B5677A" w:rsidRDefault="00000000">
            <w:pPr>
              <w:jc w:val="center"/>
              <w:rPr>
                <w:sz w:val="18"/>
                <w:szCs w:val="18"/>
              </w:rPr>
            </w:pPr>
            <w:r>
              <w:rPr>
                <w:sz w:val="18"/>
                <w:szCs w:val="18"/>
              </w:rPr>
              <w:t>5.0</w:t>
            </w:r>
          </w:p>
        </w:tc>
      </w:tr>
      <w:tr w:rsidR="00B5677A" w14:paraId="09DCC9CB" w14:textId="77777777" w:rsidTr="00080CFC">
        <w:tc>
          <w:tcPr>
            <w:tcW w:w="678" w:type="dxa"/>
            <w:vAlign w:val="center"/>
          </w:tcPr>
          <w:p w14:paraId="4205D117" w14:textId="77777777" w:rsidR="00B5677A" w:rsidRDefault="00000000">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3.7.5</w:t>
            </w:r>
          </w:p>
        </w:tc>
        <w:tc>
          <w:tcPr>
            <w:tcW w:w="1250" w:type="dxa"/>
            <w:vAlign w:val="center"/>
          </w:tcPr>
          <w:p w14:paraId="74333D8A" w14:textId="34EEED74"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Conveyor2 </w:t>
            </w:r>
            <w:r w:rsidR="00080CFC">
              <w:rPr>
                <w:rFonts w:asciiTheme="minorEastAsia" w:eastAsiaTheme="minorEastAsia" w:hAnsiTheme="minorEastAsia" w:hint="eastAsia"/>
                <w:sz w:val="18"/>
                <w:szCs w:val="18"/>
              </w:rPr>
              <w:t>F</w:t>
            </w:r>
            <w:r>
              <w:rPr>
                <w:rFonts w:asciiTheme="minorEastAsia" w:eastAsiaTheme="minorEastAsia" w:hAnsiTheme="minorEastAsia" w:hint="eastAsia"/>
                <w:sz w:val="18"/>
                <w:szCs w:val="18"/>
              </w:rPr>
              <w:t>unc</w:t>
            </w:r>
            <w:r w:rsidR="00080CFC">
              <w:rPr>
                <w:rFonts w:asciiTheme="minorEastAsia" w:eastAsiaTheme="minorEastAsia" w:hAnsiTheme="minorEastAsia" w:hint="eastAsia"/>
                <w:sz w:val="18"/>
                <w:szCs w:val="18"/>
              </w:rPr>
              <w:t xml:space="preserve"> SW</w:t>
            </w:r>
          </w:p>
        </w:tc>
        <w:tc>
          <w:tcPr>
            <w:tcW w:w="3471" w:type="dxa"/>
          </w:tcPr>
          <w:p w14:paraId="6CCCBD55"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sz w:val="18"/>
                <w:szCs w:val="18"/>
              </w:rPr>
              <w:t>1.[Off]: Conveyor 2 function is turned off.</w:t>
            </w:r>
          </w:p>
          <w:p w14:paraId="05885CCB"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sz w:val="18"/>
                <w:szCs w:val="18"/>
              </w:rPr>
              <w:t>2.[On]: Conveyor 2 function is turned on.</w:t>
            </w:r>
          </w:p>
        </w:tc>
        <w:tc>
          <w:tcPr>
            <w:tcW w:w="555" w:type="dxa"/>
            <w:vAlign w:val="center"/>
          </w:tcPr>
          <w:p w14:paraId="5B5C9569" w14:textId="389BEC4F" w:rsidR="00B5677A" w:rsidRDefault="00000000">
            <w:pPr>
              <w:jc w:val="center"/>
              <w:rPr>
                <w:rFonts w:asciiTheme="minorEastAsia" w:eastAsiaTheme="minorEastAsia" w:hAnsiTheme="minorEastAsia" w:hint="eastAsia"/>
                <w:sz w:val="18"/>
                <w:szCs w:val="18"/>
              </w:rPr>
            </w:pPr>
            <w:r>
              <w:rPr>
                <w:rFonts w:asciiTheme="minorEastAsia" w:eastAsiaTheme="minorEastAsia" w:hAnsiTheme="minorEastAsia"/>
                <w:sz w:val="18"/>
                <w:szCs w:val="18"/>
              </w:rPr>
              <w:t>1. [</w:t>
            </w:r>
            <w:r w:rsidR="001C00CF">
              <w:rPr>
                <w:rFonts w:asciiTheme="minorEastAsia" w:eastAsiaTheme="minorEastAsia" w:hAnsiTheme="minorEastAsia"/>
                <w:sz w:val="18"/>
                <w:szCs w:val="18"/>
              </w:rPr>
              <w:t>Off</w:t>
            </w:r>
            <w:r>
              <w:rPr>
                <w:rFonts w:asciiTheme="minorEastAsia" w:eastAsiaTheme="minorEastAsia" w:hAnsiTheme="minorEastAsia"/>
                <w:sz w:val="18"/>
                <w:szCs w:val="18"/>
              </w:rPr>
              <w:t>]</w:t>
            </w:r>
          </w:p>
        </w:tc>
      </w:tr>
      <w:tr w:rsidR="00B5677A" w14:paraId="6C9E05D1" w14:textId="77777777" w:rsidTr="00080CFC">
        <w:tc>
          <w:tcPr>
            <w:tcW w:w="678" w:type="dxa"/>
            <w:vAlign w:val="center"/>
          </w:tcPr>
          <w:p w14:paraId="763632C1" w14:textId="77777777" w:rsidR="00B5677A" w:rsidRDefault="00000000">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3.7.6</w:t>
            </w:r>
          </w:p>
        </w:tc>
        <w:tc>
          <w:tcPr>
            <w:tcW w:w="1250" w:type="dxa"/>
            <w:vAlign w:val="center"/>
          </w:tcPr>
          <w:p w14:paraId="1846174B" w14:textId="416403B4"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Conveyor2 timeout</w:t>
            </w:r>
          </w:p>
        </w:tc>
        <w:tc>
          <w:tcPr>
            <w:tcW w:w="3471" w:type="dxa"/>
          </w:tcPr>
          <w:p w14:paraId="53F8516A"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0.0~99.9s; If this setting is not 0, Conveyor 2 will be forced to stop if it runs continuously beyond this time.</w:t>
            </w:r>
          </w:p>
        </w:tc>
        <w:tc>
          <w:tcPr>
            <w:tcW w:w="555" w:type="dxa"/>
            <w:vAlign w:val="center"/>
          </w:tcPr>
          <w:p w14:paraId="7858400C" w14:textId="77777777" w:rsidR="00B5677A" w:rsidRDefault="00000000">
            <w:pPr>
              <w:jc w:val="center"/>
              <w:rPr>
                <w:rFonts w:asciiTheme="minorEastAsia" w:eastAsiaTheme="minorEastAsia" w:hAnsiTheme="minorEastAsia" w:hint="eastAsia"/>
                <w:sz w:val="18"/>
                <w:szCs w:val="18"/>
              </w:rPr>
            </w:pPr>
            <w:r>
              <w:rPr>
                <w:sz w:val="18"/>
                <w:szCs w:val="18"/>
              </w:rPr>
              <w:t>0.0</w:t>
            </w:r>
          </w:p>
        </w:tc>
      </w:tr>
      <w:tr w:rsidR="00B5677A" w14:paraId="37E45FB9" w14:textId="77777777" w:rsidTr="00080CFC">
        <w:tc>
          <w:tcPr>
            <w:tcW w:w="5954" w:type="dxa"/>
            <w:gridSpan w:val="4"/>
            <w:tcBorders>
              <w:bottom w:val="double" w:sz="4" w:space="0" w:color="auto"/>
            </w:tcBorders>
            <w:shd w:val="clear" w:color="auto" w:fill="D9D9D9" w:themeFill="background1" w:themeFillShade="D9"/>
            <w:vAlign w:val="center"/>
          </w:tcPr>
          <w:p w14:paraId="05520DB4" w14:textId="77777777" w:rsidR="00B5677A" w:rsidRDefault="00000000">
            <w:pPr>
              <w:rPr>
                <w:sz w:val="18"/>
                <w:szCs w:val="18"/>
              </w:rPr>
            </w:pPr>
            <w:r>
              <w:rPr>
                <w:rFonts w:asciiTheme="minorEastAsia" w:eastAsiaTheme="minorEastAsia" w:hAnsiTheme="minorEastAsia" w:hint="eastAsia"/>
                <w:sz w:val="18"/>
                <w:szCs w:val="18"/>
              </w:rPr>
              <w:t>Incomplete hook disengagement alarm function</w:t>
            </w:r>
          </w:p>
        </w:tc>
      </w:tr>
      <w:tr w:rsidR="00B5677A" w14:paraId="40BFDD33" w14:textId="77777777" w:rsidTr="00080CFC">
        <w:tc>
          <w:tcPr>
            <w:tcW w:w="678" w:type="dxa"/>
            <w:tcBorders>
              <w:bottom w:val="double" w:sz="4" w:space="0" w:color="auto"/>
            </w:tcBorders>
            <w:vAlign w:val="center"/>
          </w:tcPr>
          <w:p w14:paraId="4F3911ED" w14:textId="77777777" w:rsidR="00B5677A" w:rsidRDefault="00000000">
            <w:pPr>
              <w:rPr>
                <w:rFonts w:cstheme="minorHAnsi"/>
                <w:sz w:val="18"/>
                <w:szCs w:val="18"/>
              </w:rPr>
            </w:pPr>
            <w:r>
              <w:rPr>
                <w:rFonts w:asciiTheme="minorHAnsi" w:eastAsiaTheme="minorEastAsia" w:hAnsiTheme="minorHAnsi" w:cstheme="minorHAnsi" w:hint="eastAsia"/>
                <w:b/>
                <w:bCs/>
                <w:sz w:val="18"/>
                <w:szCs w:val="18"/>
              </w:rPr>
              <w:t>3.7.7</w:t>
            </w:r>
          </w:p>
        </w:tc>
        <w:tc>
          <w:tcPr>
            <w:tcW w:w="1250" w:type="dxa"/>
            <w:tcBorders>
              <w:bottom w:val="double" w:sz="4" w:space="0" w:color="auto"/>
            </w:tcBorders>
            <w:vAlign w:val="center"/>
          </w:tcPr>
          <w:p w14:paraId="5B718325" w14:textId="715F289E" w:rsidR="00B5677A" w:rsidRDefault="00000000">
            <w:pPr>
              <w:rPr>
                <w:rFonts w:cstheme="minorHAnsi"/>
                <w:sz w:val="18"/>
                <w:szCs w:val="18"/>
              </w:rPr>
            </w:pPr>
            <w:r>
              <w:rPr>
                <w:rFonts w:asciiTheme="minorEastAsia" w:eastAsiaTheme="minorEastAsia" w:hAnsiTheme="minorEastAsia" w:hint="eastAsia"/>
                <w:sz w:val="18"/>
                <w:szCs w:val="18"/>
              </w:rPr>
              <w:t xml:space="preserve">hook </w:t>
            </w:r>
            <w:r w:rsidR="00080CFC">
              <w:rPr>
                <w:rFonts w:asciiTheme="minorEastAsia" w:eastAsiaTheme="minorEastAsia" w:hAnsiTheme="minorEastAsia" w:hint="eastAsia"/>
                <w:sz w:val="18"/>
                <w:szCs w:val="18"/>
              </w:rPr>
              <w:t xml:space="preserve">off failed </w:t>
            </w:r>
            <w:r>
              <w:rPr>
                <w:rFonts w:asciiTheme="minorEastAsia" w:eastAsiaTheme="minorEastAsia" w:hAnsiTheme="minorEastAsia" w:hint="eastAsia"/>
                <w:sz w:val="18"/>
                <w:szCs w:val="18"/>
              </w:rPr>
              <w:t>alarm</w:t>
            </w:r>
          </w:p>
        </w:tc>
        <w:tc>
          <w:tcPr>
            <w:tcW w:w="3471" w:type="dxa"/>
            <w:tcBorders>
              <w:bottom w:val="double" w:sz="4" w:space="0" w:color="auto"/>
            </w:tcBorders>
          </w:tcPr>
          <w:p w14:paraId="05EA40B1" w14:textId="77777777" w:rsidR="00080CFC" w:rsidRDefault="00000000">
            <w:pPr>
              <w:rPr>
                <w:rFonts w:asciiTheme="minorEastAsia" w:eastAsiaTheme="minorEastAsia" w:hAnsiTheme="minorEastAsia" w:hint="eastAsia"/>
                <w:sz w:val="18"/>
                <w:szCs w:val="18"/>
              </w:rPr>
            </w:pPr>
            <w:r>
              <w:rPr>
                <w:rFonts w:asciiTheme="minorEastAsia" w:eastAsiaTheme="minorEastAsia" w:hAnsiTheme="minorEastAsia"/>
                <w:sz w:val="18"/>
                <w:szCs w:val="18"/>
              </w:rPr>
              <w:t xml:space="preserve">1.[Off]: No detection for incomplete hook disengagement alarm. </w:t>
            </w:r>
          </w:p>
          <w:p w14:paraId="2CC0F850" w14:textId="6AA6391F" w:rsidR="00B5677A" w:rsidRDefault="00000000">
            <w:pPr>
              <w:rPr>
                <w:sz w:val="18"/>
                <w:szCs w:val="18"/>
              </w:rPr>
            </w:pPr>
            <w:r>
              <w:rPr>
                <w:rFonts w:asciiTheme="minorEastAsia" w:eastAsiaTheme="minorEastAsia" w:hAnsiTheme="minorEastAsia"/>
                <w:sz w:val="18"/>
                <w:szCs w:val="18"/>
              </w:rPr>
              <w:t xml:space="preserve">2.[On]: If the hook disengagement is incomplete and the bag remains hooked, the conveyor pulling may </w:t>
            </w:r>
            <w:r>
              <w:rPr>
                <w:rFonts w:asciiTheme="minorEastAsia" w:eastAsiaTheme="minorEastAsia" w:hAnsiTheme="minorEastAsia"/>
                <w:sz w:val="18"/>
                <w:szCs w:val="18"/>
              </w:rPr>
              <w:lastRenderedPageBreak/>
              <w:t>cause abnormal weight increase by tugging the weighing support. After the conveyor forward signal starts, the controller monitors the weight during conveyor operation. If the weight increases beyond the set value compared to the weight at conveyor start, an alarm is triggered and the conveyor stops. (During support lifting to prevent hooking, the weight during support lifting is also monitored.)</w:t>
            </w:r>
          </w:p>
        </w:tc>
        <w:tc>
          <w:tcPr>
            <w:tcW w:w="555" w:type="dxa"/>
            <w:tcBorders>
              <w:bottom w:val="double" w:sz="4" w:space="0" w:color="auto"/>
            </w:tcBorders>
            <w:vAlign w:val="center"/>
          </w:tcPr>
          <w:p w14:paraId="0202CEB0" w14:textId="3CD9CA3C" w:rsidR="00B5677A" w:rsidRDefault="00000000">
            <w:pPr>
              <w:jc w:val="center"/>
              <w:rPr>
                <w:sz w:val="18"/>
                <w:szCs w:val="18"/>
              </w:rPr>
            </w:pPr>
            <w:r>
              <w:rPr>
                <w:rFonts w:asciiTheme="minorEastAsia" w:eastAsiaTheme="minorEastAsia" w:hAnsiTheme="minorEastAsia"/>
                <w:sz w:val="18"/>
                <w:szCs w:val="18"/>
              </w:rPr>
              <w:lastRenderedPageBreak/>
              <w:t>1. [</w:t>
            </w:r>
            <w:r w:rsidR="001C00CF">
              <w:rPr>
                <w:rFonts w:asciiTheme="minorEastAsia" w:eastAsiaTheme="minorEastAsia" w:hAnsiTheme="minorEastAsia"/>
                <w:sz w:val="18"/>
                <w:szCs w:val="18"/>
              </w:rPr>
              <w:t>Off</w:t>
            </w:r>
            <w:r>
              <w:rPr>
                <w:rFonts w:asciiTheme="minorEastAsia" w:eastAsiaTheme="minorEastAsia" w:hAnsiTheme="minorEastAsia"/>
                <w:sz w:val="18"/>
                <w:szCs w:val="18"/>
              </w:rPr>
              <w:t>]</w:t>
            </w:r>
          </w:p>
        </w:tc>
      </w:tr>
      <w:tr w:rsidR="00B5677A" w14:paraId="29E478A3" w14:textId="77777777" w:rsidTr="00080CFC">
        <w:tc>
          <w:tcPr>
            <w:tcW w:w="678" w:type="dxa"/>
            <w:vAlign w:val="center"/>
          </w:tcPr>
          <w:p w14:paraId="1B95CE44" w14:textId="77777777" w:rsidR="00B5677A" w:rsidRDefault="00000000">
            <w:pPr>
              <w:rPr>
                <w:rFonts w:cstheme="minorHAnsi"/>
                <w:sz w:val="18"/>
                <w:szCs w:val="18"/>
              </w:rPr>
            </w:pPr>
            <w:r>
              <w:rPr>
                <w:rFonts w:asciiTheme="minorHAnsi" w:eastAsiaTheme="minorEastAsia" w:hAnsiTheme="minorHAnsi" w:cstheme="minorHAnsi" w:hint="eastAsia"/>
                <w:b/>
                <w:bCs/>
                <w:sz w:val="18"/>
                <w:szCs w:val="18"/>
              </w:rPr>
              <w:t>3.7.8</w:t>
            </w:r>
          </w:p>
        </w:tc>
        <w:tc>
          <w:tcPr>
            <w:tcW w:w="1250" w:type="dxa"/>
            <w:vAlign w:val="center"/>
          </w:tcPr>
          <w:p w14:paraId="5D16BDED" w14:textId="5C47A01A" w:rsidR="00B5677A" w:rsidRDefault="00080CFC">
            <w:pPr>
              <w:rPr>
                <w:rFonts w:cstheme="minorHAnsi"/>
                <w:sz w:val="18"/>
                <w:szCs w:val="18"/>
              </w:rPr>
            </w:pPr>
            <w:r>
              <w:rPr>
                <w:rFonts w:asciiTheme="minorEastAsia" w:eastAsiaTheme="minorEastAsia" w:hAnsiTheme="minorEastAsia" w:hint="eastAsia"/>
                <w:sz w:val="18"/>
                <w:szCs w:val="18"/>
              </w:rPr>
              <w:t>Failed alarm weight check</w:t>
            </w:r>
          </w:p>
        </w:tc>
        <w:tc>
          <w:tcPr>
            <w:tcW w:w="3471" w:type="dxa"/>
          </w:tcPr>
          <w:p w14:paraId="4C8101EB" w14:textId="77777777" w:rsidR="00B5677A" w:rsidRDefault="00000000">
            <w:pPr>
              <w:rPr>
                <w:rFonts w:cstheme="minorHAnsi"/>
                <w:sz w:val="18"/>
                <w:szCs w:val="18"/>
              </w:rPr>
            </w:pPr>
            <w:r>
              <w:rPr>
                <w:rFonts w:asciiTheme="minorEastAsia" w:eastAsiaTheme="minorEastAsia" w:hAnsiTheme="minorEastAsia" w:hint="eastAsia"/>
                <w:sz w:val="18"/>
                <w:szCs w:val="18"/>
              </w:rPr>
              <w:t>If the weight increases by more than this set value compared to the weight when the conveyor started, an alarm will be triggered and the conveyor will stop.</w:t>
            </w:r>
          </w:p>
        </w:tc>
        <w:tc>
          <w:tcPr>
            <w:tcW w:w="555" w:type="dxa"/>
            <w:vAlign w:val="center"/>
          </w:tcPr>
          <w:p w14:paraId="0C335F87" w14:textId="77777777" w:rsidR="00B5677A" w:rsidRDefault="00000000">
            <w:pPr>
              <w:jc w:val="center"/>
              <w:rPr>
                <w:rFonts w:cstheme="minorHAnsi"/>
                <w:sz w:val="18"/>
                <w:szCs w:val="18"/>
              </w:rPr>
            </w:pPr>
            <w:r>
              <w:rPr>
                <w:sz w:val="18"/>
                <w:szCs w:val="18"/>
              </w:rPr>
              <w:t>0.00</w:t>
            </w:r>
          </w:p>
        </w:tc>
      </w:tr>
      <w:tr w:rsidR="00B5677A" w14:paraId="348F8D3F" w14:textId="77777777" w:rsidTr="00080CFC">
        <w:tc>
          <w:tcPr>
            <w:tcW w:w="678" w:type="dxa"/>
            <w:vAlign w:val="center"/>
          </w:tcPr>
          <w:p w14:paraId="3CF4E0B4" w14:textId="77777777" w:rsidR="00B5677A" w:rsidRDefault="00000000">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3.7.9</w:t>
            </w:r>
          </w:p>
        </w:tc>
        <w:tc>
          <w:tcPr>
            <w:tcW w:w="1250" w:type="dxa"/>
            <w:vAlign w:val="center"/>
          </w:tcPr>
          <w:p w14:paraId="195D2AEA" w14:textId="7C9D1F8C" w:rsidR="00B5677A" w:rsidRDefault="00080CFC" w:rsidP="00080CFC">
            <w:pPr>
              <w:ind w:left="90" w:hangingChars="50" w:hanging="90"/>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Alarm Conveyor1 BW time </w:t>
            </w:r>
          </w:p>
        </w:tc>
        <w:tc>
          <w:tcPr>
            <w:tcW w:w="3471" w:type="dxa"/>
          </w:tcPr>
          <w:p w14:paraId="26441E76"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0.0~99.9s; if this time is set to a non-zero value, after a decoupling alarm, the controller will control conveyor 1 to reverse for this duration.</w:t>
            </w:r>
          </w:p>
        </w:tc>
        <w:tc>
          <w:tcPr>
            <w:tcW w:w="555" w:type="dxa"/>
            <w:vAlign w:val="center"/>
          </w:tcPr>
          <w:p w14:paraId="1E516B56" w14:textId="77777777" w:rsidR="00B5677A" w:rsidRDefault="00000000">
            <w:pPr>
              <w:jc w:val="center"/>
              <w:rPr>
                <w:sz w:val="18"/>
                <w:szCs w:val="18"/>
              </w:rPr>
            </w:pPr>
            <w:r>
              <w:rPr>
                <w:sz w:val="18"/>
                <w:szCs w:val="18"/>
              </w:rPr>
              <w:t>0.0</w:t>
            </w:r>
          </w:p>
        </w:tc>
      </w:tr>
      <w:tr w:rsidR="00B5677A" w14:paraId="2334A7DE" w14:textId="77777777" w:rsidTr="00080CFC">
        <w:tc>
          <w:tcPr>
            <w:tcW w:w="5954" w:type="dxa"/>
            <w:gridSpan w:val="4"/>
            <w:shd w:val="clear" w:color="auto" w:fill="D9D9D9" w:themeFill="background1" w:themeFillShade="D9"/>
            <w:vAlign w:val="center"/>
          </w:tcPr>
          <w:p w14:paraId="022A7CE9"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Support rise anti-hooking function</w:t>
            </w:r>
          </w:p>
          <w:p w14:paraId="3306B403" w14:textId="65DAB59A" w:rsidR="00B5677A" w:rsidRDefault="00000000">
            <w:pPr>
              <w:rPr>
                <w:sz w:val="18"/>
                <w:szCs w:val="18"/>
              </w:rPr>
            </w:pPr>
            <w:r>
              <w:rPr>
                <w:rFonts w:asciiTheme="minorEastAsia" w:eastAsiaTheme="minorEastAsia" w:hAnsiTheme="minorEastAsia" w:hint="eastAsia"/>
                <w:sz w:val="18"/>
                <w:szCs w:val="18"/>
              </w:rPr>
              <w:t xml:space="preserve">To prevent bags from hooking onto the weighing support after decoupling during conveyor operation, when the support rise anti-hooking function is </w:t>
            </w:r>
            <w:r w:rsidR="001C00CF">
              <w:rPr>
                <w:rFonts w:asciiTheme="minorEastAsia" w:eastAsiaTheme="minorEastAsia" w:hAnsiTheme="minorEastAsia" w:hint="eastAsia"/>
                <w:sz w:val="18"/>
                <w:szCs w:val="18"/>
              </w:rPr>
              <w:t>On</w:t>
            </w:r>
            <w:r>
              <w:rPr>
                <w:rFonts w:asciiTheme="minorEastAsia" w:eastAsiaTheme="minorEastAsia" w:hAnsiTheme="minorEastAsia" w:hint="eastAsia"/>
                <w:sz w:val="18"/>
                <w:szCs w:val="18"/>
              </w:rPr>
              <w:t xml:space="preserve">, before starting the conveyor, the controller will control the support to rise, moving it away from the bags. After the set support rise anti-hooking time elapses </w:t>
            </w:r>
            <w:r>
              <w:rPr>
                <w:rFonts w:asciiTheme="minorEastAsia" w:eastAsiaTheme="minorEastAsia" w:hAnsiTheme="minorEastAsia" w:hint="eastAsia"/>
                <w:sz w:val="18"/>
                <w:szCs w:val="18"/>
              </w:rPr>
              <w:lastRenderedPageBreak/>
              <w:t>during the rise process, the conveyor will start to transport the bags away, and then the support will begin to descend.</w:t>
            </w:r>
          </w:p>
        </w:tc>
      </w:tr>
      <w:tr w:rsidR="00B5677A" w14:paraId="1168EFB0" w14:textId="77777777" w:rsidTr="00080CFC">
        <w:tc>
          <w:tcPr>
            <w:tcW w:w="678" w:type="dxa"/>
            <w:vAlign w:val="center"/>
          </w:tcPr>
          <w:p w14:paraId="3618B2C9" w14:textId="77777777" w:rsidR="00B5677A" w:rsidRDefault="00000000">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3.7.10</w:t>
            </w:r>
          </w:p>
        </w:tc>
        <w:tc>
          <w:tcPr>
            <w:tcW w:w="1250" w:type="dxa"/>
            <w:vAlign w:val="center"/>
          </w:tcPr>
          <w:p w14:paraId="6C8F9944" w14:textId="74B415E0" w:rsidR="00B5677A" w:rsidRDefault="00080CF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Prevent Hook lift rise SW</w:t>
            </w:r>
          </w:p>
        </w:tc>
        <w:tc>
          <w:tcPr>
            <w:tcW w:w="3471" w:type="dxa"/>
          </w:tcPr>
          <w:p w14:paraId="2387B461" w14:textId="77777777" w:rsidR="00080CFC" w:rsidRDefault="00000000">
            <w:pPr>
              <w:rPr>
                <w:rFonts w:asciiTheme="minorEastAsia" w:eastAsiaTheme="minorEastAsia" w:hAnsiTheme="minorEastAsia" w:hint="eastAsia"/>
                <w:sz w:val="18"/>
                <w:szCs w:val="18"/>
              </w:rPr>
            </w:pPr>
            <w:r>
              <w:rPr>
                <w:rFonts w:asciiTheme="minorEastAsia" w:eastAsiaTheme="minorEastAsia" w:hAnsiTheme="minorEastAsia"/>
                <w:sz w:val="18"/>
                <w:szCs w:val="18"/>
              </w:rPr>
              <w:t>1.[</w:t>
            </w:r>
            <w:r w:rsidR="001C00CF">
              <w:rPr>
                <w:rFonts w:asciiTheme="minorEastAsia" w:eastAsiaTheme="minorEastAsia" w:hAnsiTheme="minorEastAsia"/>
                <w:sz w:val="18"/>
                <w:szCs w:val="18"/>
              </w:rPr>
              <w:t>Off</w:t>
            </w:r>
            <w:r>
              <w:rPr>
                <w:rFonts w:asciiTheme="minorEastAsia" w:eastAsiaTheme="minorEastAsia" w:hAnsiTheme="minorEastAsia"/>
                <w:sz w:val="18"/>
                <w:szCs w:val="18"/>
              </w:rPr>
              <w:t>]: Support rise anti-hooking function is off.</w:t>
            </w:r>
          </w:p>
          <w:p w14:paraId="5BF7B425" w14:textId="281FA822" w:rsidR="00B5677A" w:rsidRDefault="00000000">
            <w:pPr>
              <w:rPr>
                <w:rFonts w:asciiTheme="minorEastAsia" w:eastAsiaTheme="minorEastAsia" w:hAnsiTheme="minorEastAsia" w:hint="eastAsia"/>
                <w:sz w:val="18"/>
                <w:szCs w:val="18"/>
              </w:rPr>
            </w:pPr>
            <w:r>
              <w:rPr>
                <w:rFonts w:asciiTheme="minorEastAsia" w:eastAsiaTheme="minorEastAsia" w:hAnsiTheme="minorEastAsia"/>
                <w:sz w:val="18"/>
                <w:szCs w:val="18"/>
              </w:rPr>
              <w:t>2.[</w:t>
            </w:r>
            <w:r w:rsidR="001C00CF">
              <w:rPr>
                <w:rFonts w:asciiTheme="minorEastAsia" w:eastAsiaTheme="minorEastAsia" w:hAnsiTheme="minorEastAsia"/>
                <w:sz w:val="18"/>
                <w:szCs w:val="18"/>
              </w:rPr>
              <w:t>On</w:t>
            </w:r>
            <w:r>
              <w:rPr>
                <w:rFonts w:asciiTheme="minorEastAsia" w:eastAsiaTheme="minorEastAsia" w:hAnsiTheme="minorEastAsia"/>
                <w:sz w:val="18"/>
                <w:szCs w:val="18"/>
              </w:rPr>
              <w:t>]: Support rise anti-hooking function is on.</w:t>
            </w:r>
          </w:p>
        </w:tc>
        <w:tc>
          <w:tcPr>
            <w:tcW w:w="555" w:type="dxa"/>
            <w:vAlign w:val="center"/>
          </w:tcPr>
          <w:p w14:paraId="48C6E5C1" w14:textId="683AF559" w:rsidR="00B5677A" w:rsidRDefault="00000000">
            <w:pPr>
              <w:jc w:val="center"/>
              <w:rPr>
                <w:sz w:val="18"/>
                <w:szCs w:val="18"/>
              </w:rPr>
            </w:pPr>
            <w:r>
              <w:rPr>
                <w:rFonts w:asciiTheme="minorEastAsia" w:eastAsiaTheme="minorEastAsia" w:hAnsiTheme="minorEastAsia"/>
                <w:sz w:val="18"/>
                <w:szCs w:val="18"/>
              </w:rPr>
              <w:t>1. [</w:t>
            </w:r>
            <w:r w:rsidR="001C00CF">
              <w:rPr>
                <w:rFonts w:asciiTheme="minorEastAsia" w:eastAsiaTheme="minorEastAsia" w:hAnsiTheme="minorEastAsia"/>
                <w:sz w:val="18"/>
                <w:szCs w:val="18"/>
              </w:rPr>
              <w:t>Off</w:t>
            </w:r>
            <w:r>
              <w:rPr>
                <w:rFonts w:asciiTheme="minorEastAsia" w:eastAsiaTheme="minorEastAsia" w:hAnsiTheme="minorEastAsia"/>
                <w:sz w:val="18"/>
                <w:szCs w:val="18"/>
              </w:rPr>
              <w:t>]</w:t>
            </w:r>
          </w:p>
        </w:tc>
      </w:tr>
      <w:tr w:rsidR="00B5677A" w14:paraId="00119387" w14:textId="77777777" w:rsidTr="00080CFC">
        <w:tc>
          <w:tcPr>
            <w:tcW w:w="678" w:type="dxa"/>
            <w:vAlign w:val="center"/>
          </w:tcPr>
          <w:p w14:paraId="01BFECDC" w14:textId="77777777" w:rsidR="00B5677A" w:rsidRDefault="00000000">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3.7.11</w:t>
            </w:r>
          </w:p>
        </w:tc>
        <w:tc>
          <w:tcPr>
            <w:tcW w:w="1250" w:type="dxa"/>
            <w:vAlign w:val="center"/>
          </w:tcPr>
          <w:p w14:paraId="3AEE770F" w14:textId="46636EA1" w:rsidR="00B5677A" w:rsidRDefault="00080CF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Prevent Hook lift rise time</w:t>
            </w:r>
          </w:p>
        </w:tc>
        <w:tc>
          <w:tcPr>
            <w:tcW w:w="3471" w:type="dxa"/>
          </w:tcPr>
          <w:p w14:paraId="47F0941C" w14:textId="3597B969" w:rsidR="00B5677A" w:rsidRDefault="00000000" w:rsidP="00080CF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0.0~99.9</w:t>
            </w:r>
            <w:proofErr w:type="gramStart"/>
            <w:r>
              <w:rPr>
                <w:rFonts w:asciiTheme="minorEastAsia" w:eastAsiaTheme="minorEastAsia" w:hAnsiTheme="minorEastAsia" w:hint="eastAsia"/>
                <w:sz w:val="18"/>
                <w:szCs w:val="18"/>
              </w:rPr>
              <w:t>s</w:t>
            </w:r>
            <w:r w:rsidR="00080CFC">
              <w:rPr>
                <w:rFonts w:asciiTheme="minorEastAsia" w:eastAsiaTheme="minorEastAsia" w:hAnsiTheme="minorEastAsia" w:hint="eastAsia"/>
                <w:sz w:val="18"/>
                <w:szCs w:val="18"/>
              </w:rPr>
              <w:t>;</w:t>
            </w:r>
            <w:r>
              <w:rPr>
                <w:rFonts w:asciiTheme="minorEastAsia" w:eastAsiaTheme="minorEastAsia" w:hAnsiTheme="minorEastAsia" w:hint="eastAsia"/>
                <w:sz w:val="18"/>
                <w:szCs w:val="18"/>
              </w:rPr>
              <w:t>Before</w:t>
            </w:r>
            <w:proofErr w:type="gramEnd"/>
            <w:r>
              <w:rPr>
                <w:rFonts w:asciiTheme="minorEastAsia" w:eastAsiaTheme="minorEastAsia" w:hAnsiTheme="minorEastAsia" w:hint="eastAsia"/>
                <w:sz w:val="18"/>
                <w:szCs w:val="18"/>
              </w:rPr>
              <w:t xml:space="preserve"> the conveyor starts, the support rises first for this time, then the conveyor starts.</w:t>
            </w:r>
          </w:p>
        </w:tc>
        <w:tc>
          <w:tcPr>
            <w:tcW w:w="555" w:type="dxa"/>
            <w:vAlign w:val="center"/>
          </w:tcPr>
          <w:p w14:paraId="736EE344" w14:textId="77777777" w:rsidR="00B5677A" w:rsidRDefault="00000000">
            <w:pPr>
              <w:jc w:val="center"/>
              <w:rPr>
                <w:sz w:val="18"/>
                <w:szCs w:val="18"/>
              </w:rPr>
            </w:pPr>
            <w:r>
              <w:rPr>
                <w:sz w:val="18"/>
                <w:szCs w:val="18"/>
              </w:rPr>
              <w:t>5.0</w:t>
            </w:r>
          </w:p>
        </w:tc>
      </w:tr>
    </w:tbl>
    <w:p w14:paraId="3D556435" w14:textId="5200A156" w:rsidR="00B5677A" w:rsidRPr="008B79E1" w:rsidRDefault="00000000" w:rsidP="008B79E1">
      <w:pPr>
        <w:pStyle w:val="3"/>
        <w:rPr>
          <w:rFonts w:hint="eastAsia"/>
        </w:rPr>
      </w:pPr>
      <w:bookmarkStart w:id="151" w:name="_Toc203395736"/>
      <w:bookmarkStart w:id="152" w:name="_Toc227932678"/>
      <w:bookmarkEnd w:id="151"/>
      <w:r w:rsidRPr="008B79E1">
        <w:rPr>
          <w:rFonts w:hint="eastAsia"/>
        </w:rPr>
        <w:t>Material level</w:t>
      </w:r>
      <w:bookmarkEnd w:id="152"/>
      <w:r w:rsidRPr="008B79E1">
        <w:rPr>
          <w:rFonts w:hint="eastAsia"/>
        </w:rPr>
        <w:t xml:space="preserve"> </w:t>
      </w:r>
    </w:p>
    <w:p w14:paraId="0FF207A5" w14:textId="77777777" w:rsidR="00B5677A" w:rsidRDefault="00000000">
      <w:pPr>
        <w:ind w:left="420"/>
        <w:rPr>
          <w:sz w:val="18"/>
          <w:szCs w:val="18"/>
        </w:rPr>
      </w:pPr>
      <w:r>
        <w:rPr>
          <w:rFonts w:ascii="OPPO Sans 4.0" w:eastAsia="OPPO Sans 4.0" w:hAnsi="OPPO Sans 4.0" w:cs="OPPO Sans 4.0" w:hint="eastAsia"/>
          <w:sz w:val="18"/>
          <w:szCs w:val="18"/>
        </w:rPr>
        <w:t>Set material level sensor signal input and feeding-related function parameters.</w:t>
      </w:r>
    </w:p>
    <w:tbl>
      <w:tblPr>
        <w:tblStyle w:val="af4"/>
        <w:tblW w:w="5939"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86"/>
        <w:gridCol w:w="1231"/>
        <w:gridCol w:w="3177"/>
        <w:gridCol w:w="945"/>
      </w:tblGrid>
      <w:tr w:rsidR="00B5677A" w14:paraId="5AFC8D9C" w14:textId="77777777" w:rsidTr="008242D1">
        <w:trPr>
          <w:jc w:val="center"/>
        </w:trPr>
        <w:tc>
          <w:tcPr>
            <w:tcW w:w="586" w:type="dxa"/>
          </w:tcPr>
          <w:p w14:paraId="531C0381" w14:textId="0B539962" w:rsidR="00B5677A" w:rsidRDefault="00171B5F">
            <w:pPr>
              <w:jc w:val="center"/>
              <w:rPr>
                <w:rFonts w:cstheme="minorHAnsi"/>
                <w:b/>
                <w:bCs/>
                <w:sz w:val="18"/>
                <w:szCs w:val="18"/>
              </w:rPr>
            </w:pPr>
            <w:r>
              <w:rPr>
                <w:rFonts w:cstheme="minorHAnsi"/>
                <w:b/>
                <w:bCs/>
                <w:sz w:val="18"/>
                <w:szCs w:val="18"/>
              </w:rPr>
              <w:t>Num</w:t>
            </w:r>
          </w:p>
        </w:tc>
        <w:tc>
          <w:tcPr>
            <w:tcW w:w="1231" w:type="dxa"/>
            <w:vAlign w:val="center"/>
          </w:tcPr>
          <w:p w14:paraId="74BF5F66" w14:textId="77777777" w:rsidR="00B5677A" w:rsidRDefault="00000000">
            <w:pPr>
              <w:jc w:val="center"/>
              <w:rPr>
                <w:rFonts w:cstheme="minorHAnsi"/>
                <w:b/>
                <w:bCs/>
                <w:sz w:val="18"/>
                <w:szCs w:val="18"/>
              </w:rPr>
            </w:pPr>
            <w:r>
              <w:rPr>
                <w:rFonts w:cstheme="minorHAnsi"/>
                <w:b/>
                <w:bCs/>
                <w:sz w:val="18"/>
                <w:szCs w:val="18"/>
              </w:rPr>
              <w:t>Parameter</w:t>
            </w:r>
          </w:p>
        </w:tc>
        <w:tc>
          <w:tcPr>
            <w:tcW w:w="3177" w:type="dxa"/>
          </w:tcPr>
          <w:p w14:paraId="6CBBCFB4" w14:textId="77777777" w:rsidR="00B5677A" w:rsidRDefault="00000000">
            <w:pPr>
              <w:jc w:val="center"/>
              <w:rPr>
                <w:rFonts w:cstheme="minorHAnsi"/>
                <w:b/>
                <w:bCs/>
                <w:sz w:val="18"/>
                <w:szCs w:val="18"/>
              </w:rPr>
            </w:pPr>
            <w:r>
              <w:rPr>
                <w:rFonts w:cstheme="minorHAnsi"/>
                <w:b/>
                <w:bCs/>
                <w:sz w:val="18"/>
                <w:szCs w:val="18"/>
              </w:rPr>
              <w:t>Description</w:t>
            </w:r>
          </w:p>
        </w:tc>
        <w:tc>
          <w:tcPr>
            <w:tcW w:w="945" w:type="dxa"/>
            <w:vAlign w:val="center"/>
          </w:tcPr>
          <w:p w14:paraId="7C1C0BC5" w14:textId="6B684C21" w:rsidR="00B5677A" w:rsidRDefault="00000000">
            <w:pPr>
              <w:jc w:val="center"/>
              <w:rPr>
                <w:rFonts w:cstheme="minorHAnsi"/>
                <w:b/>
                <w:bCs/>
                <w:sz w:val="18"/>
                <w:szCs w:val="18"/>
              </w:rPr>
            </w:pPr>
            <w:r>
              <w:rPr>
                <w:rFonts w:cstheme="minorHAnsi"/>
                <w:b/>
                <w:bCs/>
                <w:sz w:val="18"/>
                <w:szCs w:val="18"/>
              </w:rPr>
              <w:t xml:space="preserve">Initial </w:t>
            </w:r>
          </w:p>
        </w:tc>
      </w:tr>
      <w:tr w:rsidR="00B5677A" w14:paraId="02A81D45" w14:textId="77777777" w:rsidTr="008242D1">
        <w:trPr>
          <w:jc w:val="center"/>
        </w:trPr>
        <w:tc>
          <w:tcPr>
            <w:tcW w:w="586" w:type="dxa"/>
            <w:shd w:val="clear" w:color="auto" w:fill="D9D9D9" w:themeFill="background1" w:themeFillShade="D9"/>
            <w:vAlign w:val="center"/>
          </w:tcPr>
          <w:p w14:paraId="25D17C0E" w14:textId="77777777" w:rsidR="00B5677A" w:rsidRDefault="00000000">
            <w:pPr>
              <w:rPr>
                <w:rFonts w:cstheme="minorHAnsi"/>
                <w:sz w:val="18"/>
                <w:szCs w:val="18"/>
              </w:rPr>
            </w:pPr>
            <w:r>
              <w:rPr>
                <w:rFonts w:cstheme="minorHAnsi"/>
                <w:sz w:val="18"/>
                <w:szCs w:val="18"/>
              </w:rPr>
              <w:t>3.8</w:t>
            </w:r>
          </w:p>
        </w:tc>
        <w:tc>
          <w:tcPr>
            <w:tcW w:w="5353" w:type="dxa"/>
            <w:gridSpan w:val="3"/>
            <w:shd w:val="clear" w:color="auto" w:fill="D9D9D9" w:themeFill="background1" w:themeFillShade="D9"/>
            <w:vAlign w:val="center"/>
          </w:tcPr>
          <w:p w14:paraId="7090EB84" w14:textId="2A99CB72" w:rsidR="00B5677A" w:rsidRDefault="00000000">
            <w:pPr>
              <w:rPr>
                <w:rFonts w:cstheme="minorHAnsi"/>
                <w:sz w:val="18"/>
                <w:szCs w:val="18"/>
              </w:rPr>
            </w:pPr>
            <w:r>
              <w:rPr>
                <w:rFonts w:cstheme="minorHAnsi" w:hint="eastAsia"/>
                <w:sz w:val="18"/>
                <w:szCs w:val="18"/>
              </w:rPr>
              <w:t xml:space="preserve">Material level </w:t>
            </w:r>
          </w:p>
        </w:tc>
      </w:tr>
      <w:tr w:rsidR="00B5677A" w14:paraId="72F845E5" w14:textId="77777777" w:rsidTr="008242D1">
        <w:trPr>
          <w:jc w:val="center"/>
        </w:trPr>
        <w:tc>
          <w:tcPr>
            <w:tcW w:w="586" w:type="dxa"/>
            <w:vAlign w:val="center"/>
          </w:tcPr>
          <w:p w14:paraId="06778C5A" w14:textId="77777777" w:rsidR="00B5677A" w:rsidRDefault="00000000">
            <w:pPr>
              <w:rPr>
                <w:rFonts w:cstheme="minorHAnsi"/>
                <w:sz w:val="18"/>
                <w:szCs w:val="18"/>
              </w:rPr>
            </w:pPr>
            <w:r>
              <w:rPr>
                <w:rFonts w:asciiTheme="minorHAnsi" w:eastAsiaTheme="minorEastAsia" w:hAnsiTheme="minorHAnsi" w:cstheme="minorHAnsi"/>
                <w:b/>
                <w:bCs/>
                <w:sz w:val="18"/>
                <w:szCs w:val="18"/>
              </w:rPr>
              <w:t>3.8.1</w:t>
            </w:r>
          </w:p>
        </w:tc>
        <w:tc>
          <w:tcPr>
            <w:tcW w:w="1231" w:type="dxa"/>
            <w:vAlign w:val="center"/>
          </w:tcPr>
          <w:p w14:paraId="33501996" w14:textId="2D6B9B76" w:rsidR="00B5677A" w:rsidRDefault="00000000">
            <w:pPr>
              <w:rPr>
                <w:rFonts w:cstheme="minorHAnsi"/>
                <w:sz w:val="18"/>
                <w:szCs w:val="18"/>
              </w:rPr>
            </w:pPr>
            <w:r>
              <w:rPr>
                <w:rFonts w:asciiTheme="minorEastAsia" w:eastAsiaTheme="minorEastAsia" w:hAnsiTheme="minorEastAsia" w:hint="eastAsia"/>
                <w:sz w:val="18"/>
                <w:szCs w:val="18"/>
              </w:rPr>
              <w:t xml:space="preserve">Material level </w:t>
            </w:r>
            <w:r w:rsidR="00080CFC">
              <w:rPr>
                <w:rFonts w:asciiTheme="minorEastAsia" w:eastAsiaTheme="minorEastAsia" w:hAnsiTheme="minorEastAsia" w:hint="eastAsia"/>
                <w:sz w:val="18"/>
                <w:szCs w:val="18"/>
              </w:rPr>
              <w:t>Type</w:t>
            </w:r>
          </w:p>
        </w:tc>
        <w:tc>
          <w:tcPr>
            <w:tcW w:w="3177" w:type="dxa"/>
          </w:tcPr>
          <w:p w14:paraId="22F26581" w14:textId="0CC90E88"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1.[No</w:t>
            </w:r>
            <w:r w:rsidR="00080CFC">
              <w:rPr>
                <w:rFonts w:asciiTheme="minorEastAsia" w:eastAsiaTheme="minorEastAsia" w:hAnsiTheme="minorEastAsia" w:hint="eastAsia"/>
                <w:sz w:val="18"/>
                <w:szCs w:val="18"/>
              </w:rPr>
              <w:t>ne</w:t>
            </w:r>
            <w:r>
              <w:rPr>
                <w:rFonts w:asciiTheme="minorEastAsia" w:eastAsiaTheme="minorEastAsia" w:hAnsiTheme="minorEastAsia" w:hint="eastAsia"/>
                <w:sz w:val="18"/>
                <w:szCs w:val="18"/>
              </w:rPr>
              <w:t>]: No level sensor.</w:t>
            </w:r>
          </w:p>
          <w:p w14:paraId="482CBE2C" w14:textId="6C9A4F15"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2.[</w:t>
            </w:r>
            <w:r w:rsidR="00080CFC">
              <w:rPr>
                <w:rFonts w:asciiTheme="minorEastAsia" w:eastAsiaTheme="minorEastAsia" w:hAnsiTheme="minorEastAsia" w:hint="eastAsia"/>
                <w:sz w:val="18"/>
                <w:szCs w:val="18"/>
              </w:rPr>
              <w:t>only</w:t>
            </w:r>
            <w:r>
              <w:rPr>
                <w:rFonts w:asciiTheme="minorEastAsia" w:eastAsiaTheme="minorEastAsia" w:hAnsiTheme="minorEastAsia" w:hint="eastAsia"/>
                <w:sz w:val="18"/>
                <w:szCs w:val="18"/>
              </w:rPr>
              <w:t xml:space="preserve"> lower]: 1 level sensor (lower level).</w:t>
            </w:r>
          </w:p>
          <w:p w14:paraId="778877EF" w14:textId="3532412C"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3.[Upper </w:t>
            </w:r>
            <w:r w:rsidR="00080CFC">
              <w:rPr>
                <w:rFonts w:asciiTheme="minorEastAsia" w:eastAsiaTheme="minorEastAsia" w:hAnsiTheme="minorEastAsia" w:hint="eastAsia"/>
                <w:sz w:val="18"/>
                <w:szCs w:val="18"/>
              </w:rPr>
              <w:t>&amp;</w:t>
            </w:r>
            <w:r>
              <w:rPr>
                <w:rFonts w:asciiTheme="minorEastAsia" w:eastAsiaTheme="minorEastAsia" w:hAnsiTheme="minorEastAsia" w:hint="eastAsia"/>
                <w:sz w:val="18"/>
                <w:szCs w:val="18"/>
              </w:rPr>
              <w:t xml:space="preserve"> lower]: 2 level sensors (lower level, upper level).</w:t>
            </w:r>
          </w:p>
          <w:p w14:paraId="496DFB2B" w14:textId="1149AB76" w:rsidR="00B5677A" w:rsidRDefault="00000000">
            <w:pPr>
              <w:rPr>
                <w:rFonts w:asciiTheme="minorEastAsia" w:eastAsiaTheme="minorEastAsia" w:hAnsiTheme="minorEastAsia" w:hint="eastAsia"/>
                <w:sz w:val="18"/>
                <w:szCs w:val="18"/>
              </w:rPr>
            </w:pPr>
            <w:r>
              <w:rPr>
                <w:rFonts w:asciiTheme="minorEastAsia" w:eastAsiaTheme="minorEastAsia" w:hAnsiTheme="minorEastAsia"/>
                <w:sz w:val="18"/>
                <w:szCs w:val="18"/>
              </w:rPr>
              <w:t>4.[</w:t>
            </w:r>
            <w:r w:rsidR="00080CFC">
              <w:rPr>
                <w:rFonts w:asciiTheme="minorEastAsia" w:eastAsiaTheme="minorEastAsia" w:hAnsiTheme="minorEastAsia" w:hint="eastAsia"/>
                <w:sz w:val="18"/>
                <w:szCs w:val="18"/>
              </w:rPr>
              <w:t>only</w:t>
            </w:r>
            <w:r>
              <w:rPr>
                <w:rFonts w:asciiTheme="minorEastAsia" w:eastAsiaTheme="minorEastAsia" w:hAnsiTheme="minorEastAsia"/>
                <w:sz w:val="18"/>
                <w:szCs w:val="18"/>
              </w:rPr>
              <w:t xml:space="preserve"> upper]: 1 level sensor (upper level).</w:t>
            </w:r>
          </w:p>
          <w:p w14:paraId="1B497777" w14:textId="6B7014E7" w:rsidR="00B5677A" w:rsidRDefault="00000000">
            <w:pPr>
              <w:rPr>
                <w:rFonts w:cstheme="minorHAnsi"/>
                <w:sz w:val="18"/>
                <w:szCs w:val="18"/>
              </w:rPr>
            </w:pPr>
            <w:r>
              <w:rPr>
                <w:rFonts w:asciiTheme="minorEastAsia" w:eastAsiaTheme="minorEastAsia" w:hAnsiTheme="minorEastAsia" w:hint="eastAsia"/>
                <w:b/>
                <w:bCs/>
                <w:sz w:val="18"/>
                <w:szCs w:val="18"/>
              </w:rPr>
              <w:t>Note:</w:t>
            </w:r>
            <w:r w:rsidR="00C803E0">
              <w:rPr>
                <w:rFonts w:asciiTheme="minorEastAsia" w:eastAsiaTheme="minorEastAsia" w:hAnsiTheme="minorEastAsia" w:hint="eastAsia"/>
                <w:b/>
                <w:bCs/>
                <w:sz w:val="18"/>
                <w:szCs w:val="18"/>
              </w:rPr>
              <w:t xml:space="preserve"> </w:t>
            </w:r>
            <w:r>
              <w:rPr>
                <w:rFonts w:asciiTheme="minorEastAsia" w:eastAsiaTheme="minorEastAsia" w:hAnsiTheme="minorEastAsia" w:hint="eastAsia"/>
                <w:b/>
                <w:bCs/>
                <w:sz w:val="18"/>
                <w:szCs w:val="18"/>
              </w:rPr>
              <w:t xml:space="preserve">If a mode including the lower level is selected, feeding will not start when the </w:t>
            </w:r>
            <w:proofErr w:type="gramStart"/>
            <w:r>
              <w:rPr>
                <w:rFonts w:asciiTheme="minorEastAsia" w:eastAsiaTheme="minorEastAsia" w:hAnsiTheme="minorEastAsia" w:hint="eastAsia"/>
                <w:b/>
                <w:bCs/>
                <w:sz w:val="18"/>
                <w:szCs w:val="18"/>
              </w:rPr>
              <w:t>lower level</w:t>
            </w:r>
            <w:proofErr w:type="gramEnd"/>
            <w:r>
              <w:rPr>
                <w:rFonts w:asciiTheme="minorEastAsia" w:eastAsiaTheme="minorEastAsia" w:hAnsiTheme="minorEastAsia" w:hint="eastAsia"/>
                <w:b/>
                <w:bCs/>
                <w:sz w:val="18"/>
                <w:szCs w:val="18"/>
              </w:rPr>
              <w:t xml:space="preserve"> signal input is invalid.</w:t>
            </w:r>
          </w:p>
        </w:tc>
        <w:tc>
          <w:tcPr>
            <w:tcW w:w="945" w:type="dxa"/>
            <w:vAlign w:val="center"/>
          </w:tcPr>
          <w:p w14:paraId="6C78D7B6" w14:textId="76C1ACC8" w:rsidR="00B5677A" w:rsidRDefault="00000000">
            <w:pPr>
              <w:jc w:val="center"/>
              <w:rPr>
                <w:rFonts w:cstheme="minorHAnsi"/>
                <w:sz w:val="18"/>
                <w:szCs w:val="18"/>
              </w:rPr>
            </w:pPr>
            <w:r>
              <w:rPr>
                <w:rFonts w:asciiTheme="minorEastAsia" w:eastAsiaTheme="minorEastAsia" w:hAnsiTheme="minorEastAsia" w:hint="eastAsia"/>
                <w:sz w:val="18"/>
                <w:szCs w:val="18"/>
              </w:rPr>
              <w:t>1.[</w:t>
            </w:r>
            <w:r w:rsidR="00080CFC">
              <w:rPr>
                <w:rFonts w:asciiTheme="minorEastAsia" w:eastAsiaTheme="minorEastAsia" w:hAnsiTheme="minorEastAsia" w:hint="eastAsia"/>
                <w:sz w:val="18"/>
                <w:szCs w:val="18"/>
              </w:rPr>
              <w:t>None</w:t>
            </w:r>
            <w:r>
              <w:rPr>
                <w:rFonts w:asciiTheme="minorEastAsia" w:eastAsiaTheme="minorEastAsia" w:hAnsiTheme="minorEastAsia" w:hint="eastAsia"/>
                <w:sz w:val="18"/>
                <w:szCs w:val="18"/>
              </w:rPr>
              <w:t>]</w:t>
            </w:r>
          </w:p>
        </w:tc>
      </w:tr>
      <w:tr w:rsidR="00B5677A" w14:paraId="03330C12" w14:textId="77777777" w:rsidTr="008242D1">
        <w:trPr>
          <w:jc w:val="center"/>
        </w:trPr>
        <w:tc>
          <w:tcPr>
            <w:tcW w:w="586" w:type="dxa"/>
            <w:vAlign w:val="center"/>
          </w:tcPr>
          <w:p w14:paraId="399E47DF" w14:textId="77777777" w:rsidR="00B5677A" w:rsidRDefault="00000000">
            <w:pPr>
              <w:rPr>
                <w:rFonts w:cstheme="minorHAnsi"/>
                <w:sz w:val="18"/>
                <w:szCs w:val="18"/>
              </w:rPr>
            </w:pPr>
            <w:r>
              <w:rPr>
                <w:rFonts w:asciiTheme="minorHAnsi" w:eastAsiaTheme="minorEastAsia" w:hAnsiTheme="minorHAnsi" w:cstheme="minorHAnsi"/>
                <w:b/>
                <w:bCs/>
                <w:sz w:val="18"/>
                <w:szCs w:val="18"/>
              </w:rPr>
              <w:t>3.8.2</w:t>
            </w:r>
          </w:p>
        </w:tc>
        <w:tc>
          <w:tcPr>
            <w:tcW w:w="1231" w:type="dxa"/>
            <w:vAlign w:val="center"/>
          </w:tcPr>
          <w:p w14:paraId="0837FC39" w14:textId="41E63298" w:rsidR="00B5677A" w:rsidRDefault="00080CFC">
            <w:pPr>
              <w:rPr>
                <w:rFonts w:cstheme="minorHAnsi"/>
                <w:sz w:val="18"/>
                <w:szCs w:val="18"/>
              </w:rPr>
            </w:pPr>
            <w:r>
              <w:rPr>
                <w:rFonts w:asciiTheme="minorEastAsia" w:eastAsiaTheme="minorEastAsia" w:hAnsiTheme="minorEastAsia" w:hint="eastAsia"/>
                <w:sz w:val="18"/>
                <w:szCs w:val="18"/>
              </w:rPr>
              <w:t xml:space="preserve">Supply </w:t>
            </w:r>
            <w:r>
              <w:rPr>
                <w:rFonts w:asciiTheme="minorEastAsia" w:eastAsiaTheme="minorEastAsia" w:hAnsiTheme="minorEastAsia" w:hint="eastAsia"/>
                <w:sz w:val="18"/>
                <w:szCs w:val="18"/>
              </w:rPr>
              <w:lastRenderedPageBreak/>
              <w:t xml:space="preserve">trigger </w:t>
            </w:r>
          </w:p>
        </w:tc>
        <w:tc>
          <w:tcPr>
            <w:tcW w:w="3177" w:type="dxa"/>
          </w:tcPr>
          <w:p w14:paraId="66D3D1C0"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lastRenderedPageBreak/>
              <w:t xml:space="preserve">1.[Off]: Turns off the feeding </w:t>
            </w:r>
            <w:r>
              <w:rPr>
                <w:rFonts w:asciiTheme="minorEastAsia" w:eastAsiaTheme="minorEastAsia" w:hAnsiTheme="minorEastAsia" w:hint="eastAsia"/>
                <w:sz w:val="18"/>
                <w:szCs w:val="18"/>
              </w:rPr>
              <w:lastRenderedPageBreak/>
              <w:t>output function.</w:t>
            </w:r>
          </w:p>
          <w:p w14:paraId="672291AF" w14:textId="372FDA58"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2.[Lower trigger]: Triggers the feeding function when the </w:t>
            </w:r>
            <w:proofErr w:type="gramStart"/>
            <w:r>
              <w:rPr>
                <w:rFonts w:asciiTheme="minorEastAsia" w:eastAsiaTheme="minorEastAsia" w:hAnsiTheme="minorEastAsia" w:hint="eastAsia"/>
                <w:sz w:val="18"/>
                <w:szCs w:val="18"/>
              </w:rPr>
              <w:t>lower level</w:t>
            </w:r>
            <w:proofErr w:type="gramEnd"/>
            <w:r>
              <w:rPr>
                <w:rFonts w:asciiTheme="minorEastAsia" w:eastAsiaTheme="minorEastAsia" w:hAnsiTheme="minorEastAsia" w:hint="eastAsia"/>
                <w:sz w:val="18"/>
                <w:szCs w:val="18"/>
              </w:rPr>
              <w:t xml:space="preserve"> input is invalid.</w:t>
            </w:r>
          </w:p>
          <w:p w14:paraId="343BC5BC" w14:textId="41D835BD" w:rsidR="00B5677A" w:rsidRDefault="00000000">
            <w:pPr>
              <w:rPr>
                <w:rFonts w:asciiTheme="minorEastAsia" w:eastAsiaTheme="minorEastAsia" w:hAnsiTheme="minorEastAsia" w:hint="eastAsia"/>
                <w:b/>
                <w:bCs/>
                <w:sz w:val="18"/>
                <w:szCs w:val="18"/>
              </w:rPr>
            </w:pPr>
            <w:r>
              <w:rPr>
                <w:rFonts w:asciiTheme="minorEastAsia" w:eastAsiaTheme="minorEastAsia" w:hAnsiTheme="minorEastAsia"/>
                <w:sz w:val="18"/>
                <w:szCs w:val="18"/>
              </w:rPr>
              <w:t xml:space="preserve">3.[Upper trigger]: Triggers the feeding function when the </w:t>
            </w:r>
            <w:proofErr w:type="gramStart"/>
            <w:r>
              <w:rPr>
                <w:rFonts w:asciiTheme="minorEastAsia" w:eastAsiaTheme="minorEastAsia" w:hAnsiTheme="minorEastAsia"/>
                <w:sz w:val="18"/>
                <w:szCs w:val="18"/>
              </w:rPr>
              <w:t>upper level</w:t>
            </w:r>
            <w:proofErr w:type="gramEnd"/>
            <w:r>
              <w:rPr>
                <w:rFonts w:asciiTheme="minorEastAsia" w:eastAsiaTheme="minorEastAsia" w:hAnsiTheme="minorEastAsia"/>
                <w:sz w:val="18"/>
                <w:szCs w:val="18"/>
              </w:rPr>
              <w:t xml:space="preserve"> input is invalid.</w:t>
            </w:r>
            <w:r>
              <w:rPr>
                <w:rFonts w:asciiTheme="minorEastAsia" w:eastAsiaTheme="minorEastAsia" w:hAnsiTheme="minorEastAsia"/>
                <w:b/>
                <w:sz w:val="18"/>
                <w:szCs w:val="18"/>
              </w:rPr>
              <w:t xml:space="preserve"> </w:t>
            </w:r>
          </w:p>
          <w:p w14:paraId="741D8AFF" w14:textId="72ECD441"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b/>
                <w:bCs/>
                <w:sz w:val="18"/>
                <w:szCs w:val="18"/>
              </w:rPr>
              <w:t xml:space="preserve">Note: When the level mode is set to [Upper </w:t>
            </w:r>
            <w:r w:rsidR="00080CFC">
              <w:rPr>
                <w:rFonts w:asciiTheme="minorEastAsia" w:eastAsiaTheme="minorEastAsia" w:hAnsiTheme="minorEastAsia" w:hint="eastAsia"/>
                <w:b/>
                <w:bCs/>
                <w:sz w:val="18"/>
                <w:szCs w:val="18"/>
              </w:rPr>
              <w:t>&amp;</w:t>
            </w:r>
            <w:r>
              <w:rPr>
                <w:rFonts w:asciiTheme="minorEastAsia" w:eastAsiaTheme="minorEastAsia" w:hAnsiTheme="minorEastAsia" w:hint="eastAsia"/>
                <w:b/>
                <w:bCs/>
                <w:sz w:val="18"/>
                <w:szCs w:val="18"/>
              </w:rPr>
              <w:t xml:space="preserve"> lower levels], the feeding function continues until the </w:t>
            </w:r>
            <w:proofErr w:type="gramStart"/>
            <w:r>
              <w:rPr>
                <w:rFonts w:asciiTheme="minorEastAsia" w:eastAsiaTheme="minorEastAsia" w:hAnsiTheme="minorEastAsia" w:hint="eastAsia"/>
                <w:b/>
                <w:bCs/>
                <w:sz w:val="18"/>
                <w:szCs w:val="18"/>
              </w:rPr>
              <w:t>upper level</w:t>
            </w:r>
            <w:proofErr w:type="gramEnd"/>
            <w:r>
              <w:rPr>
                <w:rFonts w:asciiTheme="minorEastAsia" w:eastAsiaTheme="minorEastAsia" w:hAnsiTheme="minorEastAsia" w:hint="eastAsia"/>
                <w:b/>
                <w:bCs/>
                <w:sz w:val="18"/>
                <w:szCs w:val="18"/>
              </w:rPr>
              <w:t xml:space="preserve"> signal becomes valid.</w:t>
            </w:r>
          </w:p>
        </w:tc>
        <w:tc>
          <w:tcPr>
            <w:tcW w:w="945" w:type="dxa"/>
            <w:vAlign w:val="center"/>
          </w:tcPr>
          <w:p w14:paraId="2C6A4057" w14:textId="77777777" w:rsidR="00B5677A" w:rsidRDefault="00000000">
            <w:pPr>
              <w:jc w:val="center"/>
              <w:rPr>
                <w:rFonts w:cstheme="minorHAnsi"/>
                <w:sz w:val="18"/>
                <w:szCs w:val="18"/>
              </w:rPr>
            </w:pPr>
            <w:r>
              <w:rPr>
                <w:rFonts w:asciiTheme="minorEastAsia" w:eastAsiaTheme="minorEastAsia" w:hAnsiTheme="minorEastAsia" w:hint="eastAsia"/>
                <w:sz w:val="18"/>
                <w:szCs w:val="18"/>
              </w:rPr>
              <w:lastRenderedPageBreak/>
              <w:t>1.[Off]</w:t>
            </w:r>
          </w:p>
        </w:tc>
      </w:tr>
      <w:tr w:rsidR="00B5677A" w14:paraId="6D06EF2A" w14:textId="77777777" w:rsidTr="008242D1">
        <w:trPr>
          <w:jc w:val="center"/>
        </w:trPr>
        <w:tc>
          <w:tcPr>
            <w:tcW w:w="586" w:type="dxa"/>
            <w:vAlign w:val="center"/>
          </w:tcPr>
          <w:p w14:paraId="5862C66F" w14:textId="77777777" w:rsidR="00B5677A" w:rsidRDefault="00000000">
            <w:pPr>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3.8.3</w:t>
            </w:r>
          </w:p>
        </w:tc>
        <w:tc>
          <w:tcPr>
            <w:tcW w:w="1231" w:type="dxa"/>
            <w:vAlign w:val="center"/>
          </w:tcPr>
          <w:p w14:paraId="60637D7F" w14:textId="642E6C0F" w:rsidR="00B5677A" w:rsidRDefault="00080CF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Supply delay on time</w:t>
            </w:r>
          </w:p>
        </w:tc>
        <w:tc>
          <w:tcPr>
            <w:tcW w:w="3177" w:type="dxa"/>
          </w:tcPr>
          <w:p w14:paraId="63D25491"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0.0~99.9s; After the feeding function is triggered, the feeding signal is output after this delay time.</w:t>
            </w:r>
          </w:p>
        </w:tc>
        <w:tc>
          <w:tcPr>
            <w:tcW w:w="945" w:type="dxa"/>
            <w:vAlign w:val="center"/>
          </w:tcPr>
          <w:p w14:paraId="170319F1" w14:textId="77777777" w:rsidR="00B5677A" w:rsidRDefault="00000000">
            <w:pPr>
              <w:jc w:val="center"/>
              <w:rPr>
                <w:rFonts w:asciiTheme="minorEastAsia" w:eastAsiaTheme="minorEastAsia" w:hAnsiTheme="minorEastAsia" w:hint="eastAsia"/>
                <w:sz w:val="18"/>
                <w:szCs w:val="18"/>
              </w:rPr>
            </w:pPr>
            <w:r>
              <w:rPr>
                <w:sz w:val="18"/>
                <w:szCs w:val="18"/>
              </w:rPr>
              <w:t>0.0</w:t>
            </w:r>
          </w:p>
        </w:tc>
      </w:tr>
      <w:tr w:rsidR="008242D1" w14:paraId="7E29F011" w14:textId="77777777" w:rsidTr="008242D1">
        <w:trPr>
          <w:jc w:val="center"/>
        </w:trPr>
        <w:tc>
          <w:tcPr>
            <w:tcW w:w="586" w:type="dxa"/>
            <w:vAlign w:val="center"/>
          </w:tcPr>
          <w:p w14:paraId="3E121C70" w14:textId="77777777" w:rsidR="008242D1" w:rsidRDefault="008242D1" w:rsidP="008242D1">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3.8.4</w:t>
            </w:r>
          </w:p>
        </w:tc>
        <w:tc>
          <w:tcPr>
            <w:tcW w:w="1231" w:type="dxa"/>
            <w:vAlign w:val="center"/>
          </w:tcPr>
          <w:p w14:paraId="57D9CA08" w14:textId="53E71092" w:rsidR="008242D1" w:rsidRDefault="008242D1" w:rsidP="008242D1">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Supply delay off time</w:t>
            </w:r>
          </w:p>
        </w:tc>
        <w:tc>
          <w:tcPr>
            <w:tcW w:w="3177" w:type="dxa"/>
          </w:tcPr>
          <w:p w14:paraId="59286A79" w14:textId="77777777" w:rsidR="008242D1" w:rsidRDefault="008242D1" w:rsidP="008242D1">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0.0~99.9s; After feeding ends, the feeding signal output is turned off after this delay time.</w:t>
            </w:r>
          </w:p>
        </w:tc>
        <w:tc>
          <w:tcPr>
            <w:tcW w:w="945" w:type="dxa"/>
            <w:vAlign w:val="center"/>
          </w:tcPr>
          <w:p w14:paraId="7E898E6D" w14:textId="77777777" w:rsidR="008242D1" w:rsidRDefault="008242D1" w:rsidP="008242D1">
            <w:pPr>
              <w:jc w:val="center"/>
              <w:rPr>
                <w:sz w:val="18"/>
                <w:szCs w:val="18"/>
              </w:rPr>
            </w:pPr>
            <w:r>
              <w:rPr>
                <w:sz w:val="18"/>
                <w:szCs w:val="18"/>
              </w:rPr>
              <w:t>3.0</w:t>
            </w:r>
          </w:p>
        </w:tc>
      </w:tr>
      <w:tr w:rsidR="008242D1" w14:paraId="59423F70" w14:textId="77777777" w:rsidTr="008242D1">
        <w:trPr>
          <w:jc w:val="center"/>
        </w:trPr>
        <w:tc>
          <w:tcPr>
            <w:tcW w:w="586" w:type="dxa"/>
            <w:vAlign w:val="center"/>
          </w:tcPr>
          <w:p w14:paraId="29EBC1C6" w14:textId="77777777" w:rsidR="008242D1" w:rsidRDefault="008242D1" w:rsidP="008242D1">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3.8.5</w:t>
            </w:r>
          </w:p>
        </w:tc>
        <w:tc>
          <w:tcPr>
            <w:tcW w:w="1231" w:type="dxa"/>
            <w:vAlign w:val="center"/>
          </w:tcPr>
          <w:p w14:paraId="54759DAC" w14:textId="73C541BE" w:rsidR="008242D1" w:rsidRDefault="008242D1" w:rsidP="008242D1">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Supply work time</w:t>
            </w:r>
          </w:p>
        </w:tc>
        <w:tc>
          <w:tcPr>
            <w:tcW w:w="3177" w:type="dxa"/>
          </w:tcPr>
          <w:p w14:paraId="3F2EBA08" w14:textId="60022139" w:rsidR="008242D1" w:rsidRDefault="008242D1" w:rsidP="008242D1">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1.[Run&amp; stop].</w:t>
            </w:r>
          </w:p>
          <w:p w14:paraId="7EA3A9FB" w14:textId="5DB36F69" w:rsidR="008242D1" w:rsidRDefault="008242D1" w:rsidP="008242D1">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2.[only run].</w:t>
            </w:r>
          </w:p>
        </w:tc>
        <w:tc>
          <w:tcPr>
            <w:tcW w:w="945" w:type="dxa"/>
            <w:vAlign w:val="center"/>
          </w:tcPr>
          <w:p w14:paraId="67BD03A8" w14:textId="56A94083" w:rsidR="008242D1" w:rsidRDefault="008242D1" w:rsidP="008242D1">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1.[Run&amp; stop]</w:t>
            </w:r>
          </w:p>
        </w:tc>
      </w:tr>
      <w:tr w:rsidR="00B5677A" w14:paraId="5FECDB19" w14:textId="77777777" w:rsidTr="008242D1">
        <w:trPr>
          <w:jc w:val="center"/>
        </w:trPr>
        <w:tc>
          <w:tcPr>
            <w:tcW w:w="586" w:type="dxa"/>
            <w:vAlign w:val="center"/>
          </w:tcPr>
          <w:p w14:paraId="5D888BBE" w14:textId="77777777" w:rsidR="00B5677A" w:rsidRDefault="00000000">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3.8.6</w:t>
            </w:r>
          </w:p>
        </w:tc>
        <w:tc>
          <w:tcPr>
            <w:tcW w:w="1231" w:type="dxa"/>
            <w:vAlign w:val="center"/>
          </w:tcPr>
          <w:p w14:paraId="5A65F2FB" w14:textId="78FCD0DF" w:rsidR="00B5677A" w:rsidRDefault="008242D1">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Signal debounce time</w:t>
            </w:r>
          </w:p>
        </w:tc>
        <w:tc>
          <w:tcPr>
            <w:tcW w:w="3177" w:type="dxa"/>
          </w:tcPr>
          <w:p w14:paraId="142763CC" w14:textId="77777777" w:rsidR="00B5677A" w:rsidRDefault="00000000">
            <w:pPr>
              <w:rPr>
                <w:rFonts w:asciiTheme="minorEastAsia" w:hAnsiTheme="minorEastAsia" w:hint="eastAsia"/>
                <w:sz w:val="18"/>
                <w:szCs w:val="18"/>
              </w:rPr>
            </w:pPr>
            <w:r>
              <w:rPr>
                <w:rFonts w:asciiTheme="minorEastAsia" w:hAnsiTheme="minorEastAsia" w:hint="eastAsia"/>
                <w:sz w:val="18"/>
                <w:szCs w:val="18"/>
              </w:rPr>
              <w:t>0.00~9.99s; Debounce time for "I16. Upper level" and "I17. Lower level" signal inputs.</w:t>
            </w:r>
          </w:p>
          <w:p w14:paraId="462C5011" w14:textId="77777777" w:rsidR="00B5677A" w:rsidRDefault="00000000">
            <w:pPr>
              <w:rPr>
                <w:rFonts w:asciiTheme="minorEastAsia" w:hAnsiTheme="minorEastAsia" w:hint="eastAsia"/>
                <w:sz w:val="18"/>
                <w:szCs w:val="18"/>
              </w:rPr>
            </w:pPr>
            <w:r>
              <w:rPr>
                <w:rFonts w:asciiTheme="minorEastAsia" w:hAnsiTheme="minorEastAsia" w:hint="eastAsia"/>
                <w:sz w:val="18"/>
                <w:szCs w:val="18"/>
              </w:rPr>
              <w:t>Signal considered valid after continuous validity for this duration;</w:t>
            </w:r>
          </w:p>
          <w:p w14:paraId="2D08768A" w14:textId="77777777" w:rsidR="00B5677A" w:rsidRDefault="00000000">
            <w:pPr>
              <w:rPr>
                <w:rFonts w:asciiTheme="minorEastAsia" w:hAnsiTheme="minorEastAsia" w:hint="eastAsia"/>
                <w:sz w:val="18"/>
                <w:szCs w:val="18"/>
              </w:rPr>
            </w:pPr>
            <w:r>
              <w:rPr>
                <w:rFonts w:asciiTheme="minorEastAsia" w:hAnsiTheme="minorEastAsia" w:hint="eastAsia"/>
                <w:sz w:val="18"/>
                <w:szCs w:val="18"/>
              </w:rPr>
              <w:t xml:space="preserve">Signal considered invalid after </w:t>
            </w:r>
            <w:r>
              <w:rPr>
                <w:rFonts w:asciiTheme="minorEastAsia" w:hAnsiTheme="minorEastAsia" w:hint="eastAsia"/>
                <w:sz w:val="18"/>
                <w:szCs w:val="18"/>
              </w:rPr>
              <w:lastRenderedPageBreak/>
              <w:t>continuous invalidity for this duration.</w:t>
            </w:r>
          </w:p>
          <w:p w14:paraId="38B86838" w14:textId="77777777" w:rsidR="00B5677A" w:rsidRDefault="00000000">
            <w:pPr>
              <w:rPr>
                <w:rFonts w:asciiTheme="minorEastAsia" w:eastAsiaTheme="minorEastAsia" w:hAnsiTheme="minorEastAsia" w:hint="eastAsia"/>
                <w:sz w:val="18"/>
                <w:szCs w:val="18"/>
              </w:rPr>
            </w:pPr>
            <w:r>
              <w:rPr>
                <w:rFonts w:asciiTheme="minorEastAsia" w:hAnsiTheme="minorEastAsia" w:hint="eastAsia"/>
                <w:sz w:val="18"/>
                <w:szCs w:val="18"/>
              </w:rPr>
              <w:t>Prevents interference from occasional momentary signal interruptions or conduction.</w:t>
            </w:r>
          </w:p>
        </w:tc>
        <w:tc>
          <w:tcPr>
            <w:tcW w:w="945" w:type="dxa"/>
            <w:vAlign w:val="center"/>
          </w:tcPr>
          <w:p w14:paraId="15830F41" w14:textId="77777777" w:rsidR="00B5677A" w:rsidRDefault="00000000">
            <w:pPr>
              <w:jc w:val="center"/>
              <w:rPr>
                <w:rFonts w:asciiTheme="minorEastAsia" w:eastAsiaTheme="minorEastAsia" w:hAnsiTheme="minorEastAsia" w:hint="eastAsia"/>
                <w:sz w:val="18"/>
                <w:szCs w:val="18"/>
              </w:rPr>
            </w:pPr>
            <w:r>
              <w:rPr>
                <w:rFonts w:asciiTheme="minorEastAsia" w:eastAsiaTheme="minorEastAsia" w:hAnsiTheme="minorEastAsia" w:hint="eastAsia"/>
                <w:sz w:val="18"/>
                <w:szCs w:val="18"/>
              </w:rPr>
              <w:lastRenderedPageBreak/>
              <w:t>0.50</w:t>
            </w:r>
          </w:p>
        </w:tc>
      </w:tr>
    </w:tbl>
    <w:p w14:paraId="3D71F965" w14:textId="77777777" w:rsidR="00026D8E" w:rsidRPr="00026D8E" w:rsidRDefault="00026D8E" w:rsidP="00026D8E">
      <w:pPr>
        <w:pStyle w:val="af9"/>
        <w:keepNext/>
        <w:keepLines/>
        <w:numPr>
          <w:ilvl w:val="1"/>
          <w:numId w:val="20"/>
        </w:numPr>
        <w:spacing w:before="340" w:after="330" w:line="578" w:lineRule="auto"/>
        <w:ind w:firstLineChars="0"/>
        <w:outlineLvl w:val="0"/>
        <w:rPr>
          <w:rFonts w:hint="eastAsia"/>
          <w:b/>
          <w:bCs/>
          <w:vanish/>
          <w:kern w:val="44"/>
          <w:sz w:val="44"/>
          <w:szCs w:val="44"/>
        </w:rPr>
      </w:pPr>
      <w:bookmarkStart w:id="153" w:name="_Ref58493986"/>
      <w:bookmarkStart w:id="154" w:name="_Toc227921017"/>
      <w:bookmarkStart w:id="155" w:name="_Toc227921095"/>
      <w:bookmarkStart w:id="156" w:name="_Toc227921198"/>
      <w:bookmarkStart w:id="157" w:name="_Toc227921516"/>
      <w:bookmarkStart w:id="158" w:name="_Toc227921727"/>
      <w:bookmarkStart w:id="159" w:name="_Toc227932601"/>
      <w:bookmarkStart w:id="160" w:name="_Toc227932679"/>
      <w:bookmarkEnd w:id="153"/>
      <w:bookmarkEnd w:id="154"/>
      <w:bookmarkEnd w:id="155"/>
      <w:bookmarkEnd w:id="156"/>
      <w:bookmarkEnd w:id="157"/>
      <w:bookmarkEnd w:id="158"/>
      <w:bookmarkEnd w:id="159"/>
      <w:bookmarkEnd w:id="160"/>
    </w:p>
    <w:p w14:paraId="460DDFB1" w14:textId="77777777" w:rsidR="00026D8E" w:rsidRPr="00026D8E" w:rsidRDefault="00026D8E" w:rsidP="00026D8E">
      <w:pPr>
        <w:pStyle w:val="af9"/>
        <w:keepNext/>
        <w:keepLines/>
        <w:numPr>
          <w:ilvl w:val="1"/>
          <w:numId w:val="20"/>
        </w:numPr>
        <w:spacing w:before="340" w:after="330" w:line="578" w:lineRule="auto"/>
        <w:ind w:firstLineChars="0"/>
        <w:outlineLvl w:val="0"/>
        <w:rPr>
          <w:rFonts w:hint="eastAsia"/>
          <w:b/>
          <w:bCs/>
          <w:vanish/>
          <w:kern w:val="44"/>
          <w:sz w:val="44"/>
          <w:szCs w:val="44"/>
        </w:rPr>
      </w:pPr>
      <w:bookmarkStart w:id="161" w:name="_Toc227921018"/>
      <w:bookmarkStart w:id="162" w:name="_Toc227921096"/>
      <w:bookmarkStart w:id="163" w:name="_Toc227921199"/>
      <w:bookmarkStart w:id="164" w:name="_Toc227921517"/>
      <w:bookmarkStart w:id="165" w:name="_Toc227921728"/>
      <w:bookmarkStart w:id="166" w:name="_Toc227932602"/>
      <w:bookmarkStart w:id="167" w:name="_Toc227932680"/>
      <w:bookmarkEnd w:id="161"/>
      <w:bookmarkEnd w:id="162"/>
      <w:bookmarkEnd w:id="163"/>
      <w:bookmarkEnd w:id="164"/>
      <w:bookmarkEnd w:id="165"/>
      <w:bookmarkEnd w:id="166"/>
      <w:bookmarkEnd w:id="167"/>
    </w:p>
    <w:p w14:paraId="6E3BA3DD" w14:textId="77777777" w:rsidR="00026D8E" w:rsidRPr="00026D8E" w:rsidRDefault="00026D8E" w:rsidP="00026D8E">
      <w:pPr>
        <w:pStyle w:val="af9"/>
        <w:keepNext/>
        <w:keepLines/>
        <w:numPr>
          <w:ilvl w:val="1"/>
          <w:numId w:val="20"/>
        </w:numPr>
        <w:spacing w:before="340" w:after="330" w:line="578" w:lineRule="auto"/>
        <w:ind w:firstLineChars="0"/>
        <w:outlineLvl w:val="0"/>
        <w:rPr>
          <w:rFonts w:hint="eastAsia"/>
          <w:b/>
          <w:bCs/>
          <w:vanish/>
          <w:kern w:val="44"/>
          <w:sz w:val="44"/>
          <w:szCs w:val="44"/>
        </w:rPr>
      </w:pPr>
      <w:bookmarkStart w:id="168" w:name="_Toc227921019"/>
      <w:bookmarkStart w:id="169" w:name="_Toc227921097"/>
      <w:bookmarkStart w:id="170" w:name="_Toc227921200"/>
      <w:bookmarkStart w:id="171" w:name="_Toc227921518"/>
      <w:bookmarkStart w:id="172" w:name="_Toc227921729"/>
      <w:bookmarkStart w:id="173" w:name="_Toc227932603"/>
      <w:bookmarkStart w:id="174" w:name="_Toc227932681"/>
      <w:bookmarkEnd w:id="168"/>
      <w:bookmarkEnd w:id="169"/>
      <w:bookmarkEnd w:id="170"/>
      <w:bookmarkEnd w:id="171"/>
      <w:bookmarkEnd w:id="172"/>
      <w:bookmarkEnd w:id="173"/>
      <w:bookmarkEnd w:id="174"/>
    </w:p>
    <w:p w14:paraId="00CCB8C9" w14:textId="77777777" w:rsidR="00026D8E" w:rsidRPr="00026D8E" w:rsidRDefault="00026D8E" w:rsidP="00026D8E">
      <w:pPr>
        <w:pStyle w:val="af9"/>
        <w:keepNext/>
        <w:keepLines/>
        <w:numPr>
          <w:ilvl w:val="2"/>
          <w:numId w:val="20"/>
        </w:numPr>
        <w:spacing w:before="340" w:after="330" w:line="578" w:lineRule="auto"/>
        <w:ind w:firstLineChars="0"/>
        <w:outlineLvl w:val="0"/>
        <w:rPr>
          <w:rFonts w:hint="eastAsia"/>
          <w:b/>
          <w:bCs/>
          <w:vanish/>
          <w:kern w:val="44"/>
          <w:sz w:val="44"/>
          <w:szCs w:val="44"/>
        </w:rPr>
      </w:pPr>
      <w:bookmarkStart w:id="175" w:name="_Toc227921020"/>
      <w:bookmarkStart w:id="176" w:name="_Toc227921098"/>
      <w:bookmarkStart w:id="177" w:name="_Toc227921201"/>
      <w:bookmarkStart w:id="178" w:name="_Toc227921519"/>
      <w:bookmarkStart w:id="179" w:name="_Toc227921730"/>
      <w:bookmarkStart w:id="180" w:name="_Toc227932604"/>
      <w:bookmarkStart w:id="181" w:name="_Toc227932682"/>
      <w:bookmarkEnd w:id="175"/>
      <w:bookmarkEnd w:id="176"/>
      <w:bookmarkEnd w:id="177"/>
      <w:bookmarkEnd w:id="178"/>
      <w:bookmarkEnd w:id="179"/>
      <w:bookmarkEnd w:id="180"/>
      <w:bookmarkEnd w:id="181"/>
    </w:p>
    <w:p w14:paraId="5FAB5B9C" w14:textId="77777777" w:rsidR="00026D8E" w:rsidRPr="00026D8E" w:rsidRDefault="00026D8E" w:rsidP="00026D8E">
      <w:pPr>
        <w:pStyle w:val="af9"/>
        <w:keepNext/>
        <w:keepLines/>
        <w:numPr>
          <w:ilvl w:val="2"/>
          <w:numId w:val="20"/>
        </w:numPr>
        <w:spacing w:before="340" w:after="330" w:line="578" w:lineRule="auto"/>
        <w:ind w:firstLineChars="0"/>
        <w:outlineLvl w:val="0"/>
        <w:rPr>
          <w:rFonts w:hint="eastAsia"/>
          <w:b/>
          <w:bCs/>
          <w:vanish/>
          <w:kern w:val="44"/>
          <w:sz w:val="44"/>
          <w:szCs w:val="44"/>
        </w:rPr>
      </w:pPr>
      <w:bookmarkStart w:id="182" w:name="_Toc227921021"/>
      <w:bookmarkStart w:id="183" w:name="_Toc227921099"/>
      <w:bookmarkStart w:id="184" w:name="_Toc227921202"/>
      <w:bookmarkStart w:id="185" w:name="_Toc227921520"/>
      <w:bookmarkStart w:id="186" w:name="_Toc227921731"/>
      <w:bookmarkStart w:id="187" w:name="_Toc227932605"/>
      <w:bookmarkStart w:id="188" w:name="_Toc227932683"/>
      <w:bookmarkEnd w:id="182"/>
      <w:bookmarkEnd w:id="183"/>
      <w:bookmarkEnd w:id="184"/>
      <w:bookmarkEnd w:id="185"/>
      <w:bookmarkEnd w:id="186"/>
      <w:bookmarkEnd w:id="187"/>
      <w:bookmarkEnd w:id="188"/>
    </w:p>
    <w:p w14:paraId="60480E1A" w14:textId="77777777" w:rsidR="00026D8E" w:rsidRPr="00026D8E" w:rsidRDefault="00026D8E" w:rsidP="00026D8E">
      <w:pPr>
        <w:pStyle w:val="af9"/>
        <w:keepNext/>
        <w:keepLines/>
        <w:numPr>
          <w:ilvl w:val="2"/>
          <w:numId w:val="20"/>
        </w:numPr>
        <w:spacing w:before="340" w:after="330" w:line="578" w:lineRule="auto"/>
        <w:ind w:firstLineChars="0"/>
        <w:outlineLvl w:val="0"/>
        <w:rPr>
          <w:rFonts w:hint="eastAsia"/>
          <w:b/>
          <w:bCs/>
          <w:vanish/>
          <w:kern w:val="44"/>
          <w:sz w:val="44"/>
          <w:szCs w:val="44"/>
        </w:rPr>
      </w:pPr>
      <w:bookmarkStart w:id="189" w:name="_Toc227921022"/>
      <w:bookmarkStart w:id="190" w:name="_Toc227921100"/>
      <w:bookmarkStart w:id="191" w:name="_Toc227921203"/>
      <w:bookmarkStart w:id="192" w:name="_Toc227921521"/>
      <w:bookmarkStart w:id="193" w:name="_Toc227921732"/>
      <w:bookmarkStart w:id="194" w:name="_Toc227932606"/>
      <w:bookmarkStart w:id="195" w:name="_Toc227932684"/>
      <w:bookmarkEnd w:id="189"/>
      <w:bookmarkEnd w:id="190"/>
      <w:bookmarkEnd w:id="191"/>
      <w:bookmarkEnd w:id="192"/>
      <w:bookmarkEnd w:id="193"/>
      <w:bookmarkEnd w:id="194"/>
      <w:bookmarkEnd w:id="195"/>
    </w:p>
    <w:p w14:paraId="29422543" w14:textId="77777777" w:rsidR="00026D8E" w:rsidRPr="00026D8E" w:rsidRDefault="00026D8E" w:rsidP="00026D8E">
      <w:pPr>
        <w:pStyle w:val="af9"/>
        <w:keepNext/>
        <w:keepLines/>
        <w:numPr>
          <w:ilvl w:val="2"/>
          <w:numId w:val="20"/>
        </w:numPr>
        <w:spacing w:before="340" w:after="330" w:line="578" w:lineRule="auto"/>
        <w:ind w:firstLineChars="0"/>
        <w:outlineLvl w:val="0"/>
        <w:rPr>
          <w:rFonts w:hint="eastAsia"/>
          <w:b/>
          <w:bCs/>
          <w:vanish/>
          <w:kern w:val="44"/>
          <w:sz w:val="44"/>
          <w:szCs w:val="44"/>
        </w:rPr>
      </w:pPr>
      <w:bookmarkStart w:id="196" w:name="_Toc227921023"/>
      <w:bookmarkStart w:id="197" w:name="_Toc227921101"/>
      <w:bookmarkStart w:id="198" w:name="_Toc227921204"/>
      <w:bookmarkStart w:id="199" w:name="_Toc227921522"/>
      <w:bookmarkStart w:id="200" w:name="_Toc227921733"/>
      <w:bookmarkStart w:id="201" w:name="_Toc227932607"/>
      <w:bookmarkStart w:id="202" w:name="_Toc227932685"/>
      <w:bookmarkEnd w:id="196"/>
      <w:bookmarkEnd w:id="197"/>
      <w:bookmarkEnd w:id="198"/>
      <w:bookmarkEnd w:id="199"/>
      <w:bookmarkEnd w:id="200"/>
      <w:bookmarkEnd w:id="201"/>
      <w:bookmarkEnd w:id="202"/>
    </w:p>
    <w:p w14:paraId="2BCD6AC9" w14:textId="77777777" w:rsidR="00026D8E" w:rsidRPr="00026D8E" w:rsidRDefault="00026D8E" w:rsidP="00026D8E">
      <w:pPr>
        <w:pStyle w:val="af9"/>
        <w:keepNext/>
        <w:keepLines/>
        <w:numPr>
          <w:ilvl w:val="2"/>
          <w:numId w:val="20"/>
        </w:numPr>
        <w:spacing w:before="340" w:after="330" w:line="578" w:lineRule="auto"/>
        <w:ind w:firstLineChars="0"/>
        <w:outlineLvl w:val="0"/>
        <w:rPr>
          <w:rFonts w:hint="eastAsia"/>
          <w:b/>
          <w:bCs/>
          <w:vanish/>
          <w:kern w:val="44"/>
          <w:sz w:val="44"/>
          <w:szCs w:val="44"/>
        </w:rPr>
      </w:pPr>
      <w:bookmarkStart w:id="203" w:name="_Toc227921024"/>
      <w:bookmarkStart w:id="204" w:name="_Toc227921102"/>
      <w:bookmarkStart w:id="205" w:name="_Toc227921205"/>
      <w:bookmarkStart w:id="206" w:name="_Toc227921523"/>
      <w:bookmarkStart w:id="207" w:name="_Toc227921734"/>
      <w:bookmarkStart w:id="208" w:name="_Toc227932608"/>
      <w:bookmarkStart w:id="209" w:name="_Toc227932686"/>
      <w:bookmarkEnd w:id="203"/>
      <w:bookmarkEnd w:id="204"/>
      <w:bookmarkEnd w:id="205"/>
      <w:bookmarkEnd w:id="206"/>
      <w:bookmarkEnd w:id="207"/>
      <w:bookmarkEnd w:id="208"/>
      <w:bookmarkEnd w:id="209"/>
    </w:p>
    <w:p w14:paraId="76F9D715" w14:textId="77777777" w:rsidR="00026D8E" w:rsidRPr="00026D8E" w:rsidRDefault="00026D8E" w:rsidP="00026D8E">
      <w:pPr>
        <w:pStyle w:val="af9"/>
        <w:keepNext/>
        <w:keepLines/>
        <w:numPr>
          <w:ilvl w:val="2"/>
          <w:numId w:val="20"/>
        </w:numPr>
        <w:spacing w:before="340" w:after="330" w:line="578" w:lineRule="auto"/>
        <w:ind w:firstLineChars="0"/>
        <w:outlineLvl w:val="0"/>
        <w:rPr>
          <w:rFonts w:hint="eastAsia"/>
          <w:b/>
          <w:bCs/>
          <w:vanish/>
          <w:kern w:val="44"/>
          <w:sz w:val="44"/>
          <w:szCs w:val="44"/>
        </w:rPr>
      </w:pPr>
      <w:bookmarkStart w:id="210" w:name="_Toc227921025"/>
      <w:bookmarkStart w:id="211" w:name="_Toc227921103"/>
      <w:bookmarkStart w:id="212" w:name="_Toc227921206"/>
      <w:bookmarkStart w:id="213" w:name="_Toc227921524"/>
      <w:bookmarkStart w:id="214" w:name="_Toc227921735"/>
      <w:bookmarkStart w:id="215" w:name="_Toc227932609"/>
      <w:bookmarkStart w:id="216" w:name="_Toc227932687"/>
      <w:bookmarkEnd w:id="210"/>
      <w:bookmarkEnd w:id="211"/>
      <w:bookmarkEnd w:id="212"/>
      <w:bookmarkEnd w:id="213"/>
      <w:bookmarkEnd w:id="214"/>
      <w:bookmarkEnd w:id="215"/>
      <w:bookmarkEnd w:id="216"/>
    </w:p>
    <w:p w14:paraId="18FD7BA1" w14:textId="77777777" w:rsidR="00026D8E" w:rsidRPr="00026D8E" w:rsidRDefault="00026D8E" w:rsidP="00026D8E">
      <w:pPr>
        <w:pStyle w:val="af9"/>
        <w:keepNext/>
        <w:keepLines/>
        <w:numPr>
          <w:ilvl w:val="2"/>
          <w:numId w:val="20"/>
        </w:numPr>
        <w:spacing w:before="340" w:after="330" w:line="578" w:lineRule="auto"/>
        <w:ind w:firstLineChars="0"/>
        <w:outlineLvl w:val="0"/>
        <w:rPr>
          <w:rFonts w:hint="eastAsia"/>
          <w:b/>
          <w:bCs/>
          <w:vanish/>
          <w:kern w:val="44"/>
          <w:sz w:val="44"/>
          <w:szCs w:val="44"/>
        </w:rPr>
      </w:pPr>
      <w:bookmarkStart w:id="217" w:name="_Toc227921026"/>
      <w:bookmarkStart w:id="218" w:name="_Toc227921104"/>
      <w:bookmarkStart w:id="219" w:name="_Toc227921207"/>
      <w:bookmarkStart w:id="220" w:name="_Toc227921525"/>
      <w:bookmarkStart w:id="221" w:name="_Toc227921736"/>
      <w:bookmarkStart w:id="222" w:name="_Toc227932610"/>
      <w:bookmarkStart w:id="223" w:name="_Toc227932688"/>
      <w:bookmarkEnd w:id="217"/>
      <w:bookmarkEnd w:id="218"/>
      <w:bookmarkEnd w:id="219"/>
      <w:bookmarkEnd w:id="220"/>
      <w:bookmarkEnd w:id="221"/>
      <w:bookmarkEnd w:id="222"/>
      <w:bookmarkEnd w:id="223"/>
    </w:p>
    <w:p w14:paraId="7A4E0625" w14:textId="77777777" w:rsidR="00026D8E" w:rsidRPr="00026D8E" w:rsidRDefault="00026D8E" w:rsidP="00026D8E">
      <w:pPr>
        <w:pStyle w:val="af9"/>
        <w:keepNext/>
        <w:keepLines/>
        <w:numPr>
          <w:ilvl w:val="2"/>
          <w:numId w:val="20"/>
        </w:numPr>
        <w:spacing w:before="340" w:after="330" w:line="578" w:lineRule="auto"/>
        <w:ind w:firstLineChars="0"/>
        <w:outlineLvl w:val="0"/>
        <w:rPr>
          <w:rFonts w:hint="eastAsia"/>
          <w:b/>
          <w:bCs/>
          <w:vanish/>
          <w:kern w:val="44"/>
          <w:sz w:val="44"/>
          <w:szCs w:val="44"/>
        </w:rPr>
      </w:pPr>
      <w:bookmarkStart w:id="224" w:name="_Toc227921027"/>
      <w:bookmarkStart w:id="225" w:name="_Toc227921105"/>
      <w:bookmarkStart w:id="226" w:name="_Toc227921208"/>
      <w:bookmarkStart w:id="227" w:name="_Toc227921526"/>
      <w:bookmarkStart w:id="228" w:name="_Toc227921737"/>
      <w:bookmarkStart w:id="229" w:name="_Toc227932611"/>
      <w:bookmarkStart w:id="230" w:name="_Toc227932689"/>
      <w:bookmarkEnd w:id="224"/>
      <w:bookmarkEnd w:id="225"/>
      <w:bookmarkEnd w:id="226"/>
      <w:bookmarkEnd w:id="227"/>
      <w:bookmarkEnd w:id="228"/>
      <w:bookmarkEnd w:id="229"/>
      <w:bookmarkEnd w:id="230"/>
    </w:p>
    <w:p w14:paraId="1FF5889F" w14:textId="4F7C9ADE" w:rsidR="008242D1" w:rsidRPr="008242D1" w:rsidRDefault="00000000" w:rsidP="00351D0B">
      <w:pPr>
        <w:pStyle w:val="4"/>
        <w:rPr>
          <w:rFonts w:hint="eastAsia"/>
        </w:rPr>
      </w:pPr>
      <w:r w:rsidRPr="008242D1">
        <w:rPr>
          <w:rFonts w:hint="eastAsia"/>
        </w:rPr>
        <w:t>Detailed explanation of feeding function</w:t>
      </w:r>
    </w:p>
    <w:p w14:paraId="333A349E" w14:textId="77777777" w:rsidR="008242D1" w:rsidRDefault="008242D1" w:rsidP="008242D1">
      <w:pPr>
        <w:pStyle w:val="af9"/>
        <w:numPr>
          <w:ilvl w:val="0"/>
          <w:numId w:val="43"/>
        </w:numPr>
        <w:ind w:firstLineChars="0"/>
      </w:pPr>
      <w:r>
        <w:rPr>
          <w:rFonts w:hint="eastAsia"/>
        </w:rPr>
        <w:t>Material level mode: single feed level; feed trigger: feed level trigger.</w:t>
      </w:r>
    </w:p>
    <w:p w14:paraId="5B0166E4" w14:textId="77777777" w:rsidR="008242D1" w:rsidRPr="00D76E24" w:rsidRDefault="008242D1" w:rsidP="008242D1">
      <w:pPr>
        <w:pStyle w:val="af9"/>
        <w:ind w:left="420" w:firstLineChars="0" w:firstLine="0"/>
      </w:pPr>
      <w:r>
        <w:rPr>
          <w:rFonts w:hint="eastAsia"/>
        </w:rPr>
        <w:t xml:space="preserve"> The timing diagram is as follows:</w:t>
      </w:r>
    </w:p>
    <w:p w14:paraId="5FD51C55" w14:textId="6D7B5CD3" w:rsidR="008242D1" w:rsidRDefault="00D20B39" w:rsidP="008242D1">
      <w:pPr>
        <w:jc w:val="center"/>
      </w:pPr>
      <w:r>
        <w:object w:dxaOrig="15300" w:dyaOrig="6765" w14:anchorId="33DE2228">
          <v:shape id="_x0000_i1504" type="#_x0000_t75" style="width:310.85pt;height:136.4pt" o:ole="">
            <v:imagedata r:id="rId59" o:title=""/>
          </v:shape>
          <o:OLEObject Type="Embed" ProgID="Visio.Drawing.15" ShapeID="_x0000_i1504" DrawAspect="Content" ObjectID="_1838546567" r:id="rId60"/>
        </w:object>
      </w:r>
    </w:p>
    <w:p w14:paraId="0DACCB1D" w14:textId="77777777" w:rsidR="008242D1" w:rsidRDefault="008242D1" w:rsidP="008242D1">
      <w:pPr>
        <w:pStyle w:val="af9"/>
        <w:widowControl/>
        <w:numPr>
          <w:ilvl w:val="0"/>
          <w:numId w:val="3"/>
        </w:numPr>
        <w:ind w:firstLineChars="0"/>
        <w:jc w:val="left"/>
      </w:pPr>
      <w:r>
        <w:rPr>
          <w:rFonts w:hint="eastAsia"/>
        </w:rPr>
        <w:t>Material level mode: upper and lower material level; feeding trigger: lower feeding level trigger.</w:t>
      </w:r>
    </w:p>
    <w:p w14:paraId="38F8D008" w14:textId="77777777" w:rsidR="008242D1" w:rsidRDefault="008242D1" w:rsidP="008242D1">
      <w:pPr>
        <w:pStyle w:val="af9"/>
        <w:ind w:left="420" w:firstLineChars="0" w:firstLine="0"/>
      </w:pPr>
      <w:r>
        <w:rPr>
          <w:rFonts w:hint="eastAsia"/>
        </w:rPr>
        <w:t xml:space="preserve"> The timing diagram is as follows:</w:t>
      </w:r>
    </w:p>
    <w:p w14:paraId="3C519B19" w14:textId="63A9DED0" w:rsidR="008242D1" w:rsidRDefault="00E501C9" w:rsidP="008242D1">
      <w:pPr>
        <w:jc w:val="center"/>
      </w:pPr>
      <w:r>
        <w:object w:dxaOrig="15300" w:dyaOrig="8610" w14:anchorId="6BD13A3C">
          <v:shape id="_x0000_i1505" type="#_x0000_t75" style="width:310.85pt;height:163.4pt" o:ole="">
            <v:imagedata r:id="rId61" o:title=""/>
          </v:shape>
          <o:OLEObject Type="Embed" ProgID="Visio.Drawing.15" ShapeID="_x0000_i1505" DrawAspect="Content" ObjectID="_1838546568" r:id="rId62"/>
        </w:object>
      </w:r>
    </w:p>
    <w:p w14:paraId="21B7DFE8" w14:textId="77777777" w:rsidR="008242D1" w:rsidRDefault="008242D1" w:rsidP="008242D1">
      <w:pPr>
        <w:pStyle w:val="af9"/>
        <w:numPr>
          <w:ilvl w:val="0"/>
          <w:numId w:val="3"/>
        </w:numPr>
        <w:ind w:firstLineChars="0"/>
      </w:pPr>
      <w:r>
        <w:rPr>
          <w:rFonts w:hint="eastAsia"/>
        </w:rPr>
        <w:t>Material level mode: upper and lower material level; feed trigger: feeding level trigger.</w:t>
      </w:r>
    </w:p>
    <w:p w14:paraId="2615883F" w14:textId="77777777" w:rsidR="008242D1" w:rsidRDefault="008242D1" w:rsidP="008242D1">
      <w:pPr>
        <w:pStyle w:val="af9"/>
        <w:ind w:left="420" w:firstLineChars="0" w:firstLine="0"/>
      </w:pPr>
      <w:r>
        <w:rPr>
          <w:rFonts w:hint="eastAsia"/>
        </w:rPr>
        <w:t xml:space="preserve"> The timing diagram is as follows:</w:t>
      </w:r>
    </w:p>
    <w:p w14:paraId="23189EDF" w14:textId="6165F3B2" w:rsidR="008242D1" w:rsidRDefault="00E501C9" w:rsidP="008242D1">
      <w:pPr>
        <w:jc w:val="center"/>
      </w:pPr>
      <w:r>
        <w:object w:dxaOrig="13605" w:dyaOrig="8745" w14:anchorId="54B40A9A">
          <v:shape id="_x0000_i1506" type="#_x0000_t75" style="width:310.85pt;height:186.9pt" o:ole="">
            <v:imagedata r:id="rId63" o:title=""/>
          </v:shape>
          <o:OLEObject Type="Embed" ProgID="Visio.Drawing.15" ShapeID="_x0000_i1506" DrawAspect="Content" ObjectID="_1838546569" r:id="rId64"/>
        </w:object>
      </w:r>
    </w:p>
    <w:p w14:paraId="02939D85" w14:textId="77777777" w:rsidR="008242D1" w:rsidRDefault="008242D1" w:rsidP="008242D1">
      <w:pPr>
        <w:pStyle w:val="af9"/>
        <w:numPr>
          <w:ilvl w:val="0"/>
          <w:numId w:val="3"/>
        </w:numPr>
        <w:ind w:firstLineChars="0"/>
      </w:pPr>
      <w:r>
        <w:rPr>
          <w:rFonts w:hint="eastAsia"/>
        </w:rPr>
        <w:t>Material level mode: single loading level; feed trigger: loading level trigger.</w:t>
      </w:r>
    </w:p>
    <w:p w14:paraId="740E95E2" w14:textId="77777777" w:rsidR="008242D1" w:rsidRDefault="008242D1" w:rsidP="008242D1">
      <w:pPr>
        <w:pStyle w:val="af9"/>
        <w:ind w:left="420" w:firstLineChars="0" w:firstLine="0"/>
      </w:pPr>
      <w:r>
        <w:rPr>
          <w:rFonts w:hint="eastAsia"/>
        </w:rPr>
        <w:t>The timing diagram is as follows:</w:t>
      </w:r>
    </w:p>
    <w:p w14:paraId="09084BA4" w14:textId="1D3696ED" w:rsidR="008242D1" w:rsidRPr="008242D1" w:rsidRDefault="00D20B39" w:rsidP="008242D1">
      <w:r>
        <w:object w:dxaOrig="13695" w:dyaOrig="5370" w14:anchorId="1A07AB10">
          <v:shape id="_x0000_i1507" type="#_x0000_t75" style="width:310.85pt;height:121.85pt" o:ole="">
            <v:imagedata r:id="rId65" o:title=""/>
          </v:shape>
          <o:OLEObject Type="Embed" ProgID="Visio.Drawing.15" ShapeID="_x0000_i1507" DrawAspect="Content" ObjectID="_1838546570" r:id="rId66"/>
        </w:object>
      </w:r>
    </w:p>
    <w:p w14:paraId="7A5FFB0D" w14:textId="50D673B2" w:rsidR="00B5677A" w:rsidRPr="00BE1D28" w:rsidRDefault="00000000" w:rsidP="00BE1D28">
      <w:pPr>
        <w:pStyle w:val="2"/>
        <w:numPr>
          <w:ilvl w:val="1"/>
          <w:numId w:val="15"/>
        </w:numPr>
      </w:pPr>
      <w:bookmarkStart w:id="231" w:name="_Toc203395737"/>
      <w:bookmarkStart w:id="232" w:name="_Toc227932690"/>
      <w:bookmarkEnd w:id="231"/>
      <w:r w:rsidRPr="00BE1D28">
        <w:rPr>
          <w:rFonts w:hint="eastAsia"/>
        </w:rPr>
        <w:t xml:space="preserve">Recipe </w:t>
      </w:r>
      <w:r w:rsidR="00A27B29" w:rsidRPr="00BE1D28">
        <w:rPr>
          <w:rFonts w:hint="eastAsia"/>
        </w:rPr>
        <w:t>setting</w:t>
      </w:r>
      <w:bookmarkEnd w:id="232"/>
    </w:p>
    <w:p w14:paraId="4F2F0FB7" w14:textId="77777777" w:rsidR="00B5677A" w:rsidRDefault="00000000">
      <w:pPr>
        <w:ind w:firstLine="420"/>
        <w:rPr>
          <w:sz w:val="18"/>
          <w:szCs w:val="18"/>
        </w:rPr>
      </w:pPr>
      <w:r>
        <w:rPr>
          <w:rFonts w:ascii="OPPO Sans 4.0" w:eastAsia="OPPO Sans 4.0" w:hAnsi="OPPO Sans 4.0" w:cs="OPPO Sans 4.0" w:hint="eastAsia"/>
          <w:sz w:val="18"/>
          <w:szCs w:val="18"/>
        </w:rPr>
        <w:t>The controller has 20 recipe parameter groups available for setting. Users can preset commonly used recipe parameters and switch to the corresponding recipe when using.</w:t>
      </w:r>
    </w:p>
    <w:p w14:paraId="5B7AD232" w14:textId="7C4AFAD8" w:rsidR="00B5677A" w:rsidRDefault="00000000" w:rsidP="00BE1D28">
      <w:pPr>
        <w:pStyle w:val="3"/>
        <w:rPr>
          <w:rFonts w:hint="eastAsia"/>
        </w:rPr>
      </w:pPr>
      <w:bookmarkStart w:id="233" w:name="_Toc203395738"/>
      <w:bookmarkStart w:id="234" w:name="_Toc227932691"/>
      <w:bookmarkEnd w:id="233"/>
      <w:r>
        <w:rPr>
          <w:rFonts w:hint="eastAsia"/>
        </w:rPr>
        <w:t>Recipe</w:t>
      </w:r>
      <w:bookmarkEnd w:id="234"/>
      <w:r>
        <w:rPr>
          <w:rFonts w:hint="eastAsia"/>
        </w:rPr>
        <w:t xml:space="preserve"> </w:t>
      </w:r>
    </w:p>
    <w:tbl>
      <w:tblPr>
        <w:tblStyle w:val="af4"/>
        <w:tblW w:w="6237"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78"/>
        <w:gridCol w:w="1250"/>
        <w:gridCol w:w="3471"/>
        <w:gridCol w:w="838"/>
      </w:tblGrid>
      <w:tr w:rsidR="00B5677A" w14:paraId="5A6C82DB" w14:textId="77777777">
        <w:tc>
          <w:tcPr>
            <w:tcW w:w="678" w:type="dxa"/>
          </w:tcPr>
          <w:p w14:paraId="11DEA587" w14:textId="49F0960E" w:rsidR="00B5677A" w:rsidRDefault="00171B5F">
            <w:pPr>
              <w:jc w:val="center"/>
              <w:rPr>
                <w:rFonts w:cstheme="minorHAnsi"/>
                <w:b/>
                <w:bCs/>
                <w:sz w:val="18"/>
                <w:szCs w:val="18"/>
              </w:rPr>
            </w:pPr>
            <w:r>
              <w:rPr>
                <w:rFonts w:cstheme="minorHAnsi"/>
                <w:b/>
                <w:bCs/>
                <w:sz w:val="18"/>
                <w:szCs w:val="18"/>
              </w:rPr>
              <w:t>Num</w:t>
            </w:r>
          </w:p>
        </w:tc>
        <w:tc>
          <w:tcPr>
            <w:tcW w:w="1250" w:type="dxa"/>
            <w:vAlign w:val="center"/>
          </w:tcPr>
          <w:p w14:paraId="2580EBF5" w14:textId="77777777" w:rsidR="00B5677A" w:rsidRDefault="00000000">
            <w:pPr>
              <w:jc w:val="center"/>
              <w:rPr>
                <w:rFonts w:cstheme="minorHAnsi"/>
                <w:b/>
                <w:bCs/>
                <w:sz w:val="18"/>
                <w:szCs w:val="18"/>
              </w:rPr>
            </w:pPr>
            <w:r>
              <w:rPr>
                <w:rFonts w:cstheme="minorHAnsi"/>
                <w:b/>
                <w:bCs/>
                <w:sz w:val="18"/>
                <w:szCs w:val="18"/>
              </w:rPr>
              <w:t>Parameter</w:t>
            </w:r>
          </w:p>
        </w:tc>
        <w:tc>
          <w:tcPr>
            <w:tcW w:w="3471" w:type="dxa"/>
          </w:tcPr>
          <w:p w14:paraId="5DE8ED85" w14:textId="77777777" w:rsidR="00B5677A" w:rsidRDefault="00000000">
            <w:pPr>
              <w:jc w:val="center"/>
              <w:rPr>
                <w:rFonts w:cstheme="minorHAnsi"/>
                <w:b/>
                <w:bCs/>
                <w:sz w:val="18"/>
                <w:szCs w:val="18"/>
              </w:rPr>
            </w:pPr>
            <w:r>
              <w:rPr>
                <w:rFonts w:cstheme="minorHAnsi"/>
                <w:b/>
                <w:bCs/>
                <w:sz w:val="18"/>
                <w:szCs w:val="18"/>
              </w:rPr>
              <w:t>Description</w:t>
            </w:r>
          </w:p>
        </w:tc>
        <w:tc>
          <w:tcPr>
            <w:tcW w:w="838" w:type="dxa"/>
            <w:vAlign w:val="center"/>
          </w:tcPr>
          <w:p w14:paraId="4BECE726" w14:textId="5248C8D4" w:rsidR="00B5677A" w:rsidRDefault="00000000">
            <w:pPr>
              <w:jc w:val="center"/>
              <w:rPr>
                <w:rFonts w:cstheme="minorHAnsi"/>
                <w:b/>
                <w:bCs/>
                <w:sz w:val="18"/>
                <w:szCs w:val="18"/>
              </w:rPr>
            </w:pPr>
            <w:r>
              <w:rPr>
                <w:rFonts w:cstheme="minorHAnsi"/>
                <w:b/>
                <w:bCs/>
                <w:sz w:val="18"/>
                <w:szCs w:val="18"/>
              </w:rPr>
              <w:t xml:space="preserve">Initial </w:t>
            </w:r>
          </w:p>
        </w:tc>
      </w:tr>
      <w:tr w:rsidR="00B5677A" w14:paraId="769285DF" w14:textId="77777777">
        <w:tc>
          <w:tcPr>
            <w:tcW w:w="678" w:type="dxa"/>
            <w:shd w:val="clear" w:color="auto" w:fill="D9D9D9" w:themeFill="background1" w:themeFillShade="D9"/>
            <w:vAlign w:val="center"/>
          </w:tcPr>
          <w:p w14:paraId="0FE4F489" w14:textId="77777777" w:rsidR="00B5677A" w:rsidRDefault="00000000">
            <w:pPr>
              <w:rPr>
                <w:rFonts w:cstheme="minorHAnsi"/>
                <w:sz w:val="18"/>
                <w:szCs w:val="18"/>
              </w:rPr>
            </w:pPr>
            <w:r>
              <w:rPr>
                <w:rFonts w:cstheme="minorHAnsi"/>
                <w:sz w:val="18"/>
                <w:szCs w:val="18"/>
              </w:rPr>
              <w:t>4.1</w:t>
            </w:r>
          </w:p>
        </w:tc>
        <w:tc>
          <w:tcPr>
            <w:tcW w:w="5559" w:type="dxa"/>
            <w:gridSpan w:val="3"/>
            <w:shd w:val="clear" w:color="auto" w:fill="D9D9D9" w:themeFill="background1" w:themeFillShade="D9"/>
            <w:vAlign w:val="center"/>
          </w:tcPr>
          <w:p w14:paraId="5D85F19A" w14:textId="52783977" w:rsidR="00B5677A" w:rsidRDefault="00000000">
            <w:pPr>
              <w:rPr>
                <w:rFonts w:cstheme="minorHAnsi"/>
                <w:sz w:val="18"/>
                <w:szCs w:val="18"/>
              </w:rPr>
            </w:pPr>
            <w:r>
              <w:rPr>
                <w:rFonts w:cstheme="minorHAnsi" w:hint="eastAsia"/>
                <w:sz w:val="18"/>
                <w:szCs w:val="18"/>
              </w:rPr>
              <w:t xml:space="preserve">Recipe </w:t>
            </w:r>
          </w:p>
        </w:tc>
      </w:tr>
      <w:tr w:rsidR="00B5677A" w14:paraId="02BEF58A" w14:textId="77777777">
        <w:tc>
          <w:tcPr>
            <w:tcW w:w="678" w:type="dxa"/>
            <w:vAlign w:val="center"/>
          </w:tcPr>
          <w:p w14:paraId="6E26AF8C" w14:textId="77777777" w:rsidR="00B5677A" w:rsidRDefault="00000000">
            <w:pPr>
              <w:rPr>
                <w:rFonts w:cstheme="minorHAnsi"/>
                <w:sz w:val="18"/>
                <w:szCs w:val="18"/>
              </w:rPr>
            </w:pPr>
            <w:r>
              <w:rPr>
                <w:rFonts w:asciiTheme="minorHAnsi" w:eastAsiaTheme="minorEastAsia" w:hAnsiTheme="minorHAnsi" w:cstheme="minorHAnsi"/>
                <w:b/>
                <w:bCs/>
                <w:sz w:val="18"/>
                <w:szCs w:val="18"/>
              </w:rPr>
              <w:t>4.1.1</w:t>
            </w:r>
          </w:p>
        </w:tc>
        <w:tc>
          <w:tcPr>
            <w:tcW w:w="1250" w:type="dxa"/>
            <w:vAlign w:val="center"/>
          </w:tcPr>
          <w:p w14:paraId="5D2991A8" w14:textId="4CEA27DE" w:rsidR="00B5677A" w:rsidRDefault="00BE1D28">
            <w:pPr>
              <w:rPr>
                <w:rFonts w:cstheme="minorHAnsi"/>
                <w:sz w:val="18"/>
                <w:szCs w:val="18"/>
              </w:rPr>
            </w:pPr>
            <w:r>
              <w:rPr>
                <w:rFonts w:asciiTheme="minorEastAsia" w:eastAsiaTheme="minorEastAsia" w:hAnsiTheme="minorEastAsia" w:hint="eastAsia"/>
                <w:sz w:val="18"/>
                <w:szCs w:val="18"/>
              </w:rPr>
              <w:t>Sele</w:t>
            </w:r>
            <w:r w:rsidR="003F408F">
              <w:rPr>
                <w:rFonts w:asciiTheme="minorEastAsia" w:eastAsiaTheme="minorEastAsia" w:hAnsiTheme="minorEastAsia" w:hint="eastAsia"/>
                <w:sz w:val="18"/>
                <w:szCs w:val="18"/>
              </w:rPr>
              <w:t>c</w:t>
            </w:r>
            <w:r>
              <w:rPr>
                <w:rFonts w:asciiTheme="minorEastAsia" w:eastAsiaTheme="minorEastAsia" w:hAnsiTheme="minorEastAsia" w:hint="eastAsia"/>
                <w:sz w:val="18"/>
                <w:szCs w:val="18"/>
              </w:rPr>
              <w:t xml:space="preserve">ted Recipe </w:t>
            </w:r>
          </w:p>
        </w:tc>
        <w:tc>
          <w:tcPr>
            <w:tcW w:w="3471" w:type="dxa"/>
          </w:tcPr>
          <w:p w14:paraId="1EC5C75B" w14:textId="77777777" w:rsidR="00B5677A" w:rsidRDefault="00000000">
            <w:pPr>
              <w:rPr>
                <w:rFonts w:cstheme="minorHAnsi"/>
                <w:sz w:val="18"/>
                <w:szCs w:val="18"/>
              </w:rPr>
            </w:pPr>
            <w:r>
              <w:rPr>
                <w:rFonts w:asciiTheme="minorEastAsia" w:eastAsiaTheme="minorEastAsia" w:hAnsiTheme="minorEastAsia" w:hint="eastAsia"/>
                <w:sz w:val="18"/>
                <w:szCs w:val="18"/>
              </w:rPr>
              <w:t>1~20; Set the recipe number currently used.</w:t>
            </w:r>
          </w:p>
        </w:tc>
        <w:tc>
          <w:tcPr>
            <w:tcW w:w="838" w:type="dxa"/>
            <w:vAlign w:val="center"/>
          </w:tcPr>
          <w:p w14:paraId="247DA210" w14:textId="77777777" w:rsidR="00B5677A" w:rsidRDefault="00000000">
            <w:pPr>
              <w:jc w:val="center"/>
              <w:rPr>
                <w:rFonts w:cstheme="minorHAnsi"/>
                <w:sz w:val="18"/>
                <w:szCs w:val="18"/>
              </w:rPr>
            </w:pPr>
            <w:r>
              <w:rPr>
                <w:rFonts w:asciiTheme="minorEastAsia" w:eastAsiaTheme="minorEastAsia" w:hAnsiTheme="minorEastAsia"/>
                <w:sz w:val="18"/>
                <w:szCs w:val="18"/>
              </w:rPr>
              <w:t>1</w:t>
            </w:r>
          </w:p>
        </w:tc>
      </w:tr>
    </w:tbl>
    <w:p w14:paraId="72DE6BAC" w14:textId="638634A4" w:rsidR="00B5677A" w:rsidRDefault="00000000" w:rsidP="00533818">
      <w:pPr>
        <w:pStyle w:val="3"/>
        <w:rPr>
          <w:rFonts w:hint="eastAsia"/>
        </w:rPr>
      </w:pPr>
      <w:bookmarkStart w:id="235" w:name="_Toc203395739"/>
      <w:bookmarkStart w:id="236" w:name="_Toc227932692"/>
      <w:bookmarkEnd w:id="235"/>
      <w:r>
        <w:rPr>
          <w:rFonts w:hint="eastAsia"/>
        </w:rPr>
        <w:t>Target</w:t>
      </w:r>
      <w:bookmarkEnd w:id="236"/>
      <w:r>
        <w:rPr>
          <w:rFonts w:hint="eastAsia"/>
        </w:rPr>
        <w:t xml:space="preserve"> </w:t>
      </w:r>
    </w:p>
    <w:p w14:paraId="59D59CB2" w14:textId="77777777" w:rsidR="00B5677A" w:rsidRDefault="00000000">
      <w:pPr>
        <w:ind w:firstLine="420"/>
        <w:rPr>
          <w:rFonts w:asciiTheme="minorEastAsia" w:eastAsiaTheme="minorEastAsia" w:hAnsiTheme="minorEastAsia" w:hint="eastAsia"/>
          <w:sz w:val="18"/>
          <w:szCs w:val="18"/>
        </w:rPr>
      </w:pPr>
      <w:r>
        <w:rPr>
          <w:rFonts w:asciiTheme="minorEastAsia" w:eastAsiaTheme="minorEastAsia" w:hAnsiTheme="minorEastAsia" w:cs="OPPO Sans 4.0" w:hint="eastAsia"/>
          <w:sz w:val="18"/>
          <w:szCs w:val="18"/>
        </w:rPr>
        <w:t>This interface sets recipe parameters such as the target value for this recipe number.</w:t>
      </w:r>
    </w:p>
    <w:tbl>
      <w:tblPr>
        <w:tblStyle w:val="af4"/>
        <w:tblW w:w="5954"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75"/>
        <w:gridCol w:w="1159"/>
        <w:gridCol w:w="3475"/>
        <w:gridCol w:w="645"/>
      </w:tblGrid>
      <w:tr w:rsidR="00B5677A" w14:paraId="3E696252" w14:textId="77777777" w:rsidTr="00556892">
        <w:tc>
          <w:tcPr>
            <w:tcW w:w="678" w:type="dxa"/>
          </w:tcPr>
          <w:p w14:paraId="72E94921" w14:textId="5C1BBA53" w:rsidR="00B5677A" w:rsidRDefault="00171B5F">
            <w:pPr>
              <w:jc w:val="center"/>
              <w:rPr>
                <w:rFonts w:cstheme="minorHAnsi"/>
                <w:b/>
                <w:bCs/>
                <w:sz w:val="18"/>
                <w:szCs w:val="18"/>
              </w:rPr>
            </w:pPr>
            <w:r>
              <w:rPr>
                <w:rFonts w:cstheme="minorHAnsi"/>
                <w:b/>
                <w:bCs/>
                <w:sz w:val="18"/>
                <w:szCs w:val="18"/>
              </w:rPr>
              <w:t>Num</w:t>
            </w:r>
          </w:p>
        </w:tc>
        <w:tc>
          <w:tcPr>
            <w:tcW w:w="1165" w:type="dxa"/>
            <w:vAlign w:val="center"/>
          </w:tcPr>
          <w:p w14:paraId="7AA7697A" w14:textId="77777777" w:rsidR="00B5677A" w:rsidRDefault="00000000">
            <w:pPr>
              <w:jc w:val="center"/>
              <w:rPr>
                <w:rFonts w:cstheme="minorHAnsi"/>
                <w:b/>
                <w:bCs/>
                <w:sz w:val="18"/>
                <w:szCs w:val="18"/>
              </w:rPr>
            </w:pPr>
            <w:r>
              <w:rPr>
                <w:rFonts w:cstheme="minorHAnsi"/>
                <w:b/>
                <w:bCs/>
                <w:sz w:val="18"/>
                <w:szCs w:val="18"/>
              </w:rPr>
              <w:t>Parameter</w:t>
            </w:r>
          </w:p>
        </w:tc>
        <w:tc>
          <w:tcPr>
            <w:tcW w:w="3556" w:type="dxa"/>
          </w:tcPr>
          <w:p w14:paraId="03865C25" w14:textId="77777777" w:rsidR="00B5677A" w:rsidRDefault="00000000">
            <w:pPr>
              <w:jc w:val="center"/>
              <w:rPr>
                <w:rFonts w:cstheme="minorHAnsi"/>
                <w:b/>
                <w:bCs/>
                <w:sz w:val="18"/>
                <w:szCs w:val="18"/>
              </w:rPr>
            </w:pPr>
            <w:r>
              <w:rPr>
                <w:rFonts w:cstheme="minorHAnsi"/>
                <w:b/>
                <w:bCs/>
                <w:sz w:val="18"/>
                <w:szCs w:val="18"/>
              </w:rPr>
              <w:t>Description</w:t>
            </w:r>
          </w:p>
        </w:tc>
        <w:tc>
          <w:tcPr>
            <w:tcW w:w="555" w:type="dxa"/>
            <w:vAlign w:val="center"/>
          </w:tcPr>
          <w:p w14:paraId="54899D6E" w14:textId="69E8BA50" w:rsidR="00B5677A" w:rsidRDefault="00000000">
            <w:pPr>
              <w:jc w:val="center"/>
              <w:rPr>
                <w:rFonts w:cstheme="minorHAnsi"/>
                <w:b/>
                <w:bCs/>
                <w:sz w:val="18"/>
                <w:szCs w:val="18"/>
              </w:rPr>
            </w:pPr>
            <w:r>
              <w:rPr>
                <w:rFonts w:cstheme="minorHAnsi"/>
                <w:b/>
                <w:bCs/>
                <w:sz w:val="18"/>
                <w:szCs w:val="18"/>
              </w:rPr>
              <w:t xml:space="preserve">Initial </w:t>
            </w:r>
          </w:p>
        </w:tc>
      </w:tr>
      <w:tr w:rsidR="00B5677A" w14:paraId="3A45F722" w14:textId="77777777" w:rsidTr="00556892">
        <w:tc>
          <w:tcPr>
            <w:tcW w:w="678" w:type="dxa"/>
            <w:shd w:val="clear" w:color="auto" w:fill="D9D9D9" w:themeFill="background1" w:themeFillShade="D9"/>
            <w:vAlign w:val="center"/>
          </w:tcPr>
          <w:p w14:paraId="6BEDCA10" w14:textId="77777777" w:rsidR="00B5677A" w:rsidRDefault="00000000">
            <w:pPr>
              <w:rPr>
                <w:rFonts w:cstheme="minorHAnsi"/>
                <w:sz w:val="18"/>
                <w:szCs w:val="18"/>
              </w:rPr>
            </w:pPr>
            <w:r>
              <w:rPr>
                <w:rFonts w:cstheme="minorHAnsi" w:hint="eastAsia"/>
                <w:sz w:val="18"/>
                <w:szCs w:val="18"/>
              </w:rPr>
              <w:t>4.2</w:t>
            </w:r>
          </w:p>
        </w:tc>
        <w:tc>
          <w:tcPr>
            <w:tcW w:w="5276" w:type="dxa"/>
            <w:gridSpan w:val="3"/>
            <w:shd w:val="clear" w:color="auto" w:fill="D9D9D9" w:themeFill="background1" w:themeFillShade="D9"/>
            <w:vAlign w:val="center"/>
          </w:tcPr>
          <w:p w14:paraId="1C6DC5B2" w14:textId="20408FDE" w:rsidR="00B5677A" w:rsidRDefault="00000000">
            <w:pPr>
              <w:rPr>
                <w:rFonts w:cstheme="minorHAnsi"/>
                <w:sz w:val="18"/>
                <w:szCs w:val="18"/>
              </w:rPr>
            </w:pPr>
            <w:r>
              <w:rPr>
                <w:rFonts w:cstheme="minorHAnsi" w:hint="eastAsia"/>
                <w:sz w:val="18"/>
                <w:szCs w:val="18"/>
              </w:rPr>
              <w:t xml:space="preserve">Target </w:t>
            </w:r>
          </w:p>
        </w:tc>
      </w:tr>
      <w:tr w:rsidR="00B5677A" w14:paraId="579F8BD9" w14:textId="77777777" w:rsidTr="00556892">
        <w:tc>
          <w:tcPr>
            <w:tcW w:w="678" w:type="dxa"/>
            <w:vAlign w:val="center"/>
          </w:tcPr>
          <w:p w14:paraId="2926B968" w14:textId="77777777" w:rsidR="00B5677A" w:rsidRDefault="00000000">
            <w:pPr>
              <w:rPr>
                <w:rFonts w:cstheme="minorHAnsi"/>
                <w:sz w:val="18"/>
                <w:szCs w:val="18"/>
              </w:rPr>
            </w:pPr>
            <w:r>
              <w:rPr>
                <w:rFonts w:asciiTheme="minorHAnsi" w:eastAsiaTheme="minorEastAsia" w:hAnsiTheme="minorHAnsi" w:cstheme="minorHAnsi"/>
                <w:b/>
                <w:bCs/>
                <w:sz w:val="18"/>
                <w:szCs w:val="18"/>
              </w:rPr>
              <w:lastRenderedPageBreak/>
              <w:t>4.2.1</w:t>
            </w:r>
          </w:p>
        </w:tc>
        <w:tc>
          <w:tcPr>
            <w:tcW w:w="1165" w:type="dxa"/>
            <w:vAlign w:val="center"/>
          </w:tcPr>
          <w:p w14:paraId="4DA38D64" w14:textId="67DBF457" w:rsidR="00B5677A" w:rsidRDefault="00000000">
            <w:pPr>
              <w:rPr>
                <w:rFonts w:cstheme="minorHAnsi"/>
                <w:sz w:val="18"/>
                <w:szCs w:val="18"/>
              </w:rPr>
            </w:pPr>
            <w:r>
              <w:rPr>
                <w:rFonts w:asciiTheme="minorEastAsia" w:eastAsiaTheme="minorEastAsia" w:hAnsiTheme="minorEastAsia" w:hint="eastAsia"/>
                <w:sz w:val="18"/>
                <w:szCs w:val="18"/>
              </w:rPr>
              <w:t xml:space="preserve">Target </w:t>
            </w:r>
          </w:p>
        </w:tc>
        <w:tc>
          <w:tcPr>
            <w:tcW w:w="3556" w:type="dxa"/>
          </w:tcPr>
          <w:p w14:paraId="16742187" w14:textId="77777777" w:rsidR="00B5677A" w:rsidRDefault="00000000">
            <w:pPr>
              <w:rPr>
                <w:rFonts w:cstheme="minorHAnsi"/>
                <w:sz w:val="18"/>
                <w:szCs w:val="18"/>
              </w:rPr>
            </w:pPr>
            <w:r>
              <w:rPr>
                <w:rFonts w:asciiTheme="minorEastAsia" w:eastAsiaTheme="minorEastAsia" w:hAnsiTheme="minorEastAsia" w:hint="eastAsia"/>
                <w:sz w:val="18"/>
                <w:szCs w:val="18"/>
              </w:rPr>
              <w:t>Set the target weight to be achieved for packaging.</w:t>
            </w:r>
          </w:p>
        </w:tc>
        <w:tc>
          <w:tcPr>
            <w:tcW w:w="555" w:type="dxa"/>
            <w:vAlign w:val="center"/>
          </w:tcPr>
          <w:p w14:paraId="0036F69D" w14:textId="77777777" w:rsidR="00B5677A" w:rsidRDefault="00000000">
            <w:pPr>
              <w:jc w:val="center"/>
              <w:rPr>
                <w:rFonts w:cstheme="minorHAnsi"/>
                <w:sz w:val="18"/>
                <w:szCs w:val="18"/>
              </w:rPr>
            </w:pPr>
            <w:r>
              <w:rPr>
                <w:sz w:val="18"/>
                <w:szCs w:val="18"/>
              </w:rPr>
              <w:t>0.00</w:t>
            </w:r>
          </w:p>
        </w:tc>
      </w:tr>
      <w:tr w:rsidR="00B5677A" w14:paraId="49E06D07" w14:textId="77777777" w:rsidTr="00556892">
        <w:tc>
          <w:tcPr>
            <w:tcW w:w="678" w:type="dxa"/>
            <w:vAlign w:val="center"/>
          </w:tcPr>
          <w:p w14:paraId="1EC4E11F" w14:textId="77777777" w:rsidR="00B5677A" w:rsidRDefault="00000000">
            <w:pPr>
              <w:rPr>
                <w:rFonts w:cstheme="minorHAnsi"/>
                <w:sz w:val="18"/>
                <w:szCs w:val="18"/>
              </w:rPr>
            </w:pPr>
            <w:r>
              <w:rPr>
                <w:rFonts w:asciiTheme="minorHAnsi" w:eastAsiaTheme="minorEastAsia" w:hAnsiTheme="minorHAnsi" w:cstheme="minorHAnsi"/>
                <w:b/>
                <w:bCs/>
                <w:sz w:val="18"/>
                <w:szCs w:val="18"/>
              </w:rPr>
              <w:t>4.2.2</w:t>
            </w:r>
          </w:p>
        </w:tc>
        <w:tc>
          <w:tcPr>
            <w:tcW w:w="1165" w:type="dxa"/>
            <w:vAlign w:val="center"/>
          </w:tcPr>
          <w:p w14:paraId="01FD2999" w14:textId="7C398C63" w:rsidR="00B5677A" w:rsidRDefault="00C803E0">
            <w:pPr>
              <w:rPr>
                <w:rFonts w:cstheme="minorHAnsi"/>
                <w:sz w:val="18"/>
                <w:szCs w:val="18"/>
              </w:rPr>
            </w:pPr>
            <w:r>
              <w:rPr>
                <w:rFonts w:asciiTheme="minorEastAsia" w:eastAsiaTheme="minorEastAsia" w:hAnsiTheme="minorEastAsia" w:hint="eastAsia"/>
                <w:sz w:val="18"/>
                <w:szCs w:val="18"/>
              </w:rPr>
              <w:t xml:space="preserve">Fast feed </w:t>
            </w:r>
          </w:p>
        </w:tc>
        <w:tc>
          <w:tcPr>
            <w:tcW w:w="3556" w:type="dxa"/>
          </w:tcPr>
          <w:p w14:paraId="6831830F" w14:textId="7F17B0A0"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During feeding, when weight value ≥ target - </w:t>
            </w:r>
            <w:r w:rsidR="00C803E0">
              <w:rPr>
                <w:rFonts w:asciiTheme="minorEastAsia" w:eastAsiaTheme="minorEastAsia" w:hAnsiTheme="minorEastAsia" w:hint="eastAsia"/>
                <w:sz w:val="18"/>
                <w:szCs w:val="18"/>
              </w:rPr>
              <w:t>Fast</w:t>
            </w:r>
            <w:r>
              <w:rPr>
                <w:rFonts w:asciiTheme="minorEastAsia" w:eastAsiaTheme="minorEastAsia" w:hAnsiTheme="minorEastAsia" w:hint="eastAsia"/>
                <w:sz w:val="18"/>
                <w:szCs w:val="18"/>
              </w:rPr>
              <w:t xml:space="preserve"> feed, close </w:t>
            </w:r>
            <w:r w:rsidR="00C803E0">
              <w:rPr>
                <w:rFonts w:asciiTheme="minorEastAsia" w:eastAsiaTheme="minorEastAsia" w:hAnsiTheme="minorEastAsia" w:hint="eastAsia"/>
                <w:sz w:val="18"/>
                <w:szCs w:val="18"/>
              </w:rPr>
              <w:t>Fast</w:t>
            </w:r>
            <w:r>
              <w:rPr>
                <w:rFonts w:asciiTheme="minorEastAsia" w:eastAsiaTheme="minorEastAsia" w:hAnsiTheme="minorEastAsia" w:hint="eastAsia"/>
                <w:sz w:val="18"/>
                <w:szCs w:val="18"/>
              </w:rPr>
              <w:t xml:space="preserve"> feed;</w:t>
            </w:r>
          </w:p>
        </w:tc>
        <w:tc>
          <w:tcPr>
            <w:tcW w:w="555" w:type="dxa"/>
            <w:vAlign w:val="center"/>
          </w:tcPr>
          <w:p w14:paraId="4E7DC44C" w14:textId="77777777" w:rsidR="00B5677A" w:rsidRDefault="00000000">
            <w:pPr>
              <w:jc w:val="center"/>
              <w:rPr>
                <w:rFonts w:cstheme="minorHAnsi"/>
                <w:sz w:val="18"/>
                <w:szCs w:val="18"/>
              </w:rPr>
            </w:pPr>
            <w:r>
              <w:rPr>
                <w:sz w:val="18"/>
                <w:szCs w:val="18"/>
              </w:rPr>
              <w:t>0.00</w:t>
            </w:r>
          </w:p>
        </w:tc>
      </w:tr>
      <w:tr w:rsidR="00B5677A" w14:paraId="350E04FE" w14:textId="77777777" w:rsidTr="00556892">
        <w:tc>
          <w:tcPr>
            <w:tcW w:w="678" w:type="dxa"/>
            <w:vAlign w:val="center"/>
          </w:tcPr>
          <w:p w14:paraId="41C38214" w14:textId="77777777" w:rsidR="00B5677A" w:rsidRDefault="00000000">
            <w:pPr>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4.2.3</w:t>
            </w:r>
          </w:p>
        </w:tc>
        <w:tc>
          <w:tcPr>
            <w:tcW w:w="1165" w:type="dxa"/>
            <w:vAlign w:val="center"/>
          </w:tcPr>
          <w:p w14:paraId="04621F9F" w14:textId="0DA1647C"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Med feed </w:t>
            </w:r>
          </w:p>
        </w:tc>
        <w:tc>
          <w:tcPr>
            <w:tcW w:w="3556" w:type="dxa"/>
          </w:tcPr>
          <w:p w14:paraId="4363CEE2" w14:textId="1F45CD72"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During feeding, when weight value ≥ target - med feed, close med feed;</w:t>
            </w:r>
          </w:p>
        </w:tc>
        <w:tc>
          <w:tcPr>
            <w:tcW w:w="555" w:type="dxa"/>
            <w:vAlign w:val="center"/>
          </w:tcPr>
          <w:p w14:paraId="67048FD0" w14:textId="77777777" w:rsidR="00B5677A" w:rsidRDefault="00000000">
            <w:pPr>
              <w:jc w:val="center"/>
              <w:rPr>
                <w:rFonts w:asciiTheme="minorEastAsia" w:eastAsiaTheme="minorEastAsia" w:hAnsiTheme="minorEastAsia" w:hint="eastAsia"/>
                <w:sz w:val="18"/>
                <w:szCs w:val="18"/>
              </w:rPr>
            </w:pPr>
            <w:r>
              <w:rPr>
                <w:sz w:val="18"/>
                <w:szCs w:val="18"/>
              </w:rPr>
              <w:t>0.00</w:t>
            </w:r>
          </w:p>
        </w:tc>
      </w:tr>
      <w:tr w:rsidR="00B5677A" w14:paraId="2C1AE289" w14:textId="77777777" w:rsidTr="00556892">
        <w:tc>
          <w:tcPr>
            <w:tcW w:w="678" w:type="dxa"/>
            <w:vAlign w:val="center"/>
          </w:tcPr>
          <w:p w14:paraId="75E2435C" w14:textId="77777777" w:rsidR="00B5677A" w:rsidRDefault="00000000">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4.2.4</w:t>
            </w:r>
          </w:p>
        </w:tc>
        <w:tc>
          <w:tcPr>
            <w:tcW w:w="1165" w:type="dxa"/>
            <w:vAlign w:val="center"/>
          </w:tcPr>
          <w:p w14:paraId="043F1E61" w14:textId="207F0CAF" w:rsidR="00B5677A" w:rsidRDefault="00BE1D28">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slow</w:t>
            </w:r>
            <w:r w:rsidR="00C803E0">
              <w:rPr>
                <w:rFonts w:asciiTheme="minorEastAsia" w:eastAsiaTheme="minorEastAsia" w:hAnsiTheme="minorEastAsia" w:hint="eastAsia"/>
                <w:sz w:val="18"/>
                <w:szCs w:val="18"/>
              </w:rPr>
              <w:t xml:space="preserve"> </w:t>
            </w:r>
            <w:r>
              <w:rPr>
                <w:rFonts w:asciiTheme="minorEastAsia" w:eastAsiaTheme="minorEastAsia" w:hAnsiTheme="minorEastAsia" w:hint="eastAsia"/>
                <w:sz w:val="18"/>
                <w:szCs w:val="18"/>
              </w:rPr>
              <w:t xml:space="preserve">feed </w:t>
            </w:r>
          </w:p>
        </w:tc>
        <w:tc>
          <w:tcPr>
            <w:tcW w:w="3556" w:type="dxa"/>
          </w:tcPr>
          <w:p w14:paraId="047D2FC1" w14:textId="53E74E6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During feeding, when weight value ≥ target - </w:t>
            </w:r>
            <w:r w:rsidR="00BE1D28">
              <w:rPr>
                <w:rFonts w:asciiTheme="minorEastAsia" w:eastAsiaTheme="minorEastAsia" w:hAnsiTheme="minorEastAsia" w:hint="eastAsia"/>
                <w:sz w:val="18"/>
                <w:szCs w:val="18"/>
              </w:rPr>
              <w:t xml:space="preserve">slow </w:t>
            </w:r>
            <w:r>
              <w:rPr>
                <w:rFonts w:asciiTheme="minorEastAsia" w:eastAsiaTheme="minorEastAsia" w:hAnsiTheme="minorEastAsia" w:hint="eastAsia"/>
                <w:sz w:val="18"/>
                <w:szCs w:val="18"/>
              </w:rPr>
              <w:t xml:space="preserve">feed advance, close </w:t>
            </w:r>
            <w:r w:rsidR="00C803E0">
              <w:rPr>
                <w:rFonts w:asciiTheme="minorEastAsia" w:eastAsiaTheme="minorEastAsia" w:hAnsiTheme="minorEastAsia" w:hint="eastAsia"/>
                <w:sz w:val="18"/>
                <w:szCs w:val="18"/>
              </w:rPr>
              <w:t xml:space="preserve">Fine </w:t>
            </w:r>
            <w:r>
              <w:rPr>
                <w:rFonts w:asciiTheme="minorEastAsia" w:eastAsiaTheme="minorEastAsia" w:hAnsiTheme="minorEastAsia" w:hint="eastAsia"/>
                <w:sz w:val="18"/>
                <w:szCs w:val="18"/>
              </w:rPr>
              <w:t>feed;</w:t>
            </w:r>
          </w:p>
        </w:tc>
        <w:tc>
          <w:tcPr>
            <w:tcW w:w="555" w:type="dxa"/>
            <w:vAlign w:val="center"/>
          </w:tcPr>
          <w:p w14:paraId="519DC1A6" w14:textId="77777777" w:rsidR="00B5677A" w:rsidRDefault="00000000">
            <w:pPr>
              <w:jc w:val="center"/>
              <w:rPr>
                <w:sz w:val="18"/>
                <w:szCs w:val="18"/>
              </w:rPr>
            </w:pPr>
            <w:r>
              <w:rPr>
                <w:sz w:val="18"/>
                <w:szCs w:val="18"/>
              </w:rPr>
              <w:t>0.00</w:t>
            </w:r>
          </w:p>
        </w:tc>
      </w:tr>
      <w:tr w:rsidR="00B5677A" w14:paraId="0512080B" w14:textId="77777777" w:rsidTr="00556892">
        <w:tc>
          <w:tcPr>
            <w:tcW w:w="678" w:type="dxa"/>
            <w:vAlign w:val="center"/>
          </w:tcPr>
          <w:p w14:paraId="1E716475" w14:textId="77777777" w:rsidR="00B5677A" w:rsidRDefault="00000000">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4.2.5</w:t>
            </w:r>
          </w:p>
        </w:tc>
        <w:tc>
          <w:tcPr>
            <w:tcW w:w="1165" w:type="dxa"/>
            <w:vAlign w:val="center"/>
          </w:tcPr>
          <w:p w14:paraId="7F27A94D" w14:textId="77A17BD1"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Zero </w:t>
            </w:r>
            <w:r w:rsidR="00BE1D28">
              <w:rPr>
                <w:rFonts w:asciiTheme="minorEastAsia" w:eastAsiaTheme="minorEastAsia" w:hAnsiTheme="minorEastAsia" w:hint="eastAsia"/>
                <w:sz w:val="18"/>
                <w:szCs w:val="18"/>
              </w:rPr>
              <w:t>area</w:t>
            </w:r>
          </w:p>
        </w:tc>
        <w:tc>
          <w:tcPr>
            <w:tcW w:w="3556" w:type="dxa"/>
          </w:tcPr>
          <w:p w14:paraId="2F96F625" w14:textId="47967335"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Used to determine the start of bag loosening and hook detachment actions when [3.1.8 Bag Loosening, Hook Detachment Judgment Condition] is set to "Zero </w:t>
            </w:r>
            <w:r w:rsidR="00BE1D28">
              <w:rPr>
                <w:rFonts w:asciiTheme="minorEastAsia" w:eastAsiaTheme="minorEastAsia" w:hAnsiTheme="minorEastAsia" w:hint="eastAsia"/>
                <w:sz w:val="18"/>
                <w:szCs w:val="18"/>
              </w:rPr>
              <w:t>area</w:t>
            </w:r>
            <w:r>
              <w:rPr>
                <w:rFonts w:asciiTheme="minorEastAsia" w:eastAsiaTheme="minorEastAsia" w:hAnsiTheme="minorEastAsia" w:hint="eastAsia"/>
                <w:sz w:val="18"/>
                <w:szCs w:val="18"/>
              </w:rPr>
              <w:t>".</w:t>
            </w:r>
          </w:p>
        </w:tc>
        <w:tc>
          <w:tcPr>
            <w:tcW w:w="555" w:type="dxa"/>
            <w:vAlign w:val="center"/>
          </w:tcPr>
          <w:p w14:paraId="4D6DB6FE" w14:textId="77777777" w:rsidR="00B5677A" w:rsidRDefault="00000000">
            <w:pPr>
              <w:jc w:val="center"/>
              <w:rPr>
                <w:rFonts w:asciiTheme="minorEastAsia" w:eastAsiaTheme="minorEastAsia" w:hAnsiTheme="minorEastAsia" w:hint="eastAsia"/>
                <w:sz w:val="18"/>
                <w:szCs w:val="18"/>
              </w:rPr>
            </w:pPr>
            <w:r>
              <w:rPr>
                <w:sz w:val="18"/>
                <w:szCs w:val="18"/>
              </w:rPr>
              <w:t>0.50</w:t>
            </w:r>
          </w:p>
        </w:tc>
      </w:tr>
      <w:tr w:rsidR="00B5677A" w14:paraId="11F270DE" w14:textId="77777777" w:rsidTr="00556892">
        <w:tc>
          <w:tcPr>
            <w:tcW w:w="678" w:type="dxa"/>
            <w:vAlign w:val="center"/>
          </w:tcPr>
          <w:p w14:paraId="1FCB3257" w14:textId="77777777" w:rsidR="00B5677A" w:rsidRDefault="00000000">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4.2.6</w:t>
            </w:r>
          </w:p>
        </w:tc>
        <w:tc>
          <w:tcPr>
            <w:tcW w:w="1165" w:type="dxa"/>
            <w:vAlign w:val="center"/>
          </w:tcPr>
          <w:p w14:paraId="5156EAC1"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Tare Value</w:t>
            </w:r>
          </w:p>
        </w:tc>
        <w:tc>
          <w:tcPr>
            <w:tcW w:w="3556" w:type="dxa"/>
            <w:vMerge w:val="restart"/>
          </w:tcPr>
          <w:p w14:paraId="0E78BBF8"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These two parameters are used to determine the tare range.</w:t>
            </w:r>
          </w:p>
          <w:p w14:paraId="48CFC201"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Tare range = [4.2.6 Tare Value] ± [4.2.7 Tare Error Value].</w:t>
            </w:r>
          </w:p>
          <w:p w14:paraId="655280F2"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When taring before starting feeding, if the current weight is not within the tare range, taring will not be performed and a prompt "Tare out of range, unable to tare." will appear.</w:t>
            </w:r>
          </w:p>
          <w:p w14:paraId="2929A2ED" w14:textId="4ADFF6EA"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b/>
                <w:bCs/>
                <w:sz w:val="18"/>
                <w:szCs w:val="18"/>
              </w:rPr>
              <w:t>Note:</w:t>
            </w:r>
            <w:r w:rsidR="00BE1D28">
              <w:rPr>
                <w:rFonts w:asciiTheme="minorEastAsia" w:eastAsiaTheme="minorEastAsia" w:hAnsiTheme="minorEastAsia" w:hint="eastAsia"/>
                <w:b/>
                <w:bCs/>
                <w:sz w:val="18"/>
                <w:szCs w:val="18"/>
              </w:rPr>
              <w:t xml:space="preserve"> </w:t>
            </w:r>
            <w:r>
              <w:rPr>
                <w:rFonts w:asciiTheme="minorEastAsia" w:eastAsiaTheme="minorEastAsia" w:hAnsiTheme="minorEastAsia" w:hint="eastAsia"/>
                <w:b/>
                <w:bCs/>
                <w:sz w:val="18"/>
                <w:szCs w:val="18"/>
              </w:rPr>
              <w:t xml:space="preserve">If [4.2.6 Tare Value] and [4.2.7 Tare Error Value] are both set to 0, the tare range detection function during taring is </w:t>
            </w:r>
            <w:r w:rsidR="001C00CF">
              <w:rPr>
                <w:rFonts w:asciiTheme="minorEastAsia" w:eastAsiaTheme="minorEastAsia" w:hAnsiTheme="minorEastAsia" w:hint="eastAsia"/>
                <w:b/>
                <w:bCs/>
                <w:sz w:val="18"/>
                <w:szCs w:val="18"/>
              </w:rPr>
              <w:t>Off</w:t>
            </w:r>
            <w:r>
              <w:rPr>
                <w:rFonts w:asciiTheme="minorEastAsia" w:eastAsiaTheme="minorEastAsia" w:hAnsiTheme="minorEastAsia" w:hint="eastAsia"/>
                <w:b/>
                <w:bCs/>
                <w:sz w:val="18"/>
                <w:szCs w:val="18"/>
              </w:rPr>
              <w:t xml:space="preserve">, allowing </w:t>
            </w:r>
            <w:proofErr w:type="spellStart"/>
            <w:r>
              <w:rPr>
                <w:rFonts w:asciiTheme="minorEastAsia" w:eastAsiaTheme="minorEastAsia" w:hAnsiTheme="minorEastAsia" w:hint="eastAsia"/>
                <w:b/>
                <w:bCs/>
                <w:sz w:val="18"/>
                <w:szCs w:val="18"/>
              </w:rPr>
              <w:t>taring</w:t>
            </w:r>
            <w:proofErr w:type="spellEnd"/>
            <w:r>
              <w:rPr>
                <w:rFonts w:asciiTheme="minorEastAsia" w:eastAsiaTheme="minorEastAsia" w:hAnsiTheme="minorEastAsia" w:hint="eastAsia"/>
                <w:b/>
                <w:bCs/>
                <w:sz w:val="18"/>
                <w:szCs w:val="18"/>
              </w:rPr>
              <w:t xml:space="preserve"> at any weight.</w:t>
            </w:r>
          </w:p>
        </w:tc>
        <w:tc>
          <w:tcPr>
            <w:tcW w:w="555" w:type="dxa"/>
            <w:vAlign w:val="center"/>
          </w:tcPr>
          <w:p w14:paraId="3D5C1DDD" w14:textId="77777777" w:rsidR="00B5677A" w:rsidRDefault="00000000">
            <w:pPr>
              <w:jc w:val="center"/>
              <w:rPr>
                <w:rFonts w:asciiTheme="minorEastAsia" w:eastAsiaTheme="minorEastAsia" w:hAnsiTheme="minorEastAsia" w:hint="eastAsia"/>
                <w:sz w:val="18"/>
                <w:szCs w:val="18"/>
              </w:rPr>
            </w:pPr>
            <w:r>
              <w:rPr>
                <w:sz w:val="18"/>
                <w:szCs w:val="18"/>
              </w:rPr>
              <w:t>0.00</w:t>
            </w:r>
          </w:p>
        </w:tc>
      </w:tr>
      <w:tr w:rsidR="00B5677A" w14:paraId="16C528CE" w14:textId="77777777" w:rsidTr="00556892">
        <w:tc>
          <w:tcPr>
            <w:tcW w:w="678" w:type="dxa"/>
            <w:vAlign w:val="center"/>
          </w:tcPr>
          <w:p w14:paraId="1CE0B65D" w14:textId="77777777" w:rsidR="00B5677A" w:rsidRDefault="00000000">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4.2.7</w:t>
            </w:r>
          </w:p>
        </w:tc>
        <w:tc>
          <w:tcPr>
            <w:tcW w:w="1165" w:type="dxa"/>
            <w:vAlign w:val="center"/>
          </w:tcPr>
          <w:p w14:paraId="73C0CCB9"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Tare Error Value</w:t>
            </w:r>
          </w:p>
        </w:tc>
        <w:tc>
          <w:tcPr>
            <w:tcW w:w="3556" w:type="dxa"/>
            <w:vMerge/>
          </w:tcPr>
          <w:p w14:paraId="467AC53A" w14:textId="77777777" w:rsidR="00B5677A" w:rsidRDefault="00B5677A">
            <w:pPr>
              <w:rPr>
                <w:rFonts w:asciiTheme="minorEastAsia" w:eastAsiaTheme="minorEastAsia" w:hAnsiTheme="minorEastAsia" w:hint="eastAsia"/>
                <w:sz w:val="18"/>
                <w:szCs w:val="18"/>
              </w:rPr>
            </w:pPr>
          </w:p>
        </w:tc>
        <w:tc>
          <w:tcPr>
            <w:tcW w:w="555" w:type="dxa"/>
            <w:vAlign w:val="center"/>
          </w:tcPr>
          <w:p w14:paraId="6EED0AD3" w14:textId="77777777" w:rsidR="00B5677A" w:rsidRDefault="00000000">
            <w:pPr>
              <w:jc w:val="center"/>
              <w:rPr>
                <w:rFonts w:asciiTheme="minorEastAsia" w:eastAsiaTheme="minorEastAsia" w:hAnsiTheme="minorEastAsia" w:hint="eastAsia"/>
                <w:sz w:val="18"/>
                <w:szCs w:val="18"/>
              </w:rPr>
            </w:pPr>
            <w:r>
              <w:rPr>
                <w:sz w:val="18"/>
                <w:szCs w:val="18"/>
              </w:rPr>
              <w:t>0.00</w:t>
            </w:r>
          </w:p>
        </w:tc>
      </w:tr>
    </w:tbl>
    <w:p w14:paraId="24BB2CE5" w14:textId="71CE99E2" w:rsidR="00B5677A" w:rsidRDefault="0003635C" w:rsidP="00533818">
      <w:pPr>
        <w:pStyle w:val="3"/>
        <w:rPr>
          <w:rFonts w:hint="eastAsia"/>
        </w:rPr>
      </w:pPr>
      <w:bookmarkStart w:id="237" w:name="_Toc203395740"/>
      <w:bookmarkStart w:id="238" w:name="_Toc227932693"/>
      <w:bookmarkEnd w:id="237"/>
      <w:r>
        <w:rPr>
          <w:rFonts w:hint="eastAsia"/>
        </w:rPr>
        <w:lastRenderedPageBreak/>
        <w:t>Flap bag</w:t>
      </w:r>
      <w:bookmarkEnd w:id="238"/>
      <w:r>
        <w:rPr>
          <w:rFonts w:hint="eastAsia"/>
        </w:rPr>
        <w:t xml:space="preserve"> </w:t>
      </w:r>
    </w:p>
    <w:p w14:paraId="3BB620AA" w14:textId="001F2C00" w:rsidR="00B5677A" w:rsidRDefault="00000000">
      <w:pPr>
        <w:ind w:firstLine="420"/>
        <w:rPr>
          <w:rFonts w:asciiTheme="minorEastAsia" w:eastAsiaTheme="minorEastAsia" w:hAnsiTheme="minorEastAsia" w:hint="eastAsia"/>
          <w:sz w:val="18"/>
          <w:szCs w:val="18"/>
        </w:rPr>
      </w:pPr>
      <w:r>
        <w:rPr>
          <w:rFonts w:ascii="OPPO Sans 4.0" w:eastAsia="OPPO Sans 4.0" w:hAnsi="OPPO Sans 4.0" w:cs="OPPO Sans 4.0" w:hint="eastAsia"/>
          <w:sz w:val="18"/>
          <w:szCs w:val="18"/>
        </w:rPr>
        <w:t xml:space="preserve">Set related parameters for the </w:t>
      </w:r>
      <w:r w:rsidR="0003635C">
        <w:rPr>
          <w:rFonts w:ascii="OPPO Sans 4.0" w:eastAsia="OPPO Sans 4.0" w:hAnsi="OPPO Sans 4.0" w:cs="OPPO Sans 4.0" w:hint="eastAsia"/>
          <w:sz w:val="18"/>
          <w:szCs w:val="18"/>
        </w:rPr>
        <w:t>flap bag</w:t>
      </w:r>
      <w:r>
        <w:rPr>
          <w:rFonts w:ascii="OPPO Sans 4.0" w:eastAsia="OPPO Sans 4.0" w:hAnsi="OPPO Sans 4.0" w:cs="OPPO Sans 4.0" w:hint="eastAsia"/>
          <w:sz w:val="18"/>
          <w:szCs w:val="18"/>
        </w:rPr>
        <w:t xml:space="preserve"> function.</w:t>
      </w:r>
    </w:p>
    <w:p w14:paraId="550FDA92" w14:textId="4FF8DB7F" w:rsidR="00B5677A" w:rsidRDefault="00000000">
      <w:pPr>
        <w:ind w:firstLine="420"/>
        <w:rPr>
          <w:rFonts w:ascii="等线" w:eastAsia="等线" w:hAnsi="等线" w:hint="eastAsia"/>
          <w:sz w:val="18"/>
          <w:szCs w:val="18"/>
        </w:rPr>
      </w:pPr>
      <w:r>
        <w:rPr>
          <w:rFonts w:ascii="OPPO Sans 4.0" w:eastAsia="OPPO Sans 4.0" w:hAnsi="OPPO Sans 4.0" w:cs="OPPO Sans 4.0" w:hint="eastAsia"/>
          <w:b/>
          <w:bCs/>
          <w:sz w:val="18"/>
          <w:szCs w:val="18"/>
        </w:rPr>
        <w:t xml:space="preserve">Note: When the [3.5.1 </w:t>
      </w:r>
      <w:r w:rsidR="00BE1D28" w:rsidRPr="00BE1D28">
        <w:rPr>
          <w:rFonts w:asciiTheme="minorEastAsia" w:eastAsiaTheme="minorEastAsia" w:hAnsiTheme="minorEastAsia" w:hint="eastAsia"/>
          <w:b/>
          <w:bCs/>
          <w:sz w:val="18"/>
          <w:szCs w:val="18"/>
        </w:rPr>
        <w:t>Flap Func SW</w:t>
      </w:r>
      <w:r>
        <w:rPr>
          <w:rFonts w:ascii="OPPO Sans 4.0" w:eastAsia="OPPO Sans 4.0" w:hAnsi="OPPO Sans 4.0" w:cs="OPPO Sans 4.0" w:hint="eastAsia"/>
          <w:b/>
          <w:bCs/>
          <w:sz w:val="18"/>
          <w:szCs w:val="18"/>
        </w:rPr>
        <w:t xml:space="preserve">] parameter is set to </w:t>
      </w:r>
      <w:proofErr w:type="gramStart"/>
      <w:r>
        <w:rPr>
          <w:rFonts w:ascii="OPPO Sans 4.0" w:eastAsia="OPPO Sans 4.0" w:hAnsi="OPPO Sans 4.0" w:cs="OPPO Sans 4.0" w:hint="eastAsia"/>
          <w:b/>
          <w:bCs/>
          <w:sz w:val="18"/>
          <w:szCs w:val="18"/>
        </w:rPr>
        <w:t>3.[</w:t>
      </w:r>
      <w:proofErr w:type="gramEnd"/>
      <w:r w:rsidR="00BE1D28" w:rsidRPr="00BE1D28">
        <w:rPr>
          <w:rFonts w:asciiTheme="minorEastAsia" w:eastAsiaTheme="minorEastAsia" w:hAnsiTheme="minorEastAsia" w:hint="eastAsia"/>
          <w:b/>
          <w:bCs/>
          <w:sz w:val="18"/>
          <w:szCs w:val="18"/>
        </w:rPr>
        <w:t xml:space="preserve"> Ctrl by Recipe</w:t>
      </w:r>
      <w:r>
        <w:rPr>
          <w:rFonts w:ascii="OPPO Sans 4.0" w:eastAsia="OPPO Sans 4.0" w:hAnsi="OPPO Sans 4.0" w:cs="OPPO Sans 4.0" w:hint="eastAsia"/>
          <w:b/>
          <w:bCs/>
          <w:sz w:val="18"/>
          <w:szCs w:val="18"/>
        </w:rPr>
        <w:t xml:space="preserve">], the relevant parameters in this interface will take effect; otherwise, the </w:t>
      </w:r>
      <w:r w:rsidR="0003635C">
        <w:rPr>
          <w:rFonts w:ascii="OPPO Sans 4.0" w:eastAsia="OPPO Sans 4.0" w:hAnsi="OPPO Sans 4.0" w:cs="OPPO Sans 4.0" w:hint="eastAsia"/>
          <w:b/>
          <w:bCs/>
          <w:sz w:val="18"/>
          <w:szCs w:val="18"/>
        </w:rPr>
        <w:t>flap bag</w:t>
      </w:r>
      <w:r>
        <w:rPr>
          <w:rFonts w:ascii="OPPO Sans 4.0" w:eastAsia="OPPO Sans 4.0" w:hAnsi="OPPO Sans 4.0" w:cs="OPPO Sans 4.0" w:hint="eastAsia"/>
          <w:b/>
          <w:bCs/>
          <w:sz w:val="18"/>
          <w:szCs w:val="18"/>
        </w:rPr>
        <w:t xml:space="preserve"> function will be controlled by the parameters in the [3.5 </w:t>
      </w:r>
      <w:r w:rsidR="0003635C">
        <w:rPr>
          <w:rFonts w:ascii="OPPO Sans 4.0" w:eastAsia="OPPO Sans 4.0" w:hAnsi="OPPO Sans 4.0" w:cs="OPPO Sans 4.0" w:hint="eastAsia"/>
          <w:b/>
          <w:bCs/>
          <w:sz w:val="18"/>
          <w:szCs w:val="18"/>
        </w:rPr>
        <w:t>Flap bag</w:t>
      </w:r>
      <w:r>
        <w:rPr>
          <w:rFonts w:ascii="OPPO Sans 4.0" w:eastAsia="OPPO Sans 4.0" w:hAnsi="OPPO Sans 4.0" w:cs="OPPO Sans 4.0" w:hint="eastAsia"/>
          <w:b/>
          <w:bCs/>
          <w:sz w:val="18"/>
          <w:szCs w:val="18"/>
        </w:rPr>
        <w:t xml:space="preserve"> Function] interface.</w:t>
      </w:r>
    </w:p>
    <w:tbl>
      <w:tblPr>
        <w:tblStyle w:val="af4"/>
        <w:tblW w:w="5954"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78"/>
        <w:gridCol w:w="1166"/>
        <w:gridCol w:w="3174"/>
        <w:gridCol w:w="936"/>
      </w:tblGrid>
      <w:tr w:rsidR="00B5677A" w14:paraId="49978AE6" w14:textId="77777777" w:rsidTr="00EF2AEB">
        <w:tc>
          <w:tcPr>
            <w:tcW w:w="678" w:type="dxa"/>
          </w:tcPr>
          <w:p w14:paraId="5C40F173" w14:textId="3FEE7198" w:rsidR="00B5677A" w:rsidRDefault="00171B5F">
            <w:pPr>
              <w:jc w:val="center"/>
              <w:rPr>
                <w:rFonts w:cstheme="minorHAnsi"/>
                <w:b/>
                <w:bCs/>
                <w:sz w:val="18"/>
                <w:szCs w:val="18"/>
              </w:rPr>
            </w:pPr>
            <w:r>
              <w:rPr>
                <w:rFonts w:cstheme="minorHAnsi"/>
                <w:b/>
                <w:bCs/>
                <w:sz w:val="18"/>
                <w:szCs w:val="18"/>
              </w:rPr>
              <w:t>Num</w:t>
            </w:r>
          </w:p>
        </w:tc>
        <w:tc>
          <w:tcPr>
            <w:tcW w:w="1186" w:type="dxa"/>
            <w:vAlign w:val="center"/>
          </w:tcPr>
          <w:p w14:paraId="427B9D85" w14:textId="77777777" w:rsidR="00B5677A" w:rsidRDefault="00000000">
            <w:pPr>
              <w:jc w:val="center"/>
              <w:rPr>
                <w:rFonts w:cstheme="minorHAnsi"/>
                <w:b/>
                <w:bCs/>
                <w:sz w:val="18"/>
                <w:szCs w:val="18"/>
              </w:rPr>
            </w:pPr>
            <w:r>
              <w:rPr>
                <w:rFonts w:cstheme="minorHAnsi"/>
                <w:b/>
                <w:bCs/>
                <w:sz w:val="18"/>
                <w:szCs w:val="18"/>
              </w:rPr>
              <w:t>Parameter</w:t>
            </w:r>
          </w:p>
        </w:tc>
        <w:tc>
          <w:tcPr>
            <w:tcW w:w="3381" w:type="dxa"/>
          </w:tcPr>
          <w:p w14:paraId="1B56E1DE" w14:textId="77777777" w:rsidR="00B5677A" w:rsidRDefault="00000000">
            <w:pPr>
              <w:jc w:val="center"/>
              <w:rPr>
                <w:rFonts w:cstheme="minorHAnsi"/>
                <w:b/>
                <w:bCs/>
                <w:sz w:val="18"/>
                <w:szCs w:val="18"/>
              </w:rPr>
            </w:pPr>
            <w:r>
              <w:rPr>
                <w:rFonts w:cstheme="minorHAnsi"/>
                <w:b/>
                <w:bCs/>
                <w:sz w:val="18"/>
                <w:szCs w:val="18"/>
              </w:rPr>
              <w:t>Description</w:t>
            </w:r>
          </w:p>
        </w:tc>
        <w:tc>
          <w:tcPr>
            <w:tcW w:w="709" w:type="dxa"/>
            <w:vAlign w:val="center"/>
          </w:tcPr>
          <w:p w14:paraId="6F23C05C" w14:textId="603A5039" w:rsidR="00B5677A" w:rsidRDefault="00000000">
            <w:pPr>
              <w:jc w:val="center"/>
              <w:rPr>
                <w:rFonts w:cstheme="minorHAnsi"/>
                <w:b/>
                <w:bCs/>
                <w:sz w:val="18"/>
                <w:szCs w:val="18"/>
              </w:rPr>
            </w:pPr>
            <w:r>
              <w:rPr>
                <w:rFonts w:cstheme="minorHAnsi"/>
                <w:b/>
                <w:bCs/>
                <w:sz w:val="18"/>
                <w:szCs w:val="18"/>
              </w:rPr>
              <w:t xml:space="preserve">Initial </w:t>
            </w:r>
          </w:p>
        </w:tc>
      </w:tr>
      <w:tr w:rsidR="00B5677A" w14:paraId="50993F2C" w14:textId="77777777" w:rsidTr="00EF2AEB">
        <w:tc>
          <w:tcPr>
            <w:tcW w:w="678" w:type="dxa"/>
            <w:shd w:val="clear" w:color="auto" w:fill="D9D9D9" w:themeFill="background1" w:themeFillShade="D9"/>
            <w:vAlign w:val="center"/>
          </w:tcPr>
          <w:p w14:paraId="55B86E99" w14:textId="77777777" w:rsidR="00B5677A" w:rsidRDefault="00000000">
            <w:pPr>
              <w:rPr>
                <w:rFonts w:cstheme="minorHAnsi"/>
                <w:sz w:val="18"/>
                <w:szCs w:val="18"/>
              </w:rPr>
            </w:pPr>
            <w:r>
              <w:rPr>
                <w:rFonts w:cstheme="minorHAnsi" w:hint="eastAsia"/>
                <w:sz w:val="18"/>
                <w:szCs w:val="18"/>
              </w:rPr>
              <w:t>4.3</w:t>
            </w:r>
          </w:p>
        </w:tc>
        <w:tc>
          <w:tcPr>
            <w:tcW w:w="5276" w:type="dxa"/>
            <w:gridSpan w:val="3"/>
            <w:shd w:val="clear" w:color="auto" w:fill="D9D9D9" w:themeFill="background1" w:themeFillShade="D9"/>
            <w:vAlign w:val="center"/>
          </w:tcPr>
          <w:p w14:paraId="1F77C3A4" w14:textId="630DCD36" w:rsidR="00B5677A" w:rsidRDefault="0003635C">
            <w:pPr>
              <w:rPr>
                <w:rFonts w:cstheme="minorHAnsi"/>
                <w:sz w:val="18"/>
                <w:szCs w:val="18"/>
              </w:rPr>
            </w:pPr>
            <w:r>
              <w:rPr>
                <w:rFonts w:cstheme="minorHAnsi" w:hint="eastAsia"/>
                <w:sz w:val="18"/>
                <w:szCs w:val="18"/>
              </w:rPr>
              <w:t>Flap bag Function</w:t>
            </w:r>
          </w:p>
        </w:tc>
      </w:tr>
      <w:tr w:rsidR="00B5677A" w14:paraId="14D68692" w14:textId="77777777" w:rsidTr="00EF2AEB">
        <w:tc>
          <w:tcPr>
            <w:tcW w:w="678" w:type="dxa"/>
            <w:vAlign w:val="center"/>
          </w:tcPr>
          <w:p w14:paraId="22195799" w14:textId="77777777" w:rsidR="00B5677A" w:rsidRDefault="00000000">
            <w:pPr>
              <w:rPr>
                <w:rFonts w:cstheme="minorHAnsi"/>
                <w:sz w:val="18"/>
                <w:szCs w:val="18"/>
              </w:rPr>
            </w:pPr>
            <w:r>
              <w:rPr>
                <w:rFonts w:asciiTheme="minorHAnsi" w:eastAsiaTheme="minorEastAsia" w:hAnsiTheme="minorHAnsi" w:cstheme="minorHAnsi"/>
                <w:b/>
                <w:bCs/>
                <w:sz w:val="18"/>
                <w:szCs w:val="18"/>
              </w:rPr>
              <w:t>4.3.1</w:t>
            </w:r>
          </w:p>
        </w:tc>
        <w:tc>
          <w:tcPr>
            <w:tcW w:w="1186" w:type="dxa"/>
            <w:vAlign w:val="center"/>
          </w:tcPr>
          <w:p w14:paraId="41424F8A" w14:textId="1A96349D" w:rsidR="00B5677A" w:rsidRDefault="00BE1D28">
            <w:pPr>
              <w:rPr>
                <w:rFonts w:cstheme="minorHAnsi"/>
                <w:sz w:val="18"/>
                <w:szCs w:val="18"/>
              </w:rPr>
            </w:pPr>
            <w:r>
              <w:rPr>
                <w:rFonts w:asciiTheme="minorEastAsia" w:eastAsiaTheme="minorEastAsia" w:hAnsiTheme="minorEastAsia" w:hint="eastAsia"/>
                <w:sz w:val="18"/>
                <w:szCs w:val="18"/>
              </w:rPr>
              <w:t>Flap Func SW</w:t>
            </w:r>
          </w:p>
        </w:tc>
        <w:tc>
          <w:tcPr>
            <w:tcW w:w="3381" w:type="dxa"/>
          </w:tcPr>
          <w:p w14:paraId="27F23B80" w14:textId="3F4416BA" w:rsidR="00B5677A" w:rsidRDefault="0003635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Flap bag Function Settings.</w:t>
            </w:r>
          </w:p>
          <w:p w14:paraId="12E1533A" w14:textId="5BC6CEB5"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1.[Off]: Turn off the </w:t>
            </w:r>
            <w:r w:rsidR="0003635C">
              <w:rPr>
                <w:rFonts w:asciiTheme="minorEastAsia" w:eastAsiaTheme="minorEastAsia" w:hAnsiTheme="minorEastAsia" w:hint="eastAsia"/>
                <w:sz w:val="18"/>
                <w:szCs w:val="18"/>
              </w:rPr>
              <w:t>flap bag</w:t>
            </w:r>
            <w:r>
              <w:rPr>
                <w:rFonts w:asciiTheme="minorEastAsia" w:eastAsiaTheme="minorEastAsia" w:hAnsiTheme="minorEastAsia" w:hint="eastAsia"/>
                <w:sz w:val="18"/>
                <w:szCs w:val="18"/>
              </w:rPr>
              <w:t xml:space="preserve"> function.</w:t>
            </w:r>
          </w:p>
          <w:p w14:paraId="6942949C" w14:textId="71760D3D" w:rsidR="00B5677A" w:rsidRDefault="00000000">
            <w:pPr>
              <w:rPr>
                <w:rFonts w:cstheme="minorHAnsi"/>
                <w:sz w:val="18"/>
                <w:szCs w:val="18"/>
              </w:rPr>
            </w:pPr>
            <w:r>
              <w:rPr>
                <w:rFonts w:asciiTheme="minorEastAsia" w:eastAsiaTheme="minorEastAsia" w:hAnsiTheme="minorEastAsia" w:hint="eastAsia"/>
                <w:sz w:val="18"/>
                <w:szCs w:val="18"/>
              </w:rPr>
              <w:t xml:space="preserve">2.[On]: Turn on the </w:t>
            </w:r>
            <w:r w:rsidR="0003635C">
              <w:rPr>
                <w:rFonts w:asciiTheme="minorEastAsia" w:eastAsiaTheme="minorEastAsia" w:hAnsiTheme="minorEastAsia" w:hint="eastAsia"/>
                <w:sz w:val="18"/>
                <w:szCs w:val="18"/>
              </w:rPr>
              <w:t>flap bag</w:t>
            </w:r>
            <w:r>
              <w:rPr>
                <w:rFonts w:asciiTheme="minorEastAsia" w:eastAsiaTheme="minorEastAsia" w:hAnsiTheme="minorEastAsia" w:hint="eastAsia"/>
                <w:sz w:val="18"/>
                <w:szCs w:val="18"/>
              </w:rPr>
              <w:t xml:space="preserve"> function.</w:t>
            </w:r>
          </w:p>
        </w:tc>
        <w:tc>
          <w:tcPr>
            <w:tcW w:w="709" w:type="dxa"/>
            <w:vAlign w:val="center"/>
          </w:tcPr>
          <w:p w14:paraId="3A4C1BE2" w14:textId="77777777" w:rsidR="00B5677A" w:rsidRDefault="00000000">
            <w:pPr>
              <w:jc w:val="center"/>
              <w:rPr>
                <w:rFonts w:cstheme="minorHAnsi"/>
                <w:sz w:val="18"/>
                <w:szCs w:val="18"/>
              </w:rPr>
            </w:pPr>
            <w:r>
              <w:rPr>
                <w:rFonts w:asciiTheme="minorEastAsia" w:eastAsiaTheme="minorEastAsia" w:hAnsiTheme="minorEastAsia" w:hint="eastAsia"/>
                <w:sz w:val="18"/>
                <w:szCs w:val="18"/>
              </w:rPr>
              <w:t>1.[Off]</w:t>
            </w:r>
          </w:p>
        </w:tc>
      </w:tr>
      <w:tr w:rsidR="00B5677A" w14:paraId="31CD51FA" w14:textId="77777777" w:rsidTr="00EF2AEB">
        <w:tc>
          <w:tcPr>
            <w:tcW w:w="678" w:type="dxa"/>
            <w:vAlign w:val="center"/>
          </w:tcPr>
          <w:p w14:paraId="04F53DE0" w14:textId="77777777" w:rsidR="00B5677A" w:rsidRDefault="00000000">
            <w:pPr>
              <w:rPr>
                <w:rFonts w:cstheme="minorHAnsi"/>
                <w:sz w:val="18"/>
                <w:szCs w:val="18"/>
              </w:rPr>
            </w:pPr>
            <w:r>
              <w:rPr>
                <w:rFonts w:asciiTheme="minorHAnsi" w:eastAsiaTheme="minorEastAsia" w:hAnsiTheme="minorHAnsi" w:cstheme="minorHAnsi"/>
                <w:b/>
                <w:bCs/>
                <w:sz w:val="18"/>
                <w:szCs w:val="18"/>
              </w:rPr>
              <w:t>4.3.2</w:t>
            </w:r>
          </w:p>
        </w:tc>
        <w:tc>
          <w:tcPr>
            <w:tcW w:w="1186" w:type="dxa"/>
            <w:vAlign w:val="center"/>
          </w:tcPr>
          <w:p w14:paraId="4F535BA4" w14:textId="39F8FBB8" w:rsidR="00B5677A" w:rsidRDefault="0003635C">
            <w:pPr>
              <w:rPr>
                <w:rFonts w:cstheme="minorHAnsi"/>
                <w:sz w:val="18"/>
                <w:szCs w:val="18"/>
              </w:rPr>
            </w:pPr>
            <w:r>
              <w:rPr>
                <w:rFonts w:asciiTheme="minorEastAsia" w:eastAsiaTheme="minorEastAsia" w:hAnsiTheme="minorEastAsia" w:hint="eastAsia"/>
                <w:sz w:val="18"/>
                <w:szCs w:val="18"/>
              </w:rPr>
              <w:t>Flap Output Ctrl</w:t>
            </w:r>
          </w:p>
        </w:tc>
        <w:tc>
          <w:tcPr>
            <w:tcW w:w="3381" w:type="dxa"/>
          </w:tcPr>
          <w:p w14:paraId="4BEF954B" w14:textId="16026FA5"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Functions to control during </w:t>
            </w:r>
            <w:r w:rsidR="0003635C">
              <w:rPr>
                <w:rFonts w:asciiTheme="minorEastAsia" w:eastAsiaTheme="minorEastAsia" w:hAnsiTheme="minorEastAsia" w:hint="eastAsia"/>
                <w:sz w:val="18"/>
                <w:szCs w:val="18"/>
              </w:rPr>
              <w:t>flap bag</w:t>
            </w:r>
            <w:r>
              <w:rPr>
                <w:rFonts w:asciiTheme="minorEastAsia" w:eastAsiaTheme="minorEastAsia" w:hAnsiTheme="minorEastAsia" w:hint="eastAsia"/>
                <w:sz w:val="18"/>
                <w:szCs w:val="18"/>
              </w:rPr>
              <w:t xml:space="preserve"> setup:</w:t>
            </w:r>
          </w:p>
          <w:p w14:paraId="413F3B9B" w14:textId="236083E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1.[</w:t>
            </w:r>
            <w:r w:rsidR="00BE1D28">
              <w:rPr>
                <w:rFonts w:asciiTheme="minorEastAsia" w:eastAsiaTheme="minorEastAsia" w:hAnsiTheme="minorEastAsia" w:hint="eastAsia"/>
                <w:sz w:val="18"/>
                <w:szCs w:val="18"/>
              </w:rPr>
              <w:t>rise/fall]</w:t>
            </w:r>
            <w:r>
              <w:rPr>
                <w:rFonts w:asciiTheme="minorEastAsia" w:eastAsiaTheme="minorEastAsia" w:hAnsiTheme="minorEastAsia" w:hint="eastAsia"/>
                <w:sz w:val="18"/>
                <w:szCs w:val="18"/>
              </w:rPr>
              <w:t xml:space="preserve"> bracket </w:t>
            </w:r>
            <w:r w:rsidR="00E501C9">
              <w:rPr>
                <w:rFonts w:asciiTheme="minorEastAsia" w:eastAsiaTheme="minorEastAsia" w:hAnsiTheme="minorEastAsia" w:hint="eastAsia"/>
                <w:sz w:val="18"/>
                <w:szCs w:val="18"/>
              </w:rPr>
              <w:t>rise/fall</w:t>
            </w:r>
            <w:r>
              <w:rPr>
                <w:rFonts w:asciiTheme="minorEastAsia" w:eastAsiaTheme="minorEastAsia" w:hAnsiTheme="minorEastAsia" w:hint="eastAsia"/>
                <w:sz w:val="18"/>
                <w:szCs w:val="18"/>
              </w:rPr>
              <w:t xml:space="preserve"> during </w:t>
            </w:r>
            <w:r w:rsidR="0003635C">
              <w:rPr>
                <w:rFonts w:asciiTheme="minorEastAsia" w:eastAsiaTheme="minorEastAsia" w:hAnsiTheme="minorEastAsia" w:hint="eastAsia"/>
                <w:sz w:val="18"/>
                <w:szCs w:val="18"/>
              </w:rPr>
              <w:t>flap bag</w:t>
            </w:r>
            <w:r>
              <w:rPr>
                <w:rFonts w:asciiTheme="minorEastAsia" w:eastAsiaTheme="minorEastAsia" w:hAnsiTheme="minorEastAsia" w:hint="eastAsia"/>
                <w:sz w:val="18"/>
                <w:szCs w:val="18"/>
              </w:rPr>
              <w:t xml:space="preserve"> to achieve the </w:t>
            </w:r>
            <w:r w:rsidR="0003635C">
              <w:rPr>
                <w:rFonts w:asciiTheme="minorEastAsia" w:eastAsiaTheme="minorEastAsia" w:hAnsiTheme="minorEastAsia" w:hint="eastAsia"/>
                <w:sz w:val="18"/>
                <w:szCs w:val="18"/>
              </w:rPr>
              <w:t>flap bag</w:t>
            </w:r>
            <w:r>
              <w:rPr>
                <w:rFonts w:asciiTheme="minorEastAsia" w:eastAsiaTheme="minorEastAsia" w:hAnsiTheme="minorEastAsia" w:hint="eastAsia"/>
                <w:sz w:val="18"/>
                <w:szCs w:val="18"/>
              </w:rPr>
              <w:t xml:space="preserve"> purpose.</w:t>
            </w:r>
          </w:p>
          <w:p w14:paraId="31DE8F96" w14:textId="1333CF33"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2.[</w:t>
            </w:r>
            <w:r w:rsidR="0003635C">
              <w:rPr>
                <w:rFonts w:asciiTheme="minorEastAsia" w:eastAsiaTheme="minorEastAsia" w:hAnsiTheme="minorEastAsia" w:hint="eastAsia"/>
                <w:sz w:val="18"/>
                <w:szCs w:val="18"/>
              </w:rPr>
              <w:t>Flap</w:t>
            </w:r>
            <w:r>
              <w:rPr>
                <w:rFonts w:asciiTheme="minorEastAsia" w:eastAsiaTheme="minorEastAsia" w:hAnsiTheme="minorEastAsia" w:hint="eastAsia"/>
                <w:sz w:val="18"/>
                <w:szCs w:val="18"/>
              </w:rPr>
              <w:t xml:space="preserve">]: Output </w:t>
            </w:r>
            <w:r w:rsidR="0003635C">
              <w:rPr>
                <w:rFonts w:asciiTheme="minorEastAsia" w:eastAsiaTheme="minorEastAsia" w:hAnsiTheme="minorEastAsia" w:hint="eastAsia"/>
                <w:sz w:val="18"/>
                <w:szCs w:val="18"/>
              </w:rPr>
              <w:t>flap bag</w:t>
            </w:r>
            <w:r>
              <w:rPr>
                <w:rFonts w:asciiTheme="minorEastAsia" w:eastAsiaTheme="minorEastAsia" w:hAnsiTheme="minorEastAsia" w:hint="eastAsia"/>
                <w:sz w:val="18"/>
                <w:szCs w:val="18"/>
              </w:rPr>
              <w:t xml:space="preserve"> signal during </w:t>
            </w:r>
            <w:r w:rsidR="0003635C">
              <w:rPr>
                <w:rFonts w:asciiTheme="minorEastAsia" w:eastAsiaTheme="minorEastAsia" w:hAnsiTheme="minorEastAsia" w:hint="eastAsia"/>
                <w:sz w:val="18"/>
                <w:szCs w:val="18"/>
              </w:rPr>
              <w:t>flap bag</w:t>
            </w:r>
            <w:r>
              <w:rPr>
                <w:rFonts w:asciiTheme="minorEastAsia" w:eastAsiaTheme="minorEastAsia" w:hAnsiTheme="minorEastAsia" w:hint="eastAsia"/>
                <w:sz w:val="18"/>
                <w:szCs w:val="18"/>
              </w:rPr>
              <w:t xml:space="preserve"> to control a separate </w:t>
            </w:r>
            <w:r w:rsidR="0003635C">
              <w:rPr>
                <w:rFonts w:asciiTheme="minorEastAsia" w:eastAsiaTheme="minorEastAsia" w:hAnsiTheme="minorEastAsia" w:hint="eastAsia"/>
                <w:sz w:val="18"/>
                <w:szCs w:val="18"/>
              </w:rPr>
              <w:t>flap bag</w:t>
            </w:r>
            <w:r>
              <w:rPr>
                <w:rFonts w:asciiTheme="minorEastAsia" w:eastAsiaTheme="minorEastAsia" w:hAnsiTheme="minorEastAsia" w:hint="eastAsia"/>
                <w:sz w:val="18"/>
                <w:szCs w:val="18"/>
              </w:rPr>
              <w:t xml:space="preserve"> mechanism.</w:t>
            </w:r>
          </w:p>
          <w:p w14:paraId="42374502" w14:textId="49AFEFBF"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3.[</w:t>
            </w:r>
            <w:r w:rsidR="00BE1D28">
              <w:rPr>
                <w:rFonts w:asciiTheme="minorEastAsia" w:eastAsiaTheme="minorEastAsia" w:hAnsiTheme="minorEastAsia" w:hint="eastAsia"/>
                <w:sz w:val="18"/>
                <w:szCs w:val="18"/>
              </w:rPr>
              <w:t>rise/fall&amp; flap</w:t>
            </w:r>
            <w:proofErr w:type="gramStart"/>
            <w:r>
              <w:rPr>
                <w:rFonts w:asciiTheme="minorEastAsia" w:eastAsiaTheme="minorEastAsia" w:hAnsiTheme="minorEastAsia" w:hint="eastAsia"/>
                <w:sz w:val="18"/>
                <w:szCs w:val="18"/>
              </w:rPr>
              <w:t>]:Control</w:t>
            </w:r>
            <w:proofErr w:type="gramEnd"/>
            <w:r>
              <w:rPr>
                <w:rFonts w:asciiTheme="minorEastAsia" w:eastAsiaTheme="minorEastAsia" w:hAnsiTheme="minorEastAsia" w:hint="eastAsia"/>
                <w:sz w:val="18"/>
                <w:szCs w:val="18"/>
              </w:rPr>
              <w:t xml:space="preserve"> bracket </w:t>
            </w:r>
            <w:r w:rsidR="00E501C9">
              <w:rPr>
                <w:rFonts w:asciiTheme="minorEastAsia" w:eastAsiaTheme="minorEastAsia" w:hAnsiTheme="minorEastAsia" w:hint="eastAsia"/>
                <w:sz w:val="18"/>
                <w:szCs w:val="18"/>
              </w:rPr>
              <w:t>rise/fall</w:t>
            </w:r>
            <w:r>
              <w:rPr>
                <w:rFonts w:asciiTheme="minorEastAsia" w:eastAsiaTheme="minorEastAsia" w:hAnsiTheme="minorEastAsia" w:hint="eastAsia"/>
                <w:sz w:val="18"/>
                <w:szCs w:val="18"/>
              </w:rPr>
              <w:t xml:space="preserve"> and also output </w:t>
            </w:r>
            <w:r w:rsidR="0003635C">
              <w:rPr>
                <w:rFonts w:asciiTheme="minorEastAsia" w:eastAsiaTheme="minorEastAsia" w:hAnsiTheme="minorEastAsia" w:hint="eastAsia"/>
                <w:sz w:val="18"/>
                <w:szCs w:val="18"/>
              </w:rPr>
              <w:t>flap bag</w:t>
            </w:r>
            <w:r>
              <w:rPr>
                <w:rFonts w:asciiTheme="minorEastAsia" w:eastAsiaTheme="minorEastAsia" w:hAnsiTheme="minorEastAsia" w:hint="eastAsia"/>
                <w:sz w:val="18"/>
                <w:szCs w:val="18"/>
              </w:rPr>
              <w:t xml:space="preserve"> signal during </w:t>
            </w:r>
            <w:r w:rsidR="0003635C">
              <w:rPr>
                <w:rFonts w:asciiTheme="minorEastAsia" w:eastAsiaTheme="minorEastAsia" w:hAnsiTheme="minorEastAsia" w:hint="eastAsia"/>
                <w:sz w:val="18"/>
                <w:szCs w:val="18"/>
              </w:rPr>
              <w:t>flap bag</w:t>
            </w:r>
            <w:r>
              <w:rPr>
                <w:rFonts w:asciiTheme="minorEastAsia" w:eastAsiaTheme="minorEastAsia" w:hAnsiTheme="minorEastAsia" w:hint="eastAsia"/>
                <w:sz w:val="18"/>
                <w:szCs w:val="18"/>
              </w:rPr>
              <w:t>.</w:t>
            </w:r>
          </w:p>
          <w:p w14:paraId="5D5F3D8F" w14:textId="57220981" w:rsidR="00B5677A" w:rsidRDefault="00000000">
            <w:pPr>
              <w:rPr>
                <w:rFonts w:cstheme="minorHAnsi"/>
                <w:sz w:val="18"/>
                <w:szCs w:val="18"/>
              </w:rPr>
            </w:pPr>
            <w:r>
              <w:rPr>
                <w:rFonts w:asciiTheme="minorEastAsia" w:eastAsiaTheme="minorEastAsia" w:hAnsiTheme="minorEastAsia" w:hint="eastAsia"/>
                <w:b/>
                <w:bCs/>
                <w:sz w:val="18"/>
                <w:szCs w:val="18"/>
              </w:rPr>
              <w:t xml:space="preserve">Note: When feeding enters the </w:t>
            </w:r>
            <w:r w:rsidR="00C803E0">
              <w:rPr>
                <w:rFonts w:asciiTheme="minorEastAsia" w:eastAsiaTheme="minorEastAsia" w:hAnsiTheme="minorEastAsia" w:hint="eastAsia"/>
                <w:b/>
                <w:bCs/>
                <w:sz w:val="18"/>
                <w:szCs w:val="18"/>
              </w:rPr>
              <w:t xml:space="preserve">Fine </w:t>
            </w:r>
            <w:r>
              <w:rPr>
                <w:rFonts w:asciiTheme="minorEastAsia" w:eastAsiaTheme="minorEastAsia" w:hAnsiTheme="minorEastAsia" w:hint="eastAsia"/>
                <w:b/>
                <w:bCs/>
                <w:sz w:val="18"/>
                <w:szCs w:val="18"/>
              </w:rPr>
              <w:t xml:space="preserve">feed process, if the </w:t>
            </w:r>
            <w:r w:rsidR="0003635C">
              <w:rPr>
                <w:rFonts w:asciiTheme="minorEastAsia" w:eastAsiaTheme="minorEastAsia" w:hAnsiTheme="minorEastAsia" w:hint="eastAsia"/>
                <w:b/>
                <w:bCs/>
                <w:sz w:val="18"/>
                <w:szCs w:val="18"/>
              </w:rPr>
              <w:t>flap bag</w:t>
            </w:r>
            <w:r>
              <w:rPr>
                <w:rFonts w:asciiTheme="minorEastAsia" w:eastAsiaTheme="minorEastAsia" w:hAnsiTheme="minorEastAsia" w:hint="eastAsia"/>
                <w:b/>
                <w:bCs/>
                <w:sz w:val="18"/>
                <w:szCs w:val="18"/>
              </w:rPr>
              <w:t xml:space="preserve"> during feeding is not yet </w:t>
            </w:r>
            <w:r>
              <w:rPr>
                <w:rFonts w:asciiTheme="minorEastAsia" w:eastAsiaTheme="minorEastAsia" w:hAnsiTheme="minorEastAsia" w:hint="eastAsia"/>
                <w:b/>
                <w:bCs/>
                <w:sz w:val="18"/>
                <w:szCs w:val="18"/>
              </w:rPr>
              <w:lastRenderedPageBreak/>
              <w:t xml:space="preserve">completed, it will be forcibly terminated to prevent the </w:t>
            </w:r>
            <w:r w:rsidR="0003635C">
              <w:rPr>
                <w:rFonts w:asciiTheme="minorEastAsia" w:eastAsiaTheme="minorEastAsia" w:hAnsiTheme="minorEastAsia" w:hint="eastAsia"/>
                <w:b/>
                <w:bCs/>
                <w:sz w:val="18"/>
                <w:szCs w:val="18"/>
              </w:rPr>
              <w:t>flap bag</w:t>
            </w:r>
            <w:r>
              <w:rPr>
                <w:rFonts w:asciiTheme="minorEastAsia" w:eastAsiaTheme="minorEastAsia" w:hAnsiTheme="minorEastAsia" w:hint="eastAsia"/>
                <w:b/>
                <w:bCs/>
                <w:sz w:val="18"/>
                <w:szCs w:val="18"/>
              </w:rPr>
              <w:t xml:space="preserve"> action from affecting feeding accuracy.</w:t>
            </w:r>
          </w:p>
        </w:tc>
        <w:tc>
          <w:tcPr>
            <w:tcW w:w="709" w:type="dxa"/>
            <w:vAlign w:val="center"/>
          </w:tcPr>
          <w:p w14:paraId="378D82F8" w14:textId="77777777" w:rsidR="00BE1D28" w:rsidRDefault="00000000">
            <w:pPr>
              <w:jc w:val="center"/>
              <w:rPr>
                <w:rFonts w:asciiTheme="minorEastAsia" w:eastAsiaTheme="minorEastAsia" w:hAnsiTheme="minorEastAsia" w:hint="eastAsia"/>
                <w:sz w:val="18"/>
                <w:szCs w:val="18"/>
              </w:rPr>
            </w:pPr>
            <w:r>
              <w:rPr>
                <w:rFonts w:asciiTheme="minorEastAsia" w:eastAsiaTheme="minorEastAsia" w:hAnsiTheme="minorEastAsia" w:hint="eastAsia"/>
                <w:sz w:val="18"/>
                <w:szCs w:val="18"/>
              </w:rPr>
              <w:lastRenderedPageBreak/>
              <w:t>1.[</w:t>
            </w:r>
            <w:r w:rsidR="00BE1D28">
              <w:rPr>
                <w:rFonts w:asciiTheme="minorEastAsia" w:eastAsiaTheme="minorEastAsia" w:hAnsiTheme="minorEastAsia" w:hint="eastAsia"/>
                <w:sz w:val="18"/>
                <w:szCs w:val="18"/>
              </w:rPr>
              <w:t xml:space="preserve"> rise</w:t>
            </w:r>
          </w:p>
          <w:p w14:paraId="29C97D01" w14:textId="1A2FD1BA" w:rsidR="00B5677A" w:rsidRDefault="00BE1D28">
            <w:pPr>
              <w:jc w:val="center"/>
              <w:rPr>
                <w:rFonts w:cstheme="minorHAnsi"/>
                <w:sz w:val="18"/>
                <w:szCs w:val="18"/>
              </w:rPr>
            </w:pPr>
            <w:r>
              <w:rPr>
                <w:rFonts w:asciiTheme="minorEastAsia" w:eastAsiaTheme="minorEastAsia" w:hAnsiTheme="minorEastAsia" w:hint="eastAsia"/>
                <w:sz w:val="18"/>
                <w:szCs w:val="18"/>
              </w:rPr>
              <w:t>/</w:t>
            </w:r>
            <w:proofErr w:type="gramStart"/>
            <w:r>
              <w:rPr>
                <w:rFonts w:asciiTheme="minorEastAsia" w:eastAsiaTheme="minorEastAsia" w:hAnsiTheme="minorEastAsia" w:hint="eastAsia"/>
                <w:sz w:val="18"/>
                <w:szCs w:val="18"/>
              </w:rPr>
              <w:t>fall</w:t>
            </w:r>
            <w:proofErr w:type="gramEnd"/>
            <w:r>
              <w:rPr>
                <w:rFonts w:asciiTheme="minorEastAsia" w:eastAsiaTheme="minorEastAsia" w:hAnsiTheme="minorEastAsia" w:hint="eastAsia"/>
                <w:sz w:val="18"/>
                <w:szCs w:val="18"/>
              </w:rPr>
              <w:t>]</w:t>
            </w:r>
          </w:p>
        </w:tc>
      </w:tr>
      <w:tr w:rsidR="00877EF5" w14:paraId="5B4B8539" w14:textId="77777777" w:rsidTr="00EF2AEB">
        <w:trPr>
          <w:trHeight w:val="386"/>
        </w:trPr>
        <w:tc>
          <w:tcPr>
            <w:tcW w:w="678" w:type="dxa"/>
            <w:vAlign w:val="center"/>
          </w:tcPr>
          <w:p w14:paraId="2CCEA9A8" w14:textId="77777777" w:rsidR="00877EF5" w:rsidRDefault="00877EF5" w:rsidP="00877EF5">
            <w:pPr>
              <w:rPr>
                <w:rFonts w:cstheme="minorHAnsi"/>
                <w:sz w:val="18"/>
                <w:szCs w:val="18"/>
              </w:rPr>
            </w:pPr>
            <w:r>
              <w:rPr>
                <w:rFonts w:asciiTheme="minorHAnsi" w:eastAsiaTheme="minorEastAsia" w:hAnsiTheme="minorHAnsi" w:cstheme="minorHAnsi"/>
                <w:b/>
                <w:bCs/>
                <w:sz w:val="18"/>
                <w:szCs w:val="18"/>
              </w:rPr>
              <w:t>4.3.3</w:t>
            </w:r>
          </w:p>
        </w:tc>
        <w:tc>
          <w:tcPr>
            <w:tcW w:w="1186" w:type="dxa"/>
            <w:vAlign w:val="center"/>
          </w:tcPr>
          <w:p w14:paraId="0F4F509A" w14:textId="281D4C4D" w:rsidR="00877EF5" w:rsidRDefault="00877EF5" w:rsidP="00877EF5">
            <w:pPr>
              <w:rPr>
                <w:rFonts w:cstheme="minorHAnsi"/>
                <w:sz w:val="18"/>
                <w:szCs w:val="18"/>
              </w:rPr>
            </w:pPr>
            <w:r>
              <w:rPr>
                <w:rFonts w:asciiTheme="minorEastAsia" w:eastAsiaTheme="minorEastAsia" w:hAnsiTheme="minorEastAsia" w:hint="eastAsia"/>
                <w:sz w:val="18"/>
                <w:szCs w:val="18"/>
              </w:rPr>
              <w:t>Flap on Time</w:t>
            </w:r>
          </w:p>
        </w:tc>
        <w:tc>
          <w:tcPr>
            <w:tcW w:w="3381" w:type="dxa"/>
          </w:tcPr>
          <w:p w14:paraId="70D3CAC1" w14:textId="50AD37D3" w:rsidR="00877EF5" w:rsidRDefault="00877EF5" w:rsidP="00877EF5">
            <w:pPr>
              <w:rPr>
                <w:rFonts w:cstheme="minorHAnsi"/>
                <w:sz w:val="18"/>
                <w:szCs w:val="18"/>
              </w:rPr>
            </w:pPr>
            <w:r>
              <w:rPr>
                <w:rFonts w:asciiTheme="minorEastAsia" w:eastAsiaTheme="minorEastAsia" w:hAnsiTheme="minorEastAsia" w:hint="eastAsia"/>
                <w:sz w:val="18"/>
                <w:szCs w:val="18"/>
              </w:rPr>
              <w:t>0.0~99.9s; Valid time for flap bag signal output during flap bag process.</w:t>
            </w:r>
          </w:p>
        </w:tc>
        <w:tc>
          <w:tcPr>
            <w:tcW w:w="709" w:type="dxa"/>
            <w:vAlign w:val="center"/>
          </w:tcPr>
          <w:p w14:paraId="081651C4" w14:textId="77777777" w:rsidR="00877EF5" w:rsidRDefault="00877EF5" w:rsidP="00877EF5">
            <w:pPr>
              <w:jc w:val="center"/>
              <w:rPr>
                <w:rFonts w:cstheme="minorHAnsi"/>
                <w:sz w:val="18"/>
                <w:szCs w:val="18"/>
              </w:rPr>
            </w:pPr>
            <w:r>
              <w:rPr>
                <w:rFonts w:cstheme="minorHAnsi"/>
                <w:sz w:val="18"/>
                <w:szCs w:val="18"/>
              </w:rPr>
              <w:t>5.0</w:t>
            </w:r>
          </w:p>
        </w:tc>
      </w:tr>
      <w:tr w:rsidR="00877EF5" w14:paraId="261EB236" w14:textId="77777777" w:rsidTr="00EF2AEB">
        <w:trPr>
          <w:trHeight w:val="314"/>
        </w:trPr>
        <w:tc>
          <w:tcPr>
            <w:tcW w:w="678" w:type="dxa"/>
            <w:tcBorders>
              <w:bottom w:val="double" w:sz="4" w:space="0" w:color="auto"/>
            </w:tcBorders>
            <w:vAlign w:val="center"/>
          </w:tcPr>
          <w:p w14:paraId="7B42BE4F" w14:textId="77777777" w:rsidR="00877EF5" w:rsidRDefault="00877EF5" w:rsidP="00877EF5">
            <w:pPr>
              <w:rPr>
                <w:rFonts w:cstheme="minorHAnsi"/>
                <w:sz w:val="18"/>
                <w:szCs w:val="18"/>
              </w:rPr>
            </w:pPr>
            <w:r>
              <w:rPr>
                <w:rFonts w:asciiTheme="minorHAnsi" w:eastAsiaTheme="minorEastAsia" w:hAnsiTheme="minorHAnsi" w:cstheme="minorHAnsi"/>
                <w:b/>
                <w:bCs/>
                <w:sz w:val="18"/>
                <w:szCs w:val="18"/>
              </w:rPr>
              <w:t>4.3.4</w:t>
            </w:r>
          </w:p>
        </w:tc>
        <w:tc>
          <w:tcPr>
            <w:tcW w:w="1186" w:type="dxa"/>
            <w:tcBorders>
              <w:bottom w:val="double" w:sz="4" w:space="0" w:color="auto"/>
            </w:tcBorders>
            <w:vAlign w:val="center"/>
          </w:tcPr>
          <w:p w14:paraId="4A8BDE66" w14:textId="60D499E9" w:rsidR="00877EF5" w:rsidRDefault="00877EF5" w:rsidP="00877EF5">
            <w:pPr>
              <w:rPr>
                <w:rFonts w:cstheme="minorHAnsi"/>
                <w:sz w:val="18"/>
                <w:szCs w:val="18"/>
              </w:rPr>
            </w:pPr>
            <w:r>
              <w:rPr>
                <w:rFonts w:asciiTheme="minorEastAsia" w:eastAsiaTheme="minorEastAsia" w:hAnsiTheme="minorEastAsia" w:hint="eastAsia"/>
                <w:sz w:val="18"/>
                <w:szCs w:val="18"/>
              </w:rPr>
              <w:t>Flap off Time</w:t>
            </w:r>
          </w:p>
        </w:tc>
        <w:tc>
          <w:tcPr>
            <w:tcW w:w="3381" w:type="dxa"/>
            <w:tcBorders>
              <w:bottom w:val="double" w:sz="4" w:space="0" w:color="auto"/>
            </w:tcBorders>
          </w:tcPr>
          <w:p w14:paraId="72DFD913" w14:textId="70A3D148" w:rsidR="00877EF5" w:rsidRDefault="00877EF5" w:rsidP="00877EF5">
            <w:pPr>
              <w:rPr>
                <w:rFonts w:cstheme="minorHAnsi"/>
                <w:sz w:val="18"/>
                <w:szCs w:val="18"/>
              </w:rPr>
            </w:pPr>
            <w:r>
              <w:rPr>
                <w:rFonts w:asciiTheme="minorEastAsia" w:eastAsiaTheme="minorEastAsia" w:hAnsiTheme="minorEastAsia" w:hint="eastAsia"/>
                <w:sz w:val="18"/>
                <w:szCs w:val="18"/>
              </w:rPr>
              <w:t>0.0~99.9s; Invalid time for flap bag signal output during flap bag process.</w:t>
            </w:r>
          </w:p>
        </w:tc>
        <w:tc>
          <w:tcPr>
            <w:tcW w:w="709" w:type="dxa"/>
            <w:tcBorders>
              <w:bottom w:val="double" w:sz="4" w:space="0" w:color="auto"/>
            </w:tcBorders>
            <w:vAlign w:val="center"/>
          </w:tcPr>
          <w:p w14:paraId="1097AEEF" w14:textId="77777777" w:rsidR="00877EF5" w:rsidRDefault="00877EF5" w:rsidP="00877EF5">
            <w:pPr>
              <w:jc w:val="center"/>
              <w:rPr>
                <w:rFonts w:cstheme="minorHAnsi"/>
                <w:sz w:val="18"/>
                <w:szCs w:val="18"/>
              </w:rPr>
            </w:pPr>
            <w:r>
              <w:rPr>
                <w:rFonts w:cstheme="minorHAnsi"/>
                <w:sz w:val="18"/>
                <w:szCs w:val="18"/>
              </w:rPr>
              <w:t>5.0</w:t>
            </w:r>
          </w:p>
        </w:tc>
      </w:tr>
      <w:tr w:rsidR="00B5677A" w14:paraId="6E3E0023" w14:textId="77777777" w:rsidTr="00EF2AEB">
        <w:tc>
          <w:tcPr>
            <w:tcW w:w="5954" w:type="dxa"/>
            <w:gridSpan w:val="4"/>
            <w:tcBorders>
              <w:bottom w:val="double" w:sz="4" w:space="0" w:color="auto"/>
            </w:tcBorders>
            <w:shd w:val="clear" w:color="auto" w:fill="D9D9D9" w:themeFill="background1" w:themeFillShade="D9"/>
            <w:vAlign w:val="center"/>
          </w:tcPr>
          <w:p w14:paraId="02A77B9E" w14:textId="4B50DA0C" w:rsidR="00B5677A" w:rsidRDefault="0003635C">
            <w:pPr>
              <w:rPr>
                <w:sz w:val="18"/>
                <w:szCs w:val="18"/>
              </w:rPr>
            </w:pPr>
            <w:r>
              <w:rPr>
                <w:rFonts w:asciiTheme="minorEastAsia" w:eastAsiaTheme="minorEastAsia" w:hAnsiTheme="minorEastAsia" w:hint="eastAsia"/>
                <w:sz w:val="18"/>
                <w:szCs w:val="18"/>
              </w:rPr>
              <w:t>Flap bag During Feeding Function</w:t>
            </w:r>
          </w:p>
        </w:tc>
      </w:tr>
      <w:tr w:rsidR="00877EF5" w14:paraId="3EAC8339" w14:textId="77777777" w:rsidTr="00EF2AEB">
        <w:tc>
          <w:tcPr>
            <w:tcW w:w="678" w:type="dxa"/>
            <w:tcBorders>
              <w:bottom w:val="double" w:sz="4" w:space="0" w:color="auto"/>
            </w:tcBorders>
            <w:vAlign w:val="center"/>
          </w:tcPr>
          <w:p w14:paraId="5B983135" w14:textId="77777777" w:rsidR="00877EF5" w:rsidRDefault="00877EF5" w:rsidP="00877EF5">
            <w:pPr>
              <w:rPr>
                <w:rFonts w:cstheme="minorHAnsi"/>
                <w:sz w:val="18"/>
                <w:szCs w:val="18"/>
              </w:rPr>
            </w:pPr>
            <w:r>
              <w:rPr>
                <w:rFonts w:asciiTheme="minorHAnsi" w:eastAsiaTheme="minorEastAsia" w:hAnsiTheme="minorHAnsi" w:cstheme="minorHAnsi"/>
                <w:b/>
                <w:bCs/>
                <w:sz w:val="18"/>
                <w:szCs w:val="18"/>
              </w:rPr>
              <w:t>4.3.5</w:t>
            </w:r>
          </w:p>
        </w:tc>
        <w:tc>
          <w:tcPr>
            <w:tcW w:w="1186" w:type="dxa"/>
            <w:tcBorders>
              <w:bottom w:val="double" w:sz="4" w:space="0" w:color="auto"/>
            </w:tcBorders>
            <w:vAlign w:val="center"/>
          </w:tcPr>
          <w:p w14:paraId="78A49DC9" w14:textId="5A257A90" w:rsidR="00877EF5" w:rsidRDefault="00877EF5" w:rsidP="00877EF5">
            <w:pPr>
              <w:rPr>
                <w:rFonts w:cstheme="minorHAnsi"/>
                <w:sz w:val="18"/>
                <w:szCs w:val="18"/>
              </w:rPr>
            </w:pPr>
            <w:r>
              <w:rPr>
                <w:rFonts w:asciiTheme="minorEastAsia" w:eastAsiaTheme="minorEastAsia" w:hAnsiTheme="minorEastAsia" w:hint="eastAsia"/>
                <w:sz w:val="18"/>
                <w:szCs w:val="18"/>
              </w:rPr>
              <w:t>Flap times when feed1</w:t>
            </w:r>
          </w:p>
        </w:tc>
        <w:tc>
          <w:tcPr>
            <w:tcW w:w="3381" w:type="dxa"/>
            <w:tcBorders>
              <w:bottom w:val="double" w:sz="4" w:space="0" w:color="auto"/>
            </w:tcBorders>
          </w:tcPr>
          <w:p w14:paraId="5E46188F" w14:textId="0AFD253A" w:rsidR="00877EF5" w:rsidRDefault="00877EF5" w:rsidP="00877EF5">
            <w:pPr>
              <w:rPr>
                <w:sz w:val="18"/>
                <w:szCs w:val="18"/>
              </w:rPr>
            </w:pPr>
            <w:r>
              <w:rPr>
                <w:rFonts w:asciiTheme="minorEastAsia" w:eastAsiaTheme="minorEastAsia" w:hAnsiTheme="minorEastAsia" w:hint="eastAsia"/>
                <w:sz w:val="18"/>
                <w:szCs w:val="18"/>
              </w:rPr>
              <w:t>0~99; Set the count for the 1st flap bag required during the feeding process.</w:t>
            </w:r>
          </w:p>
        </w:tc>
        <w:tc>
          <w:tcPr>
            <w:tcW w:w="709" w:type="dxa"/>
            <w:tcBorders>
              <w:bottom w:val="double" w:sz="4" w:space="0" w:color="auto"/>
            </w:tcBorders>
            <w:vAlign w:val="center"/>
          </w:tcPr>
          <w:p w14:paraId="42291F8F" w14:textId="77777777" w:rsidR="00877EF5" w:rsidRDefault="00877EF5" w:rsidP="00877EF5">
            <w:pPr>
              <w:jc w:val="center"/>
              <w:rPr>
                <w:sz w:val="18"/>
                <w:szCs w:val="18"/>
              </w:rPr>
            </w:pPr>
            <w:r>
              <w:rPr>
                <w:sz w:val="18"/>
                <w:szCs w:val="18"/>
              </w:rPr>
              <w:t>1</w:t>
            </w:r>
          </w:p>
        </w:tc>
      </w:tr>
      <w:tr w:rsidR="00877EF5" w14:paraId="27F8649D" w14:textId="77777777" w:rsidTr="00EF2AEB">
        <w:tc>
          <w:tcPr>
            <w:tcW w:w="678" w:type="dxa"/>
            <w:vAlign w:val="center"/>
          </w:tcPr>
          <w:p w14:paraId="7B32E61D" w14:textId="77777777" w:rsidR="00877EF5" w:rsidRDefault="00877EF5" w:rsidP="00877EF5">
            <w:pPr>
              <w:rPr>
                <w:rFonts w:cstheme="minorHAnsi"/>
                <w:sz w:val="18"/>
                <w:szCs w:val="18"/>
              </w:rPr>
            </w:pPr>
            <w:r>
              <w:rPr>
                <w:rFonts w:asciiTheme="minorHAnsi" w:eastAsiaTheme="minorEastAsia" w:hAnsiTheme="minorHAnsi" w:cstheme="minorHAnsi"/>
                <w:b/>
                <w:bCs/>
                <w:sz w:val="18"/>
                <w:szCs w:val="18"/>
              </w:rPr>
              <w:t>4.3.6</w:t>
            </w:r>
          </w:p>
        </w:tc>
        <w:tc>
          <w:tcPr>
            <w:tcW w:w="1186" w:type="dxa"/>
            <w:vAlign w:val="center"/>
          </w:tcPr>
          <w:p w14:paraId="6AB2E084" w14:textId="0EFC6097" w:rsidR="00877EF5" w:rsidRDefault="00877EF5" w:rsidP="00877EF5">
            <w:pPr>
              <w:rPr>
                <w:rFonts w:cstheme="minorHAnsi"/>
                <w:sz w:val="18"/>
                <w:szCs w:val="18"/>
              </w:rPr>
            </w:pPr>
            <w:r>
              <w:rPr>
                <w:rFonts w:asciiTheme="minorEastAsia" w:eastAsiaTheme="minorEastAsia" w:hAnsiTheme="minorEastAsia" w:hint="eastAsia"/>
                <w:sz w:val="18"/>
                <w:szCs w:val="18"/>
              </w:rPr>
              <w:t>Flap Start Weight 1</w:t>
            </w:r>
          </w:p>
        </w:tc>
        <w:tc>
          <w:tcPr>
            <w:tcW w:w="3381" w:type="dxa"/>
          </w:tcPr>
          <w:p w14:paraId="6B5C1D10" w14:textId="736BAF09" w:rsidR="00877EF5" w:rsidRDefault="00877EF5" w:rsidP="00877EF5">
            <w:pPr>
              <w:rPr>
                <w:rFonts w:cstheme="minorHAnsi"/>
                <w:sz w:val="18"/>
                <w:szCs w:val="18"/>
              </w:rPr>
            </w:pPr>
            <w:r>
              <w:rPr>
                <w:rFonts w:asciiTheme="minorEastAsia" w:eastAsiaTheme="minorEastAsia" w:hAnsiTheme="minorEastAsia" w:hint="eastAsia"/>
                <w:sz w:val="18"/>
                <w:szCs w:val="18"/>
              </w:rPr>
              <w:t>When feeding weight reaches this set weight value, trigger the 1st flap bag during feeding.</w:t>
            </w:r>
          </w:p>
        </w:tc>
        <w:tc>
          <w:tcPr>
            <w:tcW w:w="709" w:type="dxa"/>
            <w:vAlign w:val="center"/>
          </w:tcPr>
          <w:p w14:paraId="47D3EB58" w14:textId="77777777" w:rsidR="00877EF5" w:rsidRDefault="00877EF5" w:rsidP="00877EF5">
            <w:pPr>
              <w:jc w:val="center"/>
              <w:rPr>
                <w:rFonts w:cstheme="minorHAnsi"/>
                <w:sz w:val="18"/>
                <w:szCs w:val="18"/>
              </w:rPr>
            </w:pPr>
            <w:r>
              <w:rPr>
                <w:sz w:val="18"/>
                <w:szCs w:val="18"/>
              </w:rPr>
              <w:t>0.00</w:t>
            </w:r>
          </w:p>
        </w:tc>
      </w:tr>
      <w:tr w:rsidR="00877EF5" w14:paraId="2EE6C7C6" w14:textId="77777777" w:rsidTr="00EF2AEB">
        <w:tc>
          <w:tcPr>
            <w:tcW w:w="678" w:type="dxa"/>
            <w:vAlign w:val="center"/>
          </w:tcPr>
          <w:p w14:paraId="7F38A61C" w14:textId="77777777" w:rsidR="00877EF5" w:rsidRDefault="00877EF5" w:rsidP="00877EF5">
            <w:pPr>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4.3.7</w:t>
            </w:r>
          </w:p>
        </w:tc>
        <w:tc>
          <w:tcPr>
            <w:tcW w:w="1186" w:type="dxa"/>
            <w:vAlign w:val="center"/>
          </w:tcPr>
          <w:p w14:paraId="3B498086" w14:textId="6AD644EA" w:rsidR="00877EF5" w:rsidRDefault="00877EF5" w:rsidP="00877EF5">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Flap times when feed 2</w:t>
            </w:r>
          </w:p>
        </w:tc>
        <w:tc>
          <w:tcPr>
            <w:tcW w:w="3381" w:type="dxa"/>
          </w:tcPr>
          <w:p w14:paraId="0DD4745E" w14:textId="55579B43" w:rsidR="00877EF5" w:rsidRDefault="00877EF5" w:rsidP="00877EF5">
            <w:pPr>
              <w:rPr>
                <w:rFonts w:asciiTheme="minorEastAsia" w:eastAsiaTheme="minorEastAsia" w:hAnsiTheme="minorEastAsia" w:hint="eastAsia"/>
                <w:sz w:val="18"/>
                <w:szCs w:val="18"/>
              </w:rPr>
            </w:pPr>
            <w:r>
              <w:rPr>
                <w:rFonts w:asciiTheme="minorEastAsia" w:eastAsiaTheme="minorEastAsia" w:hAnsiTheme="minorEastAsia"/>
                <w:sz w:val="18"/>
                <w:szCs w:val="18"/>
              </w:rPr>
              <w:t>0~99; Set the number of times for the second flap bag during the feeding process.</w:t>
            </w:r>
          </w:p>
        </w:tc>
        <w:tc>
          <w:tcPr>
            <w:tcW w:w="709" w:type="dxa"/>
            <w:vAlign w:val="center"/>
          </w:tcPr>
          <w:p w14:paraId="2A80EBE7" w14:textId="77777777" w:rsidR="00877EF5" w:rsidRDefault="00877EF5" w:rsidP="00877EF5">
            <w:pPr>
              <w:jc w:val="center"/>
              <w:rPr>
                <w:sz w:val="18"/>
                <w:szCs w:val="18"/>
              </w:rPr>
            </w:pPr>
            <w:r>
              <w:rPr>
                <w:sz w:val="18"/>
                <w:szCs w:val="18"/>
              </w:rPr>
              <w:t>0</w:t>
            </w:r>
          </w:p>
        </w:tc>
      </w:tr>
      <w:tr w:rsidR="00877EF5" w14:paraId="78BEF951" w14:textId="77777777" w:rsidTr="00EF2AEB">
        <w:tc>
          <w:tcPr>
            <w:tcW w:w="678" w:type="dxa"/>
            <w:vAlign w:val="center"/>
          </w:tcPr>
          <w:p w14:paraId="668ABC03" w14:textId="77777777" w:rsidR="00877EF5" w:rsidRDefault="00877EF5" w:rsidP="00877EF5">
            <w:pPr>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4.3.8</w:t>
            </w:r>
          </w:p>
        </w:tc>
        <w:tc>
          <w:tcPr>
            <w:tcW w:w="1186" w:type="dxa"/>
            <w:vAlign w:val="center"/>
          </w:tcPr>
          <w:p w14:paraId="735BAB0F" w14:textId="68254378" w:rsidR="00877EF5" w:rsidRDefault="00877EF5" w:rsidP="00877EF5">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Flap Start Weight 2</w:t>
            </w:r>
          </w:p>
        </w:tc>
        <w:tc>
          <w:tcPr>
            <w:tcW w:w="3381" w:type="dxa"/>
          </w:tcPr>
          <w:p w14:paraId="1EBE54D7" w14:textId="2A5700A5" w:rsidR="00877EF5" w:rsidRDefault="00877EF5" w:rsidP="00877EF5">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When the feeding weight reaches this set value, the second flap bag during feeding is triggered.</w:t>
            </w:r>
          </w:p>
        </w:tc>
        <w:tc>
          <w:tcPr>
            <w:tcW w:w="709" w:type="dxa"/>
            <w:vAlign w:val="center"/>
          </w:tcPr>
          <w:p w14:paraId="06C96F49" w14:textId="77777777" w:rsidR="00877EF5" w:rsidRDefault="00877EF5" w:rsidP="00877EF5">
            <w:pPr>
              <w:jc w:val="center"/>
              <w:rPr>
                <w:sz w:val="18"/>
                <w:szCs w:val="18"/>
              </w:rPr>
            </w:pPr>
            <w:r>
              <w:rPr>
                <w:rFonts w:hint="eastAsia"/>
                <w:sz w:val="18"/>
                <w:szCs w:val="18"/>
              </w:rPr>
              <w:t>0.00</w:t>
            </w:r>
          </w:p>
        </w:tc>
      </w:tr>
      <w:tr w:rsidR="00877EF5" w14:paraId="4B8A4D62" w14:textId="77777777" w:rsidTr="00EF2AEB">
        <w:tc>
          <w:tcPr>
            <w:tcW w:w="678" w:type="dxa"/>
            <w:vAlign w:val="center"/>
          </w:tcPr>
          <w:p w14:paraId="516F824C" w14:textId="77777777" w:rsidR="00877EF5" w:rsidRDefault="00877EF5" w:rsidP="00877EF5">
            <w:pPr>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4.3.9</w:t>
            </w:r>
          </w:p>
        </w:tc>
        <w:tc>
          <w:tcPr>
            <w:tcW w:w="1186" w:type="dxa"/>
            <w:vAlign w:val="center"/>
          </w:tcPr>
          <w:p w14:paraId="3DE690C6" w14:textId="5022B36A" w:rsidR="00877EF5" w:rsidRDefault="00877EF5" w:rsidP="00877EF5">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Flap times when feed 3</w:t>
            </w:r>
          </w:p>
        </w:tc>
        <w:tc>
          <w:tcPr>
            <w:tcW w:w="3381" w:type="dxa"/>
          </w:tcPr>
          <w:p w14:paraId="514CDCBC" w14:textId="0DFCE8F6" w:rsidR="00877EF5" w:rsidRDefault="00877EF5" w:rsidP="00877EF5">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0~99; Sets the number of times the third flap bag is required during the feeding process.</w:t>
            </w:r>
          </w:p>
        </w:tc>
        <w:tc>
          <w:tcPr>
            <w:tcW w:w="709" w:type="dxa"/>
            <w:vAlign w:val="center"/>
          </w:tcPr>
          <w:p w14:paraId="0CBD0C37" w14:textId="77777777" w:rsidR="00877EF5" w:rsidRDefault="00877EF5" w:rsidP="00877EF5">
            <w:pPr>
              <w:jc w:val="center"/>
              <w:rPr>
                <w:sz w:val="18"/>
                <w:szCs w:val="18"/>
              </w:rPr>
            </w:pPr>
            <w:r>
              <w:rPr>
                <w:rFonts w:hint="eastAsia"/>
                <w:sz w:val="18"/>
                <w:szCs w:val="18"/>
              </w:rPr>
              <w:t>0</w:t>
            </w:r>
          </w:p>
        </w:tc>
      </w:tr>
      <w:tr w:rsidR="00877EF5" w14:paraId="6F675369" w14:textId="77777777" w:rsidTr="00EF2AEB">
        <w:tc>
          <w:tcPr>
            <w:tcW w:w="678" w:type="dxa"/>
            <w:vAlign w:val="center"/>
          </w:tcPr>
          <w:p w14:paraId="13C7734F" w14:textId="77777777" w:rsidR="00877EF5" w:rsidRDefault="00877EF5" w:rsidP="00877EF5">
            <w:pPr>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4.3.10</w:t>
            </w:r>
          </w:p>
        </w:tc>
        <w:tc>
          <w:tcPr>
            <w:tcW w:w="1186" w:type="dxa"/>
            <w:vAlign w:val="center"/>
          </w:tcPr>
          <w:p w14:paraId="659F54D8" w14:textId="5047EE73" w:rsidR="00877EF5" w:rsidRDefault="00877EF5" w:rsidP="00877EF5">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Flap Start Weight 3</w:t>
            </w:r>
          </w:p>
        </w:tc>
        <w:tc>
          <w:tcPr>
            <w:tcW w:w="3381" w:type="dxa"/>
          </w:tcPr>
          <w:p w14:paraId="2C86D6AF" w14:textId="4999DB3F" w:rsidR="00877EF5" w:rsidRDefault="00877EF5" w:rsidP="00877EF5">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When the feeding weight reaches this set value, the third flap bag </w:t>
            </w:r>
            <w:r>
              <w:rPr>
                <w:rFonts w:asciiTheme="minorEastAsia" w:eastAsiaTheme="minorEastAsia" w:hAnsiTheme="minorEastAsia" w:hint="eastAsia"/>
                <w:sz w:val="18"/>
                <w:szCs w:val="18"/>
              </w:rPr>
              <w:lastRenderedPageBreak/>
              <w:t>during feeding is triggered.</w:t>
            </w:r>
          </w:p>
        </w:tc>
        <w:tc>
          <w:tcPr>
            <w:tcW w:w="709" w:type="dxa"/>
            <w:vAlign w:val="center"/>
          </w:tcPr>
          <w:p w14:paraId="4BE6C6D9" w14:textId="77777777" w:rsidR="00877EF5" w:rsidRDefault="00877EF5" w:rsidP="00877EF5">
            <w:pPr>
              <w:jc w:val="center"/>
              <w:rPr>
                <w:sz w:val="18"/>
                <w:szCs w:val="18"/>
              </w:rPr>
            </w:pPr>
            <w:r>
              <w:rPr>
                <w:rFonts w:hint="eastAsia"/>
                <w:sz w:val="18"/>
                <w:szCs w:val="18"/>
              </w:rPr>
              <w:lastRenderedPageBreak/>
              <w:t>0.00</w:t>
            </w:r>
          </w:p>
        </w:tc>
      </w:tr>
      <w:tr w:rsidR="00877EF5" w14:paraId="25DCD2F2" w14:textId="77777777" w:rsidTr="00EF2AEB">
        <w:tc>
          <w:tcPr>
            <w:tcW w:w="678" w:type="dxa"/>
            <w:vAlign w:val="center"/>
          </w:tcPr>
          <w:p w14:paraId="69F7E884" w14:textId="77777777" w:rsidR="00877EF5" w:rsidRDefault="00877EF5" w:rsidP="00877EF5">
            <w:pPr>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4.3.11</w:t>
            </w:r>
          </w:p>
        </w:tc>
        <w:tc>
          <w:tcPr>
            <w:tcW w:w="1186" w:type="dxa"/>
            <w:vAlign w:val="center"/>
          </w:tcPr>
          <w:p w14:paraId="669FF614" w14:textId="22BEAE4B" w:rsidR="00877EF5" w:rsidRDefault="00877EF5" w:rsidP="00877EF5">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Feed Pause when Flap </w:t>
            </w:r>
          </w:p>
        </w:tc>
        <w:tc>
          <w:tcPr>
            <w:tcW w:w="3381" w:type="dxa"/>
          </w:tcPr>
          <w:p w14:paraId="21B04D36" w14:textId="05572496" w:rsidR="00877EF5" w:rsidRDefault="00877EF5" w:rsidP="00877EF5">
            <w:pPr>
              <w:rPr>
                <w:rFonts w:asciiTheme="minorEastAsia" w:eastAsiaTheme="minorEastAsia" w:hAnsiTheme="minorEastAsia" w:hint="eastAsia"/>
                <w:sz w:val="18"/>
                <w:szCs w:val="18"/>
              </w:rPr>
            </w:pPr>
            <w:r>
              <w:rPr>
                <w:rFonts w:asciiTheme="minorEastAsia" w:eastAsiaTheme="minorEastAsia" w:hAnsiTheme="minorEastAsia"/>
                <w:sz w:val="18"/>
                <w:szCs w:val="18"/>
              </w:rPr>
              <w:t>1.[Off]: Feed during flap bag.</w:t>
            </w:r>
          </w:p>
          <w:p w14:paraId="038ED255" w14:textId="14C02096" w:rsidR="00877EF5" w:rsidRDefault="00877EF5" w:rsidP="00877EF5">
            <w:pPr>
              <w:rPr>
                <w:rFonts w:asciiTheme="minorEastAsia" w:eastAsiaTheme="minorEastAsia" w:hAnsiTheme="minorEastAsia" w:hint="eastAsia"/>
                <w:sz w:val="18"/>
                <w:szCs w:val="18"/>
              </w:rPr>
            </w:pPr>
            <w:r>
              <w:rPr>
                <w:rFonts w:asciiTheme="minorEastAsia" w:eastAsiaTheme="minorEastAsia" w:hAnsiTheme="minorEastAsia"/>
                <w:sz w:val="18"/>
                <w:szCs w:val="18"/>
              </w:rPr>
              <w:t>2.[On]: Do not feed during flap bag.</w:t>
            </w:r>
          </w:p>
        </w:tc>
        <w:tc>
          <w:tcPr>
            <w:tcW w:w="709" w:type="dxa"/>
            <w:vAlign w:val="center"/>
          </w:tcPr>
          <w:p w14:paraId="1927C5D2" w14:textId="5C74D597" w:rsidR="00877EF5" w:rsidRDefault="00877EF5" w:rsidP="00877EF5">
            <w:pPr>
              <w:jc w:val="center"/>
              <w:rPr>
                <w:sz w:val="18"/>
                <w:szCs w:val="18"/>
              </w:rPr>
            </w:pPr>
            <w:r>
              <w:rPr>
                <w:rFonts w:asciiTheme="minorEastAsia" w:eastAsiaTheme="minorEastAsia" w:hAnsiTheme="minorEastAsia"/>
                <w:sz w:val="18"/>
                <w:szCs w:val="18"/>
              </w:rPr>
              <w:t>1. [Off]</w:t>
            </w:r>
          </w:p>
        </w:tc>
      </w:tr>
      <w:tr w:rsidR="00877EF5" w14:paraId="4CCC02C4" w14:textId="77777777" w:rsidTr="00EF2AEB">
        <w:tc>
          <w:tcPr>
            <w:tcW w:w="678" w:type="dxa"/>
            <w:tcBorders>
              <w:bottom w:val="double" w:sz="4" w:space="0" w:color="auto"/>
            </w:tcBorders>
            <w:vAlign w:val="center"/>
          </w:tcPr>
          <w:p w14:paraId="23955699" w14:textId="77777777" w:rsidR="00877EF5" w:rsidRDefault="00877EF5" w:rsidP="00877EF5">
            <w:pPr>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4.3.12</w:t>
            </w:r>
          </w:p>
        </w:tc>
        <w:tc>
          <w:tcPr>
            <w:tcW w:w="1186" w:type="dxa"/>
            <w:tcBorders>
              <w:bottom w:val="double" w:sz="4" w:space="0" w:color="auto"/>
            </w:tcBorders>
            <w:vAlign w:val="center"/>
          </w:tcPr>
          <w:p w14:paraId="3327E667" w14:textId="65BA9E6C" w:rsidR="00877EF5" w:rsidRDefault="00877EF5" w:rsidP="00877EF5">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Weight </w:t>
            </w:r>
            <w:proofErr w:type="gramStart"/>
            <w:r>
              <w:rPr>
                <w:rFonts w:asciiTheme="minorEastAsia" w:eastAsiaTheme="minorEastAsia" w:hAnsiTheme="minorEastAsia" w:hint="eastAsia"/>
                <w:sz w:val="18"/>
                <w:szCs w:val="18"/>
              </w:rPr>
              <w:t>stop</w:t>
            </w:r>
            <w:proofErr w:type="gramEnd"/>
            <w:r>
              <w:rPr>
                <w:rFonts w:asciiTheme="minorEastAsia" w:eastAsiaTheme="minorEastAsia" w:hAnsiTheme="minorEastAsia" w:hint="eastAsia"/>
                <w:sz w:val="18"/>
                <w:szCs w:val="18"/>
              </w:rPr>
              <w:t xml:space="preserve"> flap</w:t>
            </w:r>
          </w:p>
        </w:tc>
        <w:tc>
          <w:tcPr>
            <w:tcW w:w="3381" w:type="dxa"/>
            <w:tcBorders>
              <w:bottom w:val="double" w:sz="4" w:space="0" w:color="auto"/>
            </w:tcBorders>
          </w:tcPr>
          <w:p w14:paraId="1CBEC773" w14:textId="7601574D" w:rsidR="00877EF5" w:rsidRDefault="00877EF5" w:rsidP="00877EF5">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When this parameter is not set to 0, flap bag during feeding ends when the feeding weight reaches this set value; when set to 0, this function is Off.</w:t>
            </w:r>
          </w:p>
        </w:tc>
        <w:tc>
          <w:tcPr>
            <w:tcW w:w="709" w:type="dxa"/>
            <w:tcBorders>
              <w:bottom w:val="double" w:sz="4" w:space="0" w:color="auto"/>
            </w:tcBorders>
            <w:vAlign w:val="center"/>
          </w:tcPr>
          <w:p w14:paraId="5DF64BEF" w14:textId="77777777" w:rsidR="00877EF5" w:rsidRDefault="00877EF5" w:rsidP="00877EF5">
            <w:pPr>
              <w:jc w:val="center"/>
              <w:rPr>
                <w:sz w:val="18"/>
                <w:szCs w:val="18"/>
              </w:rPr>
            </w:pPr>
            <w:r>
              <w:rPr>
                <w:rFonts w:hint="eastAsia"/>
                <w:sz w:val="18"/>
                <w:szCs w:val="18"/>
              </w:rPr>
              <w:t>0.00</w:t>
            </w:r>
          </w:p>
        </w:tc>
      </w:tr>
      <w:tr w:rsidR="00B5677A" w14:paraId="236C16BA" w14:textId="77777777" w:rsidTr="00EF2AEB">
        <w:tc>
          <w:tcPr>
            <w:tcW w:w="5954" w:type="dxa"/>
            <w:gridSpan w:val="4"/>
            <w:shd w:val="clear" w:color="auto" w:fill="D9D9D9" w:themeFill="background1" w:themeFillShade="D9"/>
            <w:vAlign w:val="center"/>
          </w:tcPr>
          <w:p w14:paraId="4992E51B" w14:textId="2609B25A" w:rsidR="00B5677A" w:rsidRDefault="0003635C">
            <w:pPr>
              <w:rPr>
                <w:sz w:val="18"/>
                <w:szCs w:val="18"/>
              </w:rPr>
            </w:pPr>
            <w:r>
              <w:rPr>
                <w:rFonts w:hint="eastAsia"/>
                <w:sz w:val="18"/>
                <w:szCs w:val="18"/>
              </w:rPr>
              <w:t>Flap bag Function After Fixed Value</w:t>
            </w:r>
          </w:p>
        </w:tc>
      </w:tr>
      <w:tr w:rsidR="00B5677A" w14:paraId="5C491797" w14:textId="77777777" w:rsidTr="00EF2AEB">
        <w:tc>
          <w:tcPr>
            <w:tcW w:w="678" w:type="dxa"/>
            <w:vAlign w:val="center"/>
          </w:tcPr>
          <w:p w14:paraId="04B08FDA" w14:textId="77777777" w:rsidR="00B5677A" w:rsidRDefault="00000000">
            <w:pPr>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4.3.13</w:t>
            </w:r>
          </w:p>
        </w:tc>
        <w:tc>
          <w:tcPr>
            <w:tcW w:w="1186" w:type="dxa"/>
            <w:vAlign w:val="center"/>
          </w:tcPr>
          <w:p w14:paraId="048B4D1B" w14:textId="2D16BEF0" w:rsidR="00B5677A" w:rsidRDefault="0003635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Flap </w:t>
            </w:r>
            <w:r w:rsidR="00877EF5">
              <w:rPr>
                <w:rFonts w:asciiTheme="minorEastAsia" w:eastAsiaTheme="minorEastAsia" w:hAnsiTheme="minorEastAsia" w:hint="eastAsia"/>
                <w:sz w:val="18"/>
                <w:szCs w:val="18"/>
              </w:rPr>
              <w:t>time</w:t>
            </w:r>
            <w:r>
              <w:rPr>
                <w:rFonts w:asciiTheme="minorEastAsia" w:eastAsiaTheme="minorEastAsia" w:hAnsiTheme="minorEastAsia" w:hint="eastAsia"/>
                <w:sz w:val="18"/>
                <w:szCs w:val="18"/>
              </w:rPr>
              <w:t xml:space="preserve"> After</w:t>
            </w:r>
            <w:r w:rsidR="00877EF5">
              <w:rPr>
                <w:rFonts w:asciiTheme="minorEastAsia" w:eastAsiaTheme="minorEastAsia" w:hAnsiTheme="minorEastAsia" w:hint="eastAsia"/>
                <w:sz w:val="18"/>
                <w:szCs w:val="18"/>
              </w:rPr>
              <w:t xml:space="preserve"> feed</w:t>
            </w:r>
          </w:p>
        </w:tc>
        <w:tc>
          <w:tcPr>
            <w:tcW w:w="3381" w:type="dxa"/>
          </w:tcPr>
          <w:p w14:paraId="6F19AD0B" w14:textId="641F0E5E"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0~99; Set the number of times for </w:t>
            </w:r>
            <w:r w:rsidR="0003635C">
              <w:rPr>
                <w:rFonts w:asciiTheme="minorEastAsia" w:eastAsiaTheme="minorEastAsia" w:hAnsiTheme="minorEastAsia" w:hint="eastAsia"/>
                <w:sz w:val="18"/>
                <w:szCs w:val="18"/>
              </w:rPr>
              <w:t>flap bag</w:t>
            </w:r>
            <w:r>
              <w:rPr>
                <w:rFonts w:asciiTheme="minorEastAsia" w:eastAsiaTheme="minorEastAsia" w:hAnsiTheme="minorEastAsia" w:hint="eastAsia"/>
                <w:sz w:val="18"/>
                <w:szCs w:val="18"/>
              </w:rPr>
              <w:t xml:space="preserve"> after the feeding fixed value is completed.</w:t>
            </w:r>
          </w:p>
        </w:tc>
        <w:tc>
          <w:tcPr>
            <w:tcW w:w="709" w:type="dxa"/>
            <w:vAlign w:val="center"/>
          </w:tcPr>
          <w:p w14:paraId="47106D97" w14:textId="77777777" w:rsidR="00B5677A" w:rsidRDefault="00000000">
            <w:pPr>
              <w:jc w:val="center"/>
              <w:rPr>
                <w:sz w:val="18"/>
                <w:szCs w:val="18"/>
              </w:rPr>
            </w:pPr>
            <w:r>
              <w:rPr>
                <w:rFonts w:hint="eastAsia"/>
                <w:sz w:val="18"/>
                <w:szCs w:val="18"/>
              </w:rPr>
              <w:t>0</w:t>
            </w:r>
          </w:p>
        </w:tc>
      </w:tr>
      <w:tr w:rsidR="00B5677A" w14:paraId="2F81E9D2" w14:textId="77777777" w:rsidTr="00EF2AEB">
        <w:tc>
          <w:tcPr>
            <w:tcW w:w="678" w:type="dxa"/>
            <w:vAlign w:val="center"/>
          </w:tcPr>
          <w:p w14:paraId="7B1ADE9C" w14:textId="77777777" w:rsidR="00B5677A" w:rsidRDefault="00000000">
            <w:pPr>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4.3.14</w:t>
            </w:r>
          </w:p>
        </w:tc>
        <w:tc>
          <w:tcPr>
            <w:tcW w:w="1186" w:type="dxa"/>
            <w:vAlign w:val="center"/>
          </w:tcPr>
          <w:p w14:paraId="50DAEFF2" w14:textId="65386C67" w:rsidR="00B5677A" w:rsidRDefault="0003635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Flap Start</w:t>
            </w:r>
            <w:r w:rsidR="00877EF5">
              <w:rPr>
                <w:rFonts w:asciiTheme="minorEastAsia" w:eastAsiaTheme="minorEastAsia" w:hAnsiTheme="minorEastAsia" w:hint="eastAsia"/>
                <w:sz w:val="18"/>
                <w:szCs w:val="18"/>
              </w:rPr>
              <w:t xml:space="preserve"> delay</w:t>
            </w:r>
          </w:p>
        </w:tc>
        <w:tc>
          <w:tcPr>
            <w:tcW w:w="3381" w:type="dxa"/>
          </w:tcPr>
          <w:p w14:paraId="7A33F8B1" w14:textId="763327CA"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0.0~99.9s; Delay time after feeding ends and before starting the </w:t>
            </w:r>
            <w:r w:rsidR="0003635C">
              <w:rPr>
                <w:rFonts w:asciiTheme="minorEastAsia" w:eastAsiaTheme="minorEastAsia" w:hAnsiTheme="minorEastAsia" w:hint="eastAsia"/>
                <w:sz w:val="18"/>
                <w:szCs w:val="18"/>
              </w:rPr>
              <w:t>flap bag</w:t>
            </w:r>
            <w:r>
              <w:rPr>
                <w:rFonts w:asciiTheme="minorEastAsia" w:eastAsiaTheme="minorEastAsia" w:hAnsiTheme="minorEastAsia" w:hint="eastAsia"/>
                <w:sz w:val="18"/>
                <w:szCs w:val="18"/>
              </w:rPr>
              <w:t xml:space="preserve"> function after fixed value is set.</w:t>
            </w:r>
          </w:p>
        </w:tc>
        <w:tc>
          <w:tcPr>
            <w:tcW w:w="709" w:type="dxa"/>
            <w:vAlign w:val="center"/>
          </w:tcPr>
          <w:p w14:paraId="36D8A014" w14:textId="77777777" w:rsidR="00B5677A" w:rsidRDefault="00000000">
            <w:pPr>
              <w:jc w:val="center"/>
              <w:rPr>
                <w:sz w:val="18"/>
                <w:szCs w:val="18"/>
              </w:rPr>
            </w:pPr>
            <w:r>
              <w:rPr>
                <w:rFonts w:hint="eastAsia"/>
                <w:sz w:val="18"/>
                <w:szCs w:val="18"/>
              </w:rPr>
              <w:t>0.5</w:t>
            </w:r>
          </w:p>
        </w:tc>
      </w:tr>
    </w:tbl>
    <w:p w14:paraId="25F3ECDD" w14:textId="39A54CF4" w:rsidR="00B5677A" w:rsidRDefault="00000000" w:rsidP="00533818">
      <w:pPr>
        <w:pStyle w:val="3"/>
        <w:rPr>
          <w:rFonts w:hint="eastAsia"/>
        </w:rPr>
      </w:pPr>
      <w:bookmarkStart w:id="239" w:name="_Toc203395741"/>
      <w:bookmarkStart w:id="240" w:name="_Ref130463496"/>
      <w:bookmarkStart w:id="241" w:name="_Ref130463499"/>
      <w:bookmarkStart w:id="242" w:name="_Toc227932694"/>
      <w:bookmarkEnd w:id="239"/>
      <w:r>
        <w:rPr>
          <w:rFonts w:hint="eastAsia"/>
        </w:rPr>
        <w:t>Feeding Analog</w:t>
      </w:r>
      <w:bookmarkEnd w:id="242"/>
      <w:r>
        <w:rPr>
          <w:rFonts w:hint="eastAsia"/>
        </w:rPr>
        <w:t xml:space="preserve"> </w:t>
      </w:r>
    </w:p>
    <w:p w14:paraId="19D2B061" w14:textId="77777777" w:rsidR="00B5677A" w:rsidRDefault="00000000">
      <w:pPr>
        <w:pStyle w:val="af9"/>
        <w:ind w:left="425" w:firstLineChars="0" w:firstLine="0"/>
        <w:rPr>
          <w:sz w:val="18"/>
          <w:szCs w:val="18"/>
        </w:rPr>
      </w:pPr>
      <w:r>
        <w:rPr>
          <w:rFonts w:ascii="OPPO Sans 4.0" w:eastAsia="OPPO Sans 4.0" w:hAnsi="OPPO Sans 4.0" w:cs="OPPO Sans 4.0" w:hint="eastAsia"/>
          <w:b/>
          <w:bCs/>
          <w:sz w:val="18"/>
          <w:szCs w:val="18"/>
        </w:rPr>
        <w:t>Analog output function requires optional analog output expansion.</w:t>
      </w:r>
    </w:p>
    <w:p w14:paraId="42C547C3" w14:textId="6A9F4940" w:rsidR="00B5677A" w:rsidRDefault="00000000">
      <w:pPr>
        <w:pStyle w:val="af9"/>
        <w:ind w:firstLine="360"/>
        <w:rPr>
          <w:sz w:val="18"/>
          <w:szCs w:val="18"/>
        </w:rPr>
      </w:pPr>
      <w:r>
        <w:rPr>
          <w:rFonts w:ascii="OPPO Sans 4.0" w:eastAsia="OPPO Sans 4.0" w:hAnsi="OPPO Sans 4.0" w:cs="OPPO Sans 4.0" w:hint="eastAsia"/>
          <w:sz w:val="18"/>
          <w:szCs w:val="18"/>
        </w:rPr>
        <w:t xml:space="preserve">When the controller is equipped with analog expansion, analog output can be used to control feeding. </w:t>
      </w:r>
      <w:r w:rsidR="00C803E0">
        <w:rPr>
          <w:rFonts w:ascii="OPPO Sans 4.0" w:eastAsia="OPPO Sans 4.0" w:hAnsi="OPPO Sans 4.0" w:cs="OPPO Sans 4.0" w:hint="eastAsia"/>
          <w:sz w:val="18"/>
          <w:szCs w:val="18"/>
        </w:rPr>
        <w:t>Fast</w:t>
      </w:r>
      <w:r>
        <w:rPr>
          <w:rFonts w:ascii="OPPO Sans 4.0" w:eastAsia="OPPO Sans 4.0" w:hAnsi="OPPO Sans 4.0" w:cs="OPPO Sans 4.0" w:hint="eastAsia"/>
          <w:sz w:val="18"/>
          <w:szCs w:val="18"/>
        </w:rPr>
        <w:t xml:space="preserve">, medium, and </w:t>
      </w:r>
      <w:r w:rsidR="00C803E0">
        <w:rPr>
          <w:rFonts w:ascii="OPPO Sans 4.0" w:eastAsia="OPPO Sans 4.0" w:hAnsi="OPPO Sans 4.0" w:cs="OPPO Sans 4.0" w:hint="eastAsia"/>
          <w:sz w:val="18"/>
          <w:szCs w:val="18"/>
        </w:rPr>
        <w:t xml:space="preserve">Fine </w:t>
      </w:r>
      <w:r>
        <w:rPr>
          <w:rFonts w:ascii="OPPO Sans 4.0" w:eastAsia="OPPO Sans 4.0" w:hAnsi="OPPO Sans 4.0" w:cs="OPPO Sans 4.0" w:hint="eastAsia"/>
          <w:sz w:val="18"/>
          <w:szCs w:val="18"/>
        </w:rPr>
        <w:t>feedings can correspond to three analog signal levels, allowing analog control of inverter frequency or vibratory feeder output voltage for feeding at different material speeds.</w:t>
      </w:r>
    </w:p>
    <w:tbl>
      <w:tblPr>
        <w:tblStyle w:val="af4"/>
        <w:tblW w:w="6379"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86"/>
        <w:gridCol w:w="1272"/>
        <w:gridCol w:w="3812"/>
        <w:gridCol w:w="709"/>
      </w:tblGrid>
      <w:tr w:rsidR="00B5677A" w14:paraId="6E5317A5" w14:textId="77777777">
        <w:tc>
          <w:tcPr>
            <w:tcW w:w="586" w:type="dxa"/>
            <w:tcBorders>
              <w:bottom w:val="double" w:sz="4" w:space="0" w:color="auto"/>
            </w:tcBorders>
          </w:tcPr>
          <w:p w14:paraId="255EEB78" w14:textId="4CDD77DC" w:rsidR="00B5677A" w:rsidRDefault="00171B5F">
            <w:pPr>
              <w:jc w:val="center"/>
              <w:rPr>
                <w:rFonts w:cstheme="minorHAnsi"/>
                <w:sz w:val="18"/>
                <w:szCs w:val="18"/>
              </w:rPr>
            </w:pPr>
            <w:r>
              <w:rPr>
                <w:rFonts w:cstheme="minorHAnsi"/>
                <w:b/>
                <w:bCs/>
                <w:sz w:val="18"/>
                <w:szCs w:val="18"/>
              </w:rPr>
              <w:t>Num</w:t>
            </w:r>
          </w:p>
        </w:tc>
        <w:tc>
          <w:tcPr>
            <w:tcW w:w="1272" w:type="dxa"/>
            <w:tcBorders>
              <w:bottom w:val="double" w:sz="4" w:space="0" w:color="auto"/>
            </w:tcBorders>
            <w:vAlign w:val="center"/>
          </w:tcPr>
          <w:p w14:paraId="457C1616" w14:textId="77777777" w:rsidR="00B5677A" w:rsidRDefault="00000000">
            <w:pPr>
              <w:jc w:val="center"/>
              <w:rPr>
                <w:rFonts w:cstheme="minorHAnsi"/>
                <w:sz w:val="18"/>
                <w:szCs w:val="18"/>
              </w:rPr>
            </w:pPr>
            <w:r>
              <w:rPr>
                <w:rFonts w:cstheme="minorHAnsi"/>
                <w:b/>
                <w:bCs/>
                <w:sz w:val="18"/>
                <w:szCs w:val="18"/>
              </w:rPr>
              <w:t>Parameter</w:t>
            </w:r>
          </w:p>
        </w:tc>
        <w:tc>
          <w:tcPr>
            <w:tcW w:w="3812" w:type="dxa"/>
            <w:tcBorders>
              <w:bottom w:val="double" w:sz="4" w:space="0" w:color="auto"/>
            </w:tcBorders>
          </w:tcPr>
          <w:p w14:paraId="44682C60" w14:textId="77777777" w:rsidR="00B5677A" w:rsidRDefault="00000000">
            <w:pPr>
              <w:jc w:val="center"/>
              <w:rPr>
                <w:rFonts w:cstheme="minorHAnsi"/>
                <w:sz w:val="18"/>
                <w:szCs w:val="18"/>
              </w:rPr>
            </w:pPr>
            <w:r>
              <w:rPr>
                <w:rFonts w:cstheme="minorHAnsi"/>
                <w:b/>
                <w:bCs/>
                <w:sz w:val="18"/>
                <w:szCs w:val="18"/>
              </w:rPr>
              <w:t>Description</w:t>
            </w:r>
          </w:p>
        </w:tc>
        <w:tc>
          <w:tcPr>
            <w:tcW w:w="709" w:type="dxa"/>
            <w:tcBorders>
              <w:bottom w:val="double" w:sz="4" w:space="0" w:color="auto"/>
            </w:tcBorders>
            <w:vAlign w:val="center"/>
          </w:tcPr>
          <w:p w14:paraId="6B7B254E" w14:textId="0999ED54" w:rsidR="00B5677A" w:rsidRDefault="00000000">
            <w:pPr>
              <w:jc w:val="center"/>
              <w:rPr>
                <w:rFonts w:cstheme="minorHAnsi"/>
                <w:sz w:val="18"/>
                <w:szCs w:val="18"/>
              </w:rPr>
            </w:pPr>
            <w:r>
              <w:rPr>
                <w:rFonts w:cstheme="minorHAnsi"/>
                <w:b/>
                <w:bCs/>
                <w:sz w:val="18"/>
                <w:szCs w:val="18"/>
              </w:rPr>
              <w:t xml:space="preserve">Initial </w:t>
            </w:r>
          </w:p>
        </w:tc>
      </w:tr>
      <w:tr w:rsidR="00B5677A" w14:paraId="47AEA24B" w14:textId="77777777">
        <w:tc>
          <w:tcPr>
            <w:tcW w:w="586" w:type="dxa"/>
            <w:shd w:val="clear" w:color="auto" w:fill="D9D9D9" w:themeFill="background1" w:themeFillShade="D9"/>
            <w:vAlign w:val="center"/>
          </w:tcPr>
          <w:p w14:paraId="04BF0DF4" w14:textId="77777777" w:rsidR="00B5677A" w:rsidRDefault="00000000">
            <w:pPr>
              <w:rPr>
                <w:rFonts w:cstheme="minorHAnsi"/>
                <w:sz w:val="18"/>
                <w:szCs w:val="18"/>
              </w:rPr>
            </w:pPr>
            <w:r>
              <w:rPr>
                <w:rFonts w:cstheme="minorHAnsi"/>
                <w:sz w:val="18"/>
                <w:szCs w:val="18"/>
              </w:rPr>
              <w:lastRenderedPageBreak/>
              <w:t>4.7</w:t>
            </w:r>
          </w:p>
        </w:tc>
        <w:tc>
          <w:tcPr>
            <w:tcW w:w="5793" w:type="dxa"/>
            <w:gridSpan w:val="3"/>
            <w:shd w:val="clear" w:color="auto" w:fill="D9D9D9" w:themeFill="background1" w:themeFillShade="D9"/>
            <w:vAlign w:val="center"/>
          </w:tcPr>
          <w:p w14:paraId="30870A9B" w14:textId="77777777" w:rsidR="00B5677A" w:rsidRDefault="00000000">
            <w:pPr>
              <w:rPr>
                <w:rFonts w:cstheme="minorHAnsi"/>
                <w:sz w:val="18"/>
                <w:szCs w:val="18"/>
              </w:rPr>
            </w:pPr>
            <w:r>
              <w:rPr>
                <w:rFonts w:cstheme="minorHAnsi" w:hint="eastAsia"/>
                <w:sz w:val="18"/>
                <w:szCs w:val="18"/>
              </w:rPr>
              <w:t>Feeding Analog Signal</w:t>
            </w:r>
          </w:p>
        </w:tc>
      </w:tr>
      <w:tr w:rsidR="00B5677A" w14:paraId="09D73BFB" w14:textId="77777777">
        <w:tc>
          <w:tcPr>
            <w:tcW w:w="586" w:type="dxa"/>
            <w:vAlign w:val="center"/>
          </w:tcPr>
          <w:p w14:paraId="1194E3C0" w14:textId="77777777" w:rsidR="00B5677A" w:rsidRDefault="00000000">
            <w:pPr>
              <w:rPr>
                <w:rFonts w:cstheme="minorHAnsi"/>
                <w:sz w:val="18"/>
                <w:szCs w:val="18"/>
              </w:rPr>
            </w:pPr>
            <w:r>
              <w:rPr>
                <w:rFonts w:cstheme="minorHAnsi"/>
                <w:b/>
                <w:bCs/>
                <w:sz w:val="18"/>
                <w:szCs w:val="18"/>
              </w:rPr>
              <w:t>4.7.1</w:t>
            </w:r>
          </w:p>
        </w:tc>
        <w:tc>
          <w:tcPr>
            <w:tcW w:w="1272" w:type="dxa"/>
            <w:vAlign w:val="center"/>
          </w:tcPr>
          <w:p w14:paraId="17F201B0" w14:textId="6AEB2941" w:rsidR="00B5677A" w:rsidRDefault="00EF2AEB">
            <w:pPr>
              <w:rPr>
                <w:rFonts w:cstheme="minorHAnsi"/>
                <w:sz w:val="18"/>
                <w:szCs w:val="18"/>
              </w:rPr>
            </w:pPr>
            <w:r>
              <w:rPr>
                <w:rFonts w:asciiTheme="minorEastAsia" w:hAnsiTheme="minorEastAsia" w:hint="eastAsia"/>
                <w:sz w:val="18"/>
                <w:szCs w:val="18"/>
              </w:rPr>
              <w:t xml:space="preserve">large Analog </w:t>
            </w:r>
          </w:p>
        </w:tc>
        <w:tc>
          <w:tcPr>
            <w:tcW w:w="3812" w:type="dxa"/>
          </w:tcPr>
          <w:p w14:paraId="3A37749C" w14:textId="02A8BBFF" w:rsidR="00B5677A" w:rsidRDefault="00000000">
            <w:pPr>
              <w:rPr>
                <w:rFonts w:cstheme="minorHAnsi"/>
                <w:sz w:val="18"/>
                <w:szCs w:val="18"/>
              </w:rPr>
            </w:pPr>
            <w:r>
              <w:rPr>
                <w:rFonts w:asciiTheme="minorEastAsia" w:hAnsiTheme="minorEastAsia" w:hint="eastAsia"/>
                <w:sz w:val="18"/>
                <w:szCs w:val="18"/>
              </w:rPr>
              <w:t xml:space="preserve">0.000~100.000%; Analog output size during </w:t>
            </w:r>
            <w:r w:rsidR="00C803E0">
              <w:rPr>
                <w:rFonts w:asciiTheme="minorEastAsia" w:hAnsiTheme="minorEastAsia" w:hint="eastAsia"/>
                <w:sz w:val="18"/>
                <w:szCs w:val="18"/>
              </w:rPr>
              <w:t>Fast</w:t>
            </w:r>
            <w:r>
              <w:rPr>
                <w:rFonts w:asciiTheme="minorEastAsia" w:hAnsiTheme="minorEastAsia" w:hint="eastAsia"/>
                <w:sz w:val="18"/>
                <w:szCs w:val="18"/>
              </w:rPr>
              <w:t xml:space="preserve"> feeding.</w:t>
            </w:r>
          </w:p>
        </w:tc>
        <w:tc>
          <w:tcPr>
            <w:tcW w:w="709" w:type="dxa"/>
            <w:vAlign w:val="center"/>
          </w:tcPr>
          <w:p w14:paraId="7C815CEF" w14:textId="77777777" w:rsidR="00B5677A" w:rsidRDefault="00000000">
            <w:pPr>
              <w:jc w:val="center"/>
              <w:rPr>
                <w:rFonts w:asciiTheme="minorEastAsia" w:hAnsiTheme="minorEastAsia" w:hint="eastAsia"/>
                <w:sz w:val="18"/>
                <w:szCs w:val="18"/>
              </w:rPr>
            </w:pPr>
            <w:r>
              <w:rPr>
                <w:rFonts w:asciiTheme="minorEastAsia" w:hAnsiTheme="minorEastAsia" w:hint="eastAsia"/>
                <w:sz w:val="18"/>
                <w:szCs w:val="18"/>
              </w:rPr>
              <w:t>0</w:t>
            </w:r>
          </w:p>
        </w:tc>
      </w:tr>
      <w:tr w:rsidR="00B5677A" w14:paraId="5D3BC72A" w14:textId="77777777">
        <w:tc>
          <w:tcPr>
            <w:tcW w:w="586" w:type="dxa"/>
            <w:vAlign w:val="center"/>
          </w:tcPr>
          <w:p w14:paraId="2124C91A" w14:textId="77777777" w:rsidR="00B5677A" w:rsidRDefault="00000000">
            <w:pPr>
              <w:rPr>
                <w:rFonts w:cstheme="minorHAnsi"/>
                <w:sz w:val="18"/>
                <w:szCs w:val="18"/>
              </w:rPr>
            </w:pPr>
            <w:r>
              <w:rPr>
                <w:rFonts w:cstheme="minorHAnsi"/>
                <w:b/>
                <w:bCs/>
                <w:sz w:val="18"/>
                <w:szCs w:val="18"/>
              </w:rPr>
              <w:t>4.7.2</w:t>
            </w:r>
          </w:p>
        </w:tc>
        <w:tc>
          <w:tcPr>
            <w:tcW w:w="1272" w:type="dxa"/>
            <w:vAlign w:val="center"/>
          </w:tcPr>
          <w:p w14:paraId="1B43B7C6" w14:textId="12E26610" w:rsidR="00B5677A" w:rsidRDefault="00000000">
            <w:pPr>
              <w:rPr>
                <w:rFonts w:cstheme="minorHAnsi"/>
                <w:sz w:val="18"/>
                <w:szCs w:val="18"/>
              </w:rPr>
            </w:pPr>
            <w:r>
              <w:rPr>
                <w:rFonts w:asciiTheme="minorEastAsia" w:hAnsiTheme="minorEastAsia" w:hint="eastAsia"/>
                <w:sz w:val="18"/>
                <w:szCs w:val="18"/>
              </w:rPr>
              <w:t xml:space="preserve">Med Analog </w:t>
            </w:r>
          </w:p>
        </w:tc>
        <w:tc>
          <w:tcPr>
            <w:tcW w:w="3812" w:type="dxa"/>
          </w:tcPr>
          <w:p w14:paraId="0FEDEBCB" w14:textId="2729AD42" w:rsidR="00B5677A" w:rsidRDefault="00000000">
            <w:pPr>
              <w:rPr>
                <w:rFonts w:cstheme="minorHAnsi"/>
                <w:sz w:val="18"/>
                <w:szCs w:val="18"/>
              </w:rPr>
            </w:pPr>
            <w:r>
              <w:rPr>
                <w:rFonts w:asciiTheme="minorEastAsia" w:hAnsiTheme="minorEastAsia" w:hint="eastAsia"/>
                <w:sz w:val="18"/>
                <w:szCs w:val="18"/>
              </w:rPr>
              <w:t>0.000~100.000%; Analog output size during med feeding.</w:t>
            </w:r>
          </w:p>
        </w:tc>
        <w:tc>
          <w:tcPr>
            <w:tcW w:w="709" w:type="dxa"/>
            <w:vAlign w:val="center"/>
          </w:tcPr>
          <w:p w14:paraId="357B7B73" w14:textId="77777777" w:rsidR="00B5677A" w:rsidRDefault="00000000">
            <w:pPr>
              <w:jc w:val="center"/>
              <w:rPr>
                <w:rFonts w:cstheme="minorHAnsi"/>
                <w:sz w:val="18"/>
                <w:szCs w:val="18"/>
              </w:rPr>
            </w:pPr>
            <w:r>
              <w:rPr>
                <w:sz w:val="18"/>
                <w:szCs w:val="18"/>
              </w:rPr>
              <w:t>0</w:t>
            </w:r>
          </w:p>
        </w:tc>
      </w:tr>
      <w:tr w:rsidR="00B5677A" w14:paraId="710DE618" w14:textId="77777777">
        <w:tc>
          <w:tcPr>
            <w:tcW w:w="586" w:type="dxa"/>
            <w:vAlign w:val="center"/>
          </w:tcPr>
          <w:p w14:paraId="59546EAC" w14:textId="77777777" w:rsidR="00B5677A" w:rsidRDefault="00000000">
            <w:pPr>
              <w:rPr>
                <w:rFonts w:cstheme="minorHAnsi"/>
                <w:sz w:val="18"/>
                <w:szCs w:val="18"/>
              </w:rPr>
            </w:pPr>
            <w:r>
              <w:rPr>
                <w:rFonts w:cstheme="minorHAnsi"/>
                <w:b/>
                <w:bCs/>
                <w:sz w:val="18"/>
                <w:szCs w:val="18"/>
              </w:rPr>
              <w:t>4.7.3</w:t>
            </w:r>
          </w:p>
        </w:tc>
        <w:tc>
          <w:tcPr>
            <w:tcW w:w="1272" w:type="dxa"/>
            <w:vAlign w:val="center"/>
          </w:tcPr>
          <w:p w14:paraId="1726A337" w14:textId="2F4A76FD" w:rsidR="00B5677A" w:rsidRDefault="00EF2AEB">
            <w:pPr>
              <w:rPr>
                <w:rFonts w:cstheme="minorHAnsi"/>
                <w:sz w:val="18"/>
                <w:szCs w:val="18"/>
              </w:rPr>
            </w:pPr>
            <w:r>
              <w:rPr>
                <w:rFonts w:asciiTheme="minorEastAsia" w:hAnsiTheme="minorEastAsia" w:hint="eastAsia"/>
                <w:sz w:val="18"/>
                <w:szCs w:val="18"/>
              </w:rPr>
              <w:t xml:space="preserve">Slow Analog </w:t>
            </w:r>
          </w:p>
        </w:tc>
        <w:tc>
          <w:tcPr>
            <w:tcW w:w="3812" w:type="dxa"/>
          </w:tcPr>
          <w:p w14:paraId="40502995" w14:textId="7F369146" w:rsidR="00B5677A" w:rsidRDefault="00000000">
            <w:pPr>
              <w:rPr>
                <w:rFonts w:cstheme="minorHAnsi"/>
                <w:sz w:val="18"/>
                <w:szCs w:val="18"/>
              </w:rPr>
            </w:pPr>
            <w:r>
              <w:rPr>
                <w:rFonts w:asciiTheme="minorEastAsia" w:hAnsiTheme="minorEastAsia" w:hint="eastAsia"/>
                <w:sz w:val="18"/>
                <w:szCs w:val="18"/>
              </w:rPr>
              <w:t xml:space="preserve">0.000~100.000%; Analog output size during </w:t>
            </w:r>
            <w:r w:rsidR="00C803E0">
              <w:rPr>
                <w:rFonts w:asciiTheme="minorEastAsia" w:hAnsiTheme="minorEastAsia" w:hint="eastAsia"/>
                <w:sz w:val="18"/>
                <w:szCs w:val="18"/>
              </w:rPr>
              <w:t xml:space="preserve">Fine </w:t>
            </w:r>
            <w:r>
              <w:rPr>
                <w:rFonts w:asciiTheme="minorEastAsia" w:hAnsiTheme="minorEastAsia" w:hint="eastAsia"/>
                <w:sz w:val="18"/>
                <w:szCs w:val="18"/>
              </w:rPr>
              <w:t>feeding.</w:t>
            </w:r>
          </w:p>
        </w:tc>
        <w:tc>
          <w:tcPr>
            <w:tcW w:w="709" w:type="dxa"/>
            <w:vAlign w:val="center"/>
          </w:tcPr>
          <w:p w14:paraId="5E58003C" w14:textId="77777777" w:rsidR="00B5677A" w:rsidRDefault="00000000">
            <w:pPr>
              <w:jc w:val="center"/>
              <w:rPr>
                <w:rFonts w:cstheme="minorHAnsi"/>
                <w:sz w:val="18"/>
                <w:szCs w:val="18"/>
              </w:rPr>
            </w:pPr>
            <w:r>
              <w:rPr>
                <w:rFonts w:cstheme="minorHAnsi"/>
                <w:sz w:val="18"/>
                <w:szCs w:val="18"/>
              </w:rPr>
              <w:t>0</w:t>
            </w:r>
          </w:p>
        </w:tc>
      </w:tr>
    </w:tbl>
    <w:p w14:paraId="3D4120ED" w14:textId="7CB6BDBD" w:rsidR="00B5677A" w:rsidRPr="00877EF5" w:rsidRDefault="00000000" w:rsidP="00877EF5">
      <w:pPr>
        <w:pStyle w:val="2"/>
        <w:numPr>
          <w:ilvl w:val="1"/>
          <w:numId w:val="15"/>
        </w:numPr>
      </w:pPr>
      <w:bookmarkStart w:id="243" w:name="_Toc203395742"/>
      <w:bookmarkStart w:id="244" w:name="_Toc227932695"/>
      <w:bookmarkEnd w:id="240"/>
      <w:bookmarkEnd w:id="241"/>
      <w:bookmarkEnd w:id="243"/>
      <w:r w:rsidRPr="00877EF5">
        <w:rPr>
          <w:rFonts w:hint="eastAsia"/>
        </w:rPr>
        <w:t>I/O</w:t>
      </w:r>
      <w:bookmarkEnd w:id="244"/>
    </w:p>
    <w:p w14:paraId="069907D5" w14:textId="084D0C7C" w:rsidR="00B5677A" w:rsidRDefault="00EF2AEB">
      <w:pPr>
        <w:pStyle w:val="af9"/>
        <w:ind w:firstLineChars="0"/>
        <w:rPr>
          <w:rFonts w:ascii="OPPO Sans 4.0" w:eastAsia="OPPO Sans 4.0" w:hAnsi="OPPO Sans 4.0" w:cs="OPPO Sans 4.0"/>
          <w:sz w:val="18"/>
          <w:szCs w:val="18"/>
        </w:rPr>
      </w:pPr>
      <w:r>
        <w:rPr>
          <w:rFonts w:ascii="OPPO Sans 4.0" w:eastAsia="OPPO Sans 4.0" w:hAnsi="OPPO Sans 4.0" w:cs="OPPO Sans 4.0" w:hint="eastAsia"/>
          <w:sz w:val="18"/>
          <w:szCs w:val="18"/>
        </w:rPr>
        <w:t>Custom can define the functions corresponding to digital input and output ports, and use the digital test function to check whether external digital circuits are functioning properly.</w:t>
      </w:r>
    </w:p>
    <w:tbl>
      <w:tblPr>
        <w:tblStyle w:val="af4"/>
        <w:tblW w:w="6237"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72"/>
        <w:gridCol w:w="1255"/>
        <w:gridCol w:w="2468"/>
        <w:gridCol w:w="1842"/>
      </w:tblGrid>
      <w:tr w:rsidR="003F408F" w:rsidRPr="00B4768F" w14:paraId="1C8B19F0" w14:textId="77777777" w:rsidTr="00C51C21">
        <w:tc>
          <w:tcPr>
            <w:tcW w:w="672" w:type="dxa"/>
            <w:tcBorders>
              <w:bottom w:val="double" w:sz="4" w:space="0" w:color="auto"/>
            </w:tcBorders>
          </w:tcPr>
          <w:p w14:paraId="3D539B16" w14:textId="74516CF4" w:rsidR="003F408F" w:rsidRPr="00B4768F" w:rsidRDefault="003F408F" w:rsidP="003F408F">
            <w:pPr>
              <w:jc w:val="center"/>
              <w:rPr>
                <w:rFonts w:cstheme="minorHAnsi"/>
                <w:sz w:val="18"/>
                <w:szCs w:val="18"/>
              </w:rPr>
            </w:pPr>
            <w:r>
              <w:rPr>
                <w:rFonts w:cstheme="minorHAnsi"/>
                <w:b/>
                <w:bCs/>
                <w:sz w:val="18"/>
                <w:szCs w:val="18"/>
              </w:rPr>
              <w:t>Num</w:t>
            </w:r>
          </w:p>
        </w:tc>
        <w:tc>
          <w:tcPr>
            <w:tcW w:w="1255" w:type="dxa"/>
            <w:tcBorders>
              <w:bottom w:val="double" w:sz="4" w:space="0" w:color="auto"/>
            </w:tcBorders>
            <w:vAlign w:val="center"/>
          </w:tcPr>
          <w:p w14:paraId="4B717428" w14:textId="5B2FD81D" w:rsidR="003F408F" w:rsidRPr="00B4768F" w:rsidRDefault="003F408F" w:rsidP="003F408F">
            <w:pPr>
              <w:jc w:val="center"/>
              <w:rPr>
                <w:rFonts w:cstheme="minorHAnsi"/>
                <w:sz w:val="18"/>
                <w:szCs w:val="18"/>
              </w:rPr>
            </w:pPr>
            <w:r>
              <w:rPr>
                <w:rFonts w:cstheme="minorHAnsi"/>
                <w:b/>
                <w:bCs/>
                <w:sz w:val="18"/>
                <w:szCs w:val="18"/>
              </w:rPr>
              <w:t>Parameter</w:t>
            </w:r>
          </w:p>
        </w:tc>
        <w:tc>
          <w:tcPr>
            <w:tcW w:w="2468" w:type="dxa"/>
            <w:tcBorders>
              <w:bottom w:val="double" w:sz="4" w:space="0" w:color="auto"/>
            </w:tcBorders>
          </w:tcPr>
          <w:p w14:paraId="5A820237" w14:textId="111F72EE" w:rsidR="003F408F" w:rsidRPr="00B4768F" w:rsidRDefault="003F408F" w:rsidP="003F408F">
            <w:pPr>
              <w:jc w:val="center"/>
              <w:rPr>
                <w:rFonts w:cstheme="minorHAnsi"/>
                <w:sz w:val="18"/>
                <w:szCs w:val="18"/>
              </w:rPr>
            </w:pPr>
            <w:r>
              <w:rPr>
                <w:rFonts w:cstheme="minorHAnsi"/>
                <w:b/>
                <w:bCs/>
                <w:sz w:val="18"/>
                <w:szCs w:val="18"/>
              </w:rPr>
              <w:t>Description</w:t>
            </w:r>
          </w:p>
        </w:tc>
        <w:tc>
          <w:tcPr>
            <w:tcW w:w="1842" w:type="dxa"/>
            <w:tcBorders>
              <w:bottom w:val="double" w:sz="4" w:space="0" w:color="auto"/>
            </w:tcBorders>
            <w:vAlign w:val="center"/>
          </w:tcPr>
          <w:p w14:paraId="489BD019" w14:textId="604E5527" w:rsidR="003F408F" w:rsidRPr="00B4768F" w:rsidRDefault="003F408F" w:rsidP="003F408F">
            <w:pPr>
              <w:jc w:val="center"/>
              <w:rPr>
                <w:rFonts w:cstheme="minorHAnsi"/>
                <w:sz w:val="18"/>
                <w:szCs w:val="18"/>
              </w:rPr>
            </w:pPr>
            <w:r>
              <w:rPr>
                <w:rFonts w:cstheme="minorHAnsi"/>
                <w:b/>
                <w:bCs/>
                <w:sz w:val="18"/>
                <w:szCs w:val="18"/>
              </w:rPr>
              <w:t xml:space="preserve">Initial </w:t>
            </w:r>
          </w:p>
        </w:tc>
      </w:tr>
      <w:tr w:rsidR="003F408F" w:rsidRPr="00B4768F" w14:paraId="53C2BFA8" w14:textId="77777777" w:rsidTr="00C51C21">
        <w:tc>
          <w:tcPr>
            <w:tcW w:w="672" w:type="dxa"/>
            <w:shd w:val="clear" w:color="auto" w:fill="D9D9D9" w:themeFill="background1" w:themeFillShade="D9"/>
            <w:vAlign w:val="center"/>
          </w:tcPr>
          <w:p w14:paraId="1F6ED146" w14:textId="77777777" w:rsidR="003F408F" w:rsidRPr="00B4768F" w:rsidRDefault="003F408F" w:rsidP="00C51C21">
            <w:pPr>
              <w:rPr>
                <w:rFonts w:cstheme="minorHAnsi"/>
                <w:sz w:val="18"/>
                <w:szCs w:val="18"/>
              </w:rPr>
            </w:pPr>
            <w:r>
              <w:rPr>
                <w:rFonts w:cstheme="minorHAnsi"/>
                <w:sz w:val="18"/>
                <w:szCs w:val="18"/>
              </w:rPr>
              <w:t>5.1</w:t>
            </w:r>
          </w:p>
        </w:tc>
        <w:tc>
          <w:tcPr>
            <w:tcW w:w="5565" w:type="dxa"/>
            <w:gridSpan w:val="3"/>
            <w:shd w:val="clear" w:color="auto" w:fill="D9D9D9" w:themeFill="background1" w:themeFillShade="D9"/>
            <w:vAlign w:val="center"/>
          </w:tcPr>
          <w:p w14:paraId="795F3009" w14:textId="7A820D23" w:rsidR="003F408F" w:rsidRPr="00B4768F" w:rsidRDefault="003F408F" w:rsidP="00C51C21">
            <w:pPr>
              <w:rPr>
                <w:rFonts w:cstheme="minorHAnsi" w:hint="eastAsia"/>
                <w:sz w:val="18"/>
                <w:szCs w:val="18"/>
              </w:rPr>
            </w:pPr>
            <w:r>
              <w:rPr>
                <w:rFonts w:cstheme="minorHAnsi" w:hint="eastAsia"/>
                <w:sz w:val="18"/>
                <w:szCs w:val="18"/>
              </w:rPr>
              <w:t>IN</w:t>
            </w:r>
          </w:p>
        </w:tc>
      </w:tr>
      <w:tr w:rsidR="003F408F" w:rsidRPr="007702F9" w14:paraId="4062513C" w14:textId="77777777" w:rsidTr="00C51C21">
        <w:tc>
          <w:tcPr>
            <w:tcW w:w="672" w:type="dxa"/>
            <w:vAlign w:val="center"/>
          </w:tcPr>
          <w:p w14:paraId="713F6991" w14:textId="77777777" w:rsidR="003F408F" w:rsidRPr="00B4768F" w:rsidRDefault="003F408F" w:rsidP="003F408F">
            <w:pPr>
              <w:rPr>
                <w:rFonts w:cstheme="minorHAnsi"/>
                <w:sz w:val="18"/>
                <w:szCs w:val="18"/>
              </w:rPr>
            </w:pPr>
            <w:r>
              <w:rPr>
                <w:rFonts w:cstheme="minorHAnsi"/>
                <w:sz w:val="18"/>
                <w:szCs w:val="18"/>
              </w:rPr>
              <w:t>5.1</w:t>
            </w:r>
            <w:r w:rsidRPr="00B4768F">
              <w:rPr>
                <w:rFonts w:cstheme="minorHAnsi"/>
                <w:sz w:val="18"/>
                <w:szCs w:val="18"/>
              </w:rPr>
              <w:t>.1</w:t>
            </w:r>
          </w:p>
        </w:tc>
        <w:tc>
          <w:tcPr>
            <w:tcW w:w="1255" w:type="dxa"/>
            <w:vAlign w:val="center"/>
          </w:tcPr>
          <w:p w14:paraId="28C1E234" w14:textId="77777777" w:rsidR="003F408F" w:rsidRPr="000624C0" w:rsidRDefault="003F408F" w:rsidP="003F408F">
            <w:pPr>
              <w:rPr>
                <w:rFonts w:asciiTheme="minorEastAsia" w:hAnsiTheme="minorEastAsia" w:cstheme="minorHAnsi" w:hint="eastAsia"/>
                <w:sz w:val="18"/>
                <w:szCs w:val="18"/>
              </w:rPr>
            </w:pPr>
            <w:r w:rsidRPr="000624C0">
              <w:rPr>
                <w:rFonts w:asciiTheme="minorEastAsia" w:hAnsiTheme="minorEastAsia" w:cstheme="minorHAnsi" w:hint="eastAsia"/>
                <w:sz w:val="18"/>
                <w:szCs w:val="18"/>
              </w:rPr>
              <w:t>I</w:t>
            </w:r>
            <w:r w:rsidRPr="000624C0">
              <w:rPr>
                <w:rFonts w:asciiTheme="minorEastAsia" w:hAnsiTheme="minorEastAsia" w:cstheme="minorHAnsi"/>
                <w:sz w:val="18"/>
                <w:szCs w:val="18"/>
              </w:rPr>
              <w:t>N1</w:t>
            </w:r>
          </w:p>
        </w:tc>
        <w:tc>
          <w:tcPr>
            <w:tcW w:w="2468" w:type="dxa"/>
            <w:vMerge w:val="restart"/>
            <w:vAlign w:val="center"/>
          </w:tcPr>
          <w:p w14:paraId="07B1F6A7" w14:textId="77777777" w:rsidR="001D46C6" w:rsidRDefault="001D46C6" w:rsidP="003F408F">
            <w:pPr>
              <w:rPr>
                <w:rFonts w:cstheme="minorHAnsi"/>
                <w:sz w:val="18"/>
                <w:szCs w:val="18"/>
              </w:rPr>
            </w:pPr>
            <w:r w:rsidRPr="001D46C6">
              <w:rPr>
                <w:rFonts w:cstheme="minorHAnsi"/>
                <w:sz w:val="18"/>
                <w:szCs w:val="18"/>
              </w:rPr>
              <w:t>Definition of switch input functions</w:t>
            </w:r>
            <w:r>
              <w:rPr>
                <w:rFonts w:cstheme="minorHAnsi" w:hint="eastAsia"/>
                <w:sz w:val="18"/>
                <w:szCs w:val="18"/>
              </w:rPr>
              <w:t>.</w:t>
            </w:r>
          </w:p>
          <w:p w14:paraId="40C203E3" w14:textId="1FBF4475" w:rsidR="003F408F" w:rsidRPr="00B4768F" w:rsidRDefault="001D46C6" w:rsidP="003F408F">
            <w:pPr>
              <w:rPr>
                <w:rFonts w:cstheme="minorHAnsi"/>
                <w:sz w:val="18"/>
                <w:szCs w:val="18"/>
              </w:rPr>
            </w:pPr>
            <w:r w:rsidRPr="001D46C6">
              <w:rPr>
                <w:rFonts w:cstheme="minorHAnsi"/>
                <w:sz w:val="18"/>
                <w:szCs w:val="18"/>
              </w:rPr>
              <w:t>Refer to the option list in section 3.5.1.1 for details</w:t>
            </w:r>
          </w:p>
        </w:tc>
        <w:tc>
          <w:tcPr>
            <w:tcW w:w="1842" w:type="dxa"/>
          </w:tcPr>
          <w:p w14:paraId="6E1BED0F" w14:textId="57C74D6E" w:rsidR="003F408F" w:rsidRPr="00E749AE" w:rsidRDefault="003F408F" w:rsidP="003F408F">
            <w:pPr>
              <w:jc w:val="center"/>
              <w:rPr>
                <w:rFonts w:asciiTheme="minorEastAsia" w:hAnsiTheme="minorEastAsia" w:cstheme="minorHAnsi" w:hint="eastAsia"/>
                <w:sz w:val="18"/>
                <w:szCs w:val="18"/>
              </w:rPr>
            </w:pPr>
            <w:r w:rsidRPr="000A3773">
              <w:rPr>
                <w:rFonts w:asciiTheme="minorEastAsia" w:hAnsiTheme="minorEastAsia"/>
                <w:sz w:val="18"/>
                <w:szCs w:val="18"/>
              </w:rPr>
              <w:t xml:space="preserve">I1. </w:t>
            </w:r>
            <w:r w:rsidRPr="000A3773">
              <w:rPr>
                <w:rFonts w:asciiTheme="minorEastAsia" w:hAnsiTheme="minorEastAsia" w:hint="eastAsia"/>
                <w:sz w:val="18"/>
                <w:szCs w:val="18"/>
              </w:rPr>
              <w:t>Running</w:t>
            </w:r>
          </w:p>
        </w:tc>
      </w:tr>
      <w:tr w:rsidR="003F408F" w:rsidRPr="007702F9" w14:paraId="5A78CBDF" w14:textId="77777777" w:rsidTr="00C51C21">
        <w:tc>
          <w:tcPr>
            <w:tcW w:w="672" w:type="dxa"/>
            <w:vAlign w:val="center"/>
          </w:tcPr>
          <w:p w14:paraId="16D33D25" w14:textId="77777777" w:rsidR="003F408F" w:rsidRPr="00B4768F" w:rsidRDefault="003F408F" w:rsidP="003F408F">
            <w:pPr>
              <w:rPr>
                <w:rFonts w:cstheme="minorHAnsi"/>
                <w:sz w:val="18"/>
                <w:szCs w:val="18"/>
              </w:rPr>
            </w:pPr>
            <w:r>
              <w:rPr>
                <w:rFonts w:cstheme="minorHAnsi"/>
                <w:sz w:val="18"/>
                <w:szCs w:val="18"/>
              </w:rPr>
              <w:t>5.1.2</w:t>
            </w:r>
          </w:p>
        </w:tc>
        <w:tc>
          <w:tcPr>
            <w:tcW w:w="1255" w:type="dxa"/>
            <w:vAlign w:val="center"/>
          </w:tcPr>
          <w:p w14:paraId="40DD7FD2" w14:textId="77777777" w:rsidR="003F408F" w:rsidRPr="000624C0" w:rsidRDefault="003F408F" w:rsidP="003F408F">
            <w:pPr>
              <w:rPr>
                <w:rFonts w:asciiTheme="minorEastAsia" w:hAnsiTheme="minorEastAsia" w:cstheme="minorHAnsi" w:hint="eastAsia"/>
                <w:sz w:val="18"/>
                <w:szCs w:val="18"/>
              </w:rPr>
            </w:pPr>
            <w:r>
              <w:rPr>
                <w:rFonts w:asciiTheme="minorEastAsia" w:hAnsiTheme="minorEastAsia" w:cstheme="minorHAnsi" w:hint="eastAsia"/>
                <w:sz w:val="18"/>
                <w:szCs w:val="18"/>
              </w:rPr>
              <w:t>I</w:t>
            </w:r>
            <w:r>
              <w:rPr>
                <w:rFonts w:asciiTheme="minorEastAsia" w:hAnsiTheme="minorEastAsia" w:cstheme="minorHAnsi"/>
                <w:sz w:val="18"/>
                <w:szCs w:val="18"/>
              </w:rPr>
              <w:t>N2</w:t>
            </w:r>
          </w:p>
        </w:tc>
        <w:tc>
          <w:tcPr>
            <w:tcW w:w="2468" w:type="dxa"/>
            <w:vMerge/>
          </w:tcPr>
          <w:p w14:paraId="0C7D6ACB" w14:textId="77777777" w:rsidR="003F408F" w:rsidRPr="00B4768F" w:rsidRDefault="003F408F" w:rsidP="003F408F">
            <w:pPr>
              <w:rPr>
                <w:rFonts w:cstheme="minorHAnsi"/>
                <w:sz w:val="18"/>
                <w:szCs w:val="18"/>
              </w:rPr>
            </w:pPr>
          </w:p>
        </w:tc>
        <w:tc>
          <w:tcPr>
            <w:tcW w:w="1842" w:type="dxa"/>
          </w:tcPr>
          <w:p w14:paraId="42769682" w14:textId="52AEB5AB" w:rsidR="003F408F" w:rsidRPr="00E749AE" w:rsidRDefault="003F408F" w:rsidP="003F408F">
            <w:pPr>
              <w:jc w:val="center"/>
              <w:rPr>
                <w:rFonts w:asciiTheme="minorEastAsia" w:hAnsiTheme="minorEastAsia" w:cstheme="minorHAnsi" w:hint="eastAsia"/>
                <w:sz w:val="18"/>
                <w:szCs w:val="18"/>
              </w:rPr>
            </w:pPr>
            <w:r w:rsidRPr="000A3773">
              <w:rPr>
                <w:rFonts w:asciiTheme="minorEastAsia" w:hAnsiTheme="minorEastAsia"/>
                <w:sz w:val="18"/>
                <w:szCs w:val="18"/>
              </w:rPr>
              <w:t>I2. Stop</w:t>
            </w:r>
          </w:p>
        </w:tc>
      </w:tr>
      <w:tr w:rsidR="003F408F" w:rsidRPr="007702F9" w14:paraId="7A6CC0B9" w14:textId="77777777" w:rsidTr="00C51C21">
        <w:tc>
          <w:tcPr>
            <w:tcW w:w="672" w:type="dxa"/>
            <w:vAlign w:val="center"/>
          </w:tcPr>
          <w:p w14:paraId="67321143" w14:textId="77777777" w:rsidR="003F408F" w:rsidRPr="00B4768F" w:rsidRDefault="003F408F" w:rsidP="003F408F">
            <w:pPr>
              <w:rPr>
                <w:rFonts w:cstheme="minorHAnsi"/>
                <w:sz w:val="18"/>
                <w:szCs w:val="18"/>
              </w:rPr>
            </w:pPr>
            <w:r>
              <w:rPr>
                <w:rFonts w:cstheme="minorHAnsi"/>
                <w:sz w:val="18"/>
                <w:szCs w:val="18"/>
              </w:rPr>
              <w:t>5.1.3</w:t>
            </w:r>
          </w:p>
        </w:tc>
        <w:tc>
          <w:tcPr>
            <w:tcW w:w="1255" w:type="dxa"/>
            <w:vAlign w:val="center"/>
          </w:tcPr>
          <w:p w14:paraId="06CD1CB9" w14:textId="77777777" w:rsidR="003F408F" w:rsidRPr="000624C0" w:rsidRDefault="003F408F" w:rsidP="003F408F">
            <w:pPr>
              <w:rPr>
                <w:rFonts w:asciiTheme="minorEastAsia" w:hAnsiTheme="minorEastAsia" w:cstheme="minorHAnsi" w:hint="eastAsia"/>
                <w:sz w:val="18"/>
                <w:szCs w:val="18"/>
              </w:rPr>
            </w:pPr>
            <w:r>
              <w:rPr>
                <w:rFonts w:asciiTheme="minorEastAsia" w:hAnsiTheme="minorEastAsia" w:cstheme="minorHAnsi" w:hint="eastAsia"/>
                <w:sz w:val="18"/>
                <w:szCs w:val="18"/>
              </w:rPr>
              <w:t>I</w:t>
            </w:r>
            <w:r>
              <w:rPr>
                <w:rFonts w:asciiTheme="minorEastAsia" w:hAnsiTheme="minorEastAsia" w:cstheme="minorHAnsi"/>
                <w:sz w:val="18"/>
                <w:szCs w:val="18"/>
              </w:rPr>
              <w:t>N3</w:t>
            </w:r>
          </w:p>
        </w:tc>
        <w:tc>
          <w:tcPr>
            <w:tcW w:w="2468" w:type="dxa"/>
            <w:vMerge/>
          </w:tcPr>
          <w:p w14:paraId="05D38F78" w14:textId="77777777" w:rsidR="003F408F" w:rsidRPr="00B4768F" w:rsidRDefault="003F408F" w:rsidP="003F408F">
            <w:pPr>
              <w:rPr>
                <w:rFonts w:cstheme="minorHAnsi"/>
                <w:sz w:val="18"/>
                <w:szCs w:val="18"/>
              </w:rPr>
            </w:pPr>
          </w:p>
        </w:tc>
        <w:tc>
          <w:tcPr>
            <w:tcW w:w="1842" w:type="dxa"/>
          </w:tcPr>
          <w:p w14:paraId="2033B328" w14:textId="21954E08" w:rsidR="003F408F" w:rsidRPr="00E749AE" w:rsidRDefault="003F408F" w:rsidP="003F408F">
            <w:pPr>
              <w:jc w:val="center"/>
              <w:rPr>
                <w:rFonts w:asciiTheme="minorEastAsia" w:hAnsiTheme="minorEastAsia" w:cstheme="minorHAnsi" w:hint="eastAsia"/>
                <w:sz w:val="18"/>
                <w:szCs w:val="18"/>
              </w:rPr>
            </w:pPr>
            <w:r w:rsidRPr="000A3773">
              <w:rPr>
                <w:rFonts w:asciiTheme="minorEastAsia" w:hAnsiTheme="minorEastAsia"/>
                <w:sz w:val="18"/>
                <w:szCs w:val="18"/>
              </w:rPr>
              <w:t>I</w:t>
            </w:r>
            <w:r w:rsidRPr="000A3773">
              <w:rPr>
                <w:rFonts w:asciiTheme="minorEastAsia" w:hAnsiTheme="minorEastAsia" w:hint="eastAsia"/>
                <w:sz w:val="18"/>
                <w:szCs w:val="18"/>
              </w:rPr>
              <w:t>4</w:t>
            </w:r>
            <w:r w:rsidRPr="000A3773">
              <w:rPr>
                <w:rFonts w:asciiTheme="minorEastAsia" w:hAnsiTheme="minorEastAsia"/>
                <w:sz w:val="18"/>
                <w:szCs w:val="18"/>
              </w:rPr>
              <w:t xml:space="preserve">. </w:t>
            </w:r>
            <w:r w:rsidRPr="000A3773">
              <w:rPr>
                <w:rFonts w:asciiTheme="minorEastAsia" w:hAnsiTheme="minorEastAsia" w:hint="eastAsia"/>
                <w:sz w:val="18"/>
                <w:szCs w:val="18"/>
              </w:rPr>
              <w:t>Pause</w:t>
            </w:r>
          </w:p>
        </w:tc>
      </w:tr>
      <w:tr w:rsidR="003F408F" w:rsidRPr="007702F9" w14:paraId="71ADEF6B" w14:textId="77777777" w:rsidTr="00C51C21">
        <w:tc>
          <w:tcPr>
            <w:tcW w:w="672" w:type="dxa"/>
            <w:vAlign w:val="center"/>
          </w:tcPr>
          <w:p w14:paraId="392A6614" w14:textId="77777777" w:rsidR="003F408F" w:rsidRPr="00B4768F" w:rsidRDefault="003F408F" w:rsidP="003F408F">
            <w:pPr>
              <w:rPr>
                <w:rFonts w:cstheme="minorHAnsi"/>
                <w:sz w:val="18"/>
                <w:szCs w:val="18"/>
              </w:rPr>
            </w:pPr>
            <w:r>
              <w:rPr>
                <w:rFonts w:cstheme="minorHAnsi"/>
                <w:sz w:val="18"/>
                <w:szCs w:val="18"/>
              </w:rPr>
              <w:t>5.1.4</w:t>
            </w:r>
          </w:p>
        </w:tc>
        <w:tc>
          <w:tcPr>
            <w:tcW w:w="1255" w:type="dxa"/>
            <w:vAlign w:val="center"/>
          </w:tcPr>
          <w:p w14:paraId="2A9AE442" w14:textId="77777777" w:rsidR="003F408F" w:rsidRPr="000624C0" w:rsidRDefault="003F408F" w:rsidP="003F408F">
            <w:pPr>
              <w:rPr>
                <w:rFonts w:asciiTheme="minorEastAsia" w:hAnsiTheme="minorEastAsia" w:cstheme="minorHAnsi" w:hint="eastAsia"/>
                <w:sz w:val="18"/>
                <w:szCs w:val="18"/>
              </w:rPr>
            </w:pPr>
            <w:r>
              <w:rPr>
                <w:rFonts w:asciiTheme="minorEastAsia" w:hAnsiTheme="minorEastAsia" w:cstheme="minorHAnsi" w:hint="eastAsia"/>
                <w:sz w:val="18"/>
                <w:szCs w:val="18"/>
              </w:rPr>
              <w:t>I</w:t>
            </w:r>
            <w:r>
              <w:rPr>
                <w:rFonts w:asciiTheme="minorEastAsia" w:hAnsiTheme="minorEastAsia" w:cstheme="minorHAnsi"/>
                <w:sz w:val="18"/>
                <w:szCs w:val="18"/>
              </w:rPr>
              <w:t>N4</w:t>
            </w:r>
          </w:p>
        </w:tc>
        <w:tc>
          <w:tcPr>
            <w:tcW w:w="2468" w:type="dxa"/>
            <w:vMerge/>
            <w:vAlign w:val="center"/>
          </w:tcPr>
          <w:p w14:paraId="13338D66" w14:textId="77777777" w:rsidR="003F408F" w:rsidRPr="00B4768F" w:rsidRDefault="003F408F" w:rsidP="003F408F">
            <w:pPr>
              <w:rPr>
                <w:rFonts w:cstheme="minorHAnsi"/>
                <w:sz w:val="18"/>
                <w:szCs w:val="18"/>
              </w:rPr>
            </w:pPr>
          </w:p>
        </w:tc>
        <w:tc>
          <w:tcPr>
            <w:tcW w:w="1842" w:type="dxa"/>
          </w:tcPr>
          <w:p w14:paraId="3BC4383A" w14:textId="4B3EA036" w:rsidR="003F408F" w:rsidRPr="00E749AE" w:rsidRDefault="003F408F" w:rsidP="003F408F">
            <w:pPr>
              <w:jc w:val="center"/>
              <w:rPr>
                <w:rFonts w:asciiTheme="minorEastAsia" w:hAnsiTheme="minorEastAsia" w:cstheme="minorHAnsi" w:hint="eastAsia"/>
                <w:sz w:val="18"/>
                <w:szCs w:val="18"/>
              </w:rPr>
            </w:pPr>
            <w:r w:rsidRPr="000A3773">
              <w:rPr>
                <w:rFonts w:asciiTheme="minorEastAsia" w:hAnsiTheme="minorEastAsia"/>
                <w:sz w:val="18"/>
                <w:szCs w:val="18"/>
              </w:rPr>
              <w:t>I</w:t>
            </w:r>
            <w:r w:rsidRPr="000A3773">
              <w:rPr>
                <w:rFonts w:asciiTheme="minorEastAsia" w:hAnsiTheme="minorEastAsia" w:hint="eastAsia"/>
                <w:sz w:val="18"/>
                <w:szCs w:val="18"/>
              </w:rPr>
              <w:t>6.</w:t>
            </w:r>
            <w:r w:rsidRPr="000A3773">
              <w:rPr>
                <w:rFonts w:asciiTheme="minorEastAsia" w:hAnsiTheme="minorEastAsia"/>
                <w:sz w:val="18"/>
                <w:szCs w:val="18"/>
              </w:rPr>
              <w:t xml:space="preserve"> Clear alarm </w:t>
            </w:r>
          </w:p>
        </w:tc>
      </w:tr>
      <w:tr w:rsidR="003F408F" w:rsidRPr="007702F9" w14:paraId="6F5A184A" w14:textId="77777777" w:rsidTr="00C51C21">
        <w:tc>
          <w:tcPr>
            <w:tcW w:w="672" w:type="dxa"/>
            <w:vAlign w:val="center"/>
          </w:tcPr>
          <w:p w14:paraId="38C6E0B8" w14:textId="77777777" w:rsidR="003F408F" w:rsidRPr="00B4768F" w:rsidRDefault="003F408F" w:rsidP="003F408F">
            <w:pPr>
              <w:rPr>
                <w:rFonts w:cstheme="minorHAnsi"/>
                <w:sz w:val="18"/>
                <w:szCs w:val="18"/>
              </w:rPr>
            </w:pPr>
            <w:r>
              <w:rPr>
                <w:rFonts w:cstheme="minorHAnsi"/>
                <w:sz w:val="18"/>
                <w:szCs w:val="18"/>
              </w:rPr>
              <w:t>5.1.5</w:t>
            </w:r>
          </w:p>
        </w:tc>
        <w:tc>
          <w:tcPr>
            <w:tcW w:w="1255" w:type="dxa"/>
            <w:vAlign w:val="center"/>
          </w:tcPr>
          <w:p w14:paraId="40A7CEA2" w14:textId="77777777" w:rsidR="003F408F" w:rsidRPr="000624C0" w:rsidRDefault="003F408F" w:rsidP="003F408F">
            <w:pPr>
              <w:rPr>
                <w:rFonts w:asciiTheme="minorEastAsia" w:hAnsiTheme="minorEastAsia" w:cstheme="minorHAnsi" w:hint="eastAsia"/>
                <w:sz w:val="18"/>
                <w:szCs w:val="18"/>
              </w:rPr>
            </w:pPr>
            <w:r>
              <w:rPr>
                <w:rFonts w:asciiTheme="minorEastAsia" w:hAnsiTheme="minorEastAsia" w:cstheme="minorHAnsi" w:hint="eastAsia"/>
                <w:sz w:val="18"/>
                <w:szCs w:val="18"/>
              </w:rPr>
              <w:t>I</w:t>
            </w:r>
            <w:r>
              <w:rPr>
                <w:rFonts w:asciiTheme="minorEastAsia" w:hAnsiTheme="minorEastAsia" w:cstheme="minorHAnsi"/>
                <w:sz w:val="18"/>
                <w:szCs w:val="18"/>
              </w:rPr>
              <w:t>N5</w:t>
            </w:r>
          </w:p>
        </w:tc>
        <w:tc>
          <w:tcPr>
            <w:tcW w:w="2468" w:type="dxa"/>
            <w:vMerge/>
          </w:tcPr>
          <w:p w14:paraId="00AEE3E3" w14:textId="77777777" w:rsidR="003F408F" w:rsidRPr="00B4768F" w:rsidRDefault="003F408F" w:rsidP="003F408F">
            <w:pPr>
              <w:rPr>
                <w:rFonts w:cstheme="minorHAnsi"/>
                <w:sz w:val="18"/>
                <w:szCs w:val="18"/>
              </w:rPr>
            </w:pPr>
          </w:p>
        </w:tc>
        <w:tc>
          <w:tcPr>
            <w:tcW w:w="1842" w:type="dxa"/>
          </w:tcPr>
          <w:p w14:paraId="5069366F" w14:textId="3E9A7DDD" w:rsidR="003F408F" w:rsidRPr="00E749AE" w:rsidRDefault="003F408F" w:rsidP="003F408F">
            <w:pPr>
              <w:jc w:val="center"/>
              <w:rPr>
                <w:rFonts w:asciiTheme="minorEastAsia" w:hAnsiTheme="minorEastAsia" w:cstheme="minorHAnsi" w:hint="eastAsia"/>
                <w:sz w:val="18"/>
                <w:szCs w:val="18"/>
              </w:rPr>
            </w:pPr>
            <w:r w:rsidRPr="000A3773">
              <w:rPr>
                <w:rFonts w:asciiTheme="minorEastAsia" w:hAnsiTheme="minorEastAsia"/>
                <w:sz w:val="18"/>
                <w:szCs w:val="18"/>
              </w:rPr>
              <w:t>I</w:t>
            </w:r>
            <w:proofErr w:type="gramStart"/>
            <w:r w:rsidRPr="000A3773">
              <w:rPr>
                <w:rFonts w:asciiTheme="minorEastAsia" w:hAnsiTheme="minorEastAsia" w:hint="eastAsia"/>
                <w:sz w:val="18"/>
                <w:szCs w:val="18"/>
              </w:rPr>
              <w:t>8.Clamp</w:t>
            </w:r>
            <w:proofErr w:type="gramEnd"/>
            <w:r w:rsidRPr="000A3773">
              <w:rPr>
                <w:rFonts w:asciiTheme="minorEastAsia" w:hAnsiTheme="minorEastAsia" w:hint="eastAsia"/>
                <w:sz w:val="18"/>
                <w:szCs w:val="18"/>
              </w:rPr>
              <w:t>/Unclamp</w:t>
            </w:r>
          </w:p>
        </w:tc>
      </w:tr>
      <w:tr w:rsidR="003F408F" w:rsidRPr="007702F9" w14:paraId="6A8C3EFA" w14:textId="77777777" w:rsidTr="00C51C21">
        <w:tc>
          <w:tcPr>
            <w:tcW w:w="672" w:type="dxa"/>
            <w:vAlign w:val="center"/>
          </w:tcPr>
          <w:p w14:paraId="6E62BDA0" w14:textId="77777777" w:rsidR="003F408F" w:rsidRDefault="003F408F" w:rsidP="003F408F">
            <w:pPr>
              <w:rPr>
                <w:rFonts w:cstheme="minorHAnsi"/>
                <w:sz w:val="18"/>
                <w:szCs w:val="18"/>
              </w:rPr>
            </w:pPr>
            <w:r>
              <w:rPr>
                <w:rFonts w:cstheme="minorHAnsi"/>
                <w:sz w:val="18"/>
                <w:szCs w:val="18"/>
              </w:rPr>
              <w:t>5.1.6</w:t>
            </w:r>
          </w:p>
        </w:tc>
        <w:tc>
          <w:tcPr>
            <w:tcW w:w="1255" w:type="dxa"/>
          </w:tcPr>
          <w:p w14:paraId="5D118EF2" w14:textId="77777777" w:rsidR="003F408F" w:rsidRDefault="003F408F" w:rsidP="003F408F">
            <w:pPr>
              <w:rPr>
                <w:rFonts w:asciiTheme="minorEastAsia" w:hAnsiTheme="minorEastAsia" w:cstheme="minorHAnsi" w:hint="eastAsia"/>
                <w:sz w:val="18"/>
                <w:szCs w:val="18"/>
              </w:rPr>
            </w:pPr>
            <w:r w:rsidRPr="00515221">
              <w:rPr>
                <w:rFonts w:asciiTheme="minorEastAsia" w:hAnsiTheme="minorEastAsia" w:cstheme="minorHAnsi" w:hint="eastAsia"/>
                <w:sz w:val="18"/>
                <w:szCs w:val="18"/>
              </w:rPr>
              <w:t>I</w:t>
            </w:r>
            <w:r w:rsidRPr="00515221">
              <w:rPr>
                <w:rFonts w:asciiTheme="minorEastAsia" w:hAnsiTheme="minorEastAsia" w:cstheme="minorHAnsi"/>
                <w:sz w:val="18"/>
                <w:szCs w:val="18"/>
              </w:rPr>
              <w:t>N</w:t>
            </w:r>
            <w:r>
              <w:rPr>
                <w:rFonts w:asciiTheme="minorEastAsia" w:hAnsiTheme="minorEastAsia" w:cstheme="minorHAnsi"/>
                <w:sz w:val="18"/>
                <w:szCs w:val="18"/>
              </w:rPr>
              <w:t>6</w:t>
            </w:r>
          </w:p>
        </w:tc>
        <w:tc>
          <w:tcPr>
            <w:tcW w:w="2468" w:type="dxa"/>
            <w:vMerge/>
          </w:tcPr>
          <w:p w14:paraId="05A5C271" w14:textId="77777777" w:rsidR="003F408F" w:rsidRPr="00B4768F" w:rsidRDefault="003F408F" w:rsidP="003F408F">
            <w:pPr>
              <w:rPr>
                <w:rFonts w:cstheme="minorHAnsi"/>
                <w:sz w:val="18"/>
                <w:szCs w:val="18"/>
              </w:rPr>
            </w:pPr>
          </w:p>
        </w:tc>
        <w:tc>
          <w:tcPr>
            <w:tcW w:w="1842" w:type="dxa"/>
          </w:tcPr>
          <w:p w14:paraId="43212B70" w14:textId="479F897C" w:rsidR="003F408F" w:rsidRPr="00E749AE" w:rsidRDefault="003F408F" w:rsidP="003F408F">
            <w:pPr>
              <w:jc w:val="center"/>
              <w:rPr>
                <w:rFonts w:asciiTheme="minorEastAsia" w:hAnsiTheme="minorEastAsia" w:cstheme="minorHAnsi" w:hint="eastAsia"/>
                <w:sz w:val="18"/>
                <w:szCs w:val="18"/>
              </w:rPr>
            </w:pPr>
            <w:r w:rsidRPr="000A3773">
              <w:rPr>
                <w:rFonts w:asciiTheme="minorEastAsia" w:hAnsiTheme="minorEastAsia"/>
                <w:sz w:val="18"/>
                <w:szCs w:val="18"/>
              </w:rPr>
              <w:t>I</w:t>
            </w:r>
            <w:proofErr w:type="gramStart"/>
            <w:r w:rsidRPr="000A3773">
              <w:rPr>
                <w:rFonts w:asciiTheme="minorEastAsia" w:hAnsiTheme="minorEastAsia" w:hint="eastAsia"/>
                <w:sz w:val="18"/>
                <w:szCs w:val="18"/>
              </w:rPr>
              <w:t>9.Hook</w:t>
            </w:r>
            <w:proofErr w:type="gramEnd"/>
            <w:r w:rsidRPr="000A3773">
              <w:rPr>
                <w:rFonts w:asciiTheme="minorEastAsia" w:hAnsiTheme="minorEastAsia" w:hint="eastAsia"/>
                <w:sz w:val="18"/>
                <w:szCs w:val="18"/>
              </w:rPr>
              <w:t xml:space="preserve"> On/Off</w:t>
            </w:r>
          </w:p>
        </w:tc>
      </w:tr>
      <w:tr w:rsidR="003F408F" w:rsidRPr="007702F9" w14:paraId="34869FE9" w14:textId="77777777" w:rsidTr="00C51C21">
        <w:tc>
          <w:tcPr>
            <w:tcW w:w="672" w:type="dxa"/>
            <w:vAlign w:val="center"/>
          </w:tcPr>
          <w:p w14:paraId="2158EE1D" w14:textId="77777777" w:rsidR="003F408F" w:rsidRDefault="003F408F" w:rsidP="003F408F">
            <w:pPr>
              <w:rPr>
                <w:rFonts w:cstheme="minorHAnsi"/>
                <w:sz w:val="18"/>
                <w:szCs w:val="18"/>
              </w:rPr>
            </w:pPr>
            <w:r>
              <w:rPr>
                <w:rFonts w:cstheme="minorHAnsi"/>
                <w:sz w:val="18"/>
                <w:szCs w:val="18"/>
              </w:rPr>
              <w:t>5.1.7</w:t>
            </w:r>
          </w:p>
        </w:tc>
        <w:tc>
          <w:tcPr>
            <w:tcW w:w="1255" w:type="dxa"/>
          </w:tcPr>
          <w:p w14:paraId="6BB39A96" w14:textId="77777777" w:rsidR="003F408F" w:rsidRDefault="003F408F" w:rsidP="003F408F">
            <w:pPr>
              <w:rPr>
                <w:rFonts w:asciiTheme="minorEastAsia" w:hAnsiTheme="minorEastAsia" w:cstheme="minorHAnsi" w:hint="eastAsia"/>
                <w:sz w:val="18"/>
                <w:szCs w:val="18"/>
              </w:rPr>
            </w:pPr>
            <w:r w:rsidRPr="00515221">
              <w:rPr>
                <w:rFonts w:asciiTheme="minorEastAsia" w:hAnsiTheme="minorEastAsia" w:cstheme="minorHAnsi" w:hint="eastAsia"/>
                <w:sz w:val="18"/>
                <w:szCs w:val="18"/>
              </w:rPr>
              <w:t>I</w:t>
            </w:r>
            <w:r w:rsidRPr="00515221">
              <w:rPr>
                <w:rFonts w:asciiTheme="minorEastAsia" w:hAnsiTheme="minorEastAsia" w:cstheme="minorHAnsi"/>
                <w:sz w:val="18"/>
                <w:szCs w:val="18"/>
              </w:rPr>
              <w:t>N</w:t>
            </w:r>
            <w:r>
              <w:rPr>
                <w:rFonts w:asciiTheme="minorEastAsia" w:hAnsiTheme="minorEastAsia" w:cstheme="minorHAnsi"/>
                <w:sz w:val="18"/>
                <w:szCs w:val="18"/>
              </w:rPr>
              <w:t>7</w:t>
            </w:r>
          </w:p>
        </w:tc>
        <w:tc>
          <w:tcPr>
            <w:tcW w:w="2468" w:type="dxa"/>
            <w:vMerge/>
          </w:tcPr>
          <w:p w14:paraId="643E5457" w14:textId="77777777" w:rsidR="003F408F" w:rsidRPr="00B4768F" w:rsidRDefault="003F408F" w:rsidP="003F408F">
            <w:pPr>
              <w:rPr>
                <w:rFonts w:cstheme="minorHAnsi"/>
                <w:sz w:val="18"/>
                <w:szCs w:val="18"/>
              </w:rPr>
            </w:pPr>
          </w:p>
        </w:tc>
        <w:tc>
          <w:tcPr>
            <w:tcW w:w="1842" w:type="dxa"/>
          </w:tcPr>
          <w:p w14:paraId="46368484" w14:textId="5B77DB95" w:rsidR="003F408F" w:rsidRPr="00E749AE" w:rsidRDefault="003F408F" w:rsidP="003F408F">
            <w:pPr>
              <w:jc w:val="center"/>
              <w:rPr>
                <w:rFonts w:asciiTheme="minorEastAsia" w:hAnsiTheme="minorEastAsia" w:cstheme="minorHAnsi" w:hint="eastAsia"/>
                <w:sz w:val="18"/>
                <w:szCs w:val="18"/>
              </w:rPr>
            </w:pPr>
            <w:r w:rsidRPr="000A3773">
              <w:rPr>
                <w:rFonts w:asciiTheme="minorEastAsia" w:hAnsiTheme="minorEastAsia"/>
                <w:sz w:val="18"/>
                <w:szCs w:val="18"/>
              </w:rPr>
              <w:t>I</w:t>
            </w:r>
            <w:r w:rsidRPr="000A3773">
              <w:rPr>
                <w:rFonts w:asciiTheme="minorEastAsia" w:hAnsiTheme="minorEastAsia" w:hint="eastAsia"/>
                <w:sz w:val="18"/>
                <w:szCs w:val="18"/>
              </w:rPr>
              <w:t xml:space="preserve">10.Rise/Fall </w:t>
            </w:r>
          </w:p>
        </w:tc>
      </w:tr>
      <w:tr w:rsidR="003F408F" w:rsidRPr="007702F9" w14:paraId="5CDCFE4E" w14:textId="77777777" w:rsidTr="00C51C21">
        <w:tc>
          <w:tcPr>
            <w:tcW w:w="672" w:type="dxa"/>
            <w:vAlign w:val="center"/>
          </w:tcPr>
          <w:p w14:paraId="2BB16CF6" w14:textId="77777777" w:rsidR="003F408F" w:rsidRDefault="003F408F" w:rsidP="00C51C21">
            <w:pPr>
              <w:rPr>
                <w:rFonts w:cstheme="minorHAnsi"/>
                <w:sz w:val="18"/>
                <w:szCs w:val="18"/>
              </w:rPr>
            </w:pPr>
            <w:r>
              <w:rPr>
                <w:rFonts w:cstheme="minorHAnsi" w:hint="eastAsia"/>
                <w:sz w:val="18"/>
                <w:szCs w:val="18"/>
              </w:rPr>
              <w:t>5</w:t>
            </w:r>
            <w:r>
              <w:rPr>
                <w:rFonts w:cstheme="minorHAnsi"/>
                <w:sz w:val="18"/>
                <w:szCs w:val="18"/>
              </w:rPr>
              <w:t>.1.8</w:t>
            </w:r>
          </w:p>
        </w:tc>
        <w:tc>
          <w:tcPr>
            <w:tcW w:w="1255" w:type="dxa"/>
          </w:tcPr>
          <w:p w14:paraId="50ADDF80" w14:textId="77777777" w:rsidR="003F408F" w:rsidRPr="00515221" w:rsidRDefault="003F408F" w:rsidP="00C51C21">
            <w:pPr>
              <w:rPr>
                <w:rFonts w:asciiTheme="minorEastAsia" w:hAnsiTheme="minorEastAsia" w:cstheme="minorHAnsi" w:hint="eastAsia"/>
                <w:sz w:val="18"/>
                <w:szCs w:val="18"/>
              </w:rPr>
            </w:pPr>
            <w:r>
              <w:rPr>
                <w:rFonts w:asciiTheme="minorEastAsia" w:hAnsiTheme="minorEastAsia" w:cstheme="minorHAnsi" w:hint="eastAsia"/>
                <w:sz w:val="18"/>
                <w:szCs w:val="18"/>
              </w:rPr>
              <w:t>IN8</w:t>
            </w:r>
          </w:p>
        </w:tc>
        <w:tc>
          <w:tcPr>
            <w:tcW w:w="2468" w:type="dxa"/>
            <w:vMerge w:val="restart"/>
            <w:vAlign w:val="center"/>
          </w:tcPr>
          <w:p w14:paraId="39640BF0" w14:textId="7131472F" w:rsidR="003F408F" w:rsidRPr="00B4768F" w:rsidRDefault="001D46C6" w:rsidP="00C51C21">
            <w:pPr>
              <w:rPr>
                <w:rFonts w:cstheme="minorHAnsi"/>
                <w:sz w:val="18"/>
                <w:szCs w:val="18"/>
              </w:rPr>
            </w:pPr>
            <w:r w:rsidRPr="001D46C6">
              <w:rPr>
                <w:rFonts w:cstheme="minorHAnsi"/>
                <w:sz w:val="18"/>
                <w:szCs w:val="18"/>
              </w:rPr>
              <w:t>When the optional switch expansion is installed, settings can be configured.</w:t>
            </w:r>
          </w:p>
        </w:tc>
        <w:tc>
          <w:tcPr>
            <w:tcW w:w="1842" w:type="dxa"/>
          </w:tcPr>
          <w:p w14:paraId="4E2AD93E" w14:textId="0C1E06A8" w:rsidR="003F408F" w:rsidRDefault="003F408F" w:rsidP="00C51C21">
            <w:pPr>
              <w:jc w:val="center"/>
              <w:rPr>
                <w:rFonts w:asciiTheme="minorEastAsia" w:eastAsiaTheme="minorEastAsia" w:hAnsiTheme="minorEastAsia" w:cs="宋体" w:hint="eastAsia"/>
                <w:kern w:val="0"/>
                <w:szCs w:val="21"/>
              </w:rPr>
            </w:pPr>
            <w:r w:rsidRPr="000303F6">
              <w:rPr>
                <w:rFonts w:asciiTheme="minorEastAsia" w:eastAsiaTheme="minorEastAsia" w:hAnsiTheme="minorEastAsia" w:cs="宋体" w:hint="eastAsia"/>
                <w:kern w:val="0"/>
                <w:szCs w:val="21"/>
              </w:rPr>
              <w:t>I0.</w:t>
            </w:r>
            <w:r w:rsidR="001D46C6">
              <w:rPr>
                <w:rFonts w:asciiTheme="minorEastAsia" w:eastAsiaTheme="minorEastAsia" w:hAnsiTheme="minorEastAsia" w:cs="宋体" w:hint="eastAsia"/>
                <w:kern w:val="0"/>
                <w:szCs w:val="21"/>
              </w:rPr>
              <w:t xml:space="preserve"> None</w:t>
            </w:r>
          </w:p>
        </w:tc>
      </w:tr>
      <w:tr w:rsidR="003F408F" w:rsidRPr="007702F9" w14:paraId="61A25BED" w14:textId="77777777" w:rsidTr="00C51C21">
        <w:tc>
          <w:tcPr>
            <w:tcW w:w="672" w:type="dxa"/>
            <w:vAlign w:val="center"/>
          </w:tcPr>
          <w:p w14:paraId="2514EDEC" w14:textId="77777777" w:rsidR="003F408F" w:rsidRDefault="003F408F" w:rsidP="00C51C21">
            <w:pPr>
              <w:rPr>
                <w:rFonts w:cstheme="minorHAnsi"/>
                <w:sz w:val="18"/>
                <w:szCs w:val="18"/>
              </w:rPr>
            </w:pPr>
            <w:r>
              <w:rPr>
                <w:rFonts w:cstheme="minorHAnsi" w:hint="eastAsia"/>
                <w:sz w:val="18"/>
                <w:szCs w:val="18"/>
              </w:rPr>
              <w:t>5</w:t>
            </w:r>
            <w:r>
              <w:rPr>
                <w:rFonts w:cstheme="minorHAnsi"/>
                <w:sz w:val="18"/>
                <w:szCs w:val="18"/>
              </w:rPr>
              <w:t>.1.9</w:t>
            </w:r>
          </w:p>
        </w:tc>
        <w:tc>
          <w:tcPr>
            <w:tcW w:w="1255" w:type="dxa"/>
          </w:tcPr>
          <w:p w14:paraId="2EF84CAE" w14:textId="77777777" w:rsidR="003F408F" w:rsidRPr="00515221" w:rsidRDefault="003F408F" w:rsidP="00C51C21">
            <w:pPr>
              <w:rPr>
                <w:rFonts w:asciiTheme="minorEastAsia" w:hAnsiTheme="minorEastAsia" w:cstheme="minorHAnsi" w:hint="eastAsia"/>
                <w:sz w:val="18"/>
                <w:szCs w:val="18"/>
              </w:rPr>
            </w:pPr>
            <w:r>
              <w:rPr>
                <w:rFonts w:asciiTheme="minorEastAsia" w:hAnsiTheme="minorEastAsia" w:cstheme="minorHAnsi" w:hint="eastAsia"/>
                <w:sz w:val="18"/>
                <w:szCs w:val="18"/>
              </w:rPr>
              <w:t>IN9</w:t>
            </w:r>
          </w:p>
        </w:tc>
        <w:tc>
          <w:tcPr>
            <w:tcW w:w="2468" w:type="dxa"/>
            <w:vMerge/>
          </w:tcPr>
          <w:p w14:paraId="06A26FCE" w14:textId="77777777" w:rsidR="003F408F" w:rsidRPr="00B4768F" w:rsidRDefault="003F408F" w:rsidP="00C51C21">
            <w:pPr>
              <w:rPr>
                <w:rFonts w:cstheme="minorHAnsi"/>
                <w:sz w:val="18"/>
                <w:szCs w:val="18"/>
              </w:rPr>
            </w:pPr>
          </w:p>
        </w:tc>
        <w:tc>
          <w:tcPr>
            <w:tcW w:w="1842" w:type="dxa"/>
          </w:tcPr>
          <w:p w14:paraId="20A7D4FB" w14:textId="58F362B1" w:rsidR="003F408F" w:rsidRDefault="003F408F" w:rsidP="00C51C21">
            <w:pPr>
              <w:jc w:val="center"/>
              <w:rPr>
                <w:rFonts w:asciiTheme="minorEastAsia" w:eastAsiaTheme="minorEastAsia" w:hAnsiTheme="minorEastAsia" w:cs="宋体" w:hint="eastAsia"/>
                <w:kern w:val="0"/>
                <w:szCs w:val="21"/>
              </w:rPr>
            </w:pPr>
            <w:r w:rsidRPr="000B314C">
              <w:rPr>
                <w:rFonts w:asciiTheme="minorEastAsia" w:eastAsiaTheme="minorEastAsia" w:hAnsiTheme="minorEastAsia" w:cs="宋体" w:hint="eastAsia"/>
                <w:kern w:val="0"/>
                <w:szCs w:val="21"/>
              </w:rPr>
              <w:t>I0.</w:t>
            </w:r>
            <w:r w:rsidR="001D46C6">
              <w:rPr>
                <w:rFonts w:asciiTheme="minorEastAsia" w:eastAsiaTheme="minorEastAsia" w:hAnsiTheme="minorEastAsia" w:cs="宋体" w:hint="eastAsia"/>
                <w:kern w:val="0"/>
                <w:szCs w:val="21"/>
              </w:rPr>
              <w:t xml:space="preserve"> </w:t>
            </w:r>
            <w:r w:rsidR="001D46C6">
              <w:rPr>
                <w:rFonts w:asciiTheme="minorEastAsia" w:eastAsiaTheme="minorEastAsia" w:hAnsiTheme="minorEastAsia" w:cs="宋体" w:hint="eastAsia"/>
                <w:kern w:val="0"/>
                <w:szCs w:val="21"/>
              </w:rPr>
              <w:t>None</w:t>
            </w:r>
          </w:p>
        </w:tc>
      </w:tr>
      <w:tr w:rsidR="003F408F" w:rsidRPr="007702F9" w14:paraId="596DCB63" w14:textId="77777777" w:rsidTr="00C51C21">
        <w:tc>
          <w:tcPr>
            <w:tcW w:w="672" w:type="dxa"/>
            <w:vAlign w:val="center"/>
          </w:tcPr>
          <w:p w14:paraId="2CAD7C86" w14:textId="77777777" w:rsidR="003F408F" w:rsidRDefault="003F408F" w:rsidP="00C51C21">
            <w:pPr>
              <w:rPr>
                <w:rFonts w:cstheme="minorHAnsi"/>
                <w:sz w:val="18"/>
                <w:szCs w:val="18"/>
              </w:rPr>
            </w:pPr>
            <w:r>
              <w:rPr>
                <w:rFonts w:cstheme="minorHAnsi" w:hint="eastAsia"/>
                <w:sz w:val="18"/>
                <w:szCs w:val="18"/>
              </w:rPr>
              <w:t>5</w:t>
            </w:r>
            <w:r>
              <w:rPr>
                <w:rFonts w:cstheme="minorHAnsi"/>
                <w:sz w:val="18"/>
                <w:szCs w:val="18"/>
              </w:rPr>
              <w:t>.1.10</w:t>
            </w:r>
          </w:p>
        </w:tc>
        <w:tc>
          <w:tcPr>
            <w:tcW w:w="1255" w:type="dxa"/>
          </w:tcPr>
          <w:p w14:paraId="168EE9F6" w14:textId="77777777" w:rsidR="003F408F" w:rsidRPr="00515221" w:rsidRDefault="003F408F" w:rsidP="00C51C21">
            <w:pPr>
              <w:rPr>
                <w:rFonts w:asciiTheme="minorEastAsia" w:hAnsiTheme="minorEastAsia" w:cstheme="minorHAnsi" w:hint="eastAsia"/>
                <w:sz w:val="18"/>
                <w:szCs w:val="18"/>
              </w:rPr>
            </w:pPr>
            <w:r>
              <w:rPr>
                <w:rFonts w:asciiTheme="minorEastAsia" w:hAnsiTheme="minorEastAsia" w:cstheme="minorHAnsi" w:hint="eastAsia"/>
                <w:sz w:val="18"/>
                <w:szCs w:val="18"/>
              </w:rPr>
              <w:t>IN10</w:t>
            </w:r>
          </w:p>
        </w:tc>
        <w:tc>
          <w:tcPr>
            <w:tcW w:w="2468" w:type="dxa"/>
            <w:vMerge/>
          </w:tcPr>
          <w:p w14:paraId="03B24E93" w14:textId="77777777" w:rsidR="003F408F" w:rsidRPr="00B4768F" w:rsidRDefault="003F408F" w:rsidP="00C51C21">
            <w:pPr>
              <w:rPr>
                <w:rFonts w:cstheme="minorHAnsi"/>
                <w:sz w:val="18"/>
                <w:szCs w:val="18"/>
              </w:rPr>
            </w:pPr>
          </w:p>
        </w:tc>
        <w:tc>
          <w:tcPr>
            <w:tcW w:w="1842" w:type="dxa"/>
          </w:tcPr>
          <w:p w14:paraId="6A7D0676" w14:textId="3372804C" w:rsidR="003F408F" w:rsidRDefault="003F408F" w:rsidP="00C51C21">
            <w:pPr>
              <w:jc w:val="center"/>
              <w:rPr>
                <w:rFonts w:asciiTheme="minorEastAsia" w:eastAsiaTheme="minorEastAsia" w:hAnsiTheme="minorEastAsia" w:cs="宋体" w:hint="eastAsia"/>
                <w:kern w:val="0"/>
                <w:szCs w:val="21"/>
              </w:rPr>
            </w:pPr>
            <w:r w:rsidRPr="000B314C">
              <w:rPr>
                <w:rFonts w:asciiTheme="minorEastAsia" w:eastAsiaTheme="minorEastAsia" w:hAnsiTheme="minorEastAsia" w:cs="宋体" w:hint="eastAsia"/>
                <w:kern w:val="0"/>
                <w:szCs w:val="21"/>
              </w:rPr>
              <w:t>I</w:t>
            </w:r>
            <w:proofErr w:type="gramStart"/>
            <w:r w:rsidRPr="000B314C">
              <w:rPr>
                <w:rFonts w:asciiTheme="minorEastAsia" w:eastAsiaTheme="minorEastAsia" w:hAnsiTheme="minorEastAsia" w:cs="宋体" w:hint="eastAsia"/>
                <w:kern w:val="0"/>
                <w:szCs w:val="21"/>
              </w:rPr>
              <w:t>0.</w:t>
            </w:r>
            <w:r w:rsidR="001D46C6">
              <w:rPr>
                <w:rFonts w:asciiTheme="minorEastAsia" w:eastAsiaTheme="minorEastAsia" w:hAnsiTheme="minorEastAsia" w:cs="宋体" w:hint="eastAsia"/>
                <w:kern w:val="0"/>
                <w:szCs w:val="21"/>
              </w:rPr>
              <w:t>None</w:t>
            </w:r>
            <w:proofErr w:type="gramEnd"/>
          </w:p>
        </w:tc>
      </w:tr>
    </w:tbl>
    <w:p w14:paraId="321A0E00" w14:textId="77777777" w:rsidR="003F408F" w:rsidRDefault="003F408F">
      <w:pPr>
        <w:pStyle w:val="af9"/>
        <w:ind w:firstLineChars="0"/>
        <w:rPr>
          <w:sz w:val="18"/>
          <w:szCs w:val="18"/>
        </w:rPr>
      </w:pPr>
    </w:p>
    <w:p w14:paraId="37CE20CA" w14:textId="47EE8638" w:rsidR="00B5677A" w:rsidRDefault="00000000" w:rsidP="00533818">
      <w:pPr>
        <w:pStyle w:val="3"/>
        <w:rPr>
          <w:rFonts w:hint="eastAsia"/>
        </w:rPr>
      </w:pPr>
      <w:bookmarkStart w:id="245" w:name="_Toc203395743"/>
      <w:bookmarkStart w:id="246" w:name="_Toc227932696"/>
      <w:bookmarkEnd w:id="245"/>
      <w:r>
        <w:rPr>
          <w:rFonts w:hint="eastAsia"/>
        </w:rPr>
        <w:lastRenderedPageBreak/>
        <w:t>I</w:t>
      </w:r>
      <w:r w:rsidR="00E501C9">
        <w:rPr>
          <w:rFonts w:hint="eastAsia"/>
        </w:rPr>
        <w:t>N Setting</w:t>
      </w:r>
      <w:bookmarkEnd w:id="246"/>
    </w:p>
    <w:p w14:paraId="79CCB7E0" w14:textId="77777777" w:rsidR="00B5677A" w:rsidRDefault="00000000">
      <w:pPr>
        <w:ind w:firstLine="420"/>
        <w:rPr>
          <w:sz w:val="18"/>
          <w:szCs w:val="18"/>
        </w:rPr>
      </w:pPr>
      <w:r>
        <w:rPr>
          <w:rFonts w:ascii="OPPO Sans 4.0" w:eastAsia="OPPO Sans 4.0" w:hAnsi="OPPO Sans 4.0" w:cs="OPPO Sans 4.0" w:hint="eastAsia"/>
          <w:sz w:val="18"/>
          <w:szCs w:val="18"/>
        </w:rPr>
        <w:t>Define the functions corresponding to digital input ports IN1~IN7. Select the digital port to be set and choose the function to define from the option box list.</w:t>
      </w:r>
    </w:p>
    <w:p w14:paraId="0B17C467" w14:textId="77777777" w:rsidR="008B79E1" w:rsidRPr="008B79E1" w:rsidRDefault="008B79E1" w:rsidP="008B79E1">
      <w:pPr>
        <w:pStyle w:val="af9"/>
        <w:keepNext/>
        <w:keepLines/>
        <w:numPr>
          <w:ilvl w:val="1"/>
          <w:numId w:val="20"/>
        </w:numPr>
        <w:spacing w:before="340" w:after="330" w:line="578" w:lineRule="auto"/>
        <w:ind w:firstLineChars="0"/>
        <w:outlineLvl w:val="0"/>
        <w:rPr>
          <w:rFonts w:hint="eastAsia"/>
          <w:b/>
          <w:bCs/>
          <w:vanish/>
          <w:kern w:val="44"/>
          <w:sz w:val="44"/>
          <w:szCs w:val="44"/>
        </w:rPr>
      </w:pPr>
      <w:bookmarkStart w:id="247" w:name="_Ref113283402"/>
      <w:bookmarkStart w:id="248" w:name="_Toc227921035"/>
      <w:bookmarkStart w:id="249" w:name="_Toc227921113"/>
      <w:bookmarkStart w:id="250" w:name="_Toc227921216"/>
      <w:bookmarkStart w:id="251" w:name="_Toc227921534"/>
      <w:bookmarkStart w:id="252" w:name="_Toc227921745"/>
      <w:bookmarkStart w:id="253" w:name="_Toc227932619"/>
      <w:bookmarkStart w:id="254" w:name="_Toc227932697"/>
      <w:bookmarkEnd w:id="248"/>
      <w:bookmarkEnd w:id="249"/>
      <w:bookmarkEnd w:id="250"/>
      <w:bookmarkEnd w:id="251"/>
      <w:bookmarkEnd w:id="252"/>
      <w:bookmarkEnd w:id="253"/>
      <w:bookmarkEnd w:id="254"/>
    </w:p>
    <w:p w14:paraId="1FDE94B5" w14:textId="77777777" w:rsidR="008B79E1" w:rsidRPr="008B79E1" w:rsidRDefault="008B79E1" w:rsidP="008B79E1">
      <w:pPr>
        <w:pStyle w:val="af9"/>
        <w:keepNext/>
        <w:keepLines/>
        <w:numPr>
          <w:ilvl w:val="1"/>
          <w:numId w:val="20"/>
        </w:numPr>
        <w:spacing w:before="340" w:after="330" w:line="578" w:lineRule="auto"/>
        <w:ind w:firstLineChars="0"/>
        <w:outlineLvl w:val="0"/>
        <w:rPr>
          <w:rFonts w:hint="eastAsia"/>
          <w:b/>
          <w:bCs/>
          <w:vanish/>
          <w:kern w:val="44"/>
          <w:sz w:val="44"/>
          <w:szCs w:val="44"/>
        </w:rPr>
      </w:pPr>
      <w:bookmarkStart w:id="255" w:name="_Toc227921036"/>
      <w:bookmarkStart w:id="256" w:name="_Toc227921114"/>
      <w:bookmarkStart w:id="257" w:name="_Toc227921217"/>
      <w:bookmarkStart w:id="258" w:name="_Toc227921535"/>
      <w:bookmarkStart w:id="259" w:name="_Toc227921746"/>
      <w:bookmarkStart w:id="260" w:name="_Toc227932620"/>
      <w:bookmarkStart w:id="261" w:name="_Toc227932698"/>
      <w:bookmarkEnd w:id="255"/>
      <w:bookmarkEnd w:id="256"/>
      <w:bookmarkEnd w:id="257"/>
      <w:bookmarkEnd w:id="258"/>
      <w:bookmarkEnd w:id="259"/>
      <w:bookmarkEnd w:id="260"/>
      <w:bookmarkEnd w:id="261"/>
    </w:p>
    <w:p w14:paraId="2C044922" w14:textId="77777777" w:rsidR="008B79E1" w:rsidRPr="008B79E1" w:rsidRDefault="008B79E1" w:rsidP="008B79E1">
      <w:pPr>
        <w:pStyle w:val="af9"/>
        <w:keepNext/>
        <w:keepLines/>
        <w:numPr>
          <w:ilvl w:val="2"/>
          <w:numId w:val="20"/>
        </w:numPr>
        <w:spacing w:before="340" w:after="330" w:line="578" w:lineRule="auto"/>
        <w:ind w:firstLineChars="0"/>
        <w:outlineLvl w:val="0"/>
        <w:rPr>
          <w:rFonts w:hint="eastAsia"/>
          <w:b/>
          <w:bCs/>
          <w:vanish/>
          <w:kern w:val="44"/>
          <w:sz w:val="44"/>
          <w:szCs w:val="44"/>
        </w:rPr>
      </w:pPr>
      <w:bookmarkStart w:id="262" w:name="_Toc227921037"/>
      <w:bookmarkStart w:id="263" w:name="_Toc227921115"/>
      <w:bookmarkStart w:id="264" w:name="_Toc227921218"/>
      <w:bookmarkStart w:id="265" w:name="_Toc227921536"/>
      <w:bookmarkStart w:id="266" w:name="_Toc227921747"/>
      <w:bookmarkStart w:id="267" w:name="_Toc227932621"/>
      <w:bookmarkStart w:id="268" w:name="_Toc227932699"/>
      <w:bookmarkEnd w:id="262"/>
      <w:bookmarkEnd w:id="263"/>
      <w:bookmarkEnd w:id="264"/>
      <w:bookmarkEnd w:id="265"/>
      <w:bookmarkEnd w:id="266"/>
      <w:bookmarkEnd w:id="267"/>
      <w:bookmarkEnd w:id="268"/>
    </w:p>
    <w:p w14:paraId="3DB70C0E" w14:textId="38FBB966" w:rsidR="00B5677A" w:rsidRPr="00D97088" w:rsidRDefault="00EF2AEB" w:rsidP="00351D0B">
      <w:pPr>
        <w:pStyle w:val="40"/>
        <w:numPr>
          <w:ilvl w:val="0"/>
          <w:numId w:val="57"/>
        </w:numPr>
      </w:pPr>
      <w:r w:rsidRPr="00D97088">
        <w:rPr>
          <w:rFonts w:hint="eastAsia"/>
        </w:rPr>
        <w:t>Digital Input Function List</w:t>
      </w:r>
    </w:p>
    <w:tbl>
      <w:tblPr>
        <w:tblStyle w:val="af4"/>
        <w:tblW w:w="6091" w:type="dxa"/>
        <w:tblLook w:val="04A0" w:firstRow="1" w:lastRow="0" w:firstColumn="1" w:lastColumn="0" w:noHBand="0" w:noVBand="1"/>
      </w:tblPr>
      <w:tblGrid>
        <w:gridCol w:w="851"/>
        <w:gridCol w:w="1412"/>
        <w:gridCol w:w="1560"/>
        <w:gridCol w:w="2268"/>
      </w:tblGrid>
      <w:tr w:rsidR="00B5677A" w14:paraId="36EF3BF2" w14:textId="77777777">
        <w:trPr>
          <w:trHeight w:val="280"/>
        </w:trPr>
        <w:tc>
          <w:tcPr>
            <w:tcW w:w="851" w:type="dxa"/>
            <w:noWrap/>
            <w:vAlign w:val="center"/>
          </w:tcPr>
          <w:p w14:paraId="32563C58" w14:textId="65709ACC" w:rsidR="00B5677A" w:rsidRDefault="00171B5F">
            <w:pPr>
              <w:rPr>
                <w:rFonts w:asciiTheme="minorEastAsia" w:eastAsiaTheme="minorEastAsia" w:hAnsiTheme="minorEastAsia" w:hint="eastAsia"/>
                <w:b/>
                <w:bCs/>
                <w:sz w:val="18"/>
                <w:szCs w:val="18"/>
              </w:rPr>
            </w:pPr>
            <w:r>
              <w:rPr>
                <w:rFonts w:asciiTheme="minorEastAsia" w:eastAsiaTheme="minorEastAsia" w:hAnsiTheme="minorEastAsia" w:hint="eastAsia"/>
                <w:b/>
                <w:bCs/>
                <w:sz w:val="18"/>
                <w:szCs w:val="18"/>
              </w:rPr>
              <w:t>Num</w:t>
            </w:r>
          </w:p>
        </w:tc>
        <w:tc>
          <w:tcPr>
            <w:tcW w:w="1412" w:type="dxa"/>
            <w:noWrap/>
            <w:vAlign w:val="center"/>
          </w:tcPr>
          <w:p w14:paraId="3155CBD8" w14:textId="77777777" w:rsidR="00B5677A" w:rsidRDefault="00000000">
            <w:pPr>
              <w:rPr>
                <w:rFonts w:asciiTheme="minorEastAsia" w:eastAsiaTheme="minorEastAsia" w:hAnsiTheme="minorEastAsia" w:hint="eastAsia"/>
                <w:b/>
                <w:bCs/>
                <w:sz w:val="18"/>
                <w:szCs w:val="18"/>
              </w:rPr>
            </w:pPr>
            <w:r>
              <w:rPr>
                <w:rFonts w:asciiTheme="minorEastAsia" w:eastAsiaTheme="minorEastAsia" w:hAnsiTheme="minorEastAsia" w:hint="eastAsia"/>
                <w:b/>
                <w:bCs/>
                <w:sz w:val="18"/>
                <w:szCs w:val="18"/>
              </w:rPr>
              <w:t>Function Name</w:t>
            </w:r>
          </w:p>
        </w:tc>
        <w:tc>
          <w:tcPr>
            <w:tcW w:w="3828" w:type="dxa"/>
            <w:gridSpan w:val="2"/>
            <w:vAlign w:val="center"/>
          </w:tcPr>
          <w:p w14:paraId="4379E912" w14:textId="77777777" w:rsidR="00B5677A" w:rsidRDefault="00000000">
            <w:pPr>
              <w:rPr>
                <w:rFonts w:asciiTheme="minorEastAsia" w:eastAsiaTheme="minorEastAsia" w:hAnsiTheme="minorEastAsia" w:hint="eastAsia"/>
                <w:b/>
                <w:bCs/>
                <w:sz w:val="18"/>
                <w:szCs w:val="18"/>
              </w:rPr>
            </w:pPr>
            <w:r>
              <w:rPr>
                <w:rFonts w:asciiTheme="minorEastAsia" w:eastAsiaTheme="minorEastAsia" w:hAnsiTheme="minorEastAsia" w:hint="eastAsia"/>
                <w:b/>
                <w:bCs/>
                <w:sz w:val="18"/>
                <w:szCs w:val="18"/>
              </w:rPr>
              <w:t>Description</w:t>
            </w:r>
          </w:p>
        </w:tc>
      </w:tr>
      <w:tr w:rsidR="00B5677A" w14:paraId="51B044EB" w14:textId="77777777">
        <w:trPr>
          <w:trHeight w:val="280"/>
        </w:trPr>
        <w:tc>
          <w:tcPr>
            <w:tcW w:w="851" w:type="dxa"/>
            <w:noWrap/>
            <w:vAlign w:val="center"/>
          </w:tcPr>
          <w:p w14:paraId="12DB75AE"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I0</w:t>
            </w:r>
          </w:p>
        </w:tc>
        <w:tc>
          <w:tcPr>
            <w:tcW w:w="1412" w:type="dxa"/>
            <w:noWrap/>
            <w:vAlign w:val="center"/>
          </w:tcPr>
          <w:p w14:paraId="083E419F" w14:textId="5C1BF898" w:rsidR="00B5677A" w:rsidRDefault="00EF2AEB">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None </w:t>
            </w:r>
          </w:p>
        </w:tc>
        <w:tc>
          <w:tcPr>
            <w:tcW w:w="3828" w:type="dxa"/>
            <w:gridSpan w:val="2"/>
            <w:vAlign w:val="center"/>
          </w:tcPr>
          <w:p w14:paraId="57682715"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No function defined.</w:t>
            </w:r>
          </w:p>
        </w:tc>
      </w:tr>
      <w:tr w:rsidR="00B5677A" w14:paraId="210BFBAA" w14:textId="77777777">
        <w:trPr>
          <w:trHeight w:val="280"/>
        </w:trPr>
        <w:tc>
          <w:tcPr>
            <w:tcW w:w="851" w:type="dxa"/>
            <w:noWrap/>
            <w:vAlign w:val="center"/>
          </w:tcPr>
          <w:p w14:paraId="7250C19C"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I1</w:t>
            </w:r>
          </w:p>
        </w:tc>
        <w:tc>
          <w:tcPr>
            <w:tcW w:w="1412" w:type="dxa"/>
            <w:noWrap/>
            <w:vAlign w:val="center"/>
          </w:tcPr>
          <w:p w14:paraId="1F208080" w14:textId="1E7CA9C9" w:rsidR="00B5677A" w:rsidRDefault="0075121E">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Running</w:t>
            </w:r>
          </w:p>
        </w:tc>
        <w:tc>
          <w:tcPr>
            <w:tcW w:w="3828" w:type="dxa"/>
            <w:gridSpan w:val="2"/>
            <w:vAlign w:val="center"/>
          </w:tcPr>
          <w:p w14:paraId="3CEE67AC"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Start operation.</w:t>
            </w:r>
          </w:p>
        </w:tc>
      </w:tr>
      <w:tr w:rsidR="00B5677A" w14:paraId="66481E56" w14:textId="77777777">
        <w:trPr>
          <w:trHeight w:val="280"/>
        </w:trPr>
        <w:tc>
          <w:tcPr>
            <w:tcW w:w="851" w:type="dxa"/>
            <w:noWrap/>
            <w:vAlign w:val="center"/>
          </w:tcPr>
          <w:p w14:paraId="63C27BDA"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I2</w:t>
            </w:r>
          </w:p>
        </w:tc>
        <w:tc>
          <w:tcPr>
            <w:tcW w:w="1412" w:type="dxa"/>
            <w:noWrap/>
            <w:vAlign w:val="center"/>
          </w:tcPr>
          <w:p w14:paraId="371644E5"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Stop</w:t>
            </w:r>
          </w:p>
        </w:tc>
        <w:tc>
          <w:tcPr>
            <w:tcW w:w="3828" w:type="dxa"/>
            <w:gridSpan w:val="2"/>
            <w:vAlign w:val="center"/>
          </w:tcPr>
          <w:p w14:paraId="6C5DD1D7"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Stop operation.</w:t>
            </w:r>
          </w:p>
        </w:tc>
      </w:tr>
      <w:tr w:rsidR="00B5677A" w14:paraId="7FCDB005" w14:textId="77777777">
        <w:trPr>
          <w:trHeight w:val="280"/>
        </w:trPr>
        <w:tc>
          <w:tcPr>
            <w:tcW w:w="851" w:type="dxa"/>
            <w:noWrap/>
            <w:vAlign w:val="center"/>
          </w:tcPr>
          <w:p w14:paraId="77C0C58C"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I3</w:t>
            </w:r>
          </w:p>
        </w:tc>
        <w:tc>
          <w:tcPr>
            <w:tcW w:w="1412" w:type="dxa"/>
            <w:noWrap/>
            <w:vAlign w:val="center"/>
          </w:tcPr>
          <w:p w14:paraId="396772D0" w14:textId="3698332D" w:rsidR="00B5677A" w:rsidRDefault="0075121E">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Slowly </w:t>
            </w:r>
            <w:r w:rsidR="00000000">
              <w:rPr>
                <w:rFonts w:asciiTheme="minorEastAsia" w:eastAsiaTheme="minorEastAsia" w:hAnsiTheme="minorEastAsia" w:hint="eastAsia"/>
                <w:sz w:val="18"/>
                <w:szCs w:val="18"/>
              </w:rPr>
              <w:t>Stop</w:t>
            </w:r>
          </w:p>
        </w:tc>
        <w:tc>
          <w:tcPr>
            <w:tcW w:w="3828" w:type="dxa"/>
            <w:gridSpan w:val="2"/>
            <w:vAlign w:val="center"/>
          </w:tcPr>
          <w:p w14:paraId="50AC5F37"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Enter the soft stop process, which automatically stops operation after completing the current packaging.</w:t>
            </w:r>
          </w:p>
        </w:tc>
      </w:tr>
      <w:tr w:rsidR="00B5677A" w14:paraId="65CEB175" w14:textId="77777777">
        <w:trPr>
          <w:trHeight w:val="280"/>
        </w:trPr>
        <w:tc>
          <w:tcPr>
            <w:tcW w:w="851" w:type="dxa"/>
            <w:noWrap/>
            <w:vAlign w:val="center"/>
          </w:tcPr>
          <w:p w14:paraId="10E6B75D"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I4</w:t>
            </w:r>
          </w:p>
        </w:tc>
        <w:tc>
          <w:tcPr>
            <w:tcW w:w="1412" w:type="dxa"/>
            <w:noWrap/>
            <w:vAlign w:val="center"/>
          </w:tcPr>
          <w:p w14:paraId="7E1534E3"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Pause</w:t>
            </w:r>
          </w:p>
        </w:tc>
        <w:tc>
          <w:tcPr>
            <w:tcW w:w="3828" w:type="dxa"/>
            <w:gridSpan w:val="2"/>
            <w:vAlign w:val="center"/>
          </w:tcPr>
          <w:p w14:paraId="0E9ADAF5"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Pause operation. Operation can resume after receiving the start signal again.</w:t>
            </w:r>
          </w:p>
        </w:tc>
      </w:tr>
      <w:tr w:rsidR="00B5677A" w14:paraId="73C31B6F" w14:textId="77777777">
        <w:trPr>
          <w:trHeight w:val="280"/>
        </w:trPr>
        <w:tc>
          <w:tcPr>
            <w:tcW w:w="851" w:type="dxa"/>
            <w:noWrap/>
            <w:vAlign w:val="center"/>
          </w:tcPr>
          <w:p w14:paraId="457AC825"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I5</w:t>
            </w:r>
          </w:p>
        </w:tc>
        <w:tc>
          <w:tcPr>
            <w:tcW w:w="1412" w:type="dxa"/>
            <w:noWrap/>
            <w:vAlign w:val="center"/>
          </w:tcPr>
          <w:p w14:paraId="125D09D6" w14:textId="2DE4EF4B" w:rsidR="00B5677A" w:rsidRDefault="0075121E">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Zeroing </w:t>
            </w:r>
          </w:p>
        </w:tc>
        <w:tc>
          <w:tcPr>
            <w:tcW w:w="3828" w:type="dxa"/>
            <w:gridSpan w:val="2"/>
            <w:vAlign w:val="center"/>
          </w:tcPr>
          <w:p w14:paraId="164F1AC8"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Perform a clear operation.</w:t>
            </w:r>
          </w:p>
        </w:tc>
      </w:tr>
      <w:tr w:rsidR="00B5677A" w14:paraId="16EE20F5" w14:textId="77777777">
        <w:trPr>
          <w:trHeight w:val="280"/>
        </w:trPr>
        <w:tc>
          <w:tcPr>
            <w:tcW w:w="851" w:type="dxa"/>
            <w:noWrap/>
            <w:vAlign w:val="center"/>
          </w:tcPr>
          <w:p w14:paraId="1F0054AE"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I6</w:t>
            </w:r>
          </w:p>
        </w:tc>
        <w:tc>
          <w:tcPr>
            <w:tcW w:w="1412" w:type="dxa"/>
            <w:noWrap/>
            <w:vAlign w:val="center"/>
          </w:tcPr>
          <w:p w14:paraId="6ABD6BA7"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Clear Alarm</w:t>
            </w:r>
          </w:p>
        </w:tc>
        <w:tc>
          <w:tcPr>
            <w:tcW w:w="3828" w:type="dxa"/>
            <w:gridSpan w:val="2"/>
            <w:vAlign w:val="center"/>
          </w:tcPr>
          <w:p w14:paraId="7FD7DAB4"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Clear the alarm status.</w:t>
            </w:r>
          </w:p>
        </w:tc>
      </w:tr>
      <w:tr w:rsidR="00B5677A" w14:paraId="0164E79A" w14:textId="77777777">
        <w:trPr>
          <w:trHeight w:val="280"/>
        </w:trPr>
        <w:tc>
          <w:tcPr>
            <w:tcW w:w="851" w:type="dxa"/>
            <w:noWrap/>
            <w:vAlign w:val="center"/>
          </w:tcPr>
          <w:p w14:paraId="48730A54"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I7</w:t>
            </w:r>
          </w:p>
        </w:tc>
        <w:tc>
          <w:tcPr>
            <w:tcW w:w="1412" w:type="dxa"/>
            <w:noWrap/>
            <w:vAlign w:val="center"/>
          </w:tcPr>
          <w:p w14:paraId="0060229E" w14:textId="255B3498" w:rsidR="00B5677A" w:rsidRDefault="0075121E">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Change </w:t>
            </w:r>
            <w:r w:rsidR="00000000">
              <w:rPr>
                <w:rFonts w:asciiTheme="minorEastAsia" w:eastAsiaTheme="minorEastAsia" w:hAnsiTheme="minorEastAsia" w:hint="eastAsia"/>
                <w:sz w:val="18"/>
                <w:szCs w:val="18"/>
              </w:rPr>
              <w:t>Rec</w:t>
            </w:r>
            <w:r>
              <w:rPr>
                <w:rFonts w:asciiTheme="minorEastAsia" w:eastAsiaTheme="minorEastAsia" w:hAnsiTheme="minorEastAsia" w:hint="eastAsia"/>
                <w:sz w:val="18"/>
                <w:szCs w:val="18"/>
              </w:rPr>
              <w:t>.</w:t>
            </w:r>
          </w:p>
        </w:tc>
        <w:tc>
          <w:tcPr>
            <w:tcW w:w="3828" w:type="dxa"/>
            <w:gridSpan w:val="2"/>
            <w:vAlign w:val="center"/>
          </w:tcPr>
          <w:p w14:paraId="031CC2AC"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When active once, automatically switch to the next recipe whose target value is not 0.</w:t>
            </w:r>
          </w:p>
        </w:tc>
      </w:tr>
      <w:tr w:rsidR="00B5677A" w14:paraId="1C6DD636" w14:textId="77777777">
        <w:trPr>
          <w:trHeight w:val="280"/>
        </w:trPr>
        <w:tc>
          <w:tcPr>
            <w:tcW w:w="851" w:type="dxa"/>
            <w:noWrap/>
            <w:vAlign w:val="center"/>
          </w:tcPr>
          <w:p w14:paraId="1715B9C1"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I8</w:t>
            </w:r>
          </w:p>
        </w:tc>
        <w:tc>
          <w:tcPr>
            <w:tcW w:w="1412" w:type="dxa"/>
            <w:noWrap/>
            <w:vAlign w:val="center"/>
          </w:tcPr>
          <w:p w14:paraId="3783EB41" w14:textId="345AB09A"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Clamp/</w:t>
            </w:r>
            <w:r w:rsidR="003606AB">
              <w:rPr>
                <w:rFonts w:asciiTheme="minorEastAsia" w:eastAsiaTheme="minorEastAsia" w:hAnsiTheme="minorEastAsia" w:hint="eastAsia"/>
                <w:sz w:val="18"/>
                <w:szCs w:val="18"/>
              </w:rPr>
              <w:t>Unclamp</w:t>
            </w:r>
          </w:p>
        </w:tc>
        <w:tc>
          <w:tcPr>
            <w:tcW w:w="3828" w:type="dxa"/>
            <w:gridSpan w:val="2"/>
            <w:vAlign w:val="center"/>
          </w:tcPr>
          <w:p w14:paraId="5AE4F3E7" w14:textId="2C702F59"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Input signal for clamp/</w:t>
            </w:r>
            <w:r w:rsidR="003606AB">
              <w:rPr>
                <w:rFonts w:asciiTheme="minorEastAsia" w:eastAsiaTheme="minorEastAsia" w:hAnsiTheme="minorEastAsia" w:hint="eastAsia"/>
                <w:sz w:val="18"/>
                <w:szCs w:val="18"/>
              </w:rPr>
              <w:t>unclamp</w:t>
            </w:r>
            <w:r>
              <w:rPr>
                <w:rFonts w:asciiTheme="minorEastAsia" w:eastAsiaTheme="minorEastAsia" w:hAnsiTheme="minorEastAsia" w:hint="eastAsia"/>
                <w:sz w:val="18"/>
                <w:szCs w:val="18"/>
              </w:rPr>
              <w:t xml:space="preserve"> operation.</w:t>
            </w:r>
          </w:p>
        </w:tc>
      </w:tr>
      <w:tr w:rsidR="00B5677A" w14:paraId="01946B95" w14:textId="77777777">
        <w:trPr>
          <w:trHeight w:val="280"/>
        </w:trPr>
        <w:tc>
          <w:tcPr>
            <w:tcW w:w="851" w:type="dxa"/>
            <w:noWrap/>
            <w:vAlign w:val="center"/>
          </w:tcPr>
          <w:p w14:paraId="3CBFA1AC"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I9</w:t>
            </w:r>
          </w:p>
        </w:tc>
        <w:tc>
          <w:tcPr>
            <w:tcW w:w="1412" w:type="dxa"/>
            <w:noWrap/>
            <w:vAlign w:val="center"/>
          </w:tcPr>
          <w:p w14:paraId="1EAA04F9" w14:textId="023EDF64"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Hook</w:t>
            </w:r>
            <w:r w:rsidR="0075121E">
              <w:rPr>
                <w:rFonts w:asciiTheme="minorEastAsia" w:eastAsiaTheme="minorEastAsia" w:hAnsiTheme="minorEastAsia" w:hint="eastAsia"/>
                <w:sz w:val="18"/>
                <w:szCs w:val="18"/>
              </w:rPr>
              <w:t xml:space="preserve"> on</w:t>
            </w:r>
            <w:r>
              <w:rPr>
                <w:rFonts w:asciiTheme="minorEastAsia" w:eastAsiaTheme="minorEastAsia" w:hAnsiTheme="minorEastAsia" w:hint="eastAsia"/>
                <w:sz w:val="18"/>
                <w:szCs w:val="18"/>
              </w:rPr>
              <w:t>/</w:t>
            </w:r>
            <w:r w:rsidR="0075121E">
              <w:rPr>
                <w:rFonts w:asciiTheme="minorEastAsia" w:eastAsiaTheme="minorEastAsia" w:hAnsiTheme="minorEastAsia" w:hint="eastAsia"/>
                <w:sz w:val="18"/>
                <w:szCs w:val="18"/>
              </w:rPr>
              <w:t>off</w:t>
            </w:r>
          </w:p>
        </w:tc>
        <w:tc>
          <w:tcPr>
            <w:tcW w:w="3828" w:type="dxa"/>
            <w:gridSpan w:val="2"/>
            <w:vAlign w:val="center"/>
          </w:tcPr>
          <w:p w14:paraId="7B8D94DA"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Input signal for hook/unhook operation.</w:t>
            </w:r>
          </w:p>
        </w:tc>
      </w:tr>
      <w:tr w:rsidR="00B5677A" w14:paraId="02C22F5F" w14:textId="77777777">
        <w:trPr>
          <w:trHeight w:val="280"/>
        </w:trPr>
        <w:tc>
          <w:tcPr>
            <w:tcW w:w="851" w:type="dxa"/>
            <w:noWrap/>
            <w:vAlign w:val="center"/>
          </w:tcPr>
          <w:p w14:paraId="35EFD453"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I10</w:t>
            </w:r>
          </w:p>
        </w:tc>
        <w:tc>
          <w:tcPr>
            <w:tcW w:w="1412" w:type="dxa"/>
            <w:noWrap/>
            <w:vAlign w:val="center"/>
          </w:tcPr>
          <w:p w14:paraId="4CB13989" w14:textId="6E1E2FC8"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Raise/</w:t>
            </w:r>
            <w:r w:rsidR="0075121E">
              <w:rPr>
                <w:rFonts w:asciiTheme="minorEastAsia" w:eastAsiaTheme="minorEastAsia" w:hAnsiTheme="minorEastAsia" w:hint="eastAsia"/>
                <w:sz w:val="18"/>
                <w:szCs w:val="18"/>
              </w:rPr>
              <w:t>fall</w:t>
            </w:r>
          </w:p>
        </w:tc>
        <w:tc>
          <w:tcPr>
            <w:tcW w:w="3828" w:type="dxa"/>
            <w:gridSpan w:val="2"/>
            <w:vAlign w:val="center"/>
          </w:tcPr>
          <w:p w14:paraId="45F929B7"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Input signal for raise/lower bracket operation.</w:t>
            </w:r>
          </w:p>
        </w:tc>
      </w:tr>
      <w:tr w:rsidR="00B5677A" w14:paraId="2CE790DE" w14:textId="77777777">
        <w:trPr>
          <w:trHeight w:val="280"/>
        </w:trPr>
        <w:tc>
          <w:tcPr>
            <w:tcW w:w="851" w:type="dxa"/>
            <w:noWrap/>
            <w:vAlign w:val="center"/>
          </w:tcPr>
          <w:p w14:paraId="6E9FF37A"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I11</w:t>
            </w:r>
          </w:p>
        </w:tc>
        <w:tc>
          <w:tcPr>
            <w:tcW w:w="1412" w:type="dxa"/>
            <w:noWrap/>
            <w:vAlign w:val="center"/>
          </w:tcPr>
          <w:p w14:paraId="094C705C" w14:textId="26623250"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Manual </w:t>
            </w:r>
            <w:r w:rsidR="00C803E0">
              <w:rPr>
                <w:rFonts w:asciiTheme="minorEastAsia" w:eastAsiaTheme="minorEastAsia" w:hAnsiTheme="minorEastAsia" w:hint="eastAsia"/>
                <w:sz w:val="18"/>
                <w:szCs w:val="18"/>
              </w:rPr>
              <w:t xml:space="preserve">Fine </w:t>
            </w:r>
          </w:p>
        </w:tc>
        <w:tc>
          <w:tcPr>
            <w:tcW w:w="3828" w:type="dxa"/>
            <w:gridSpan w:val="2"/>
            <w:vAlign w:val="center"/>
          </w:tcPr>
          <w:p w14:paraId="547F2627" w14:textId="1F6410E4"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Activate </w:t>
            </w:r>
            <w:r w:rsidR="00C803E0">
              <w:rPr>
                <w:rFonts w:asciiTheme="minorEastAsia" w:eastAsiaTheme="minorEastAsia" w:hAnsiTheme="minorEastAsia" w:hint="eastAsia"/>
                <w:sz w:val="18"/>
                <w:szCs w:val="18"/>
              </w:rPr>
              <w:t xml:space="preserve">Fine </w:t>
            </w:r>
            <w:r>
              <w:rPr>
                <w:rFonts w:asciiTheme="minorEastAsia" w:eastAsiaTheme="minorEastAsia" w:hAnsiTheme="minorEastAsia" w:hint="eastAsia"/>
                <w:sz w:val="18"/>
                <w:szCs w:val="18"/>
              </w:rPr>
              <w:t xml:space="preserve">feed when active; deactivate </w:t>
            </w:r>
            <w:r w:rsidR="00C803E0">
              <w:rPr>
                <w:rFonts w:asciiTheme="minorEastAsia" w:eastAsiaTheme="minorEastAsia" w:hAnsiTheme="minorEastAsia" w:hint="eastAsia"/>
                <w:sz w:val="18"/>
                <w:szCs w:val="18"/>
              </w:rPr>
              <w:t xml:space="preserve">Fine </w:t>
            </w:r>
            <w:r>
              <w:rPr>
                <w:rFonts w:asciiTheme="minorEastAsia" w:eastAsiaTheme="minorEastAsia" w:hAnsiTheme="minorEastAsia" w:hint="eastAsia"/>
                <w:sz w:val="18"/>
                <w:szCs w:val="18"/>
              </w:rPr>
              <w:t>feed when active again.</w:t>
            </w:r>
          </w:p>
        </w:tc>
      </w:tr>
      <w:tr w:rsidR="00B5677A" w14:paraId="7271E86D" w14:textId="77777777">
        <w:trPr>
          <w:trHeight w:val="280"/>
        </w:trPr>
        <w:tc>
          <w:tcPr>
            <w:tcW w:w="851" w:type="dxa"/>
            <w:noWrap/>
            <w:vAlign w:val="center"/>
          </w:tcPr>
          <w:p w14:paraId="4AAD614D"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I12</w:t>
            </w:r>
          </w:p>
        </w:tc>
        <w:tc>
          <w:tcPr>
            <w:tcW w:w="1412" w:type="dxa"/>
            <w:noWrap/>
            <w:vAlign w:val="center"/>
          </w:tcPr>
          <w:p w14:paraId="787A99D7" w14:textId="171BF3BC"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Manual med</w:t>
            </w:r>
          </w:p>
        </w:tc>
        <w:tc>
          <w:tcPr>
            <w:tcW w:w="3828" w:type="dxa"/>
            <w:gridSpan w:val="2"/>
            <w:vAlign w:val="center"/>
          </w:tcPr>
          <w:p w14:paraId="126CC944"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Enable medium feed when active, disable </w:t>
            </w:r>
            <w:r>
              <w:rPr>
                <w:rFonts w:asciiTheme="minorEastAsia" w:eastAsiaTheme="minorEastAsia" w:hAnsiTheme="minorEastAsia" w:hint="eastAsia"/>
                <w:sz w:val="18"/>
                <w:szCs w:val="18"/>
              </w:rPr>
              <w:lastRenderedPageBreak/>
              <w:t>medium feed when active again.</w:t>
            </w:r>
          </w:p>
        </w:tc>
      </w:tr>
      <w:tr w:rsidR="00B5677A" w14:paraId="2E9CC590" w14:textId="77777777">
        <w:trPr>
          <w:trHeight w:val="280"/>
        </w:trPr>
        <w:tc>
          <w:tcPr>
            <w:tcW w:w="851" w:type="dxa"/>
            <w:noWrap/>
            <w:vAlign w:val="center"/>
          </w:tcPr>
          <w:p w14:paraId="16EE9CAE"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I13</w:t>
            </w:r>
          </w:p>
        </w:tc>
        <w:tc>
          <w:tcPr>
            <w:tcW w:w="1412" w:type="dxa"/>
            <w:noWrap/>
            <w:vAlign w:val="center"/>
          </w:tcPr>
          <w:p w14:paraId="5AFD7515" w14:textId="2030F7B0"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Manual </w:t>
            </w:r>
            <w:r w:rsidR="00C803E0">
              <w:rPr>
                <w:rFonts w:asciiTheme="minorEastAsia" w:eastAsiaTheme="minorEastAsia" w:hAnsiTheme="minorEastAsia" w:hint="eastAsia"/>
                <w:sz w:val="18"/>
                <w:szCs w:val="18"/>
              </w:rPr>
              <w:t>Fast</w:t>
            </w:r>
            <w:r>
              <w:rPr>
                <w:rFonts w:asciiTheme="minorEastAsia" w:eastAsiaTheme="minorEastAsia" w:hAnsiTheme="minorEastAsia" w:hint="eastAsia"/>
                <w:sz w:val="18"/>
                <w:szCs w:val="18"/>
              </w:rPr>
              <w:t xml:space="preserve"> </w:t>
            </w:r>
          </w:p>
        </w:tc>
        <w:tc>
          <w:tcPr>
            <w:tcW w:w="3828" w:type="dxa"/>
            <w:gridSpan w:val="2"/>
            <w:vAlign w:val="center"/>
          </w:tcPr>
          <w:p w14:paraId="48819779" w14:textId="47C3D281"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Enable </w:t>
            </w:r>
            <w:r w:rsidR="00C803E0">
              <w:rPr>
                <w:rFonts w:asciiTheme="minorEastAsia" w:eastAsiaTheme="minorEastAsia" w:hAnsiTheme="minorEastAsia" w:hint="eastAsia"/>
                <w:sz w:val="18"/>
                <w:szCs w:val="18"/>
              </w:rPr>
              <w:t>Fast</w:t>
            </w:r>
            <w:r>
              <w:rPr>
                <w:rFonts w:asciiTheme="minorEastAsia" w:eastAsiaTheme="minorEastAsia" w:hAnsiTheme="minorEastAsia" w:hint="eastAsia"/>
                <w:sz w:val="18"/>
                <w:szCs w:val="18"/>
              </w:rPr>
              <w:t xml:space="preserve"> feed when active, disable </w:t>
            </w:r>
            <w:r w:rsidR="00C803E0">
              <w:rPr>
                <w:rFonts w:asciiTheme="minorEastAsia" w:eastAsiaTheme="minorEastAsia" w:hAnsiTheme="minorEastAsia" w:hint="eastAsia"/>
                <w:sz w:val="18"/>
                <w:szCs w:val="18"/>
              </w:rPr>
              <w:t>Fast</w:t>
            </w:r>
            <w:r>
              <w:rPr>
                <w:rFonts w:asciiTheme="minorEastAsia" w:eastAsiaTheme="minorEastAsia" w:hAnsiTheme="minorEastAsia" w:hint="eastAsia"/>
                <w:sz w:val="18"/>
                <w:szCs w:val="18"/>
              </w:rPr>
              <w:t xml:space="preserve"> feed when active again.</w:t>
            </w:r>
          </w:p>
        </w:tc>
      </w:tr>
      <w:tr w:rsidR="00B5677A" w14:paraId="33CA4060" w14:textId="77777777">
        <w:trPr>
          <w:trHeight w:val="280"/>
        </w:trPr>
        <w:tc>
          <w:tcPr>
            <w:tcW w:w="851" w:type="dxa"/>
            <w:noWrap/>
            <w:vAlign w:val="center"/>
          </w:tcPr>
          <w:p w14:paraId="4F53FF87"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I14</w:t>
            </w:r>
          </w:p>
        </w:tc>
        <w:tc>
          <w:tcPr>
            <w:tcW w:w="1412" w:type="dxa"/>
            <w:noWrap/>
            <w:vAlign w:val="center"/>
          </w:tcPr>
          <w:p w14:paraId="647EAC31" w14:textId="715CD1B2" w:rsidR="00B5677A" w:rsidRDefault="00000000">
            <w:pPr>
              <w:rPr>
                <w:rFonts w:asciiTheme="minorEastAsia" w:eastAsiaTheme="minorEastAsia" w:hAnsiTheme="minorEastAsia" w:hint="eastAsia"/>
                <w:sz w:val="18"/>
                <w:szCs w:val="18"/>
              </w:rPr>
            </w:pPr>
            <w:proofErr w:type="spellStart"/>
            <w:r>
              <w:rPr>
                <w:rFonts w:asciiTheme="minorEastAsia" w:eastAsiaTheme="minorEastAsia" w:hAnsiTheme="minorEastAsia" w:hint="eastAsia"/>
                <w:sz w:val="18"/>
                <w:szCs w:val="18"/>
              </w:rPr>
              <w:t>Clr</w:t>
            </w:r>
            <w:proofErr w:type="spellEnd"/>
            <w:r>
              <w:rPr>
                <w:rFonts w:asciiTheme="minorEastAsia" w:eastAsiaTheme="minorEastAsia" w:hAnsiTheme="minorEastAsia" w:hint="eastAsia"/>
                <w:sz w:val="18"/>
                <w:szCs w:val="18"/>
              </w:rPr>
              <w:t xml:space="preserve"> total </w:t>
            </w:r>
            <w:r w:rsidR="0075121E">
              <w:rPr>
                <w:rFonts w:asciiTheme="minorEastAsia" w:eastAsiaTheme="minorEastAsia" w:hAnsiTheme="minorEastAsia" w:hint="eastAsia"/>
                <w:sz w:val="18"/>
                <w:szCs w:val="18"/>
              </w:rPr>
              <w:t>A</w:t>
            </w:r>
            <w:r>
              <w:rPr>
                <w:rFonts w:asciiTheme="minorEastAsia" w:eastAsiaTheme="minorEastAsia" w:hAnsiTheme="minorEastAsia" w:hint="eastAsia"/>
                <w:sz w:val="18"/>
                <w:szCs w:val="18"/>
              </w:rPr>
              <w:t>cc</w:t>
            </w:r>
          </w:p>
        </w:tc>
        <w:tc>
          <w:tcPr>
            <w:tcW w:w="3828" w:type="dxa"/>
            <w:gridSpan w:val="2"/>
            <w:vAlign w:val="center"/>
          </w:tcPr>
          <w:p w14:paraId="6AA0BEF2"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Clear total accumulated data.</w:t>
            </w:r>
          </w:p>
        </w:tc>
      </w:tr>
      <w:tr w:rsidR="00B5677A" w14:paraId="11626518" w14:textId="77777777">
        <w:trPr>
          <w:trHeight w:val="280"/>
        </w:trPr>
        <w:tc>
          <w:tcPr>
            <w:tcW w:w="851" w:type="dxa"/>
            <w:noWrap/>
            <w:vAlign w:val="center"/>
          </w:tcPr>
          <w:p w14:paraId="71148361"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I15</w:t>
            </w:r>
          </w:p>
        </w:tc>
        <w:tc>
          <w:tcPr>
            <w:tcW w:w="1412" w:type="dxa"/>
            <w:noWrap/>
            <w:vAlign w:val="center"/>
          </w:tcPr>
          <w:p w14:paraId="3B011EA5" w14:textId="35EA4BC1" w:rsidR="00B5677A" w:rsidRDefault="00000000">
            <w:pPr>
              <w:rPr>
                <w:rFonts w:asciiTheme="minorEastAsia" w:eastAsiaTheme="minorEastAsia" w:hAnsiTheme="minorEastAsia" w:hint="eastAsia"/>
                <w:sz w:val="18"/>
                <w:szCs w:val="18"/>
              </w:rPr>
            </w:pPr>
            <w:proofErr w:type="spellStart"/>
            <w:r>
              <w:rPr>
                <w:rFonts w:asciiTheme="minorEastAsia" w:eastAsiaTheme="minorEastAsia" w:hAnsiTheme="minorEastAsia" w:hint="eastAsia"/>
                <w:sz w:val="18"/>
                <w:szCs w:val="18"/>
              </w:rPr>
              <w:t>Clr</w:t>
            </w:r>
            <w:proofErr w:type="spellEnd"/>
            <w:r>
              <w:rPr>
                <w:rFonts w:asciiTheme="minorEastAsia" w:eastAsiaTheme="minorEastAsia" w:hAnsiTheme="minorEastAsia" w:hint="eastAsia"/>
                <w:sz w:val="18"/>
                <w:szCs w:val="18"/>
              </w:rPr>
              <w:t xml:space="preserve"> </w:t>
            </w:r>
            <w:r w:rsidR="0075121E">
              <w:rPr>
                <w:rFonts w:asciiTheme="minorEastAsia" w:eastAsiaTheme="minorEastAsia" w:hAnsiTheme="minorEastAsia" w:hint="eastAsia"/>
                <w:sz w:val="18"/>
                <w:szCs w:val="18"/>
              </w:rPr>
              <w:t>R</w:t>
            </w:r>
            <w:r>
              <w:rPr>
                <w:rFonts w:asciiTheme="minorEastAsia" w:eastAsiaTheme="minorEastAsia" w:hAnsiTheme="minorEastAsia" w:hint="eastAsia"/>
                <w:sz w:val="18"/>
                <w:szCs w:val="18"/>
              </w:rPr>
              <w:t>ec</w:t>
            </w:r>
            <w:r w:rsidR="0075121E">
              <w:rPr>
                <w:rFonts w:asciiTheme="minorEastAsia" w:eastAsiaTheme="minorEastAsia" w:hAnsiTheme="minorEastAsia" w:hint="eastAsia"/>
                <w:sz w:val="18"/>
                <w:szCs w:val="18"/>
              </w:rPr>
              <w:t>.</w:t>
            </w:r>
            <w:r>
              <w:rPr>
                <w:rFonts w:asciiTheme="minorEastAsia" w:eastAsiaTheme="minorEastAsia" w:hAnsiTheme="minorEastAsia" w:hint="eastAsia"/>
                <w:sz w:val="18"/>
                <w:szCs w:val="18"/>
              </w:rPr>
              <w:t xml:space="preserve"> </w:t>
            </w:r>
            <w:r w:rsidR="0075121E">
              <w:rPr>
                <w:rFonts w:asciiTheme="minorEastAsia" w:eastAsiaTheme="minorEastAsia" w:hAnsiTheme="minorEastAsia" w:hint="eastAsia"/>
                <w:sz w:val="18"/>
                <w:szCs w:val="18"/>
              </w:rPr>
              <w:t>A</w:t>
            </w:r>
            <w:r>
              <w:rPr>
                <w:rFonts w:asciiTheme="minorEastAsia" w:eastAsiaTheme="minorEastAsia" w:hAnsiTheme="minorEastAsia" w:hint="eastAsia"/>
                <w:sz w:val="18"/>
                <w:szCs w:val="18"/>
              </w:rPr>
              <w:t>cc</w:t>
            </w:r>
          </w:p>
        </w:tc>
        <w:tc>
          <w:tcPr>
            <w:tcW w:w="3828" w:type="dxa"/>
            <w:gridSpan w:val="2"/>
            <w:vAlign w:val="center"/>
          </w:tcPr>
          <w:p w14:paraId="350163E7"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Clear current recipe accumulated data.</w:t>
            </w:r>
          </w:p>
        </w:tc>
      </w:tr>
      <w:tr w:rsidR="00B5677A" w14:paraId="4D2756AE" w14:textId="77777777">
        <w:trPr>
          <w:trHeight w:val="280"/>
        </w:trPr>
        <w:tc>
          <w:tcPr>
            <w:tcW w:w="851" w:type="dxa"/>
            <w:noWrap/>
            <w:vAlign w:val="center"/>
          </w:tcPr>
          <w:p w14:paraId="06CD0AD6"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I16</w:t>
            </w:r>
          </w:p>
        </w:tc>
        <w:tc>
          <w:tcPr>
            <w:tcW w:w="1412" w:type="dxa"/>
            <w:noWrap/>
            <w:vAlign w:val="center"/>
          </w:tcPr>
          <w:p w14:paraId="0325614D" w14:textId="7ACD1977" w:rsidR="00B5677A" w:rsidRDefault="0075121E">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Upper level</w:t>
            </w:r>
            <w:r w:rsidR="00000000">
              <w:rPr>
                <w:rFonts w:asciiTheme="minorEastAsia" w:eastAsiaTheme="minorEastAsia" w:hAnsiTheme="minorEastAsia" w:hint="eastAsia"/>
                <w:sz w:val="18"/>
                <w:szCs w:val="18"/>
              </w:rPr>
              <w:t xml:space="preserve"> </w:t>
            </w:r>
          </w:p>
        </w:tc>
        <w:tc>
          <w:tcPr>
            <w:tcW w:w="3828" w:type="dxa"/>
            <w:gridSpan w:val="2"/>
            <w:vAlign w:val="center"/>
          </w:tcPr>
          <w:p w14:paraId="4C128B3B" w14:textId="12493AC3" w:rsidR="00B5677A" w:rsidRDefault="0075121E">
            <w:pPr>
              <w:rPr>
                <w:rFonts w:asciiTheme="minorEastAsia" w:eastAsiaTheme="minorEastAsia" w:hAnsiTheme="minorEastAsia" w:hint="eastAsia"/>
                <w:sz w:val="18"/>
                <w:szCs w:val="18"/>
              </w:rPr>
            </w:pPr>
            <w:proofErr w:type="gramStart"/>
            <w:r>
              <w:rPr>
                <w:rFonts w:asciiTheme="minorEastAsia" w:eastAsiaTheme="minorEastAsia" w:hAnsiTheme="minorEastAsia" w:hint="eastAsia"/>
                <w:sz w:val="18"/>
                <w:szCs w:val="18"/>
              </w:rPr>
              <w:t>Upper level</w:t>
            </w:r>
            <w:proofErr w:type="gramEnd"/>
            <w:r w:rsidR="00000000">
              <w:rPr>
                <w:rFonts w:asciiTheme="minorEastAsia" w:eastAsiaTheme="minorEastAsia" w:hAnsiTheme="minorEastAsia" w:hint="eastAsia"/>
                <w:sz w:val="18"/>
                <w:szCs w:val="18"/>
              </w:rPr>
              <w:t xml:space="preserve"> detection input signal.</w:t>
            </w:r>
          </w:p>
          <w:p w14:paraId="7E74427B"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Consider material has reached loading position when active.</w:t>
            </w:r>
          </w:p>
        </w:tc>
      </w:tr>
      <w:tr w:rsidR="00B5677A" w14:paraId="4DB9F149" w14:textId="77777777">
        <w:trPr>
          <w:trHeight w:val="280"/>
        </w:trPr>
        <w:tc>
          <w:tcPr>
            <w:tcW w:w="851" w:type="dxa"/>
            <w:noWrap/>
            <w:vAlign w:val="center"/>
          </w:tcPr>
          <w:p w14:paraId="79351D8F"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I17</w:t>
            </w:r>
          </w:p>
        </w:tc>
        <w:tc>
          <w:tcPr>
            <w:tcW w:w="1412" w:type="dxa"/>
            <w:noWrap/>
            <w:vAlign w:val="center"/>
          </w:tcPr>
          <w:p w14:paraId="05BBFAAD" w14:textId="4E8D35FA" w:rsidR="00B5677A" w:rsidRDefault="0075121E">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Lower level</w:t>
            </w:r>
            <w:r w:rsidR="00000000">
              <w:rPr>
                <w:rFonts w:asciiTheme="minorEastAsia" w:eastAsiaTheme="minorEastAsia" w:hAnsiTheme="minorEastAsia" w:hint="eastAsia"/>
                <w:sz w:val="18"/>
                <w:szCs w:val="18"/>
              </w:rPr>
              <w:t xml:space="preserve"> </w:t>
            </w:r>
          </w:p>
        </w:tc>
        <w:tc>
          <w:tcPr>
            <w:tcW w:w="3828" w:type="dxa"/>
            <w:gridSpan w:val="2"/>
            <w:vAlign w:val="center"/>
          </w:tcPr>
          <w:p w14:paraId="178C7EEA" w14:textId="35C5DA84" w:rsidR="00B5677A" w:rsidRDefault="0075121E">
            <w:pPr>
              <w:rPr>
                <w:rFonts w:asciiTheme="minorEastAsia" w:eastAsiaTheme="minorEastAsia" w:hAnsiTheme="minorEastAsia" w:hint="eastAsia"/>
                <w:sz w:val="18"/>
                <w:szCs w:val="18"/>
              </w:rPr>
            </w:pPr>
            <w:proofErr w:type="gramStart"/>
            <w:r>
              <w:rPr>
                <w:rFonts w:asciiTheme="minorEastAsia" w:eastAsiaTheme="minorEastAsia" w:hAnsiTheme="minorEastAsia" w:hint="eastAsia"/>
                <w:sz w:val="18"/>
                <w:szCs w:val="18"/>
              </w:rPr>
              <w:t>Lower</w:t>
            </w:r>
            <w:r>
              <w:rPr>
                <w:rFonts w:asciiTheme="minorEastAsia" w:eastAsiaTheme="minorEastAsia" w:hAnsiTheme="minorEastAsia" w:hint="eastAsia"/>
                <w:sz w:val="18"/>
                <w:szCs w:val="18"/>
              </w:rPr>
              <w:t xml:space="preserve"> </w:t>
            </w:r>
            <w:r>
              <w:rPr>
                <w:rFonts w:asciiTheme="minorEastAsia" w:eastAsiaTheme="minorEastAsia" w:hAnsiTheme="minorEastAsia" w:hint="eastAsia"/>
                <w:sz w:val="18"/>
                <w:szCs w:val="18"/>
              </w:rPr>
              <w:t>level</w:t>
            </w:r>
            <w:proofErr w:type="gramEnd"/>
            <w:r w:rsidR="00000000">
              <w:rPr>
                <w:rFonts w:asciiTheme="minorEastAsia" w:eastAsiaTheme="minorEastAsia" w:hAnsiTheme="minorEastAsia" w:hint="eastAsia"/>
                <w:sz w:val="18"/>
                <w:szCs w:val="18"/>
              </w:rPr>
              <w:t xml:space="preserve"> detection input signal.</w:t>
            </w:r>
          </w:p>
          <w:p w14:paraId="03ED961A" w14:textId="7090699D"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Consider material has reached </w:t>
            </w:r>
            <w:r w:rsidR="0075121E">
              <w:rPr>
                <w:rFonts w:asciiTheme="minorEastAsia" w:eastAsiaTheme="minorEastAsia" w:hAnsiTheme="minorEastAsia" w:hint="eastAsia"/>
                <w:sz w:val="18"/>
                <w:szCs w:val="18"/>
              </w:rPr>
              <w:t>Lower level</w:t>
            </w:r>
            <w:r>
              <w:rPr>
                <w:rFonts w:asciiTheme="minorEastAsia" w:eastAsiaTheme="minorEastAsia" w:hAnsiTheme="minorEastAsia" w:hint="eastAsia"/>
                <w:sz w:val="18"/>
                <w:szCs w:val="18"/>
              </w:rPr>
              <w:t xml:space="preserve"> when active.</w:t>
            </w:r>
          </w:p>
          <w:p w14:paraId="4CA414AC" w14:textId="49C1A15E"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Consider material has fallen below </w:t>
            </w:r>
            <w:r w:rsidR="0075121E">
              <w:rPr>
                <w:rFonts w:asciiTheme="minorEastAsia" w:eastAsiaTheme="minorEastAsia" w:hAnsiTheme="minorEastAsia" w:hint="eastAsia"/>
                <w:sz w:val="18"/>
                <w:szCs w:val="18"/>
              </w:rPr>
              <w:t>Lower level</w:t>
            </w:r>
            <w:r>
              <w:rPr>
                <w:rFonts w:asciiTheme="minorEastAsia" w:eastAsiaTheme="minorEastAsia" w:hAnsiTheme="minorEastAsia" w:hint="eastAsia"/>
                <w:sz w:val="18"/>
                <w:szCs w:val="18"/>
              </w:rPr>
              <w:t xml:space="preserve"> and is in a material shortage state when inactive.</w:t>
            </w:r>
          </w:p>
        </w:tc>
      </w:tr>
      <w:tr w:rsidR="00B5677A" w14:paraId="63335470" w14:textId="77777777">
        <w:trPr>
          <w:trHeight w:val="280"/>
        </w:trPr>
        <w:tc>
          <w:tcPr>
            <w:tcW w:w="851" w:type="dxa"/>
            <w:noWrap/>
            <w:vAlign w:val="center"/>
          </w:tcPr>
          <w:p w14:paraId="716A5F73"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I18</w:t>
            </w:r>
          </w:p>
        </w:tc>
        <w:tc>
          <w:tcPr>
            <w:tcW w:w="1412" w:type="dxa"/>
            <w:noWrap/>
            <w:vAlign w:val="center"/>
          </w:tcPr>
          <w:p w14:paraId="18DCA821" w14:textId="3A95F2E0" w:rsidR="00B5677A" w:rsidRDefault="0075121E">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Rise </w:t>
            </w:r>
            <w:r w:rsidR="00000000">
              <w:rPr>
                <w:rFonts w:asciiTheme="minorEastAsia" w:eastAsiaTheme="minorEastAsia" w:hAnsiTheme="minorEastAsia" w:hint="eastAsia"/>
                <w:sz w:val="18"/>
                <w:szCs w:val="18"/>
              </w:rPr>
              <w:t>limit</w:t>
            </w:r>
          </w:p>
        </w:tc>
        <w:tc>
          <w:tcPr>
            <w:tcW w:w="3828" w:type="dxa"/>
            <w:gridSpan w:val="2"/>
            <w:vAlign w:val="center"/>
          </w:tcPr>
          <w:p w14:paraId="642ABC73" w14:textId="4ED0136C"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Support </w:t>
            </w:r>
            <w:r w:rsidR="00837450">
              <w:rPr>
                <w:rFonts w:asciiTheme="minorEastAsia" w:eastAsiaTheme="minorEastAsia" w:hAnsiTheme="minorEastAsia" w:hint="eastAsia"/>
                <w:sz w:val="18"/>
                <w:szCs w:val="18"/>
              </w:rPr>
              <w:t>rise limit</w:t>
            </w:r>
            <w:r>
              <w:rPr>
                <w:rFonts w:asciiTheme="minorEastAsia" w:eastAsiaTheme="minorEastAsia" w:hAnsiTheme="minorEastAsia" w:hint="eastAsia"/>
                <w:sz w:val="18"/>
                <w:szCs w:val="18"/>
              </w:rPr>
              <w:t xml:space="preserve"> input signal.</w:t>
            </w:r>
          </w:p>
          <w:p w14:paraId="568C6609" w14:textId="7309BB88"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Consider support has moved to </w:t>
            </w:r>
            <w:r w:rsidR="00837450">
              <w:rPr>
                <w:rFonts w:asciiTheme="minorEastAsia" w:eastAsiaTheme="minorEastAsia" w:hAnsiTheme="minorEastAsia" w:hint="eastAsia"/>
                <w:sz w:val="18"/>
                <w:szCs w:val="18"/>
              </w:rPr>
              <w:t>rise limit</w:t>
            </w:r>
            <w:r>
              <w:rPr>
                <w:rFonts w:asciiTheme="minorEastAsia" w:eastAsiaTheme="minorEastAsia" w:hAnsiTheme="minorEastAsia" w:hint="eastAsia"/>
                <w:sz w:val="18"/>
                <w:szCs w:val="18"/>
              </w:rPr>
              <w:t xml:space="preserve"> position when active.</w:t>
            </w:r>
          </w:p>
        </w:tc>
      </w:tr>
      <w:tr w:rsidR="00B5677A" w14:paraId="2BB739CA" w14:textId="77777777">
        <w:trPr>
          <w:trHeight w:val="280"/>
        </w:trPr>
        <w:tc>
          <w:tcPr>
            <w:tcW w:w="851" w:type="dxa"/>
            <w:noWrap/>
            <w:vAlign w:val="center"/>
          </w:tcPr>
          <w:p w14:paraId="433B3F7A"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I19</w:t>
            </w:r>
          </w:p>
        </w:tc>
        <w:tc>
          <w:tcPr>
            <w:tcW w:w="1412" w:type="dxa"/>
            <w:noWrap/>
            <w:vAlign w:val="center"/>
          </w:tcPr>
          <w:p w14:paraId="52FF0FA6" w14:textId="606A7EF2" w:rsidR="00B5677A" w:rsidRDefault="0075121E">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Fall </w:t>
            </w:r>
            <w:r w:rsidR="00000000">
              <w:rPr>
                <w:rFonts w:asciiTheme="minorEastAsia" w:eastAsiaTheme="minorEastAsia" w:hAnsiTheme="minorEastAsia" w:hint="eastAsia"/>
                <w:sz w:val="18"/>
                <w:szCs w:val="18"/>
              </w:rPr>
              <w:t>limit</w:t>
            </w:r>
          </w:p>
        </w:tc>
        <w:tc>
          <w:tcPr>
            <w:tcW w:w="3828" w:type="dxa"/>
            <w:gridSpan w:val="2"/>
            <w:vAlign w:val="center"/>
          </w:tcPr>
          <w:p w14:paraId="1E083577" w14:textId="5768F95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Support </w:t>
            </w:r>
            <w:r w:rsidR="00837450">
              <w:rPr>
                <w:rFonts w:asciiTheme="minorEastAsia" w:eastAsiaTheme="minorEastAsia" w:hAnsiTheme="minorEastAsia" w:hint="eastAsia"/>
                <w:sz w:val="18"/>
                <w:szCs w:val="18"/>
              </w:rPr>
              <w:t>Fall limit</w:t>
            </w:r>
            <w:r>
              <w:rPr>
                <w:rFonts w:asciiTheme="minorEastAsia" w:eastAsiaTheme="minorEastAsia" w:hAnsiTheme="minorEastAsia" w:hint="eastAsia"/>
                <w:sz w:val="18"/>
                <w:szCs w:val="18"/>
              </w:rPr>
              <w:t xml:space="preserve"> input signal.</w:t>
            </w:r>
          </w:p>
          <w:p w14:paraId="3BF7C7C2" w14:textId="3771714E"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Consider support has moved to </w:t>
            </w:r>
            <w:r w:rsidR="00837450">
              <w:rPr>
                <w:rFonts w:asciiTheme="minorEastAsia" w:eastAsiaTheme="minorEastAsia" w:hAnsiTheme="minorEastAsia" w:hint="eastAsia"/>
                <w:sz w:val="18"/>
                <w:szCs w:val="18"/>
              </w:rPr>
              <w:t>Fall limit</w:t>
            </w:r>
            <w:r>
              <w:rPr>
                <w:rFonts w:asciiTheme="minorEastAsia" w:eastAsiaTheme="minorEastAsia" w:hAnsiTheme="minorEastAsia" w:hint="eastAsia"/>
                <w:sz w:val="18"/>
                <w:szCs w:val="18"/>
              </w:rPr>
              <w:t xml:space="preserve"> position when active.</w:t>
            </w:r>
          </w:p>
        </w:tc>
      </w:tr>
      <w:tr w:rsidR="00B5677A" w14:paraId="61D926C6" w14:textId="77777777">
        <w:trPr>
          <w:trHeight w:val="280"/>
        </w:trPr>
        <w:tc>
          <w:tcPr>
            <w:tcW w:w="851" w:type="dxa"/>
            <w:noWrap/>
            <w:vAlign w:val="center"/>
          </w:tcPr>
          <w:p w14:paraId="2F30CBD5"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I20</w:t>
            </w:r>
          </w:p>
        </w:tc>
        <w:tc>
          <w:tcPr>
            <w:tcW w:w="1412" w:type="dxa"/>
            <w:noWrap/>
            <w:vAlign w:val="center"/>
          </w:tcPr>
          <w:p w14:paraId="7E086EDC" w14:textId="69CF4056" w:rsidR="00B5677A" w:rsidRDefault="0075121E">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Running</w:t>
            </w:r>
            <w:r w:rsidR="00000000">
              <w:rPr>
                <w:rFonts w:asciiTheme="minorEastAsia" w:eastAsiaTheme="minorEastAsia" w:hAnsiTheme="minorEastAsia" w:hint="eastAsia"/>
                <w:sz w:val="18"/>
                <w:szCs w:val="18"/>
              </w:rPr>
              <w:t>/Stop</w:t>
            </w:r>
          </w:p>
        </w:tc>
        <w:tc>
          <w:tcPr>
            <w:tcW w:w="3828" w:type="dxa"/>
            <w:gridSpan w:val="2"/>
            <w:vAlign w:val="center"/>
          </w:tcPr>
          <w:p w14:paraId="2491EEE0"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Start operation when active.</w:t>
            </w:r>
          </w:p>
          <w:p w14:paraId="0D85D215"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Stop operation when inactive.</w:t>
            </w:r>
          </w:p>
        </w:tc>
      </w:tr>
      <w:tr w:rsidR="00B5677A" w14:paraId="7C16176A" w14:textId="77777777">
        <w:trPr>
          <w:trHeight w:val="280"/>
        </w:trPr>
        <w:tc>
          <w:tcPr>
            <w:tcW w:w="851" w:type="dxa"/>
            <w:noWrap/>
            <w:vAlign w:val="center"/>
          </w:tcPr>
          <w:p w14:paraId="62B16E24"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I21</w:t>
            </w:r>
          </w:p>
        </w:tc>
        <w:tc>
          <w:tcPr>
            <w:tcW w:w="1412" w:type="dxa"/>
            <w:noWrap/>
            <w:vAlign w:val="center"/>
          </w:tcPr>
          <w:p w14:paraId="4BDB50B7" w14:textId="1E22C144" w:rsidR="00B5677A" w:rsidRDefault="0075121E">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R</w:t>
            </w:r>
            <w:r w:rsidR="00000000">
              <w:rPr>
                <w:rFonts w:asciiTheme="minorEastAsia" w:eastAsiaTheme="minorEastAsia" w:hAnsiTheme="minorEastAsia" w:hint="eastAsia"/>
                <w:sz w:val="18"/>
                <w:szCs w:val="18"/>
              </w:rPr>
              <w:t>/Slow stop</w:t>
            </w:r>
          </w:p>
        </w:tc>
        <w:tc>
          <w:tcPr>
            <w:tcW w:w="3828" w:type="dxa"/>
            <w:gridSpan w:val="2"/>
            <w:vAlign w:val="center"/>
          </w:tcPr>
          <w:p w14:paraId="37B45D10"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Start operation when active.</w:t>
            </w:r>
          </w:p>
          <w:p w14:paraId="1D630DD3"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Enter slow stop process when inactive.</w:t>
            </w:r>
          </w:p>
        </w:tc>
      </w:tr>
      <w:tr w:rsidR="00B5677A" w14:paraId="35C06582" w14:textId="77777777">
        <w:trPr>
          <w:trHeight w:val="280"/>
        </w:trPr>
        <w:tc>
          <w:tcPr>
            <w:tcW w:w="851" w:type="dxa"/>
            <w:noWrap/>
            <w:vAlign w:val="center"/>
          </w:tcPr>
          <w:p w14:paraId="768D2D73"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I22</w:t>
            </w:r>
          </w:p>
        </w:tc>
        <w:tc>
          <w:tcPr>
            <w:tcW w:w="1412" w:type="dxa"/>
            <w:noWrap/>
            <w:vAlign w:val="center"/>
          </w:tcPr>
          <w:p w14:paraId="21157D01" w14:textId="0D6D66FF" w:rsidR="00B5677A" w:rsidRDefault="0075121E">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R</w:t>
            </w:r>
            <w:r w:rsidR="00000000">
              <w:rPr>
                <w:rFonts w:asciiTheme="minorEastAsia" w:eastAsiaTheme="minorEastAsia" w:hAnsiTheme="minorEastAsia" w:hint="eastAsia"/>
                <w:sz w:val="18"/>
                <w:szCs w:val="18"/>
              </w:rPr>
              <w:t>/Pause</w:t>
            </w:r>
          </w:p>
        </w:tc>
        <w:tc>
          <w:tcPr>
            <w:tcW w:w="3828" w:type="dxa"/>
            <w:gridSpan w:val="2"/>
            <w:vAlign w:val="center"/>
          </w:tcPr>
          <w:p w14:paraId="50695C50"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Start operation when active.</w:t>
            </w:r>
          </w:p>
          <w:p w14:paraId="750757CE"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Enter pause state when inactive.</w:t>
            </w:r>
          </w:p>
        </w:tc>
      </w:tr>
      <w:tr w:rsidR="00B5677A" w14:paraId="14F7C3F6" w14:textId="77777777">
        <w:trPr>
          <w:trHeight w:val="280"/>
        </w:trPr>
        <w:tc>
          <w:tcPr>
            <w:tcW w:w="851" w:type="dxa"/>
            <w:noWrap/>
            <w:vAlign w:val="center"/>
          </w:tcPr>
          <w:p w14:paraId="310306D1"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I23</w:t>
            </w:r>
          </w:p>
        </w:tc>
        <w:tc>
          <w:tcPr>
            <w:tcW w:w="1412" w:type="dxa"/>
            <w:noWrap/>
            <w:vAlign w:val="center"/>
          </w:tcPr>
          <w:p w14:paraId="5C294A8E" w14:textId="0C6C121B" w:rsidR="00B5677A" w:rsidRDefault="00C803E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Fine </w:t>
            </w:r>
            <w:r w:rsidR="00000000">
              <w:rPr>
                <w:rFonts w:asciiTheme="minorEastAsia" w:eastAsiaTheme="minorEastAsia" w:hAnsiTheme="minorEastAsia" w:hint="eastAsia"/>
                <w:sz w:val="18"/>
                <w:szCs w:val="18"/>
              </w:rPr>
              <w:t>(</w:t>
            </w:r>
            <w:proofErr w:type="spellStart"/>
            <w:r w:rsidR="00000000">
              <w:rPr>
                <w:rFonts w:asciiTheme="minorEastAsia" w:eastAsiaTheme="minorEastAsia" w:hAnsiTheme="minorEastAsia" w:hint="eastAsia"/>
                <w:sz w:val="18"/>
                <w:szCs w:val="18"/>
              </w:rPr>
              <w:t>lvl</w:t>
            </w:r>
            <w:proofErr w:type="spellEnd"/>
            <w:r w:rsidR="00000000">
              <w:rPr>
                <w:rFonts w:asciiTheme="minorEastAsia" w:eastAsiaTheme="minorEastAsia" w:hAnsiTheme="minorEastAsia" w:hint="eastAsia"/>
                <w:sz w:val="18"/>
                <w:szCs w:val="18"/>
              </w:rPr>
              <w:t>)</w:t>
            </w:r>
          </w:p>
        </w:tc>
        <w:tc>
          <w:tcPr>
            <w:tcW w:w="3828" w:type="dxa"/>
            <w:gridSpan w:val="2"/>
            <w:vAlign w:val="center"/>
          </w:tcPr>
          <w:p w14:paraId="371E0021" w14:textId="6865376B"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Enable </w:t>
            </w:r>
            <w:r w:rsidR="00C803E0">
              <w:rPr>
                <w:rFonts w:asciiTheme="minorEastAsia" w:eastAsiaTheme="minorEastAsia" w:hAnsiTheme="minorEastAsia" w:hint="eastAsia"/>
                <w:sz w:val="18"/>
                <w:szCs w:val="18"/>
              </w:rPr>
              <w:t xml:space="preserve">Fine </w:t>
            </w:r>
            <w:r>
              <w:rPr>
                <w:rFonts w:asciiTheme="minorEastAsia" w:eastAsiaTheme="minorEastAsia" w:hAnsiTheme="minorEastAsia" w:hint="eastAsia"/>
                <w:sz w:val="18"/>
                <w:szCs w:val="18"/>
              </w:rPr>
              <w:t xml:space="preserve">feed when active, disable </w:t>
            </w:r>
            <w:r w:rsidR="00C803E0">
              <w:rPr>
                <w:rFonts w:asciiTheme="minorEastAsia" w:eastAsiaTheme="minorEastAsia" w:hAnsiTheme="minorEastAsia" w:hint="eastAsia"/>
                <w:sz w:val="18"/>
                <w:szCs w:val="18"/>
              </w:rPr>
              <w:t xml:space="preserve">Fine </w:t>
            </w:r>
            <w:r>
              <w:rPr>
                <w:rFonts w:asciiTheme="minorEastAsia" w:eastAsiaTheme="minorEastAsia" w:hAnsiTheme="minorEastAsia" w:hint="eastAsia"/>
                <w:sz w:val="18"/>
                <w:szCs w:val="18"/>
              </w:rPr>
              <w:t>feed when inactive.</w:t>
            </w:r>
          </w:p>
        </w:tc>
      </w:tr>
      <w:tr w:rsidR="00B5677A" w14:paraId="7E2BBB6A" w14:textId="77777777">
        <w:trPr>
          <w:trHeight w:val="280"/>
        </w:trPr>
        <w:tc>
          <w:tcPr>
            <w:tcW w:w="851" w:type="dxa"/>
            <w:noWrap/>
            <w:vAlign w:val="center"/>
          </w:tcPr>
          <w:p w14:paraId="00258345"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lastRenderedPageBreak/>
              <w:t>I24</w:t>
            </w:r>
          </w:p>
        </w:tc>
        <w:tc>
          <w:tcPr>
            <w:tcW w:w="1412" w:type="dxa"/>
            <w:noWrap/>
            <w:vAlign w:val="center"/>
          </w:tcPr>
          <w:p w14:paraId="3A29ABCF" w14:textId="5D00E058"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med (</w:t>
            </w:r>
            <w:proofErr w:type="spellStart"/>
            <w:r>
              <w:rPr>
                <w:rFonts w:asciiTheme="minorEastAsia" w:eastAsiaTheme="minorEastAsia" w:hAnsiTheme="minorEastAsia" w:hint="eastAsia"/>
                <w:sz w:val="18"/>
                <w:szCs w:val="18"/>
              </w:rPr>
              <w:t>lvl</w:t>
            </w:r>
            <w:proofErr w:type="spellEnd"/>
            <w:r>
              <w:rPr>
                <w:rFonts w:asciiTheme="minorEastAsia" w:eastAsiaTheme="minorEastAsia" w:hAnsiTheme="minorEastAsia" w:hint="eastAsia"/>
                <w:sz w:val="18"/>
                <w:szCs w:val="18"/>
              </w:rPr>
              <w:t>)</w:t>
            </w:r>
          </w:p>
        </w:tc>
        <w:tc>
          <w:tcPr>
            <w:tcW w:w="3828" w:type="dxa"/>
            <w:gridSpan w:val="2"/>
            <w:vAlign w:val="center"/>
          </w:tcPr>
          <w:p w14:paraId="6BB0F173"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Enable medium feed when active, disable medium feed when inactive.</w:t>
            </w:r>
          </w:p>
        </w:tc>
      </w:tr>
      <w:tr w:rsidR="00B5677A" w14:paraId="29FA04FF" w14:textId="77777777">
        <w:trPr>
          <w:trHeight w:val="280"/>
        </w:trPr>
        <w:tc>
          <w:tcPr>
            <w:tcW w:w="851" w:type="dxa"/>
            <w:noWrap/>
            <w:vAlign w:val="center"/>
          </w:tcPr>
          <w:p w14:paraId="6EC1CE69"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I25</w:t>
            </w:r>
          </w:p>
        </w:tc>
        <w:tc>
          <w:tcPr>
            <w:tcW w:w="1412" w:type="dxa"/>
            <w:noWrap/>
            <w:vAlign w:val="center"/>
          </w:tcPr>
          <w:p w14:paraId="1C188A8F" w14:textId="64C59D0C" w:rsidR="00B5677A" w:rsidRDefault="00C803E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Fast</w:t>
            </w:r>
            <w:r w:rsidR="00000000">
              <w:rPr>
                <w:rFonts w:asciiTheme="minorEastAsia" w:eastAsiaTheme="minorEastAsia" w:hAnsiTheme="minorEastAsia" w:hint="eastAsia"/>
                <w:sz w:val="18"/>
                <w:szCs w:val="18"/>
              </w:rPr>
              <w:t xml:space="preserve"> (</w:t>
            </w:r>
            <w:proofErr w:type="spellStart"/>
            <w:r w:rsidR="00000000">
              <w:rPr>
                <w:rFonts w:asciiTheme="minorEastAsia" w:eastAsiaTheme="minorEastAsia" w:hAnsiTheme="minorEastAsia" w:hint="eastAsia"/>
                <w:sz w:val="18"/>
                <w:szCs w:val="18"/>
              </w:rPr>
              <w:t>lvl</w:t>
            </w:r>
            <w:proofErr w:type="spellEnd"/>
            <w:r w:rsidR="00000000">
              <w:rPr>
                <w:rFonts w:asciiTheme="minorEastAsia" w:eastAsiaTheme="minorEastAsia" w:hAnsiTheme="minorEastAsia" w:hint="eastAsia"/>
                <w:sz w:val="18"/>
                <w:szCs w:val="18"/>
              </w:rPr>
              <w:t>)</w:t>
            </w:r>
          </w:p>
        </w:tc>
        <w:tc>
          <w:tcPr>
            <w:tcW w:w="3828" w:type="dxa"/>
            <w:gridSpan w:val="2"/>
            <w:vAlign w:val="center"/>
          </w:tcPr>
          <w:p w14:paraId="74883F87" w14:textId="2D2A2C7C"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Enable </w:t>
            </w:r>
            <w:r w:rsidR="00C803E0">
              <w:rPr>
                <w:rFonts w:asciiTheme="minorEastAsia" w:eastAsiaTheme="minorEastAsia" w:hAnsiTheme="minorEastAsia" w:hint="eastAsia"/>
                <w:sz w:val="18"/>
                <w:szCs w:val="18"/>
              </w:rPr>
              <w:t>Fast</w:t>
            </w:r>
            <w:r>
              <w:rPr>
                <w:rFonts w:asciiTheme="minorEastAsia" w:eastAsiaTheme="minorEastAsia" w:hAnsiTheme="minorEastAsia" w:hint="eastAsia"/>
                <w:sz w:val="18"/>
                <w:szCs w:val="18"/>
              </w:rPr>
              <w:t xml:space="preserve"> feed when active, disable </w:t>
            </w:r>
            <w:r w:rsidR="00C803E0">
              <w:rPr>
                <w:rFonts w:asciiTheme="minorEastAsia" w:eastAsiaTheme="minorEastAsia" w:hAnsiTheme="minorEastAsia" w:hint="eastAsia"/>
                <w:sz w:val="18"/>
                <w:szCs w:val="18"/>
              </w:rPr>
              <w:t>Fast</w:t>
            </w:r>
            <w:r>
              <w:rPr>
                <w:rFonts w:asciiTheme="minorEastAsia" w:eastAsiaTheme="minorEastAsia" w:hAnsiTheme="minorEastAsia" w:hint="eastAsia"/>
                <w:sz w:val="18"/>
                <w:szCs w:val="18"/>
              </w:rPr>
              <w:t xml:space="preserve"> feed when inactive.</w:t>
            </w:r>
          </w:p>
        </w:tc>
      </w:tr>
      <w:tr w:rsidR="00B5677A" w14:paraId="1122A888" w14:textId="77777777">
        <w:trPr>
          <w:trHeight w:val="280"/>
        </w:trPr>
        <w:tc>
          <w:tcPr>
            <w:tcW w:w="851" w:type="dxa"/>
            <w:noWrap/>
            <w:vAlign w:val="center"/>
          </w:tcPr>
          <w:p w14:paraId="779E744A"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I26</w:t>
            </w:r>
          </w:p>
        </w:tc>
        <w:tc>
          <w:tcPr>
            <w:tcW w:w="1412" w:type="dxa"/>
            <w:noWrap/>
            <w:vAlign w:val="center"/>
          </w:tcPr>
          <w:p w14:paraId="14E029EE" w14:textId="3C798C31" w:rsidR="00B5677A" w:rsidRDefault="0075121E">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C</w:t>
            </w:r>
            <w:r w:rsidR="00000000">
              <w:rPr>
                <w:rFonts w:asciiTheme="minorEastAsia" w:eastAsiaTheme="minorEastAsia" w:hAnsiTheme="minorEastAsia" w:hint="eastAsia"/>
                <w:sz w:val="18"/>
                <w:szCs w:val="18"/>
              </w:rPr>
              <w:t>lamp</w:t>
            </w:r>
            <w:r>
              <w:rPr>
                <w:rFonts w:asciiTheme="minorEastAsia" w:eastAsiaTheme="minorEastAsia" w:hAnsiTheme="minorEastAsia" w:hint="eastAsia"/>
                <w:sz w:val="18"/>
                <w:szCs w:val="18"/>
              </w:rPr>
              <w:t xml:space="preserve"> ok</w:t>
            </w:r>
          </w:p>
        </w:tc>
        <w:tc>
          <w:tcPr>
            <w:tcW w:w="3828" w:type="dxa"/>
            <w:gridSpan w:val="2"/>
            <w:vAlign w:val="center"/>
          </w:tcPr>
          <w:p w14:paraId="76B54A6D"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This signal can be used when the bag clamping device has a position switch for detection.</w:t>
            </w:r>
          </w:p>
          <w:p w14:paraId="23F535EE"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When active, it is considered that the bag clamping action has been completed.</w:t>
            </w:r>
          </w:p>
        </w:tc>
      </w:tr>
      <w:tr w:rsidR="00B5677A" w14:paraId="31F92FBD" w14:textId="77777777">
        <w:trPr>
          <w:trHeight w:val="280"/>
        </w:trPr>
        <w:tc>
          <w:tcPr>
            <w:tcW w:w="851" w:type="dxa"/>
            <w:noWrap/>
            <w:vAlign w:val="center"/>
          </w:tcPr>
          <w:p w14:paraId="79A81E4D"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I27</w:t>
            </w:r>
          </w:p>
        </w:tc>
        <w:tc>
          <w:tcPr>
            <w:tcW w:w="1412" w:type="dxa"/>
            <w:noWrap/>
            <w:vAlign w:val="center"/>
          </w:tcPr>
          <w:p w14:paraId="419F7951" w14:textId="1E03FFEE"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Conveyor start</w:t>
            </w:r>
          </w:p>
        </w:tc>
        <w:tc>
          <w:tcPr>
            <w:tcW w:w="3828" w:type="dxa"/>
            <w:gridSpan w:val="2"/>
            <w:vAlign w:val="center"/>
          </w:tcPr>
          <w:p w14:paraId="1DFDF052"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Start the conveyor when active, and stop the conveyor when active again.</w:t>
            </w:r>
          </w:p>
        </w:tc>
      </w:tr>
      <w:tr w:rsidR="00B5677A" w14:paraId="7BAF6CDE" w14:textId="77777777">
        <w:trPr>
          <w:trHeight w:val="280"/>
        </w:trPr>
        <w:tc>
          <w:tcPr>
            <w:tcW w:w="851" w:type="dxa"/>
            <w:noWrap/>
            <w:vAlign w:val="center"/>
          </w:tcPr>
          <w:p w14:paraId="3FA9371C"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I28</w:t>
            </w:r>
          </w:p>
        </w:tc>
        <w:tc>
          <w:tcPr>
            <w:tcW w:w="1412" w:type="dxa"/>
            <w:noWrap/>
            <w:vAlign w:val="center"/>
          </w:tcPr>
          <w:p w14:paraId="59B3F1A8" w14:textId="1A7E15EB"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Conveyor </w:t>
            </w:r>
          </w:p>
          <w:p w14:paraId="674A949E" w14:textId="721BA4A5"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&amp;Hook</w:t>
            </w:r>
          </w:p>
        </w:tc>
        <w:tc>
          <w:tcPr>
            <w:tcW w:w="3828" w:type="dxa"/>
            <w:gridSpan w:val="2"/>
            <w:vAlign w:val="center"/>
          </w:tcPr>
          <w:p w14:paraId="33346264"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Equivalent to simultaneously giving the 'Conveyor start/stop' signal and the 'Hook/Unhook' signal.</w:t>
            </w:r>
          </w:p>
        </w:tc>
      </w:tr>
      <w:tr w:rsidR="00B5677A" w14:paraId="0C77FE5A" w14:textId="77777777">
        <w:trPr>
          <w:trHeight w:val="280"/>
        </w:trPr>
        <w:tc>
          <w:tcPr>
            <w:tcW w:w="851" w:type="dxa"/>
            <w:noWrap/>
            <w:vAlign w:val="center"/>
          </w:tcPr>
          <w:p w14:paraId="13F078FC"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I29</w:t>
            </w:r>
          </w:p>
        </w:tc>
        <w:tc>
          <w:tcPr>
            <w:tcW w:w="1412" w:type="dxa"/>
            <w:noWrap/>
            <w:vAlign w:val="center"/>
          </w:tcPr>
          <w:p w14:paraId="0B5E2A9A" w14:textId="498211D3"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Conveyor 2 in </w:t>
            </w:r>
            <w:r w:rsidR="0075121E">
              <w:rPr>
                <w:rFonts w:asciiTheme="minorEastAsia" w:eastAsiaTheme="minorEastAsia" w:hAnsiTheme="minorEastAsia" w:hint="eastAsia"/>
                <w:sz w:val="18"/>
                <w:szCs w:val="18"/>
              </w:rPr>
              <w:t>Ps</w:t>
            </w:r>
          </w:p>
        </w:tc>
        <w:tc>
          <w:tcPr>
            <w:tcW w:w="3828" w:type="dxa"/>
            <w:gridSpan w:val="2"/>
            <w:vAlign w:val="center"/>
          </w:tcPr>
          <w:p w14:paraId="3694FB43"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Input signal for detecting Conveyor 2 in position.</w:t>
            </w:r>
          </w:p>
        </w:tc>
      </w:tr>
      <w:tr w:rsidR="00B5677A" w14:paraId="1D19407E" w14:textId="77777777" w:rsidTr="00FF27FC">
        <w:trPr>
          <w:trHeight w:val="488"/>
        </w:trPr>
        <w:tc>
          <w:tcPr>
            <w:tcW w:w="851" w:type="dxa"/>
            <w:noWrap/>
            <w:vAlign w:val="center"/>
          </w:tcPr>
          <w:p w14:paraId="72658155"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I30</w:t>
            </w:r>
          </w:p>
        </w:tc>
        <w:tc>
          <w:tcPr>
            <w:tcW w:w="1412" w:type="dxa"/>
            <w:noWrap/>
            <w:vAlign w:val="center"/>
          </w:tcPr>
          <w:p w14:paraId="3B1F9463" w14:textId="21D06C78" w:rsidR="00B5677A" w:rsidRDefault="0075121E">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Motor</w:t>
            </w:r>
            <w:r w:rsidR="00000000">
              <w:rPr>
                <w:rFonts w:asciiTheme="minorEastAsia" w:eastAsiaTheme="minorEastAsia" w:hAnsiTheme="minorEastAsia" w:hint="eastAsia"/>
                <w:sz w:val="18"/>
                <w:szCs w:val="18"/>
              </w:rPr>
              <w:t xml:space="preserve"> stop</w:t>
            </w:r>
          </w:p>
        </w:tc>
        <w:tc>
          <w:tcPr>
            <w:tcW w:w="1560" w:type="dxa"/>
            <w:vMerge w:val="restart"/>
            <w:vAlign w:val="center"/>
          </w:tcPr>
          <w:p w14:paraId="458C7334" w14:textId="05F803E6"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Effective when [3.2.1 Lift Support Control Method] is set to [2. </w:t>
            </w:r>
            <w:r w:rsidR="002A37BB">
              <w:rPr>
                <w:rFonts w:asciiTheme="minorEastAsia" w:eastAsiaTheme="minorEastAsia" w:hAnsiTheme="minorEastAsia" w:hint="eastAsia"/>
                <w:sz w:val="18"/>
                <w:szCs w:val="18"/>
              </w:rPr>
              <w:t>Motor 2</w:t>
            </w:r>
            <w:r>
              <w:rPr>
                <w:rFonts w:asciiTheme="minorEastAsia" w:eastAsiaTheme="minorEastAsia" w:hAnsiTheme="minorEastAsia" w:hint="eastAsia"/>
                <w:sz w:val="18"/>
                <w:szCs w:val="18"/>
              </w:rPr>
              <w:t xml:space="preserve"> limit] or [4. </w:t>
            </w:r>
            <w:r w:rsidR="002A37BB">
              <w:rPr>
                <w:rFonts w:asciiTheme="minorEastAsia" w:eastAsiaTheme="minorEastAsia" w:hAnsiTheme="minorEastAsia" w:hint="eastAsia"/>
                <w:sz w:val="18"/>
                <w:szCs w:val="18"/>
              </w:rPr>
              <w:t>motor</w:t>
            </w:r>
            <w:r>
              <w:rPr>
                <w:rFonts w:asciiTheme="minorEastAsia" w:eastAsiaTheme="minorEastAsia" w:hAnsiTheme="minorEastAsia" w:hint="eastAsia"/>
                <w:sz w:val="18"/>
                <w:szCs w:val="18"/>
              </w:rPr>
              <w:t>].</w:t>
            </w:r>
          </w:p>
        </w:tc>
        <w:tc>
          <w:tcPr>
            <w:tcW w:w="2268" w:type="dxa"/>
            <w:vAlign w:val="center"/>
          </w:tcPr>
          <w:p w14:paraId="382C788B"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Control the lift support motor to stop.</w:t>
            </w:r>
          </w:p>
        </w:tc>
      </w:tr>
      <w:tr w:rsidR="00B5677A" w14:paraId="60FB41CF" w14:textId="77777777" w:rsidTr="00FF27FC">
        <w:trPr>
          <w:trHeight w:val="552"/>
        </w:trPr>
        <w:tc>
          <w:tcPr>
            <w:tcW w:w="851" w:type="dxa"/>
            <w:noWrap/>
            <w:vAlign w:val="center"/>
          </w:tcPr>
          <w:p w14:paraId="6CCBED00"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I31</w:t>
            </w:r>
          </w:p>
        </w:tc>
        <w:tc>
          <w:tcPr>
            <w:tcW w:w="1412" w:type="dxa"/>
            <w:noWrap/>
            <w:vAlign w:val="center"/>
          </w:tcPr>
          <w:p w14:paraId="665000EC" w14:textId="63B28778" w:rsidR="00B5677A" w:rsidRDefault="0075121E">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Motor</w:t>
            </w:r>
            <w:r>
              <w:rPr>
                <w:rFonts w:asciiTheme="minorEastAsia" w:eastAsiaTheme="minorEastAsia" w:hAnsiTheme="minorEastAsia" w:hint="eastAsia"/>
                <w:sz w:val="18"/>
                <w:szCs w:val="18"/>
              </w:rPr>
              <w:t xml:space="preserve"> rise</w:t>
            </w:r>
          </w:p>
        </w:tc>
        <w:tc>
          <w:tcPr>
            <w:tcW w:w="1560" w:type="dxa"/>
            <w:vMerge/>
            <w:vAlign w:val="center"/>
          </w:tcPr>
          <w:p w14:paraId="26405B8A" w14:textId="77777777" w:rsidR="00B5677A" w:rsidRDefault="00B5677A">
            <w:pPr>
              <w:rPr>
                <w:rFonts w:asciiTheme="minorEastAsia" w:eastAsiaTheme="minorEastAsia" w:hAnsiTheme="minorEastAsia" w:hint="eastAsia"/>
                <w:sz w:val="18"/>
                <w:szCs w:val="18"/>
              </w:rPr>
            </w:pPr>
          </w:p>
        </w:tc>
        <w:tc>
          <w:tcPr>
            <w:tcW w:w="2268" w:type="dxa"/>
            <w:vAlign w:val="center"/>
          </w:tcPr>
          <w:p w14:paraId="0E049600"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Control the lift support motor to rise.</w:t>
            </w:r>
          </w:p>
        </w:tc>
      </w:tr>
      <w:tr w:rsidR="00B5677A" w14:paraId="603F548D" w14:textId="77777777" w:rsidTr="00FF27FC">
        <w:trPr>
          <w:trHeight w:val="280"/>
        </w:trPr>
        <w:tc>
          <w:tcPr>
            <w:tcW w:w="851" w:type="dxa"/>
            <w:noWrap/>
            <w:vAlign w:val="center"/>
          </w:tcPr>
          <w:p w14:paraId="22188ACD"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I32</w:t>
            </w:r>
          </w:p>
        </w:tc>
        <w:tc>
          <w:tcPr>
            <w:tcW w:w="1412" w:type="dxa"/>
            <w:noWrap/>
            <w:vAlign w:val="center"/>
          </w:tcPr>
          <w:p w14:paraId="2291A3D4" w14:textId="470CAD12" w:rsidR="00B5677A" w:rsidRDefault="0075121E">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Motor</w:t>
            </w:r>
            <w:r>
              <w:rPr>
                <w:rFonts w:asciiTheme="minorEastAsia" w:eastAsiaTheme="minorEastAsia" w:hAnsiTheme="minorEastAsia" w:hint="eastAsia"/>
                <w:sz w:val="18"/>
                <w:szCs w:val="18"/>
              </w:rPr>
              <w:t xml:space="preserve"> fall</w:t>
            </w:r>
          </w:p>
        </w:tc>
        <w:tc>
          <w:tcPr>
            <w:tcW w:w="1560" w:type="dxa"/>
            <w:vMerge/>
            <w:vAlign w:val="center"/>
          </w:tcPr>
          <w:p w14:paraId="4846CF30" w14:textId="77777777" w:rsidR="00B5677A" w:rsidRDefault="00B5677A">
            <w:pPr>
              <w:rPr>
                <w:rFonts w:asciiTheme="minorEastAsia" w:eastAsiaTheme="minorEastAsia" w:hAnsiTheme="minorEastAsia" w:hint="eastAsia"/>
                <w:sz w:val="18"/>
                <w:szCs w:val="18"/>
              </w:rPr>
            </w:pPr>
          </w:p>
        </w:tc>
        <w:tc>
          <w:tcPr>
            <w:tcW w:w="2268" w:type="dxa"/>
            <w:vAlign w:val="center"/>
          </w:tcPr>
          <w:p w14:paraId="5F872FBD"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Control the lift support motor to lower.</w:t>
            </w:r>
          </w:p>
        </w:tc>
      </w:tr>
      <w:tr w:rsidR="00B5677A" w14:paraId="1D15CCA1" w14:textId="77777777">
        <w:trPr>
          <w:trHeight w:val="280"/>
        </w:trPr>
        <w:tc>
          <w:tcPr>
            <w:tcW w:w="851" w:type="dxa"/>
            <w:noWrap/>
          </w:tcPr>
          <w:p w14:paraId="789B9ED4"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I33</w:t>
            </w:r>
          </w:p>
        </w:tc>
        <w:tc>
          <w:tcPr>
            <w:tcW w:w="1412" w:type="dxa"/>
            <w:noWrap/>
            <w:vAlign w:val="center"/>
          </w:tcPr>
          <w:p w14:paraId="052923A7"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End</w:t>
            </w:r>
          </w:p>
        </w:tc>
        <w:tc>
          <w:tcPr>
            <w:tcW w:w="3828" w:type="dxa"/>
            <w:gridSpan w:val="2"/>
            <w:vAlign w:val="center"/>
          </w:tcPr>
          <w:p w14:paraId="1649823B"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Automatically stop after completing the ton bag process.</w:t>
            </w:r>
          </w:p>
        </w:tc>
      </w:tr>
      <w:tr w:rsidR="00B5677A" w14:paraId="35AA76EE" w14:textId="77777777">
        <w:trPr>
          <w:trHeight w:val="280"/>
        </w:trPr>
        <w:tc>
          <w:tcPr>
            <w:tcW w:w="851" w:type="dxa"/>
            <w:noWrap/>
          </w:tcPr>
          <w:p w14:paraId="685802FE"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I34</w:t>
            </w:r>
          </w:p>
        </w:tc>
        <w:tc>
          <w:tcPr>
            <w:tcW w:w="1412" w:type="dxa"/>
            <w:noWrap/>
            <w:vAlign w:val="center"/>
          </w:tcPr>
          <w:p w14:paraId="1377C78E" w14:textId="0B3F3F62"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Print </w:t>
            </w:r>
            <w:r w:rsidR="0075121E">
              <w:rPr>
                <w:rFonts w:asciiTheme="minorEastAsia" w:eastAsiaTheme="minorEastAsia" w:hAnsiTheme="minorEastAsia" w:hint="eastAsia"/>
                <w:sz w:val="18"/>
                <w:szCs w:val="18"/>
              </w:rPr>
              <w:t>A</w:t>
            </w:r>
            <w:r>
              <w:rPr>
                <w:rFonts w:asciiTheme="minorEastAsia" w:eastAsiaTheme="minorEastAsia" w:hAnsiTheme="minorEastAsia" w:hint="eastAsia"/>
                <w:sz w:val="18"/>
                <w:szCs w:val="18"/>
              </w:rPr>
              <w:t>cc</w:t>
            </w:r>
          </w:p>
        </w:tc>
        <w:tc>
          <w:tcPr>
            <w:tcW w:w="3828" w:type="dxa"/>
            <w:gridSpan w:val="2"/>
            <w:vAlign w:val="center"/>
          </w:tcPr>
          <w:p w14:paraId="752F6108"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Print total accumulated data when active.</w:t>
            </w:r>
          </w:p>
        </w:tc>
      </w:tr>
      <w:tr w:rsidR="00B5677A" w14:paraId="16DA488B" w14:textId="77777777">
        <w:trPr>
          <w:trHeight w:val="280"/>
        </w:trPr>
        <w:tc>
          <w:tcPr>
            <w:tcW w:w="851" w:type="dxa"/>
            <w:noWrap/>
          </w:tcPr>
          <w:p w14:paraId="67A14839"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I35</w:t>
            </w:r>
          </w:p>
        </w:tc>
        <w:tc>
          <w:tcPr>
            <w:tcW w:w="1412" w:type="dxa"/>
            <w:noWrap/>
            <w:vAlign w:val="center"/>
          </w:tcPr>
          <w:p w14:paraId="315CA2A7" w14:textId="19EBBEAC"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Print </w:t>
            </w:r>
            <w:r w:rsidR="005C329C">
              <w:rPr>
                <w:rFonts w:asciiTheme="minorEastAsia" w:eastAsiaTheme="minorEastAsia" w:hAnsiTheme="minorEastAsia" w:hint="eastAsia"/>
                <w:sz w:val="18"/>
                <w:szCs w:val="18"/>
              </w:rPr>
              <w:t>A</w:t>
            </w:r>
            <w:r>
              <w:rPr>
                <w:rFonts w:asciiTheme="minorEastAsia" w:eastAsiaTheme="minorEastAsia" w:hAnsiTheme="minorEastAsia" w:hint="eastAsia"/>
                <w:sz w:val="18"/>
                <w:szCs w:val="18"/>
              </w:rPr>
              <w:t>ll rec</w:t>
            </w:r>
          </w:p>
        </w:tc>
        <w:tc>
          <w:tcPr>
            <w:tcW w:w="3828" w:type="dxa"/>
            <w:gridSpan w:val="2"/>
            <w:vAlign w:val="center"/>
          </w:tcPr>
          <w:p w14:paraId="49D8A261"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Print all recipe accumulated data when active.</w:t>
            </w:r>
          </w:p>
        </w:tc>
      </w:tr>
    </w:tbl>
    <w:p w14:paraId="4F1DC626" w14:textId="171EE99B" w:rsidR="00B5677A" w:rsidRDefault="00000000" w:rsidP="00533818">
      <w:pPr>
        <w:pStyle w:val="3"/>
        <w:rPr>
          <w:rFonts w:hint="eastAsia"/>
        </w:rPr>
      </w:pPr>
      <w:bookmarkStart w:id="269" w:name="_Toc203395744"/>
      <w:bookmarkStart w:id="270" w:name="_Toc227932700"/>
      <w:bookmarkEnd w:id="269"/>
      <w:r>
        <w:rPr>
          <w:rFonts w:hint="eastAsia"/>
        </w:rPr>
        <w:lastRenderedPageBreak/>
        <w:t>O</w:t>
      </w:r>
      <w:r w:rsidR="0075121E">
        <w:rPr>
          <w:rFonts w:hint="eastAsia"/>
        </w:rPr>
        <w:t>UT setting</w:t>
      </w:r>
      <w:bookmarkEnd w:id="270"/>
    </w:p>
    <w:p w14:paraId="44478ED9" w14:textId="77777777" w:rsidR="00B5677A" w:rsidRDefault="00000000">
      <w:pPr>
        <w:ind w:firstLine="420"/>
        <w:rPr>
          <w:rFonts w:ascii="OPPO Sans 4.0" w:eastAsia="OPPO Sans 4.0" w:hAnsi="OPPO Sans 4.0" w:cs="OPPO Sans 4.0"/>
          <w:sz w:val="18"/>
          <w:szCs w:val="18"/>
        </w:rPr>
      </w:pPr>
      <w:r>
        <w:rPr>
          <w:rFonts w:ascii="OPPO Sans 4.0" w:eastAsia="OPPO Sans 4.0" w:hAnsi="OPPO Sans 4.0" w:cs="OPPO Sans 4.0" w:hint="eastAsia"/>
          <w:sz w:val="18"/>
          <w:szCs w:val="18"/>
        </w:rPr>
        <w:t>Define the functions corresponding to the digital output ports OUT1~OUT12. Select the digital output port to be set, and choose the function to define from the option list.</w:t>
      </w:r>
    </w:p>
    <w:tbl>
      <w:tblPr>
        <w:tblStyle w:val="af4"/>
        <w:tblW w:w="6237"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72"/>
        <w:gridCol w:w="1029"/>
        <w:gridCol w:w="2977"/>
        <w:gridCol w:w="1559"/>
      </w:tblGrid>
      <w:tr w:rsidR="00D97088" w:rsidRPr="00B4768F" w14:paraId="37077A90" w14:textId="77777777" w:rsidTr="0075121E">
        <w:tc>
          <w:tcPr>
            <w:tcW w:w="672" w:type="dxa"/>
            <w:tcBorders>
              <w:bottom w:val="double" w:sz="4" w:space="0" w:color="auto"/>
            </w:tcBorders>
          </w:tcPr>
          <w:p w14:paraId="20D2840F" w14:textId="2FA51AA7" w:rsidR="00D97088" w:rsidRPr="00B4768F" w:rsidRDefault="00D97088" w:rsidP="00D97088">
            <w:pPr>
              <w:jc w:val="center"/>
              <w:rPr>
                <w:rFonts w:cstheme="minorHAnsi"/>
                <w:sz w:val="18"/>
                <w:szCs w:val="18"/>
              </w:rPr>
            </w:pPr>
            <w:r>
              <w:rPr>
                <w:rFonts w:cstheme="minorHAnsi"/>
                <w:b/>
                <w:bCs/>
                <w:sz w:val="18"/>
                <w:szCs w:val="18"/>
              </w:rPr>
              <w:t>Num</w:t>
            </w:r>
          </w:p>
        </w:tc>
        <w:tc>
          <w:tcPr>
            <w:tcW w:w="1029" w:type="dxa"/>
            <w:tcBorders>
              <w:bottom w:val="double" w:sz="4" w:space="0" w:color="auto"/>
            </w:tcBorders>
            <w:vAlign w:val="center"/>
          </w:tcPr>
          <w:p w14:paraId="4721002D" w14:textId="4A8B902C" w:rsidR="00D97088" w:rsidRPr="00B4768F" w:rsidRDefault="00D97088" w:rsidP="00D97088">
            <w:pPr>
              <w:jc w:val="center"/>
              <w:rPr>
                <w:rFonts w:cstheme="minorHAnsi"/>
                <w:sz w:val="18"/>
                <w:szCs w:val="18"/>
              </w:rPr>
            </w:pPr>
            <w:r>
              <w:rPr>
                <w:rFonts w:cstheme="minorHAnsi"/>
                <w:b/>
                <w:bCs/>
                <w:sz w:val="18"/>
                <w:szCs w:val="18"/>
              </w:rPr>
              <w:t>Parameter</w:t>
            </w:r>
          </w:p>
        </w:tc>
        <w:tc>
          <w:tcPr>
            <w:tcW w:w="2977" w:type="dxa"/>
            <w:tcBorders>
              <w:bottom w:val="double" w:sz="4" w:space="0" w:color="auto"/>
            </w:tcBorders>
          </w:tcPr>
          <w:p w14:paraId="5810982F" w14:textId="573C726C" w:rsidR="00D97088" w:rsidRPr="00B4768F" w:rsidRDefault="00D97088" w:rsidP="00D97088">
            <w:pPr>
              <w:jc w:val="center"/>
              <w:rPr>
                <w:rFonts w:cstheme="minorHAnsi"/>
                <w:sz w:val="18"/>
                <w:szCs w:val="18"/>
              </w:rPr>
            </w:pPr>
            <w:r>
              <w:rPr>
                <w:rFonts w:cstheme="minorHAnsi"/>
                <w:b/>
                <w:bCs/>
                <w:sz w:val="18"/>
                <w:szCs w:val="18"/>
              </w:rPr>
              <w:t>Description</w:t>
            </w:r>
          </w:p>
        </w:tc>
        <w:tc>
          <w:tcPr>
            <w:tcW w:w="1559" w:type="dxa"/>
            <w:tcBorders>
              <w:bottom w:val="double" w:sz="4" w:space="0" w:color="auto"/>
            </w:tcBorders>
            <w:vAlign w:val="center"/>
          </w:tcPr>
          <w:p w14:paraId="0FAB3B1D" w14:textId="744606E5" w:rsidR="00D97088" w:rsidRPr="00B4768F" w:rsidRDefault="00D97088" w:rsidP="00D97088">
            <w:pPr>
              <w:jc w:val="center"/>
              <w:rPr>
                <w:rFonts w:cstheme="minorHAnsi"/>
                <w:sz w:val="18"/>
                <w:szCs w:val="18"/>
              </w:rPr>
            </w:pPr>
            <w:r>
              <w:rPr>
                <w:rFonts w:cstheme="minorHAnsi"/>
                <w:b/>
                <w:bCs/>
                <w:sz w:val="18"/>
                <w:szCs w:val="18"/>
              </w:rPr>
              <w:t xml:space="preserve">Initial </w:t>
            </w:r>
          </w:p>
        </w:tc>
      </w:tr>
      <w:tr w:rsidR="00D97088" w:rsidRPr="00B4768F" w14:paraId="351C1971" w14:textId="77777777" w:rsidTr="00C51C21">
        <w:tc>
          <w:tcPr>
            <w:tcW w:w="672" w:type="dxa"/>
            <w:shd w:val="clear" w:color="auto" w:fill="D9D9D9" w:themeFill="background1" w:themeFillShade="D9"/>
            <w:vAlign w:val="center"/>
          </w:tcPr>
          <w:p w14:paraId="34F5B48A" w14:textId="77777777" w:rsidR="00D97088" w:rsidRPr="00B4768F" w:rsidRDefault="00D97088" w:rsidP="00C51C21">
            <w:pPr>
              <w:rPr>
                <w:rFonts w:cstheme="minorHAnsi"/>
                <w:sz w:val="18"/>
                <w:szCs w:val="18"/>
              </w:rPr>
            </w:pPr>
            <w:r>
              <w:rPr>
                <w:rFonts w:cstheme="minorHAnsi"/>
                <w:sz w:val="18"/>
                <w:szCs w:val="18"/>
              </w:rPr>
              <w:t>5.2</w:t>
            </w:r>
          </w:p>
        </w:tc>
        <w:tc>
          <w:tcPr>
            <w:tcW w:w="5565" w:type="dxa"/>
            <w:gridSpan w:val="3"/>
            <w:shd w:val="clear" w:color="auto" w:fill="D9D9D9" w:themeFill="background1" w:themeFillShade="D9"/>
            <w:vAlign w:val="center"/>
          </w:tcPr>
          <w:p w14:paraId="511BDDE2" w14:textId="4CF466E7" w:rsidR="00D97088" w:rsidRPr="00B4768F" w:rsidRDefault="00D97088" w:rsidP="00C51C21">
            <w:pPr>
              <w:rPr>
                <w:rFonts w:cstheme="minorHAnsi" w:hint="eastAsia"/>
                <w:sz w:val="18"/>
                <w:szCs w:val="18"/>
              </w:rPr>
            </w:pPr>
            <w:r>
              <w:rPr>
                <w:rFonts w:cstheme="minorHAnsi"/>
                <w:sz w:val="18"/>
                <w:szCs w:val="18"/>
              </w:rPr>
              <w:t>O</w:t>
            </w:r>
            <w:r>
              <w:rPr>
                <w:rFonts w:cstheme="minorHAnsi" w:hint="eastAsia"/>
                <w:sz w:val="18"/>
                <w:szCs w:val="18"/>
              </w:rPr>
              <w:t xml:space="preserve">utput </w:t>
            </w:r>
          </w:p>
        </w:tc>
      </w:tr>
      <w:tr w:rsidR="008B79E1" w:rsidRPr="00B4768F" w14:paraId="4B4FCC2E" w14:textId="77777777" w:rsidTr="0075121E">
        <w:tc>
          <w:tcPr>
            <w:tcW w:w="672" w:type="dxa"/>
            <w:vAlign w:val="center"/>
          </w:tcPr>
          <w:p w14:paraId="1208E4F0" w14:textId="77777777" w:rsidR="008B79E1" w:rsidRPr="00B4768F" w:rsidRDefault="008B79E1" w:rsidP="008B79E1">
            <w:pPr>
              <w:rPr>
                <w:rFonts w:cstheme="minorHAnsi"/>
                <w:sz w:val="18"/>
                <w:szCs w:val="18"/>
              </w:rPr>
            </w:pPr>
            <w:r>
              <w:rPr>
                <w:rFonts w:cstheme="minorHAnsi"/>
                <w:sz w:val="18"/>
                <w:szCs w:val="18"/>
              </w:rPr>
              <w:t>5.2</w:t>
            </w:r>
            <w:r w:rsidRPr="00B4768F">
              <w:rPr>
                <w:rFonts w:cstheme="minorHAnsi"/>
                <w:sz w:val="18"/>
                <w:szCs w:val="18"/>
              </w:rPr>
              <w:t>.1</w:t>
            </w:r>
          </w:p>
        </w:tc>
        <w:tc>
          <w:tcPr>
            <w:tcW w:w="1029" w:type="dxa"/>
            <w:vAlign w:val="center"/>
          </w:tcPr>
          <w:p w14:paraId="7A437957" w14:textId="77777777" w:rsidR="008B79E1" w:rsidRPr="000624C0" w:rsidRDefault="008B79E1" w:rsidP="008B79E1">
            <w:pPr>
              <w:rPr>
                <w:rFonts w:asciiTheme="minorEastAsia" w:hAnsiTheme="minorEastAsia" w:cstheme="minorHAnsi" w:hint="eastAsia"/>
                <w:sz w:val="18"/>
                <w:szCs w:val="18"/>
              </w:rPr>
            </w:pPr>
            <w:r>
              <w:rPr>
                <w:rFonts w:asciiTheme="minorEastAsia" w:hAnsiTheme="minorEastAsia" w:cstheme="minorHAnsi" w:hint="eastAsia"/>
                <w:sz w:val="18"/>
                <w:szCs w:val="18"/>
              </w:rPr>
              <w:t>O</w:t>
            </w:r>
            <w:r>
              <w:rPr>
                <w:rFonts w:asciiTheme="minorEastAsia" w:hAnsiTheme="minorEastAsia" w:cstheme="minorHAnsi"/>
                <w:sz w:val="18"/>
                <w:szCs w:val="18"/>
              </w:rPr>
              <w:t>UT1</w:t>
            </w:r>
          </w:p>
        </w:tc>
        <w:tc>
          <w:tcPr>
            <w:tcW w:w="2977" w:type="dxa"/>
            <w:vMerge w:val="restart"/>
            <w:vAlign w:val="center"/>
          </w:tcPr>
          <w:p w14:paraId="00CEFA01" w14:textId="05804947" w:rsidR="008B79E1" w:rsidRDefault="008B79E1" w:rsidP="008B79E1">
            <w:pPr>
              <w:rPr>
                <w:rFonts w:cstheme="minorHAnsi"/>
                <w:sz w:val="18"/>
                <w:szCs w:val="18"/>
              </w:rPr>
            </w:pPr>
            <w:r w:rsidRPr="001D46C6">
              <w:rPr>
                <w:rFonts w:cstheme="minorHAnsi"/>
                <w:sz w:val="18"/>
                <w:szCs w:val="18"/>
              </w:rPr>
              <w:t xml:space="preserve">Definition of switch </w:t>
            </w:r>
            <w:r>
              <w:rPr>
                <w:rFonts w:cstheme="minorHAnsi" w:hint="eastAsia"/>
                <w:sz w:val="18"/>
                <w:szCs w:val="18"/>
              </w:rPr>
              <w:t>out</w:t>
            </w:r>
            <w:r w:rsidRPr="001D46C6">
              <w:rPr>
                <w:rFonts w:cstheme="minorHAnsi"/>
                <w:sz w:val="18"/>
                <w:szCs w:val="18"/>
              </w:rPr>
              <w:t>put functions</w:t>
            </w:r>
            <w:r>
              <w:rPr>
                <w:rFonts w:cstheme="minorHAnsi" w:hint="eastAsia"/>
                <w:sz w:val="18"/>
                <w:szCs w:val="18"/>
              </w:rPr>
              <w:t>.</w:t>
            </w:r>
          </w:p>
          <w:p w14:paraId="66A52430" w14:textId="68CF2C97" w:rsidR="008B79E1" w:rsidRPr="00B4768F" w:rsidRDefault="008B79E1" w:rsidP="008B79E1">
            <w:pPr>
              <w:rPr>
                <w:rFonts w:cstheme="minorHAnsi"/>
                <w:sz w:val="18"/>
                <w:szCs w:val="18"/>
              </w:rPr>
            </w:pPr>
            <w:r w:rsidRPr="001D46C6">
              <w:rPr>
                <w:rFonts w:cstheme="minorHAnsi"/>
                <w:sz w:val="18"/>
                <w:szCs w:val="18"/>
              </w:rPr>
              <w:t>Refer to the option list in section 3.5.1.</w:t>
            </w:r>
            <w:r>
              <w:rPr>
                <w:rFonts w:cstheme="minorHAnsi" w:hint="eastAsia"/>
                <w:sz w:val="18"/>
                <w:szCs w:val="18"/>
              </w:rPr>
              <w:t>2</w:t>
            </w:r>
            <w:r w:rsidRPr="001D46C6">
              <w:rPr>
                <w:rFonts w:cstheme="minorHAnsi"/>
                <w:sz w:val="18"/>
                <w:szCs w:val="18"/>
              </w:rPr>
              <w:t xml:space="preserve"> for details</w:t>
            </w:r>
          </w:p>
        </w:tc>
        <w:tc>
          <w:tcPr>
            <w:tcW w:w="1559" w:type="dxa"/>
            <w:vAlign w:val="center"/>
          </w:tcPr>
          <w:p w14:paraId="686A2664" w14:textId="2B9798CC" w:rsidR="008B79E1" w:rsidRPr="00E749AE" w:rsidRDefault="008B79E1" w:rsidP="008B79E1">
            <w:pPr>
              <w:jc w:val="center"/>
              <w:rPr>
                <w:rFonts w:asciiTheme="minorEastAsia" w:hAnsiTheme="minorEastAsia" w:cstheme="minorHAnsi" w:hint="eastAsia"/>
                <w:sz w:val="18"/>
                <w:szCs w:val="18"/>
              </w:rPr>
            </w:pPr>
            <w:r w:rsidRPr="000A3773">
              <w:rPr>
                <w:rFonts w:asciiTheme="minorEastAsia" w:hAnsiTheme="minorEastAsia"/>
                <w:sz w:val="18"/>
                <w:szCs w:val="18"/>
              </w:rPr>
              <w:t xml:space="preserve">Q1. </w:t>
            </w:r>
            <w:r w:rsidRPr="000A3773">
              <w:rPr>
                <w:rFonts w:asciiTheme="minorEastAsia" w:hAnsiTheme="minorEastAsia" w:hint="eastAsia"/>
                <w:sz w:val="18"/>
                <w:szCs w:val="18"/>
              </w:rPr>
              <w:t>Running</w:t>
            </w:r>
          </w:p>
        </w:tc>
      </w:tr>
      <w:tr w:rsidR="008B79E1" w:rsidRPr="00B4768F" w14:paraId="183014DB" w14:textId="77777777" w:rsidTr="0075121E">
        <w:tc>
          <w:tcPr>
            <w:tcW w:w="672" w:type="dxa"/>
            <w:vAlign w:val="center"/>
          </w:tcPr>
          <w:p w14:paraId="4F58D23B" w14:textId="77777777" w:rsidR="008B79E1" w:rsidRPr="00B4768F" w:rsidRDefault="008B79E1" w:rsidP="008B79E1">
            <w:pPr>
              <w:rPr>
                <w:rFonts w:cstheme="minorHAnsi"/>
                <w:sz w:val="18"/>
                <w:szCs w:val="18"/>
              </w:rPr>
            </w:pPr>
            <w:r>
              <w:rPr>
                <w:rFonts w:cstheme="minorHAnsi"/>
                <w:sz w:val="18"/>
                <w:szCs w:val="18"/>
              </w:rPr>
              <w:t>5.2.2</w:t>
            </w:r>
          </w:p>
        </w:tc>
        <w:tc>
          <w:tcPr>
            <w:tcW w:w="1029" w:type="dxa"/>
            <w:vAlign w:val="center"/>
          </w:tcPr>
          <w:p w14:paraId="1D861341" w14:textId="77777777" w:rsidR="008B79E1" w:rsidRPr="000624C0" w:rsidRDefault="008B79E1" w:rsidP="008B79E1">
            <w:pPr>
              <w:rPr>
                <w:rFonts w:asciiTheme="minorEastAsia" w:hAnsiTheme="minorEastAsia" w:cstheme="minorHAnsi" w:hint="eastAsia"/>
                <w:sz w:val="18"/>
                <w:szCs w:val="18"/>
              </w:rPr>
            </w:pPr>
            <w:r>
              <w:rPr>
                <w:rFonts w:asciiTheme="minorEastAsia" w:hAnsiTheme="minorEastAsia" w:cstheme="minorHAnsi" w:hint="eastAsia"/>
                <w:sz w:val="18"/>
                <w:szCs w:val="18"/>
              </w:rPr>
              <w:t>O</w:t>
            </w:r>
            <w:r>
              <w:rPr>
                <w:rFonts w:asciiTheme="minorEastAsia" w:hAnsiTheme="minorEastAsia" w:cstheme="minorHAnsi"/>
                <w:sz w:val="18"/>
                <w:szCs w:val="18"/>
              </w:rPr>
              <w:t>UT2</w:t>
            </w:r>
          </w:p>
        </w:tc>
        <w:tc>
          <w:tcPr>
            <w:tcW w:w="2977" w:type="dxa"/>
            <w:vMerge/>
          </w:tcPr>
          <w:p w14:paraId="3B9D54B8" w14:textId="77777777" w:rsidR="008B79E1" w:rsidRPr="00B4768F" w:rsidRDefault="008B79E1" w:rsidP="008B79E1">
            <w:pPr>
              <w:rPr>
                <w:rFonts w:cstheme="minorHAnsi"/>
                <w:sz w:val="18"/>
                <w:szCs w:val="18"/>
              </w:rPr>
            </w:pPr>
          </w:p>
        </w:tc>
        <w:tc>
          <w:tcPr>
            <w:tcW w:w="1559" w:type="dxa"/>
          </w:tcPr>
          <w:p w14:paraId="1DC7E1D9" w14:textId="782BBD8D" w:rsidR="008B79E1" w:rsidRPr="00E749AE" w:rsidRDefault="008B79E1" w:rsidP="008B79E1">
            <w:pPr>
              <w:jc w:val="center"/>
              <w:rPr>
                <w:rFonts w:asciiTheme="minorEastAsia" w:hAnsiTheme="minorEastAsia" w:cstheme="minorHAnsi" w:hint="eastAsia"/>
                <w:sz w:val="18"/>
                <w:szCs w:val="18"/>
              </w:rPr>
            </w:pPr>
            <w:r w:rsidRPr="000A3773">
              <w:rPr>
                <w:rFonts w:asciiTheme="minorEastAsia" w:hAnsiTheme="minorEastAsia"/>
                <w:sz w:val="18"/>
                <w:szCs w:val="18"/>
              </w:rPr>
              <w:t>Q2. Stop</w:t>
            </w:r>
          </w:p>
        </w:tc>
      </w:tr>
      <w:tr w:rsidR="008B79E1" w:rsidRPr="00B4768F" w14:paraId="54C61AC1" w14:textId="77777777" w:rsidTr="0075121E">
        <w:tc>
          <w:tcPr>
            <w:tcW w:w="672" w:type="dxa"/>
            <w:vAlign w:val="center"/>
          </w:tcPr>
          <w:p w14:paraId="079CD2EE" w14:textId="77777777" w:rsidR="008B79E1" w:rsidRPr="00B4768F" w:rsidRDefault="008B79E1" w:rsidP="008B79E1">
            <w:pPr>
              <w:rPr>
                <w:rFonts w:cstheme="minorHAnsi"/>
                <w:sz w:val="18"/>
                <w:szCs w:val="18"/>
              </w:rPr>
            </w:pPr>
            <w:r>
              <w:rPr>
                <w:rFonts w:cstheme="minorHAnsi"/>
                <w:sz w:val="18"/>
                <w:szCs w:val="18"/>
              </w:rPr>
              <w:t>5.2.3</w:t>
            </w:r>
          </w:p>
        </w:tc>
        <w:tc>
          <w:tcPr>
            <w:tcW w:w="1029" w:type="dxa"/>
            <w:vAlign w:val="center"/>
          </w:tcPr>
          <w:p w14:paraId="26549EDF" w14:textId="77777777" w:rsidR="008B79E1" w:rsidRPr="000624C0" w:rsidRDefault="008B79E1" w:rsidP="008B79E1">
            <w:pPr>
              <w:rPr>
                <w:rFonts w:asciiTheme="minorEastAsia" w:hAnsiTheme="minorEastAsia" w:cstheme="minorHAnsi" w:hint="eastAsia"/>
                <w:sz w:val="18"/>
                <w:szCs w:val="18"/>
              </w:rPr>
            </w:pPr>
            <w:r>
              <w:rPr>
                <w:rFonts w:asciiTheme="minorEastAsia" w:hAnsiTheme="minorEastAsia" w:cstheme="minorHAnsi" w:hint="eastAsia"/>
                <w:sz w:val="18"/>
                <w:szCs w:val="18"/>
              </w:rPr>
              <w:t>O</w:t>
            </w:r>
            <w:r>
              <w:rPr>
                <w:rFonts w:asciiTheme="minorEastAsia" w:hAnsiTheme="minorEastAsia" w:cstheme="minorHAnsi"/>
                <w:sz w:val="18"/>
                <w:szCs w:val="18"/>
              </w:rPr>
              <w:t>UT3</w:t>
            </w:r>
          </w:p>
        </w:tc>
        <w:tc>
          <w:tcPr>
            <w:tcW w:w="2977" w:type="dxa"/>
            <w:vMerge/>
          </w:tcPr>
          <w:p w14:paraId="175FA383" w14:textId="77777777" w:rsidR="008B79E1" w:rsidRPr="00B4768F" w:rsidRDefault="008B79E1" w:rsidP="008B79E1">
            <w:pPr>
              <w:rPr>
                <w:rFonts w:cstheme="minorHAnsi"/>
                <w:sz w:val="18"/>
                <w:szCs w:val="18"/>
              </w:rPr>
            </w:pPr>
          </w:p>
        </w:tc>
        <w:tc>
          <w:tcPr>
            <w:tcW w:w="1559" w:type="dxa"/>
          </w:tcPr>
          <w:p w14:paraId="4B108B8A" w14:textId="2E1E96CC" w:rsidR="008B79E1" w:rsidRPr="00E749AE" w:rsidRDefault="008B79E1" w:rsidP="008B79E1">
            <w:pPr>
              <w:jc w:val="center"/>
              <w:rPr>
                <w:rFonts w:asciiTheme="minorEastAsia" w:hAnsiTheme="minorEastAsia" w:cstheme="minorHAnsi" w:hint="eastAsia"/>
                <w:sz w:val="18"/>
                <w:szCs w:val="18"/>
              </w:rPr>
            </w:pPr>
            <w:r w:rsidRPr="000A3773">
              <w:rPr>
                <w:rFonts w:asciiTheme="minorEastAsia" w:hAnsiTheme="minorEastAsia"/>
                <w:sz w:val="18"/>
                <w:szCs w:val="18"/>
              </w:rPr>
              <w:t xml:space="preserve">Q3. </w:t>
            </w:r>
            <w:r w:rsidRPr="000A3773">
              <w:rPr>
                <w:rFonts w:asciiTheme="minorEastAsia" w:hAnsiTheme="minorEastAsia" w:hint="eastAsia"/>
                <w:sz w:val="18"/>
                <w:szCs w:val="18"/>
              </w:rPr>
              <w:t>fast</w:t>
            </w:r>
          </w:p>
        </w:tc>
      </w:tr>
      <w:tr w:rsidR="008B79E1" w:rsidRPr="00B4768F" w14:paraId="658244D3" w14:textId="77777777" w:rsidTr="0075121E">
        <w:tc>
          <w:tcPr>
            <w:tcW w:w="672" w:type="dxa"/>
            <w:vAlign w:val="center"/>
          </w:tcPr>
          <w:p w14:paraId="4EFD2DFC" w14:textId="77777777" w:rsidR="008B79E1" w:rsidRPr="00B4768F" w:rsidRDefault="008B79E1" w:rsidP="008B79E1">
            <w:pPr>
              <w:rPr>
                <w:rFonts w:cstheme="minorHAnsi"/>
                <w:sz w:val="18"/>
                <w:szCs w:val="18"/>
              </w:rPr>
            </w:pPr>
            <w:r>
              <w:rPr>
                <w:rFonts w:cstheme="minorHAnsi"/>
                <w:sz w:val="18"/>
                <w:szCs w:val="18"/>
              </w:rPr>
              <w:t>5.2.4</w:t>
            </w:r>
          </w:p>
        </w:tc>
        <w:tc>
          <w:tcPr>
            <w:tcW w:w="1029" w:type="dxa"/>
            <w:vAlign w:val="center"/>
          </w:tcPr>
          <w:p w14:paraId="61DA0E83" w14:textId="77777777" w:rsidR="008B79E1" w:rsidRPr="000624C0" w:rsidRDefault="008B79E1" w:rsidP="008B79E1">
            <w:pPr>
              <w:rPr>
                <w:rFonts w:asciiTheme="minorEastAsia" w:hAnsiTheme="minorEastAsia" w:cstheme="minorHAnsi" w:hint="eastAsia"/>
                <w:sz w:val="18"/>
                <w:szCs w:val="18"/>
              </w:rPr>
            </w:pPr>
            <w:r>
              <w:rPr>
                <w:rFonts w:asciiTheme="minorEastAsia" w:hAnsiTheme="minorEastAsia" w:cstheme="minorHAnsi" w:hint="eastAsia"/>
                <w:sz w:val="18"/>
                <w:szCs w:val="18"/>
              </w:rPr>
              <w:t>O</w:t>
            </w:r>
            <w:r>
              <w:rPr>
                <w:rFonts w:asciiTheme="minorEastAsia" w:hAnsiTheme="minorEastAsia" w:cstheme="minorHAnsi"/>
                <w:sz w:val="18"/>
                <w:szCs w:val="18"/>
              </w:rPr>
              <w:t>UT4</w:t>
            </w:r>
          </w:p>
        </w:tc>
        <w:tc>
          <w:tcPr>
            <w:tcW w:w="2977" w:type="dxa"/>
            <w:vMerge/>
            <w:vAlign w:val="center"/>
          </w:tcPr>
          <w:p w14:paraId="056B9BFF" w14:textId="77777777" w:rsidR="008B79E1" w:rsidRPr="00B4768F" w:rsidRDefault="008B79E1" w:rsidP="008B79E1">
            <w:pPr>
              <w:rPr>
                <w:rFonts w:cstheme="minorHAnsi"/>
                <w:sz w:val="18"/>
                <w:szCs w:val="18"/>
              </w:rPr>
            </w:pPr>
          </w:p>
        </w:tc>
        <w:tc>
          <w:tcPr>
            <w:tcW w:w="1559" w:type="dxa"/>
          </w:tcPr>
          <w:p w14:paraId="0C4C4867" w14:textId="1CD22C89" w:rsidR="008B79E1" w:rsidRPr="00E749AE" w:rsidRDefault="008B79E1" w:rsidP="008B79E1">
            <w:pPr>
              <w:jc w:val="center"/>
              <w:rPr>
                <w:rFonts w:asciiTheme="minorEastAsia" w:hAnsiTheme="minorEastAsia" w:cstheme="minorHAnsi" w:hint="eastAsia"/>
                <w:sz w:val="18"/>
                <w:szCs w:val="18"/>
              </w:rPr>
            </w:pPr>
            <w:r w:rsidRPr="000A3773">
              <w:rPr>
                <w:rFonts w:asciiTheme="minorEastAsia" w:hAnsiTheme="minorEastAsia"/>
                <w:sz w:val="18"/>
                <w:szCs w:val="18"/>
              </w:rPr>
              <w:t>Q4. Med</w:t>
            </w:r>
          </w:p>
        </w:tc>
      </w:tr>
      <w:tr w:rsidR="008B79E1" w:rsidRPr="00B4768F" w14:paraId="2A464B97" w14:textId="77777777" w:rsidTr="0075121E">
        <w:tc>
          <w:tcPr>
            <w:tcW w:w="672" w:type="dxa"/>
            <w:vAlign w:val="center"/>
          </w:tcPr>
          <w:p w14:paraId="51972F57" w14:textId="77777777" w:rsidR="008B79E1" w:rsidRPr="00B4768F" w:rsidRDefault="008B79E1" w:rsidP="008B79E1">
            <w:pPr>
              <w:rPr>
                <w:rFonts w:cstheme="minorHAnsi"/>
                <w:sz w:val="18"/>
                <w:szCs w:val="18"/>
              </w:rPr>
            </w:pPr>
            <w:r>
              <w:rPr>
                <w:rFonts w:cstheme="minorHAnsi"/>
                <w:sz w:val="18"/>
                <w:szCs w:val="18"/>
              </w:rPr>
              <w:t>5.2.5</w:t>
            </w:r>
          </w:p>
        </w:tc>
        <w:tc>
          <w:tcPr>
            <w:tcW w:w="1029" w:type="dxa"/>
            <w:vAlign w:val="center"/>
          </w:tcPr>
          <w:p w14:paraId="2FFFEA88" w14:textId="77777777" w:rsidR="008B79E1" w:rsidRPr="000624C0" w:rsidRDefault="008B79E1" w:rsidP="008B79E1">
            <w:pPr>
              <w:rPr>
                <w:rFonts w:asciiTheme="minorEastAsia" w:hAnsiTheme="minorEastAsia" w:cstheme="minorHAnsi" w:hint="eastAsia"/>
                <w:sz w:val="18"/>
                <w:szCs w:val="18"/>
              </w:rPr>
            </w:pPr>
            <w:r>
              <w:rPr>
                <w:rFonts w:asciiTheme="minorEastAsia" w:hAnsiTheme="minorEastAsia" w:cstheme="minorHAnsi" w:hint="eastAsia"/>
                <w:sz w:val="18"/>
                <w:szCs w:val="18"/>
              </w:rPr>
              <w:t>O</w:t>
            </w:r>
            <w:r>
              <w:rPr>
                <w:rFonts w:asciiTheme="minorEastAsia" w:hAnsiTheme="minorEastAsia" w:cstheme="minorHAnsi"/>
                <w:sz w:val="18"/>
                <w:szCs w:val="18"/>
              </w:rPr>
              <w:t>UT5</w:t>
            </w:r>
          </w:p>
        </w:tc>
        <w:tc>
          <w:tcPr>
            <w:tcW w:w="2977" w:type="dxa"/>
            <w:vMerge/>
          </w:tcPr>
          <w:p w14:paraId="07D539A7" w14:textId="77777777" w:rsidR="008B79E1" w:rsidRPr="00B4768F" w:rsidRDefault="008B79E1" w:rsidP="008B79E1">
            <w:pPr>
              <w:rPr>
                <w:rFonts w:cstheme="minorHAnsi"/>
                <w:sz w:val="18"/>
                <w:szCs w:val="18"/>
              </w:rPr>
            </w:pPr>
          </w:p>
        </w:tc>
        <w:tc>
          <w:tcPr>
            <w:tcW w:w="1559" w:type="dxa"/>
          </w:tcPr>
          <w:p w14:paraId="1A1171C5" w14:textId="05821105" w:rsidR="008B79E1" w:rsidRPr="00E749AE" w:rsidRDefault="008B79E1" w:rsidP="008B79E1">
            <w:pPr>
              <w:jc w:val="center"/>
              <w:rPr>
                <w:rFonts w:asciiTheme="minorEastAsia" w:hAnsiTheme="minorEastAsia" w:cstheme="minorHAnsi" w:hint="eastAsia"/>
                <w:sz w:val="18"/>
                <w:szCs w:val="18"/>
              </w:rPr>
            </w:pPr>
            <w:r w:rsidRPr="000A3773">
              <w:rPr>
                <w:rFonts w:asciiTheme="minorEastAsia" w:hAnsiTheme="minorEastAsia"/>
                <w:sz w:val="18"/>
                <w:szCs w:val="18"/>
              </w:rPr>
              <w:t xml:space="preserve">Q5. </w:t>
            </w:r>
            <w:r w:rsidRPr="000A3773">
              <w:rPr>
                <w:rFonts w:asciiTheme="minorEastAsia" w:hAnsiTheme="minorEastAsia" w:hint="eastAsia"/>
                <w:sz w:val="18"/>
                <w:szCs w:val="18"/>
              </w:rPr>
              <w:t>Fine</w:t>
            </w:r>
          </w:p>
        </w:tc>
      </w:tr>
      <w:tr w:rsidR="008B79E1" w:rsidRPr="00B4768F" w14:paraId="6FE43843" w14:textId="77777777" w:rsidTr="0075121E">
        <w:tc>
          <w:tcPr>
            <w:tcW w:w="672" w:type="dxa"/>
            <w:vAlign w:val="center"/>
          </w:tcPr>
          <w:p w14:paraId="65CE9C19" w14:textId="77777777" w:rsidR="008B79E1" w:rsidRDefault="008B79E1" w:rsidP="008B79E1">
            <w:pPr>
              <w:rPr>
                <w:rFonts w:cstheme="minorHAnsi"/>
                <w:sz w:val="18"/>
                <w:szCs w:val="18"/>
              </w:rPr>
            </w:pPr>
            <w:r>
              <w:rPr>
                <w:rFonts w:cstheme="minorHAnsi"/>
                <w:sz w:val="18"/>
                <w:szCs w:val="18"/>
              </w:rPr>
              <w:t>5.2.6</w:t>
            </w:r>
          </w:p>
        </w:tc>
        <w:tc>
          <w:tcPr>
            <w:tcW w:w="1029" w:type="dxa"/>
          </w:tcPr>
          <w:p w14:paraId="4247466B" w14:textId="77777777" w:rsidR="008B79E1" w:rsidRDefault="008B79E1" w:rsidP="008B79E1">
            <w:pPr>
              <w:rPr>
                <w:rFonts w:asciiTheme="minorEastAsia" w:hAnsiTheme="minorEastAsia" w:cstheme="minorHAnsi" w:hint="eastAsia"/>
                <w:sz w:val="18"/>
                <w:szCs w:val="18"/>
              </w:rPr>
            </w:pPr>
            <w:r w:rsidRPr="00EA372A">
              <w:rPr>
                <w:rFonts w:asciiTheme="minorEastAsia" w:hAnsiTheme="minorEastAsia" w:cstheme="minorHAnsi" w:hint="eastAsia"/>
                <w:sz w:val="18"/>
                <w:szCs w:val="18"/>
              </w:rPr>
              <w:t>O</w:t>
            </w:r>
            <w:r w:rsidRPr="00EA372A">
              <w:rPr>
                <w:rFonts w:asciiTheme="minorEastAsia" w:hAnsiTheme="minorEastAsia" w:cstheme="minorHAnsi"/>
                <w:sz w:val="18"/>
                <w:szCs w:val="18"/>
              </w:rPr>
              <w:t>UT</w:t>
            </w:r>
            <w:r>
              <w:rPr>
                <w:rFonts w:asciiTheme="minorEastAsia" w:hAnsiTheme="minorEastAsia" w:cstheme="minorHAnsi"/>
                <w:sz w:val="18"/>
                <w:szCs w:val="18"/>
              </w:rPr>
              <w:t>6</w:t>
            </w:r>
          </w:p>
        </w:tc>
        <w:tc>
          <w:tcPr>
            <w:tcW w:w="2977" w:type="dxa"/>
            <w:vMerge/>
          </w:tcPr>
          <w:p w14:paraId="436560D2" w14:textId="77777777" w:rsidR="008B79E1" w:rsidRPr="00B4768F" w:rsidRDefault="008B79E1" w:rsidP="008B79E1">
            <w:pPr>
              <w:rPr>
                <w:rFonts w:cstheme="minorHAnsi"/>
                <w:sz w:val="18"/>
                <w:szCs w:val="18"/>
              </w:rPr>
            </w:pPr>
          </w:p>
        </w:tc>
        <w:tc>
          <w:tcPr>
            <w:tcW w:w="1559" w:type="dxa"/>
          </w:tcPr>
          <w:p w14:paraId="23402BFC" w14:textId="743DEB7F" w:rsidR="008B79E1" w:rsidRPr="00E749AE" w:rsidRDefault="008B79E1" w:rsidP="008B79E1">
            <w:pPr>
              <w:jc w:val="center"/>
              <w:rPr>
                <w:rFonts w:asciiTheme="minorEastAsia" w:hAnsiTheme="minorEastAsia" w:cstheme="minorHAnsi" w:hint="eastAsia"/>
                <w:sz w:val="18"/>
                <w:szCs w:val="18"/>
              </w:rPr>
            </w:pPr>
            <w:r w:rsidRPr="000A3773">
              <w:rPr>
                <w:rFonts w:asciiTheme="minorEastAsia" w:hAnsiTheme="minorEastAsia"/>
                <w:sz w:val="18"/>
                <w:szCs w:val="18"/>
              </w:rPr>
              <w:t>Q</w:t>
            </w:r>
            <w:proofErr w:type="gramStart"/>
            <w:r w:rsidRPr="000A3773">
              <w:rPr>
                <w:rFonts w:asciiTheme="minorEastAsia" w:hAnsiTheme="minorEastAsia" w:hint="eastAsia"/>
                <w:sz w:val="18"/>
                <w:szCs w:val="18"/>
              </w:rPr>
              <w:t>8.Hold</w:t>
            </w:r>
            <w:proofErr w:type="gramEnd"/>
          </w:p>
        </w:tc>
      </w:tr>
      <w:tr w:rsidR="008B79E1" w:rsidRPr="00B4768F" w14:paraId="33A440BF" w14:textId="77777777" w:rsidTr="0075121E">
        <w:tc>
          <w:tcPr>
            <w:tcW w:w="672" w:type="dxa"/>
            <w:vAlign w:val="center"/>
          </w:tcPr>
          <w:p w14:paraId="214F5AC0" w14:textId="77777777" w:rsidR="008B79E1" w:rsidRDefault="008B79E1" w:rsidP="008B79E1">
            <w:pPr>
              <w:rPr>
                <w:rFonts w:cstheme="minorHAnsi"/>
                <w:sz w:val="18"/>
                <w:szCs w:val="18"/>
              </w:rPr>
            </w:pPr>
            <w:r>
              <w:rPr>
                <w:rFonts w:cstheme="minorHAnsi"/>
                <w:sz w:val="18"/>
                <w:szCs w:val="18"/>
              </w:rPr>
              <w:t>5.2.7</w:t>
            </w:r>
          </w:p>
        </w:tc>
        <w:tc>
          <w:tcPr>
            <w:tcW w:w="1029" w:type="dxa"/>
          </w:tcPr>
          <w:p w14:paraId="7C594DB0" w14:textId="77777777" w:rsidR="008B79E1" w:rsidRDefault="008B79E1" w:rsidP="008B79E1">
            <w:pPr>
              <w:rPr>
                <w:rFonts w:asciiTheme="minorEastAsia" w:hAnsiTheme="minorEastAsia" w:cstheme="minorHAnsi" w:hint="eastAsia"/>
                <w:sz w:val="18"/>
                <w:szCs w:val="18"/>
              </w:rPr>
            </w:pPr>
            <w:r w:rsidRPr="00EA372A">
              <w:rPr>
                <w:rFonts w:asciiTheme="minorEastAsia" w:hAnsiTheme="minorEastAsia" w:cstheme="minorHAnsi" w:hint="eastAsia"/>
                <w:sz w:val="18"/>
                <w:szCs w:val="18"/>
              </w:rPr>
              <w:t>O</w:t>
            </w:r>
            <w:r w:rsidRPr="00EA372A">
              <w:rPr>
                <w:rFonts w:asciiTheme="minorEastAsia" w:hAnsiTheme="minorEastAsia" w:cstheme="minorHAnsi"/>
                <w:sz w:val="18"/>
                <w:szCs w:val="18"/>
              </w:rPr>
              <w:t>UT</w:t>
            </w:r>
            <w:r>
              <w:rPr>
                <w:rFonts w:asciiTheme="minorEastAsia" w:hAnsiTheme="minorEastAsia" w:cstheme="minorHAnsi"/>
                <w:sz w:val="18"/>
                <w:szCs w:val="18"/>
              </w:rPr>
              <w:t>7</w:t>
            </w:r>
          </w:p>
        </w:tc>
        <w:tc>
          <w:tcPr>
            <w:tcW w:w="2977" w:type="dxa"/>
            <w:vMerge/>
          </w:tcPr>
          <w:p w14:paraId="09066642" w14:textId="77777777" w:rsidR="008B79E1" w:rsidRPr="00B4768F" w:rsidRDefault="008B79E1" w:rsidP="008B79E1">
            <w:pPr>
              <w:rPr>
                <w:rFonts w:cstheme="minorHAnsi"/>
                <w:sz w:val="18"/>
                <w:szCs w:val="18"/>
              </w:rPr>
            </w:pPr>
          </w:p>
        </w:tc>
        <w:tc>
          <w:tcPr>
            <w:tcW w:w="1559" w:type="dxa"/>
          </w:tcPr>
          <w:p w14:paraId="558D9544" w14:textId="0579B842" w:rsidR="008B79E1" w:rsidRPr="00E749AE" w:rsidRDefault="008B79E1" w:rsidP="008B79E1">
            <w:pPr>
              <w:jc w:val="center"/>
              <w:rPr>
                <w:rFonts w:asciiTheme="minorEastAsia" w:hAnsiTheme="minorEastAsia" w:cstheme="minorHAnsi" w:hint="eastAsia"/>
                <w:sz w:val="18"/>
                <w:szCs w:val="18"/>
              </w:rPr>
            </w:pPr>
            <w:r w:rsidRPr="000A3773">
              <w:rPr>
                <w:rFonts w:asciiTheme="minorEastAsia" w:hAnsiTheme="minorEastAsia"/>
                <w:sz w:val="18"/>
                <w:szCs w:val="18"/>
              </w:rPr>
              <w:t>Q</w:t>
            </w:r>
            <w:r w:rsidRPr="000A3773">
              <w:rPr>
                <w:rFonts w:asciiTheme="minorEastAsia" w:hAnsiTheme="minorEastAsia" w:hint="eastAsia"/>
                <w:sz w:val="18"/>
                <w:szCs w:val="18"/>
              </w:rPr>
              <w:t>10.Warning</w:t>
            </w:r>
          </w:p>
        </w:tc>
      </w:tr>
      <w:tr w:rsidR="008B79E1" w:rsidRPr="00B4768F" w14:paraId="28D84F36" w14:textId="77777777" w:rsidTr="0075121E">
        <w:tc>
          <w:tcPr>
            <w:tcW w:w="672" w:type="dxa"/>
            <w:vAlign w:val="center"/>
          </w:tcPr>
          <w:p w14:paraId="3F54C092" w14:textId="77777777" w:rsidR="008B79E1" w:rsidRDefault="008B79E1" w:rsidP="008B79E1">
            <w:pPr>
              <w:rPr>
                <w:rFonts w:cstheme="minorHAnsi"/>
                <w:sz w:val="18"/>
                <w:szCs w:val="18"/>
              </w:rPr>
            </w:pPr>
            <w:r>
              <w:rPr>
                <w:rFonts w:cstheme="minorHAnsi"/>
                <w:sz w:val="18"/>
                <w:szCs w:val="18"/>
              </w:rPr>
              <w:t>5.2.8</w:t>
            </w:r>
          </w:p>
        </w:tc>
        <w:tc>
          <w:tcPr>
            <w:tcW w:w="1029" w:type="dxa"/>
          </w:tcPr>
          <w:p w14:paraId="316C6B12" w14:textId="77777777" w:rsidR="008B79E1" w:rsidRDefault="008B79E1" w:rsidP="008B79E1">
            <w:pPr>
              <w:rPr>
                <w:rFonts w:asciiTheme="minorEastAsia" w:hAnsiTheme="minorEastAsia" w:cstheme="minorHAnsi" w:hint="eastAsia"/>
                <w:sz w:val="18"/>
                <w:szCs w:val="18"/>
              </w:rPr>
            </w:pPr>
            <w:r w:rsidRPr="00EA372A">
              <w:rPr>
                <w:rFonts w:asciiTheme="minorEastAsia" w:hAnsiTheme="minorEastAsia" w:cstheme="minorHAnsi" w:hint="eastAsia"/>
                <w:sz w:val="18"/>
                <w:szCs w:val="18"/>
              </w:rPr>
              <w:t>O</w:t>
            </w:r>
            <w:r w:rsidRPr="00EA372A">
              <w:rPr>
                <w:rFonts w:asciiTheme="minorEastAsia" w:hAnsiTheme="minorEastAsia" w:cstheme="minorHAnsi"/>
                <w:sz w:val="18"/>
                <w:szCs w:val="18"/>
              </w:rPr>
              <w:t>UT</w:t>
            </w:r>
            <w:r>
              <w:rPr>
                <w:rFonts w:asciiTheme="minorEastAsia" w:hAnsiTheme="minorEastAsia" w:cstheme="minorHAnsi"/>
                <w:sz w:val="18"/>
                <w:szCs w:val="18"/>
              </w:rPr>
              <w:t>8</w:t>
            </w:r>
          </w:p>
        </w:tc>
        <w:tc>
          <w:tcPr>
            <w:tcW w:w="2977" w:type="dxa"/>
            <w:vMerge/>
          </w:tcPr>
          <w:p w14:paraId="275456B3" w14:textId="77777777" w:rsidR="008B79E1" w:rsidRPr="00B4768F" w:rsidRDefault="008B79E1" w:rsidP="008B79E1">
            <w:pPr>
              <w:rPr>
                <w:rFonts w:cstheme="minorHAnsi"/>
                <w:sz w:val="18"/>
                <w:szCs w:val="18"/>
              </w:rPr>
            </w:pPr>
          </w:p>
        </w:tc>
        <w:tc>
          <w:tcPr>
            <w:tcW w:w="1559" w:type="dxa"/>
          </w:tcPr>
          <w:p w14:paraId="698EDD9A" w14:textId="3DB0AC1E" w:rsidR="008B79E1" w:rsidRPr="00E749AE" w:rsidRDefault="008B79E1" w:rsidP="008B79E1">
            <w:pPr>
              <w:jc w:val="center"/>
              <w:rPr>
                <w:rFonts w:asciiTheme="minorEastAsia" w:hAnsiTheme="minorEastAsia" w:cstheme="minorHAnsi" w:hint="eastAsia"/>
                <w:sz w:val="18"/>
                <w:szCs w:val="18"/>
              </w:rPr>
            </w:pPr>
            <w:r w:rsidRPr="000A3773">
              <w:rPr>
                <w:rFonts w:asciiTheme="minorEastAsia" w:hAnsiTheme="minorEastAsia"/>
                <w:sz w:val="18"/>
                <w:szCs w:val="18"/>
              </w:rPr>
              <w:t>Q</w:t>
            </w:r>
            <w:r w:rsidRPr="000A3773">
              <w:rPr>
                <w:rFonts w:asciiTheme="minorEastAsia" w:hAnsiTheme="minorEastAsia" w:hint="eastAsia"/>
                <w:sz w:val="18"/>
                <w:szCs w:val="18"/>
              </w:rPr>
              <w:t>11.Clamp</w:t>
            </w:r>
          </w:p>
        </w:tc>
      </w:tr>
      <w:tr w:rsidR="008B79E1" w:rsidRPr="00B4768F" w14:paraId="6D997C95" w14:textId="77777777" w:rsidTr="0075121E">
        <w:tc>
          <w:tcPr>
            <w:tcW w:w="672" w:type="dxa"/>
            <w:vAlign w:val="center"/>
          </w:tcPr>
          <w:p w14:paraId="0D63A489" w14:textId="77777777" w:rsidR="008B79E1" w:rsidRDefault="008B79E1" w:rsidP="008B79E1">
            <w:pPr>
              <w:rPr>
                <w:rFonts w:cstheme="minorHAnsi"/>
                <w:sz w:val="18"/>
                <w:szCs w:val="18"/>
              </w:rPr>
            </w:pPr>
            <w:r>
              <w:rPr>
                <w:rFonts w:cstheme="minorHAnsi"/>
                <w:sz w:val="18"/>
                <w:szCs w:val="18"/>
              </w:rPr>
              <w:t>5.2.9</w:t>
            </w:r>
          </w:p>
        </w:tc>
        <w:tc>
          <w:tcPr>
            <w:tcW w:w="1029" w:type="dxa"/>
          </w:tcPr>
          <w:p w14:paraId="42ABCE0C" w14:textId="77777777" w:rsidR="008B79E1" w:rsidRDefault="008B79E1" w:rsidP="008B79E1">
            <w:pPr>
              <w:rPr>
                <w:rFonts w:asciiTheme="minorEastAsia" w:hAnsiTheme="minorEastAsia" w:cstheme="minorHAnsi" w:hint="eastAsia"/>
                <w:sz w:val="18"/>
                <w:szCs w:val="18"/>
              </w:rPr>
            </w:pPr>
            <w:r w:rsidRPr="00EA372A">
              <w:rPr>
                <w:rFonts w:asciiTheme="minorEastAsia" w:hAnsiTheme="minorEastAsia" w:cstheme="minorHAnsi" w:hint="eastAsia"/>
                <w:sz w:val="18"/>
                <w:szCs w:val="18"/>
              </w:rPr>
              <w:t>O</w:t>
            </w:r>
            <w:r w:rsidRPr="00EA372A">
              <w:rPr>
                <w:rFonts w:asciiTheme="minorEastAsia" w:hAnsiTheme="minorEastAsia" w:cstheme="minorHAnsi"/>
                <w:sz w:val="18"/>
                <w:szCs w:val="18"/>
              </w:rPr>
              <w:t>UT</w:t>
            </w:r>
            <w:r>
              <w:rPr>
                <w:rFonts w:asciiTheme="minorEastAsia" w:hAnsiTheme="minorEastAsia" w:cstheme="minorHAnsi"/>
                <w:sz w:val="18"/>
                <w:szCs w:val="18"/>
              </w:rPr>
              <w:t>9</w:t>
            </w:r>
          </w:p>
        </w:tc>
        <w:tc>
          <w:tcPr>
            <w:tcW w:w="2977" w:type="dxa"/>
            <w:vMerge/>
          </w:tcPr>
          <w:p w14:paraId="540C77A0" w14:textId="77777777" w:rsidR="008B79E1" w:rsidRPr="00B4768F" w:rsidRDefault="008B79E1" w:rsidP="008B79E1">
            <w:pPr>
              <w:rPr>
                <w:rFonts w:cstheme="minorHAnsi"/>
                <w:sz w:val="18"/>
                <w:szCs w:val="18"/>
              </w:rPr>
            </w:pPr>
          </w:p>
        </w:tc>
        <w:tc>
          <w:tcPr>
            <w:tcW w:w="1559" w:type="dxa"/>
          </w:tcPr>
          <w:p w14:paraId="7D562A16" w14:textId="32BB308E" w:rsidR="008B79E1" w:rsidRPr="00E749AE" w:rsidRDefault="008B79E1" w:rsidP="008B79E1">
            <w:pPr>
              <w:jc w:val="center"/>
              <w:rPr>
                <w:rFonts w:asciiTheme="minorEastAsia" w:hAnsiTheme="minorEastAsia" w:cstheme="minorHAnsi" w:hint="eastAsia"/>
                <w:sz w:val="18"/>
                <w:szCs w:val="18"/>
              </w:rPr>
            </w:pPr>
            <w:r w:rsidRPr="000A3773">
              <w:rPr>
                <w:rFonts w:asciiTheme="minorEastAsia" w:hAnsiTheme="minorEastAsia"/>
                <w:sz w:val="18"/>
                <w:szCs w:val="18"/>
              </w:rPr>
              <w:t>Q</w:t>
            </w:r>
            <w:r w:rsidRPr="000A3773">
              <w:rPr>
                <w:rFonts w:asciiTheme="minorEastAsia" w:hAnsiTheme="minorEastAsia" w:hint="eastAsia"/>
                <w:sz w:val="18"/>
                <w:szCs w:val="18"/>
              </w:rPr>
              <w:t>12.Hook On</w:t>
            </w:r>
            <w:r w:rsidRPr="000A3773">
              <w:rPr>
                <w:rFonts w:asciiTheme="minorEastAsia" w:hAnsiTheme="minorEastAsia"/>
                <w:sz w:val="18"/>
                <w:szCs w:val="18"/>
              </w:rPr>
              <w:t xml:space="preserve"> </w:t>
            </w:r>
          </w:p>
        </w:tc>
      </w:tr>
      <w:tr w:rsidR="008B79E1" w:rsidRPr="00B4768F" w14:paraId="7E5A368E" w14:textId="77777777" w:rsidTr="0075121E">
        <w:tc>
          <w:tcPr>
            <w:tcW w:w="672" w:type="dxa"/>
            <w:vAlign w:val="center"/>
          </w:tcPr>
          <w:p w14:paraId="344D643B" w14:textId="77777777" w:rsidR="008B79E1" w:rsidRDefault="008B79E1" w:rsidP="008B79E1">
            <w:pPr>
              <w:rPr>
                <w:rFonts w:cstheme="minorHAnsi"/>
                <w:sz w:val="18"/>
                <w:szCs w:val="18"/>
              </w:rPr>
            </w:pPr>
            <w:r>
              <w:rPr>
                <w:rFonts w:cstheme="minorHAnsi"/>
                <w:sz w:val="18"/>
                <w:szCs w:val="18"/>
              </w:rPr>
              <w:t>5.2.10</w:t>
            </w:r>
          </w:p>
        </w:tc>
        <w:tc>
          <w:tcPr>
            <w:tcW w:w="1029" w:type="dxa"/>
          </w:tcPr>
          <w:p w14:paraId="180AE7E7" w14:textId="77777777" w:rsidR="008B79E1" w:rsidRDefault="008B79E1" w:rsidP="008B79E1">
            <w:pPr>
              <w:rPr>
                <w:rFonts w:asciiTheme="minorEastAsia" w:hAnsiTheme="minorEastAsia" w:cstheme="minorHAnsi" w:hint="eastAsia"/>
                <w:sz w:val="18"/>
                <w:szCs w:val="18"/>
              </w:rPr>
            </w:pPr>
            <w:r w:rsidRPr="00EA372A">
              <w:rPr>
                <w:rFonts w:asciiTheme="minorEastAsia" w:hAnsiTheme="minorEastAsia" w:cstheme="minorHAnsi" w:hint="eastAsia"/>
                <w:sz w:val="18"/>
                <w:szCs w:val="18"/>
              </w:rPr>
              <w:t>O</w:t>
            </w:r>
            <w:r w:rsidRPr="00EA372A">
              <w:rPr>
                <w:rFonts w:asciiTheme="minorEastAsia" w:hAnsiTheme="minorEastAsia" w:cstheme="minorHAnsi"/>
                <w:sz w:val="18"/>
                <w:szCs w:val="18"/>
              </w:rPr>
              <w:t>UT</w:t>
            </w:r>
            <w:r>
              <w:rPr>
                <w:rFonts w:asciiTheme="minorEastAsia" w:hAnsiTheme="minorEastAsia" w:cstheme="minorHAnsi"/>
                <w:sz w:val="18"/>
                <w:szCs w:val="18"/>
              </w:rPr>
              <w:t>10</w:t>
            </w:r>
          </w:p>
        </w:tc>
        <w:tc>
          <w:tcPr>
            <w:tcW w:w="2977" w:type="dxa"/>
            <w:vMerge/>
          </w:tcPr>
          <w:p w14:paraId="756F52CB" w14:textId="77777777" w:rsidR="008B79E1" w:rsidRPr="00B4768F" w:rsidRDefault="008B79E1" w:rsidP="008B79E1">
            <w:pPr>
              <w:rPr>
                <w:rFonts w:cstheme="minorHAnsi"/>
                <w:sz w:val="18"/>
                <w:szCs w:val="18"/>
              </w:rPr>
            </w:pPr>
          </w:p>
        </w:tc>
        <w:tc>
          <w:tcPr>
            <w:tcW w:w="1559" w:type="dxa"/>
          </w:tcPr>
          <w:p w14:paraId="4AC839B2" w14:textId="5B599C3B" w:rsidR="008B79E1" w:rsidRPr="00E749AE" w:rsidRDefault="008B79E1" w:rsidP="008B79E1">
            <w:pPr>
              <w:jc w:val="center"/>
              <w:rPr>
                <w:rFonts w:asciiTheme="minorEastAsia" w:hAnsiTheme="minorEastAsia" w:cstheme="minorHAnsi" w:hint="eastAsia"/>
                <w:sz w:val="18"/>
                <w:szCs w:val="18"/>
              </w:rPr>
            </w:pPr>
            <w:r w:rsidRPr="000A3773">
              <w:rPr>
                <w:rFonts w:asciiTheme="minorEastAsia" w:hAnsiTheme="minorEastAsia"/>
                <w:sz w:val="18"/>
                <w:szCs w:val="18"/>
              </w:rPr>
              <w:t>Q1</w:t>
            </w:r>
            <w:r w:rsidRPr="000A3773">
              <w:rPr>
                <w:rFonts w:asciiTheme="minorEastAsia" w:hAnsiTheme="minorEastAsia" w:hint="eastAsia"/>
                <w:sz w:val="18"/>
                <w:szCs w:val="18"/>
              </w:rPr>
              <w:t>3.Rise(Air)</w:t>
            </w:r>
          </w:p>
        </w:tc>
      </w:tr>
      <w:tr w:rsidR="008B79E1" w:rsidRPr="00B4768F" w14:paraId="22E8879C" w14:textId="77777777" w:rsidTr="0075121E">
        <w:tc>
          <w:tcPr>
            <w:tcW w:w="672" w:type="dxa"/>
            <w:vAlign w:val="center"/>
          </w:tcPr>
          <w:p w14:paraId="65EBDE12" w14:textId="77777777" w:rsidR="008B79E1" w:rsidRDefault="008B79E1" w:rsidP="008B79E1">
            <w:pPr>
              <w:rPr>
                <w:rFonts w:cstheme="minorHAnsi"/>
                <w:sz w:val="18"/>
                <w:szCs w:val="18"/>
              </w:rPr>
            </w:pPr>
            <w:r>
              <w:rPr>
                <w:rFonts w:cstheme="minorHAnsi"/>
                <w:sz w:val="18"/>
                <w:szCs w:val="18"/>
              </w:rPr>
              <w:t>5.2.11</w:t>
            </w:r>
          </w:p>
        </w:tc>
        <w:tc>
          <w:tcPr>
            <w:tcW w:w="1029" w:type="dxa"/>
          </w:tcPr>
          <w:p w14:paraId="24B33561" w14:textId="77777777" w:rsidR="008B79E1" w:rsidRDefault="008B79E1" w:rsidP="008B79E1">
            <w:pPr>
              <w:rPr>
                <w:rFonts w:asciiTheme="minorEastAsia" w:hAnsiTheme="minorEastAsia" w:cstheme="minorHAnsi" w:hint="eastAsia"/>
                <w:sz w:val="18"/>
                <w:szCs w:val="18"/>
              </w:rPr>
            </w:pPr>
            <w:r w:rsidRPr="00EA372A">
              <w:rPr>
                <w:rFonts w:asciiTheme="minorEastAsia" w:hAnsiTheme="minorEastAsia" w:cstheme="minorHAnsi" w:hint="eastAsia"/>
                <w:sz w:val="18"/>
                <w:szCs w:val="18"/>
              </w:rPr>
              <w:t>O</w:t>
            </w:r>
            <w:r w:rsidRPr="00EA372A">
              <w:rPr>
                <w:rFonts w:asciiTheme="minorEastAsia" w:hAnsiTheme="minorEastAsia" w:cstheme="minorHAnsi"/>
                <w:sz w:val="18"/>
                <w:szCs w:val="18"/>
              </w:rPr>
              <w:t>UT</w:t>
            </w:r>
            <w:r>
              <w:rPr>
                <w:rFonts w:asciiTheme="minorEastAsia" w:hAnsiTheme="minorEastAsia" w:cstheme="minorHAnsi"/>
                <w:sz w:val="18"/>
                <w:szCs w:val="18"/>
              </w:rPr>
              <w:t>11</w:t>
            </w:r>
          </w:p>
        </w:tc>
        <w:tc>
          <w:tcPr>
            <w:tcW w:w="2977" w:type="dxa"/>
            <w:vMerge/>
          </w:tcPr>
          <w:p w14:paraId="0A137FBE" w14:textId="77777777" w:rsidR="008B79E1" w:rsidRPr="00B4768F" w:rsidRDefault="008B79E1" w:rsidP="008B79E1">
            <w:pPr>
              <w:rPr>
                <w:rFonts w:cstheme="minorHAnsi"/>
                <w:sz w:val="18"/>
                <w:szCs w:val="18"/>
              </w:rPr>
            </w:pPr>
          </w:p>
        </w:tc>
        <w:tc>
          <w:tcPr>
            <w:tcW w:w="1559" w:type="dxa"/>
          </w:tcPr>
          <w:p w14:paraId="291843AA" w14:textId="70D16C12" w:rsidR="008B79E1" w:rsidRPr="00E749AE" w:rsidRDefault="008B79E1" w:rsidP="008B79E1">
            <w:pPr>
              <w:jc w:val="center"/>
              <w:rPr>
                <w:rFonts w:asciiTheme="minorEastAsia" w:hAnsiTheme="minorEastAsia" w:cstheme="minorHAnsi" w:hint="eastAsia"/>
                <w:sz w:val="18"/>
                <w:szCs w:val="18"/>
              </w:rPr>
            </w:pPr>
            <w:r w:rsidRPr="000A3773">
              <w:rPr>
                <w:rFonts w:asciiTheme="minorEastAsia" w:hAnsiTheme="minorEastAsia"/>
                <w:sz w:val="18"/>
                <w:szCs w:val="18"/>
              </w:rPr>
              <w:t>Q</w:t>
            </w:r>
            <w:r w:rsidRPr="000A3773">
              <w:rPr>
                <w:rFonts w:asciiTheme="minorEastAsia" w:hAnsiTheme="minorEastAsia" w:hint="eastAsia"/>
                <w:sz w:val="18"/>
                <w:szCs w:val="18"/>
              </w:rPr>
              <w:t>20</w:t>
            </w:r>
            <w:r w:rsidRPr="000A3773">
              <w:rPr>
                <w:rFonts w:asciiTheme="minorEastAsia" w:hAnsiTheme="minorEastAsia"/>
                <w:sz w:val="18"/>
                <w:szCs w:val="18"/>
              </w:rPr>
              <w:t xml:space="preserve">. </w:t>
            </w:r>
            <w:r w:rsidRPr="000A3773">
              <w:rPr>
                <w:rFonts w:asciiTheme="minorEastAsia" w:hAnsiTheme="minorEastAsia" w:hint="eastAsia"/>
                <w:sz w:val="18"/>
                <w:szCs w:val="18"/>
              </w:rPr>
              <w:t xml:space="preserve">Inflate </w:t>
            </w:r>
          </w:p>
        </w:tc>
      </w:tr>
      <w:tr w:rsidR="008B79E1" w:rsidRPr="00B4768F" w14:paraId="467C3357" w14:textId="77777777" w:rsidTr="0075121E">
        <w:tc>
          <w:tcPr>
            <w:tcW w:w="672" w:type="dxa"/>
            <w:vAlign w:val="center"/>
          </w:tcPr>
          <w:p w14:paraId="4DA71DA6" w14:textId="77777777" w:rsidR="008B79E1" w:rsidRDefault="008B79E1" w:rsidP="008B79E1">
            <w:pPr>
              <w:rPr>
                <w:rFonts w:cstheme="minorHAnsi"/>
                <w:sz w:val="18"/>
                <w:szCs w:val="18"/>
              </w:rPr>
            </w:pPr>
            <w:r>
              <w:rPr>
                <w:rFonts w:cstheme="minorHAnsi"/>
                <w:sz w:val="18"/>
                <w:szCs w:val="18"/>
              </w:rPr>
              <w:t>5.2.12</w:t>
            </w:r>
          </w:p>
        </w:tc>
        <w:tc>
          <w:tcPr>
            <w:tcW w:w="1029" w:type="dxa"/>
          </w:tcPr>
          <w:p w14:paraId="1F294911" w14:textId="77777777" w:rsidR="008B79E1" w:rsidRPr="00EA372A" w:rsidRDefault="008B79E1" w:rsidP="008B79E1">
            <w:pPr>
              <w:rPr>
                <w:rFonts w:asciiTheme="minorEastAsia" w:hAnsiTheme="minorEastAsia" w:cstheme="minorHAnsi" w:hint="eastAsia"/>
                <w:sz w:val="18"/>
                <w:szCs w:val="18"/>
              </w:rPr>
            </w:pPr>
            <w:r w:rsidRPr="00EA372A">
              <w:rPr>
                <w:rFonts w:asciiTheme="minorEastAsia" w:hAnsiTheme="minorEastAsia" w:cstheme="minorHAnsi" w:hint="eastAsia"/>
                <w:sz w:val="18"/>
                <w:szCs w:val="18"/>
              </w:rPr>
              <w:t>O</w:t>
            </w:r>
            <w:r w:rsidRPr="00EA372A">
              <w:rPr>
                <w:rFonts w:asciiTheme="minorEastAsia" w:hAnsiTheme="minorEastAsia" w:cstheme="minorHAnsi"/>
                <w:sz w:val="18"/>
                <w:szCs w:val="18"/>
              </w:rPr>
              <w:t>UT</w:t>
            </w:r>
            <w:r>
              <w:rPr>
                <w:rFonts w:asciiTheme="minorEastAsia" w:hAnsiTheme="minorEastAsia" w:cstheme="minorHAnsi"/>
                <w:sz w:val="18"/>
                <w:szCs w:val="18"/>
              </w:rPr>
              <w:t>12</w:t>
            </w:r>
          </w:p>
        </w:tc>
        <w:tc>
          <w:tcPr>
            <w:tcW w:w="2977" w:type="dxa"/>
            <w:vMerge/>
          </w:tcPr>
          <w:p w14:paraId="0DE4C9E6" w14:textId="77777777" w:rsidR="008B79E1" w:rsidRPr="00B4768F" w:rsidRDefault="008B79E1" w:rsidP="008B79E1">
            <w:pPr>
              <w:rPr>
                <w:rFonts w:cstheme="minorHAnsi"/>
                <w:sz w:val="18"/>
                <w:szCs w:val="18"/>
              </w:rPr>
            </w:pPr>
          </w:p>
        </w:tc>
        <w:tc>
          <w:tcPr>
            <w:tcW w:w="1559" w:type="dxa"/>
          </w:tcPr>
          <w:p w14:paraId="1D22434A" w14:textId="096FE0FA" w:rsidR="008B79E1" w:rsidRPr="00536911" w:rsidRDefault="008B79E1" w:rsidP="008B79E1">
            <w:pPr>
              <w:jc w:val="center"/>
              <w:rPr>
                <w:rFonts w:asciiTheme="minorEastAsia" w:hAnsiTheme="minorEastAsia" w:hint="eastAsia"/>
                <w:szCs w:val="21"/>
              </w:rPr>
            </w:pPr>
            <w:r w:rsidRPr="000A3773">
              <w:rPr>
                <w:rFonts w:asciiTheme="minorEastAsia" w:hAnsiTheme="minorEastAsia"/>
                <w:sz w:val="18"/>
                <w:szCs w:val="18"/>
              </w:rPr>
              <w:t>Q</w:t>
            </w:r>
            <w:r w:rsidRPr="000A3773">
              <w:rPr>
                <w:rFonts w:asciiTheme="minorEastAsia" w:hAnsiTheme="minorEastAsia" w:hint="eastAsia"/>
                <w:sz w:val="18"/>
                <w:szCs w:val="18"/>
              </w:rPr>
              <w:t xml:space="preserve">21.Deflate </w:t>
            </w:r>
          </w:p>
        </w:tc>
      </w:tr>
      <w:tr w:rsidR="0075121E" w:rsidRPr="00B4768F" w14:paraId="2F2D20B9" w14:textId="77777777" w:rsidTr="0075121E">
        <w:tc>
          <w:tcPr>
            <w:tcW w:w="672" w:type="dxa"/>
            <w:vAlign w:val="center"/>
          </w:tcPr>
          <w:p w14:paraId="25CA790F" w14:textId="77777777" w:rsidR="0075121E" w:rsidRDefault="0075121E" w:rsidP="0075121E">
            <w:pPr>
              <w:rPr>
                <w:rFonts w:cstheme="minorHAnsi"/>
                <w:sz w:val="18"/>
                <w:szCs w:val="18"/>
              </w:rPr>
            </w:pPr>
            <w:r>
              <w:rPr>
                <w:rFonts w:cstheme="minorHAnsi" w:hint="eastAsia"/>
                <w:sz w:val="18"/>
                <w:szCs w:val="18"/>
              </w:rPr>
              <w:t>5</w:t>
            </w:r>
            <w:r>
              <w:rPr>
                <w:rFonts w:cstheme="minorHAnsi"/>
                <w:sz w:val="18"/>
                <w:szCs w:val="18"/>
              </w:rPr>
              <w:t>.2.13</w:t>
            </w:r>
          </w:p>
        </w:tc>
        <w:tc>
          <w:tcPr>
            <w:tcW w:w="1029" w:type="dxa"/>
          </w:tcPr>
          <w:p w14:paraId="6392EFDE" w14:textId="77777777" w:rsidR="0075121E" w:rsidRPr="00EA372A" w:rsidRDefault="0075121E" w:rsidP="0075121E">
            <w:pPr>
              <w:rPr>
                <w:rFonts w:asciiTheme="minorEastAsia" w:hAnsiTheme="minorEastAsia" w:cstheme="minorHAnsi" w:hint="eastAsia"/>
                <w:sz w:val="18"/>
                <w:szCs w:val="18"/>
              </w:rPr>
            </w:pPr>
            <w:r>
              <w:rPr>
                <w:rFonts w:asciiTheme="minorEastAsia" w:hAnsiTheme="minorEastAsia" w:cstheme="minorHAnsi" w:hint="eastAsia"/>
                <w:sz w:val="18"/>
                <w:szCs w:val="18"/>
              </w:rPr>
              <w:t>OUT</w:t>
            </w:r>
            <w:r>
              <w:rPr>
                <w:rFonts w:asciiTheme="minorEastAsia" w:hAnsiTheme="minorEastAsia" w:cstheme="minorHAnsi"/>
                <w:sz w:val="18"/>
                <w:szCs w:val="18"/>
              </w:rPr>
              <w:t>13</w:t>
            </w:r>
          </w:p>
        </w:tc>
        <w:tc>
          <w:tcPr>
            <w:tcW w:w="2977" w:type="dxa"/>
            <w:vMerge w:val="restart"/>
            <w:vAlign w:val="center"/>
          </w:tcPr>
          <w:p w14:paraId="1708F310" w14:textId="0F2ED9DA" w:rsidR="0075121E" w:rsidRPr="00B4768F" w:rsidRDefault="0075121E" w:rsidP="0075121E">
            <w:pPr>
              <w:rPr>
                <w:rFonts w:cstheme="minorHAnsi"/>
                <w:sz w:val="18"/>
                <w:szCs w:val="18"/>
              </w:rPr>
            </w:pPr>
            <w:r w:rsidRPr="001D46C6">
              <w:rPr>
                <w:rFonts w:cstheme="minorHAnsi"/>
                <w:sz w:val="18"/>
                <w:szCs w:val="18"/>
              </w:rPr>
              <w:t>When the optional switch expansion is installed, settings can be configured.</w:t>
            </w:r>
          </w:p>
        </w:tc>
        <w:tc>
          <w:tcPr>
            <w:tcW w:w="1559" w:type="dxa"/>
          </w:tcPr>
          <w:p w14:paraId="4D61775E" w14:textId="67ECADF6" w:rsidR="0075121E" w:rsidRDefault="0075121E" w:rsidP="0075121E">
            <w:pPr>
              <w:jc w:val="center"/>
              <w:rPr>
                <w:rFonts w:asciiTheme="minorEastAsia" w:hAnsiTheme="minorEastAsia" w:hint="eastAsia"/>
                <w:szCs w:val="21"/>
              </w:rPr>
            </w:pPr>
            <w:r w:rsidRPr="000303F6">
              <w:rPr>
                <w:rFonts w:asciiTheme="minorEastAsia" w:hAnsiTheme="minorEastAsia" w:hint="eastAsia"/>
                <w:szCs w:val="21"/>
              </w:rPr>
              <w:t>Q</w:t>
            </w:r>
            <w:proofErr w:type="gramStart"/>
            <w:r>
              <w:rPr>
                <w:rFonts w:asciiTheme="minorEastAsia" w:hAnsiTheme="minorEastAsia"/>
                <w:szCs w:val="21"/>
              </w:rPr>
              <w:t>0</w:t>
            </w:r>
            <w:r w:rsidRPr="000303F6">
              <w:rPr>
                <w:rFonts w:asciiTheme="minorEastAsia" w:hAnsiTheme="minorEastAsia" w:hint="eastAsia"/>
                <w:szCs w:val="21"/>
              </w:rPr>
              <w:t>.</w:t>
            </w:r>
            <w:r>
              <w:rPr>
                <w:rFonts w:asciiTheme="minorEastAsia" w:hAnsiTheme="minorEastAsia" w:hint="eastAsia"/>
                <w:szCs w:val="21"/>
              </w:rPr>
              <w:t>None</w:t>
            </w:r>
            <w:proofErr w:type="gramEnd"/>
          </w:p>
        </w:tc>
      </w:tr>
      <w:tr w:rsidR="00D97088" w:rsidRPr="00B4768F" w14:paraId="6BFABF0B" w14:textId="77777777" w:rsidTr="0075121E">
        <w:tc>
          <w:tcPr>
            <w:tcW w:w="672" w:type="dxa"/>
            <w:vAlign w:val="center"/>
          </w:tcPr>
          <w:p w14:paraId="714D2F4C" w14:textId="77777777" w:rsidR="00D97088" w:rsidRDefault="00D97088" w:rsidP="00D97088">
            <w:pPr>
              <w:rPr>
                <w:rFonts w:cstheme="minorHAnsi"/>
                <w:sz w:val="18"/>
                <w:szCs w:val="18"/>
              </w:rPr>
            </w:pPr>
            <w:r>
              <w:rPr>
                <w:rFonts w:cstheme="minorHAnsi" w:hint="eastAsia"/>
                <w:sz w:val="18"/>
                <w:szCs w:val="18"/>
              </w:rPr>
              <w:t>5</w:t>
            </w:r>
            <w:r>
              <w:rPr>
                <w:rFonts w:cstheme="minorHAnsi"/>
                <w:sz w:val="18"/>
                <w:szCs w:val="18"/>
              </w:rPr>
              <w:t>.2.14</w:t>
            </w:r>
          </w:p>
        </w:tc>
        <w:tc>
          <w:tcPr>
            <w:tcW w:w="1029" w:type="dxa"/>
          </w:tcPr>
          <w:p w14:paraId="391C6B80" w14:textId="77777777" w:rsidR="00D97088" w:rsidRPr="00EA372A" w:rsidRDefault="00D97088" w:rsidP="00D97088">
            <w:pPr>
              <w:rPr>
                <w:rFonts w:asciiTheme="minorEastAsia" w:hAnsiTheme="minorEastAsia" w:cstheme="minorHAnsi" w:hint="eastAsia"/>
                <w:sz w:val="18"/>
                <w:szCs w:val="18"/>
              </w:rPr>
            </w:pPr>
            <w:r>
              <w:rPr>
                <w:rFonts w:asciiTheme="minorEastAsia" w:hAnsiTheme="minorEastAsia" w:cstheme="minorHAnsi" w:hint="eastAsia"/>
                <w:sz w:val="18"/>
                <w:szCs w:val="18"/>
              </w:rPr>
              <w:t>OUT</w:t>
            </w:r>
            <w:r>
              <w:rPr>
                <w:rFonts w:asciiTheme="minorEastAsia" w:hAnsiTheme="minorEastAsia" w:cstheme="minorHAnsi"/>
                <w:sz w:val="18"/>
                <w:szCs w:val="18"/>
              </w:rPr>
              <w:t>14</w:t>
            </w:r>
          </w:p>
        </w:tc>
        <w:tc>
          <w:tcPr>
            <w:tcW w:w="2977" w:type="dxa"/>
            <w:vMerge/>
          </w:tcPr>
          <w:p w14:paraId="1254CEC4" w14:textId="77777777" w:rsidR="00D97088" w:rsidRPr="00B4768F" w:rsidRDefault="00D97088" w:rsidP="00D97088">
            <w:pPr>
              <w:rPr>
                <w:rFonts w:cstheme="minorHAnsi"/>
                <w:sz w:val="18"/>
                <w:szCs w:val="18"/>
              </w:rPr>
            </w:pPr>
          </w:p>
        </w:tc>
        <w:tc>
          <w:tcPr>
            <w:tcW w:w="1559" w:type="dxa"/>
          </w:tcPr>
          <w:p w14:paraId="5A8CF0B2" w14:textId="7C709C31" w:rsidR="00D97088" w:rsidRDefault="00D97088" w:rsidP="00D97088">
            <w:pPr>
              <w:jc w:val="center"/>
              <w:rPr>
                <w:rFonts w:asciiTheme="minorEastAsia" w:hAnsiTheme="minorEastAsia" w:hint="eastAsia"/>
                <w:szCs w:val="21"/>
              </w:rPr>
            </w:pPr>
            <w:r w:rsidRPr="000303F6">
              <w:rPr>
                <w:rFonts w:asciiTheme="minorEastAsia" w:hAnsiTheme="minorEastAsia" w:hint="eastAsia"/>
                <w:szCs w:val="21"/>
              </w:rPr>
              <w:t>Q</w:t>
            </w:r>
            <w:r w:rsidRPr="000303F6">
              <w:rPr>
                <w:rFonts w:asciiTheme="minorEastAsia" w:hAnsiTheme="minorEastAsia"/>
                <w:szCs w:val="21"/>
              </w:rPr>
              <w:t>0</w:t>
            </w:r>
            <w:r w:rsidRPr="000303F6">
              <w:rPr>
                <w:rFonts w:asciiTheme="minorEastAsia" w:hAnsiTheme="minorEastAsia" w:hint="eastAsia"/>
                <w:szCs w:val="21"/>
              </w:rPr>
              <w:t>.</w:t>
            </w:r>
            <w:r w:rsidR="008B79E1">
              <w:rPr>
                <w:rFonts w:asciiTheme="minorEastAsia" w:hAnsiTheme="minorEastAsia" w:hint="eastAsia"/>
                <w:szCs w:val="21"/>
              </w:rPr>
              <w:t xml:space="preserve"> </w:t>
            </w:r>
            <w:r w:rsidR="008B79E1">
              <w:rPr>
                <w:rFonts w:asciiTheme="minorEastAsia" w:hAnsiTheme="minorEastAsia" w:hint="eastAsia"/>
                <w:szCs w:val="21"/>
              </w:rPr>
              <w:t>None</w:t>
            </w:r>
          </w:p>
        </w:tc>
      </w:tr>
    </w:tbl>
    <w:p w14:paraId="05AEE79D" w14:textId="77777777" w:rsidR="00D97088" w:rsidRDefault="00D97088">
      <w:pPr>
        <w:ind w:firstLine="420"/>
        <w:rPr>
          <w:sz w:val="18"/>
          <w:szCs w:val="18"/>
        </w:rPr>
      </w:pPr>
    </w:p>
    <w:p w14:paraId="1FC4B3E6" w14:textId="77777777" w:rsidR="008B79E1" w:rsidRPr="008B79E1" w:rsidRDefault="008B79E1" w:rsidP="008B79E1">
      <w:pPr>
        <w:pStyle w:val="af9"/>
        <w:keepNext/>
        <w:keepLines/>
        <w:numPr>
          <w:ilvl w:val="2"/>
          <w:numId w:val="56"/>
        </w:numPr>
        <w:spacing w:before="340" w:after="330" w:line="578" w:lineRule="auto"/>
        <w:ind w:firstLineChars="0"/>
        <w:outlineLvl w:val="0"/>
        <w:rPr>
          <w:rFonts w:hint="eastAsia"/>
          <w:b/>
          <w:bCs/>
          <w:vanish/>
          <w:kern w:val="44"/>
          <w:sz w:val="44"/>
          <w:szCs w:val="44"/>
        </w:rPr>
      </w:pPr>
      <w:bookmarkStart w:id="271" w:name="_Ref113283654"/>
      <w:bookmarkStart w:id="272" w:name="_Toc227921039"/>
      <w:bookmarkStart w:id="273" w:name="_Toc227921117"/>
      <w:bookmarkStart w:id="274" w:name="_Toc227921220"/>
      <w:bookmarkStart w:id="275" w:name="_Toc227921538"/>
      <w:bookmarkStart w:id="276" w:name="_Toc227921749"/>
      <w:bookmarkStart w:id="277" w:name="_Toc227932623"/>
      <w:bookmarkStart w:id="278" w:name="_Toc227932701"/>
      <w:bookmarkEnd w:id="271"/>
      <w:bookmarkEnd w:id="272"/>
      <w:bookmarkEnd w:id="273"/>
      <w:bookmarkEnd w:id="274"/>
      <w:bookmarkEnd w:id="275"/>
      <w:bookmarkEnd w:id="276"/>
      <w:bookmarkEnd w:id="277"/>
      <w:bookmarkEnd w:id="278"/>
    </w:p>
    <w:p w14:paraId="35EA4362" w14:textId="77777777" w:rsidR="008B79E1" w:rsidRPr="008B79E1" w:rsidRDefault="008B79E1" w:rsidP="008B79E1">
      <w:pPr>
        <w:pStyle w:val="af9"/>
        <w:keepNext/>
        <w:keepLines/>
        <w:numPr>
          <w:ilvl w:val="2"/>
          <w:numId w:val="56"/>
        </w:numPr>
        <w:spacing w:before="340" w:after="330" w:line="578" w:lineRule="auto"/>
        <w:ind w:firstLineChars="0"/>
        <w:outlineLvl w:val="0"/>
        <w:rPr>
          <w:rFonts w:hint="eastAsia"/>
          <w:b/>
          <w:bCs/>
          <w:vanish/>
          <w:kern w:val="44"/>
          <w:sz w:val="44"/>
          <w:szCs w:val="44"/>
        </w:rPr>
      </w:pPr>
      <w:bookmarkStart w:id="279" w:name="_Toc227921040"/>
      <w:bookmarkStart w:id="280" w:name="_Toc227921118"/>
      <w:bookmarkStart w:id="281" w:name="_Toc227921221"/>
      <w:bookmarkStart w:id="282" w:name="_Toc227921539"/>
      <w:bookmarkStart w:id="283" w:name="_Toc227921750"/>
      <w:bookmarkStart w:id="284" w:name="_Toc227932624"/>
      <w:bookmarkStart w:id="285" w:name="_Toc227932702"/>
      <w:bookmarkEnd w:id="279"/>
      <w:bookmarkEnd w:id="280"/>
      <w:bookmarkEnd w:id="281"/>
      <w:bookmarkEnd w:id="282"/>
      <w:bookmarkEnd w:id="283"/>
      <w:bookmarkEnd w:id="284"/>
      <w:bookmarkEnd w:id="285"/>
    </w:p>
    <w:p w14:paraId="083FFC05" w14:textId="58364B0E" w:rsidR="00B5677A" w:rsidRPr="00D97088" w:rsidRDefault="00000000" w:rsidP="00351D0B">
      <w:pPr>
        <w:pStyle w:val="40"/>
        <w:numPr>
          <w:ilvl w:val="3"/>
          <w:numId w:val="56"/>
        </w:numPr>
      </w:pPr>
      <w:r w:rsidRPr="00D97088">
        <w:rPr>
          <w:rFonts w:hint="eastAsia"/>
        </w:rPr>
        <w:t>Digital Output Function List</w:t>
      </w:r>
    </w:p>
    <w:tbl>
      <w:tblPr>
        <w:tblStyle w:val="af4"/>
        <w:tblW w:w="5949" w:type="dxa"/>
        <w:tblLook w:val="04A0" w:firstRow="1" w:lastRow="0" w:firstColumn="1" w:lastColumn="0" w:noHBand="0" w:noVBand="1"/>
      </w:tblPr>
      <w:tblGrid>
        <w:gridCol w:w="846"/>
        <w:gridCol w:w="1116"/>
        <w:gridCol w:w="1793"/>
        <w:gridCol w:w="2194"/>
      </w:tblGrid>
      <w:tr w:rsidR="00B5677A" w14:paraId="2D0EB548" w14:textId="77777777" w:rsidTr="00870457">
        <w:trPr>
          <w:trHeight w:val="280"/>
        </w:trPr>
        <w:tc>
          <w:tcPr>
            <w:tcW w:w="846" w:type="dxa"/>
            <w:noWrap/>
            <w:vAlign w:val="center"/>
          </w:tcPr>
          <w:p w14:paraId="19B3EF7C" w14:textId="219C66E9" w:rsidR="00B5677A" w:rsidRDefault="00171B5F">
            <w:pPr>
              <w:rPr>
                <w:rFonts w:asciiTheme="minorEastAsia" w:eastAsiaTheme="minorEastAsia" w:hAnsiTheme="minorEastAsia" w:hint="eastAsia"/>
                <w:sz w:val="18"/>
                <w:szCs w:val="18"/>
              </w:rPr>
            </w:pPr>
            <w:r>
              <w:rPr>
                <w:rFonts w:asciiTheme="minorEastAsia" w:eastAsiaTheme="minorEastAsia" w:hAnsiTheme="minorEastAsia" w:hint="eastAsia"/>
                <w:b/>
                <w:bCs/>
                <w:sz w:val="18"/>
                <w:szCs w:val="18"/>
              </w:rPr>
              <w:t>Num</w:t>
            </w:r>
          </w:p>
        </w:tc>
        <w:tc>
          <w:tcPr>
            <w:tcW w:w="992" w:type="dxa"/>
            <w:noWrap/>
            <w:vAlign w:val="center"/>
          </w:tcPr>
          <w:p w14:paraId="26F72D35" w14:textId="0237A124"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b/>
                <w:bCs/>
                <w:sz w:val="18"/>
                <w:szCs w:val="18"/>
              </w:rPr>
              <w:t xml:space="preserve">Function </w:t>
            </w:r>
          </w:p>
        </w:tc>
        <w:tc>
          <w:tcPr>
            <w:tcW w:w="4111" w:type="dxa"/>
            <w:gridSpan w:val="2"/>
            <w:vAlign w:val="center"/>
          </w:tcPr>
          <w:p w14:paraId="738E16D4" w14:textId="77777777" w:rsidR="00B5677A" w:rsidRDefault="00000000">
            <w:pPr>
              <w:rPr>
                <w:rFonts w:asciiTheme="minorEastAsia" w:eastAsiaTheme="minorEastAsia" w:hAnsiTheme="minorEastAsia" w:hint="eastAsia"/>
                <w:b/>
                <w:bCs/>
                <w:sz w:val="18"/>
                <w:szCs w:val="18"/>
              </w:rPr>
            </w:pPr>
            <w:r>
              <w:rPr>
                <w:rFonts w:asciiTheme="minorEastAsia" w:eastAsiaTheme="minorEastAsia" w:hAnsiTheme="minorEastAsia" w:hint="eastAsia"/>
                <w:b/>
                <w:bCs/>
                <w:sz w:val="18"/>
                <w:szCs w:val="18"/>
              </w:rPr>
              <w:t>Description</w:t>
            </w:r>
          </w:p>
        </w:tc>
      </w:tr>
      <w:tr w:rsidR="00B5677A" w14:paraId="4F5D0CFC" w14:textId="77777777" w:rsidTr="00870457">
        <w:trPr>
          <w:trHeight w:val="280"/>
        </w:trPr>
        <w:tc>
          <w:tcPr>
            <w:tcW w:w="846" w:type="dxa"/>
            <w:noWrap/>
            <w:vAlign w:val="center"/>
          </w:tcPr>
          <w:p w14:paraId="284D6526"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Q0</w:t>
            </w:r>
          </w:p>
        </w:tc>
        <w:tc>
          <w:tcPr>
            <w:tcW w:w="992" w:type="dxa"/>
            <w:noWrap/>
            <w:vAlign w:val="center"/>
          </w:tcPr>
          <w:p w14:paraId="3C2E1C0D" w14:textId="5B73619A" w:rsidR="00B5677A" w:rsidRDefault="0075121E">
            <w:pPr>
              <w:rPr>
                <w:rFonts w:asciiTheme="minorEastAsia" w:eastAsiaTheme="minorEastAsia" w:hAnsiTheme="minorEastAsia" w:hint="eastAsia"/>
                <w:sz w:val="18"/>
                <w:szCs w:val="18"/>
              </w:rPr>
            </w:pPr>
            <w:r>
              <w:rPr>
                <w:rFonts w:asciiTheme="minorEastAsia" w:hAnsiTheme="minorEastAsia" w:hint="eastAsia"/>
                <w:szCs w:val="21"/>
              </w:rPr>
              <w:t>None</w:t>
            </w:r>
          </w:p>
        </w:tc>
        <w:tc>
          <w:tcPr>
            <w:tcW w:w="4111" w:type="dxa"/>
            <w:gridSpan w:val="2"/>
            <w:vAlign w:val="center"/>
          </w:tcPr>
          <w:p w14:paraId="4FF6EFDF"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No function defined.</w:t>
            </w:r>
          </w:p>
        </w:tc>
      </w:tr>
      <w:tr w:rsidR="00B5677A" w14:paraId="7713813E" w14:textId="77777777" w:rsidTr="00870457">
        <w:trPr>
          <w:trHeight w:val="280"/>
        </w:trPr>
        <w:tc>
          <w:tcPr>
            <w:tcW w:w="846" w:type="dxa"/>
            <w:noWrap/>
            <w:vAlign w:val="center"/>
          </w:tcPr>
          <w:p w14:paraId="3FC80A9F"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Q1</w:t>
            </w:r>
          </w:p>
        </w:tc>
        <w:tc>
          <w:tcPr>
            <w:tcW w:w="992" w:type="dxa"/>
            <w:noWrap/>
            <w:vAlign w:val="center"/>
          </w:tcPr>
          <w:p w14:paraId="784C3EE3"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Running</w:t>
            </w:r>
          </w:p>
        </w:tc>
        <w:tc>
          <w:tcPr>
            <w:tcW w:w="4111" w:type="dxa"/>
            <w:gridSpan w:val="2"/>
            <w:vAlign w:val="center"/>
          </w:tcPr>
          <w:p w14:paraId="20159576"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Output is active when in running state.</w:t>
            </w:r>
          </w:p>
        </w:tc>
      </w:tr>
      <w:tr w:rsidR="00B5677A" w14:paraId="2B1036FE" w14:textId="77777777" w:rsidTr="00870457">
        <w:trPr>
          <w:trHeight w:val="280"/>
        </w:trPr>
        <w:tc>
          <w:tcPr>
            <w:tcW w:w="846" w:type="dxa"/>
            <w:noWrap/>
            <w:vAlign w:val="center"/>
          </w:tcPr>
          <w:p w14:paraId="42521C43"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lastRenderedPageBreak/>
              <w:t>Q2</w:t>
            </w:r>
          </w:p>
        </w:tc>
        <w:tc>
          <w:tcPr>
            <w:tcW w:w="992" w:type="dxa"/>
            <w:noWrap/>
            <w:vAlign w:val="center"/>
          </w:tcPr>
          <w:p w14:paraId="6313102D"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Stop</w:t>
            </w:r>
          </w:p>
        </w:tc>
        <w:tc>
          <w:tcPr>
            <w:tcW w:w="4111" w:type="dxa"/>
            <w:gridSpan w:val="2"/>
            <w:vAlign w:val="center"/>
          </w:tcPr>
          <w:p w14:paraId="6D608661"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Output is active when in stop state.</w:t>
            </w:r>
          </w:p>
        </w:tc>
      </w:tr>
      <w:tr w:rsidR="00B5677A" w14:paraId="69074CF0" w14:textId="77777777" w:rsidTr="00870457">
        <w:trPr>
          <w:trHeight w:val="280"/>
        </w:trPr>
        <w:tc>
          <w:tcPr>
            <w:tcW w:w="846" w:type="dxa"/>
            <w:noWrap/>
            <w:vAlign w:val="center"/>
          </w:tcPr>
          <w:p w14:paraId="281A7C93"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Q3</w:t>
            </w:r>
          </w:p>
        </w:tc>
        <w:tc>
          <w:tcPr>
            <w:tcW w:w="992" w:type="dxa"/>
            <w:noWrap/>
            <w:vAlign w:val="center"/>
          </w:tcPr>
          <w:p w14:paraId="1B29E620" w14:textId="6E29979D" w:rsidR="00B5677A" w:rsidRDefault="005C329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Slow </w:t>
            </w:r>
            <w:r w:rsidR="00000000">
              <w:rPr>
                <w:rFonts w:asciiTheme="minorEastAsia" w:eastAsiaTheme="minorEastAsia" w:hAnsiTheme="minorEastAsia" w:hint="eastAsia"/>
                <w:sz w:val="18"/>
                <w:szCs w:val="18"/>
              </w:rPr>
              <w:t>Stop</w:t>
            </w:r>
          </w:p>
        </w:tc>
        <w:tc>
          <w:tcPr>
            <w:tcW w:w="4111" w:type="dxa"/>
            <w:gridSpan w:val="2"/>
            <w:vAlign w:val="center"/>
          </w:tcPr>
          <w:p w14:paraId="316E217C"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Output is active during the soft stop process.</w:t>
            </w:r>
          </w:p>
        </w:tc>
      </w:tr>
      <w:tr w:rsidR="00B5677A" w14:paraId="603044A0" w14:textId="77777777" w:rsidTr="00870457">
        <w:trPr>
          <w:trHeight w:val="280"/>
        </w:trPr>
        <w:tc>
          <w:tcPr>
            <w:tcW w:w="846" w:type="dxa"/>
            <w:noWrap/>
            <w:vAlign w:val="center"/>
          </w:tcPr>
          <w:p w14:paraId="581F8A8C"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Q4</w:t>
            </w:r>
          </w:p>
        </w:tc>
        <w:tc>
          <w:tcPr>
            <w:tcW w:w="992" w:type="dxa"/>
            <w:noWrap/>
            <w:vAlign w:val="center"/>
          </w:tcPr>
          <w:p w14:paraId="4D130443"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Pause</w:t>
            </w:r>
          </w:p>
        </w:tc>
        <w:tc>
          <w:tcPr>
            <w:tcW w:w="4111" w:type="dxa"/>
            <w:gridSpan w:val="2"/>
            <w:vAlign w:val="center"/>
          </w:tcPr>
          <w:p w14:paraId="6D974B4A"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Output is active when in pause state.</w:t>
            </w:r>
          </w:p>
        </w:tc>
      </w:tr>
      <w:tr w:rsidR="00B5677A" w14:paraId="76620C16" w14:textId="77777777" w:rsidTr="00870457">
        <w:trPr>
          <w:trHeight w:val="280"/>
        </w:trPr>
        <w:tc>
          <w:tcPr>
            <w:tcW w:w="846" w:type="dxa"/>
            <w:noWrap/>
            <w:vAlign w:val="center"/>
          </w:tcPr>
          <w:p w14:paraId="36C599F3"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Q5</w:t>
            </w:r>
          </w:p>
        </w:tc>
        <w:tc>
          <w:tcPr>
            <w:tcW w:w="992" w:type="dxa"/>
            <w:noWrap/>
            <w:vAlign w:val="center"/>
          </w:tcPr>
          <w:p w14:paraId="55AFC15D" w14:textId="4CAA5234" w:rsidR="00B5677A" w:rsidRDefault="00C803E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Fast </w:t>
            </w:r>
          </w:p>
        </w:tc>
        <w:tc>
          <w:tcPr>
            <w:tcW w:w="4111" w:type="dxa"/>
            <w:gridSpan w:val="2"/>
            <w:vAlign w:val="center"/>
          </w:tcPr>
          <w:p w14:paraId="5299EE91"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Fast feeding control signal.</w:t>
            </w:r>
          </w:p>
        </w:tc>
      </w:tr>
      <w:tr w:rsidR="00B5677A" w14:paraId="2492151B" w14:textId="77777777" w:rsidTr="00870457">
        <w:trPr>
          <w:trHeight w:val="280"/>
        </w:trPr>
        <w:tc>
          <w:tcPr>
            <w:tcW w:w="846" w:type="dxa"/>
            <w:noWrap/>
            <w:vAlign w:val="center"/>
          </w:tcPr>
          <w:p w14:paraId="2A7698E9"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Q6</w:t>
            </w:r>
          </w:p>
        </w:tc>
        <w:tc>
          <w:tcPr>
            <w:tcW w:w="992" w:type="dxa"/>
            <w:noWrap/>
            <w:vAlign w:val="center"/>
          </w:tcPr>
          <w:p w14:paraId="22D4F24C" w14:textId="3AD89D05"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Med </w:t>
            </w:r>
          </w:p>
        </w:tc>
        <w:tc>
          <w:tcPr>
            <w:tcW w:w="4111" w:type="dxa"/>
            <w:gridSpan w:val="2"/>
            <w:vAlign w:val="center"/>
          </w:tcPr>
          <w:p w14:paraId="5E60044E"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Medium-speed feeding control signal.</w:t>
            </w:r>
          </w:p>
        </w:tc>
      </w:tr>
      <w:tr w:rsidR="00B5677A" w14:paraId="392A5B59" w14:textId="77777777" w:rsidTr="00870457">
        <w:trPr>
          <w:trHeight w:val="280"/>
        </w:trPr>
        <w:tc>
          <w:tcPr>
            <w:tcW w:w="846" w:type="dxa"/>
            <w:noWrap/>
            <w:vAlign w:val="center"/>
          </w:tcPr>
          <w:p w14:paraId="13406E73"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Q7</w:t>
            </w:r>
          </w:p>
        </w:tc>
        <w:tc>
          <w:tcPr>
            <w:tcW w:w="992" w:type="dxa"/>
            <w:noWrap/>
            <w:vAlign w:val="center"/>
          </w:tcPr>
          <w:p w14:paraId="29D9E9C0" w14:textId="1FCC130A" w:rsidR="00B5677A" w:rsidRDefault="00C803E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Fine </w:t>
            </w:r>
          </w:p>
        </w:tc>
        <w:tc>
          <w:tcPr>
            <w:tcW w:w="4111" w:type="dxa"/>
            <w:gridSpan w:val="2"/>
            <w:vAlign w:val="center"/>
          </w:tcPr>
          <w:p w14:paraId="27E93887"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Slow feeding control signal.</w:t>
            </w:r>
          </w:p>
        </w:tc>
      </w:tr>
      <w:tr w:rsidR="00B5677A" w14:paraId="0C0144DD" w14:textId="77777777" w:rsidTr="00870457">
        <w:trPr>
          <w:trHeight w:val="280"/>
        </w:trPr>
        <w:tc>
          <w:tcPr>
            <w:tcW w:w="846" w:type="dxa"/>
            <w:noWrap/>
            <w:vAlign w:val="center"/>
          </w:tcPr>
          <w:p w14:paraId="28FF4A0A"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Q8</w:t>
            </w:r>
          </w:p>
        </w:tc>
        <w:tc>
          <w:tcPr>
            <w:tcW w:w="992" w:type="dxa"/>
            <w:noWrap/>
            <w:vAlign w:val="center"/>
          </w:tcPr>
          <w:p w14:paraId="64C819E7" w14:textId="3FF13545" w:rsidR="00B5677A" w:rsidRDefault="005C329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Hold </w:t>
            </w:r>
          </w:p>
        </w:tc>
        <w:tc>
          <w:tcPr>
            <w:tcW w:w="4111" w:type="dxa"/>
            <w:gridSpan w:val="2"/>
            <w:vAlign w:val="center"/>
          </w:tcPr>
          <w:p w14:paraId="6B969C91"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Output is active when feeding is completed, indicating that feeding is currently finished. Duration can be set via parameter [3.6.1 Target Value Hold Time].</w:t>
            </w:r>
          </w:p>
        </w:tc>
      </w:tr>
      <w:tr w:rsidR="00B5677A" w14:paraId="248C3212" w14:textId="77777777" w:rsidTr="00870457">
        <w:trPr>
          <w:trHeight w:val="280"/>
        </w:trPr>
        <w:tc>
          <w:tcPr>
            <w:tcW w:w="846" w:type="dxa"/>
            <w:noWrap/>
            <w:vAlign w:val="center"/>
          </w:tcPr>
          <w:p w14:paraId="27BB9233"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Q9</w:t>
            </w:r>
          </w:p>
        </w:tc>
        <w:tc>
          <w:tcPr>
            <w:tcW w:w="992" w:type="dxa"/>
            <w:noWrap/>
            <w:vAlign w:val="center"/>
          </w:tcPr>
          <w:p w14:paraId="61E4860B" w14:textId="239577FA"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Over/Under </w:t>
            </w:r>
          </w:p>
        </w:tc>
        <w:tc>
          <w:tcPr>
            <w:tcW w:w="4111" w:type="dxa"/>
            <w:gridSpan w:val="2"/>
            <w:vAlign w:val="center"/>
          </w:tcPr>
          <w:p w14:paraId="16F733D5" w14:textId="509F5FD0"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Output is active when the over/under deviation function is </w:t>
            </w:r>
            <w:r w:rsidR="001C00CF">
              <w:rPr>
                <w:rFonts w:asciiTheme="minorEastAsia" w:eastAsiaTheme="minorEastAsia" w:hAnsiTheme="minorEastAsia" w:hint="eastAsia"/>
                <w:sz w:val="18"/>
                <w:szCs w:val="18"/>
              </w:rPr>
              <w:t>On</w:t>
            </w:r>
            <w:r>
              <w:rPr>
                <w:rFonts w:asciiTheme="minorEastAsia" w:eastAsiaTheme="minorEastAsia" w:hAnsiTheme="minorEastAsia" w:hint="eastAsia"/>
                <w:sz w:val="18"/>
                <w:szCs w:val="18"/>
              </w:rPr>
              <w:t xml:space="preserve"> and an over/under deviation alarm occurs in the feeding result.</w:t>
            </w:r>
          </w:p>
        </w:tc>
      </w:tr>
      <w:tr w:rsidR="00B5677A" w14:paraId="434374A3" w14:textId="77777777" w:rsidTr="00870457">
        <w:trPr>
          <w:trHeight w:val="280"/>
        </w:trPr>
        <w:tc>
          <w:tcPr>
            <w:tcW w:w="846" w:type="dxa"/>
            <w:noWrap/>
            <w:vAlign w:val="center"/>
          </w:tcPr>
          <w:p w14:paraId="31699F27"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Q10</w:t>
            </w:r>
          </w:p>
        </w:tc>
        <w:tc>
          <w:tcPr>
            <w:tcW w:w="992" w:type="dxa"/>
            <w:noWrap/>
            <w:vAlign w:val="center"/>
          </w:tcPr>
          <w:p w14:paraId="3C0B6100" w14:textId="69D4FC94" w:rsidR="00B5677A" w:rsidRDefault="005C329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Warning </w:t>
            </w:r>
          </w:p>
        </w:tc>
        <w:tc>
          <w:tcPr>
            <w:tcW w:w="4111" w:type="dxa"/>
            <w:gridSpan w:val="2"/>
            <w:vAlign w:val="center"/>
          </w:tcPr>
          <w:p w14:paraId="1B9521EE"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Output is active when the controller has an alarm.</w:t>
            </w:r>
          </w:p>
        </w:tc>
      </w:tr>
      <w:tr w:rsidR="00B5677A" w14:paraId="5B68AC33" w14:textId="77777777" w:rsidTr="00870457">
        <w:trPr>
          <w:trHeight w:val="280"/>
        </w:trPr>
        <w:tc>
          <w:tcPr>
            <w:tcW w:w="846" w:type="dxa"/>
            <w:noWrap/>
            <w:vAlign w:val="center"/>
          </w:tcPr>
          <w:p w14:paraId="0DDE6E81"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Q11</w:t>
            </w:r>
          </w:p>
        </w:tc>
        <w:tc>
          <w:tcPr>
            <w:tcW w:w="992" w:type="dxa"/>
            <w:noWrap/>
            <w:vAlign w:val="center"/>
          </w:tcPr>
          <w:p w14:paraId="294203CF" w14:textId="2718892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Clamp</w:t>
            </w:r>
          </w:p>
        </w:tc>
        <w:tc>
          <w:tcPr>
            <w:tcW w:w="4111" w:type="dxa"/>
            <w:gridSpan w:val="2"/>
            <w:vAlign w:val="center"/>
          </w:tcPr>
          <w:p w14:paraId="6498F7D6"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Bag clamping mechanism control signal. Active for clamping, inactive for releasing.</w:t>
            </w:r>
          </w:p>
        </w:tc>
      </w:tr>
      <w:tr w:rsidR="00B5677A" w14:paraId="62095A04" w14:textId="77777777" w:rsidTr="00870457">
        <w:trPr>
          <w:trHeight w:val="280"/>
        </w:trPr>
        <w:tc>
          <w:tcPr>
            <w:tcW w:w="846" w:type="dxa"/>
            <w:noWrap/>
            <w:vAlign w:val="center"/>
          </w:tcPr>
          <w:p w14:paraId="59A30A1A"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Q12</w:t>
            </w:r>
          </w:p>
        </w:tc>
        <w:tc>
          <w:tcPr>
            <w:tcW w:w="992" w:type="dxa"/>
            <w:noWrap/>
            <w:vAlign w:val="center"/>
          </w:tcPr>
          <w:p w14:paraId="5EC75EA9" w14:textId="06A1ED63"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Hook</w:t>
            </w:r>
            <w:r w:rsidR="005C329C">
              <w:rPr>
                <w:rFonts w:asciiTheme="minorEastAsia" w:eastAsiaTheme="minorEastAsia" w:hAnsiTheme="minorEastAsia" w:hint="eastAsia"/>
                <w:sz w:val="18"/>
                <w:szCs w:val="18"/>
              </w:rPr>
              <w:t xml:space="preserve"> on</w:t>
            </w:r>
          </w:p>
        </w:tc>
        <w:tc>
          <w:tcPr>
            <w:tcW w:w="4111" w:type="dxa"/>
            <w:gridSpan w:val="2"/>
            <w:vAlign w:val="center"/>
          </w:tcPr>
          <w:p w14:paraId="218763B8"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Hooking mechanism control signal. The output state during hooking is set via parameter [3.1.6 Hooking Output Signal Logic Type].</w:t>
            </w:r>
          </w:p>
        </w:tc>
      </w:tr>
      <w:tr w:rsidR="00B5677A" w14:paraId="39AEEAF5" w14:textId="77777777" w:rsidTr="00870457">
        <w:trPr>
          <w:trHeight w:val="280"/>
        </w:trPr>
        <w:tc>
          <w:tcPr>
            <w:tcW w:w="846" w:type="dxa"/>
            <w:noWrap/>
            <w:vAlign w:val="center"/>
          </w:tcPr>
          <w:p w14:paraId="1BCF32EE"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Q13</w:t>
            </w:r>
          </w:p>
        </w:tc>
        <w:tc>
          <w:tcPr>
            <w:tcW w:w="992" w:type="dxa"/>
            <w:noWrap/>
            <w:vAlign w:val="center"/>
          </w:tcPr>
          <w:p w14:paraId="76E1A861" w14:textId="2DDD9658"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Rise (</w:t>
            </w:r>
            <w:r w:rsidR="005C329C">
              <w:rPr>
                <w:rFonts w:asciiTheme="minorEastAsia" w:eastAsiaTheme="minorEastAsia" w:hAnsiTheme="minorEastAsia" w:hint="eastAsia"/>
                <w:sz w:val="18"/>
                <w:szCs w:val="18"/>
              </w:rPr>
              <w:t>Air</w:t>
            </w:r>
            <w:r>
              <w:rPr>
                <w:rFonts w:asciiTheme="minorEastAsia" w:eastAsiaTheme="minorEastAsia" w:hAnsiTheme="minorEastAsia" w:hint="eastAsia"/>
                <w:sz w:val="18"/>
                <w:szCs w:val="18"/>
              </w:rPr>
              <w:t>)</w:t>
            </w:r>
          </w:p>
        </w:tc>
        <w:tc>
          <w:tcPr>
            <w:tcW w:w="4111" w:type="dxa"/>
            <w:gridSpan w:val="2"/>
            <w:vAlign w:val="center"/>
          </w:tcPr>
          <w:p w14:paraId="4A057BDC" w14:textId="04AB5D40" w:rsidR="00B5677A" w:rsidRDefault="00BC3122">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Air</w:t>
            </w:r>
            <w:r>
              <w:rPr>
                <w:rFonts w:asciiTheme="minorEastAsia" w:eastAsiaTheme="minorEastAsia" w:hAnsiTheme="minorEastAsia" w:hint="eastAsia"/>
                <w:sz w:val="18"/>
                <w:szCs w:val="18"/>
              </w:rPr>
              <w:t xml:space="preserve"> </w:t>
            </w:r>
            <w:r w:rsidR="00000000">
              <w:rPr>
                <w:rFonts w:asciiTheme="minorEastAsia" w:eastAsiaTheme="minorEastAsia" w:hAnsiTheme="minorEastAsia" w:hint="eastAsia"/>
                <w:sz w:val="18"/>
                <w:szCs w:val="18"/>
              </w:rPr>
              <w:t>support raising control signal.</w:t>
            </w:r>
          </w:p>
          <w:p w14:paraId="4F6D930B"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The support rises when effective and descends when ineffective.</w:t>
            </w:r>
          </w:p>
        </w:tc>
      </w:tr>
      <w:tr w:rsidR="00B5677A" w14:paraId="594D22B4" w14:textId="77777777" w:rsidTr="00870457">
        <w:trPr>
          <w:trHeight w:val="280"/>
        </w:trPr>
        <w:tc>
          <w:tcPr>
            <w:tcW w:w="846" w:type="dxa"/>
            <w:noWrap/>
            <w:vAlign w:val="center"/>
          </w:tcPr>
          <w:p w14:paraId="06788A4E"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Q14</w:t>
            </w:r>
          </w:p>
        </w:tc>
        <w:tc>
          <w:tcPr>
            <w:tcW w:w="992" w:type="dxa"/>
            <w:noWrap/>
            <w:vAlign w:val="center"/>
          </w:tcPr>
          <w:p w14:paraId="595E88E2" w14:textId="019B05BA"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Rise </w:t>
            </w:r>
            <w:r>
              <w:rPr>
                <w:rFonts w:asciiTheme="minorEastAsia" w:eastAsiaTheme="minorEastAsia" w:hAnsiTheme="minorEastAsia" w:hint="eastAsia"/>
                <w:sz w:val="18"/>
                <w:szCs w:val="18"/>
              </w:rPr>
              <w:lastRenderedPageBreak/>
              <w:t>(</w:t>
            </w:r>
            <w:r w:rsidR="005C329C">
              <w:rPr>
                <w:rFonts w:asciiTheme="minorEastAsia" w:eastAsiaTheme="minorEastAsia" w:hAnsiTheme="minorEastAsia" w:hint="eastAsia"/>
                <w:sz w:val="18"/>
                <w:szCs w:val="18"/>
              </w:rPr>
              <w:t>motor</w:t>
            </w:r>
            <w:r>
              <w:rPr>
                <w:rFonts w:asciiTheme="minorEastAsia" w:eastAsiaTheme="minorEastAsia" w:hAnsiTheme="minorEastAsia" w:hint="eastAsia"/>
                <w:sz w:val="18"/>
                <w:szCs w:val="18"/>
              </w:rPr>
              <w:t>)</w:t>
            </w:r>
          </w:p>
        </w:tc>
        <w:tc>
          <w:tcPr>
            <w:tcW w:w="4111" w:type="dxa"/>
            <w:gridSpan w:val="2"/>
            <w:vAlign w:val="center"/>
          </w:tcPr>
          <w:p w14:paraId="1AB628EF"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lastRenderedPageBreak/>
              <w:t>Control signal for electric support rising.</w:t>
            </w:r>
          </w:p>
        </w:tc>
      </w:tr>
      <w:tr w:rsidR="00B5677A" w14:paraId="2E29DFE4" w14:textId="77777777" w:rsidTr="00870457">
        <w:trPr>
          <w:trHeight w:val="280"/>
        </w:trPr>
        <w:tc>
          <w:tcPr>
            <w:tcW w:w="846" w:type="dxa"/>
            <w:noWrap/>
            <w:vAlign w:val="center"/>
          </w:tcPr>
          <w:p w14:paraId="7F3930F9"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Q15</w:t>
            </w:r>
          </w:p>
        </w:tc>
        <w:tc>
          <w:tcPr>
            <w:tcW w:w="992" w:type="dxa"/>
            <w:noWrap/>
            <w:vAlign w:val="center"/>
          </w:tcPr>
          <w:p w14:paraId="5018BBA3" w14:textId="03C89C21" w:rsidR="00B5677A" w:rsidRDefault="005C329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fall</w:t>
            </w:r>
            <w:r w:rsidR="00000000">
              <w:rPr>
                <w:rFonts w:asciiTheme="minorEastAsia" w:eastAsiaTheme="minorEastAsia" w:hAnsiTheme="minorEastAsia" w:hint="eastAsia"/>
                <w:sz w:val="18"/>
                <w:szCs w:val="18"/>
              </w:rPr>
              <w:t xml:space="preserve"> (</w:t>
            </w:r>
            <w:r>
              <w:rPr>
                <w:rFonts w:asciiTheme="minorEastAsia" w:eastAsiaTheme="minorEastAsia" w:hAnsiTheme="minorEastAsia" w:hint="eastAsia"/>
                <w:sz w:val="18"/>
                <w:szCs w:val="18"/>
              </w:rPr>
              <w:t>motor</w:t>
            </w:r>
            <w:r w:rsidR="00000000">
              <w:rPr>
                <w:rFonts w:asciiTheme="minorEastAsia" w:eastAsiaTheme="minorEastAsia" w:hAnsiTheme="minorEastAsia" w:hint="eastAsia"/>
                <w:sz w:val="18"/>
                <w:szCs w:val="18"/>
              </w:rPr>
              <w:t>)</w:t>
            </w:r>
          </w:p>
        </w:tc>
        <w:tc>
          <w:tcPr>
            <w:tcW w:w="4111" w:type="dxa"/>
            <w:gridSpan w:val="2"/>
            <w:vAlign w:val="center"/>
          </w:tcPr>
          <w:p w14:paraId="5FE34DBB"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Control signal for electric support descending.</w:t>
            </w:r>
          </w:p>
        </w:tc>
      </w:tr>
      <w:tr w:rsidR="00B5677A" w14:paraId="2825DE7A" w14:textId="77777777" w:rsidTr="00870457">
        <w:trPr>
          <w:trHeight w:val="280"/>
        </w:trPr>
        <w:tc>
          <w:tcPr>
            <w:tcW w:w="846" w:type="dxa"/>
            <w:noWrap/>
            <w:vAlign w:val="center"/>
          </w:tcPr>
          <w:p w14:paraId="177F0952"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Q16</w:t>
            </w:r>
          </w:p>
        </w:tc>
        <w:tc>
          <w:tcPr>
            <w:tcW w:w="992" w:type="dxa"/>
            <w:noWrap/>
            <w:vAlign w:val="center"/>
          </w:tcPr>
          <w:p w14:paraId="7F9539F2" w14:textId="10FF9CF7" w:rsidR="00B5677A" w:rsidRDefault="0003635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Flap bag</w:t>
            </w:r>
          </w:p>
        </w:tc>
        <w:tc>
          <w:tcPr>
            <w:tcW w:w="4111" w:type="dxa"/>
            <w:gridSpan w:val="2"/>
            <w:vAlign w:val="center"/>
          </w:tcPr>
          <w:p w14:paraId="1ADCEABC" w14:textId="4F87E14C"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Output signal for </w:t>
            </w:r>
            <w:r w:rsidR="0003635C">
              <w:rPr>
                <w:rFonts w:asciiTheme="minorEastAsia" w:eastAsiaTheme="minorEastAsia" w:hAnsiTheme="minorEastAsia" w:hint="eastAsia"/>
                <w:sz w:val="18"/>
                <w:szCs w:val="18"/>
              </w:rPr>
              <w:t>flap bag</w:t>
            </w:r>
            <w:r>
              <w:rPr>
                <w:rFonts w:asciiTheme="minorEastAsia" w:eastAsiaTheme="minorEastAsia" w:hAnsiTheme="minorEastAsia" w:hint="eastAsia"/>
                <w:sz w:val="18"/>
                <w:szCs w:val="18"/>
              </w:rPr>
              <w:t xml:space="preserve"> function.</w:t>
            </w:r>
          </w:p>
        </w:tc>
      </w:tr>
      <w:tr w:rsidR="00B5677A" w14:paraId="233BE16E" w14:textId="77777777" w:rsidTr="00870457">
        <w:trPr>
          <w:trHeight w:val="280"/>
        </w:trPr>
        <w:tc>
          <w:tcPr>
            <w:tcW w:w="846" w:type="dxa"/>
            <w:noWrap/>
            <w:vAlign w:val="center"/>
          </w:tcPr>
          <w:p w14:paraId="4FD4C04B"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Q17</w:t>
            </w:r>
          </w:p>
        </w:tc>
        <w:tc>
          <w:tcPr>
            <w:tcW w:w="992" w:type="dxa"/>
            <w:noWrap/>
            <w:vAlign w:val="center"/>
          </w:tcPr>
          <w:p w14:paraId="2FE1CC26" w14:textId="77027A8F" w:rsidR="00B5677A" w:rsidRDefault="005C329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Starving </w:t>
            </w:r>
          </w:p>
        </w:tc>
        <w:tc>
          <w:tcPr>
            <w:tcW w:w="4111" w:type="dxa"/>
            <w:gridSpan w:val="2"/>
            <w:vAlign w:val="center"/>
          </w:tcPr>
          <w:p w14:paraId="04618B8D"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Output signal for material shortage status.</w:t>
            </w:r>
          </w:p>
          <w:p w14:paraId="2D33471D" w14:textId="15DD00CA"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Material shortage status occurs when the "</w:t>
            </w:r>
            <w:r w:rsidR="00834D2D">
              <w:rPr>
                <w:rFonts w:asciiTheme="minorEastAsia" w:eastAsiaTheme="minorEastAsia" w:hAnsiTheme="minorEastAsia" w:hint="eastAsia"/>
                <w:sz w:val="18"/>
                <w:szCs w:val="18"/>
              </w:rPr>
              <w:t>lower level</w:t>
            </w:r>
            <w:r>
              <w:rPr>
                <w:rFonts w:asciiTheme="minorEastAsia" w:eastAsiaTheme="minorEastAsia" w:hAnsiTheme="minorEastAsia" w:hint="eastAsia"/>
                <w:sz w:val="18"/>
                <w:szCs w:val="18"/>
              </w:rPr>
              <w:t>" signal input is invalid.</w:t>
            </w:r>
          </w:p>
        </w:tc>
      </w:tr>
      <w:tr w:rsidR="00B5677A" w14:paraId="24388AEE" w14:textId="77777777" w:rsidTr="00870457">
        <w:trPr>
          <w:trHeight w:val="280"/>
        </w:trPr>
        <w:tc>
          <w:tcPr>
            <w:tcW w:w="846" w:type="dxa"/>
            <w:noWrap/>
            <w:vAlign w:val="center"/>
          </w:tcPr>
          <w:p w14:paraId="4B43EDC9"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Q18</w:t>
            </w:r>
          </w:p>
        </w:tc>
        <w:tc>
          <w:tcPr>
            <w:tcW w:w="992" w:type="dxa"/>
            <w:noWrap/>
            <w:vAlign w:val="center"/>
          </w:tcPr>
          <w:p w14:paraId="08061409" w14:textId="2DD3C0A1" w:rsidR="00B5677A" w:rsidRDefault="005C329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Supply fill</w:t>
            </w:r>
          </w:p>
        </w:tc>
        <w:tc>
          <w:tcPr>
            <w:tcW w:w="4111" w:type="dxa"/>
            <w:gridSpan w:val="2"/>
            <w:vAlign w:val="center"/>
          </w:tcPr>
          <w:p w14:paraId="6C3B52D7"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Output control signal for feeding.</w:t>
            </w:r>
          </w:p>
          <w:p w14:paraId="3AE5FD70"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When the signal is effective, activate the feeding device to supply material to the storage hopper.</w:t>
            </w:r>
          </w:p>
        </w:tc>
      </w:tr>
      <w:tr w:rsidR="00B5677A" w14:paraId="19FACDF7" w14:textId="77777777" w:rsidTr="00870457">
        <w:trPr>
          <w:trHeight w:val="280"/>
        </w:trPr>
        <w:tc>
          <w:tcPr>
            <w:tcW w:w="846" w:type="dxa"/>
            <w:noWrap/>
            <w:vAlign w:val="center"/>
          </w:tcPr>
          <w:p w14:paraId="28368CC0"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Q19</w:t>
            </w:r>
          </w:p>
        </w:tc>
        <w:tc>
          <w:tcPr>
            <w:tcW w:w="992" w:type="dxa"/>
            <w:noWrap/>
            <w:vAlign w:val="center"/>
          </w:tcPr>
          <w:p w14:paraId="4FC275BE" w14:textId="00EE8500"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Batch Complet</w:t>
            </w:r>
            <w:r w:rsidR="005C329C">
              <w:rPr>
                <w:rFonts w:asciiTheme="minorEastAsia" w:eastAsiaTheme="minorEastAsia" w:hAnsiTheme="minorEastAsia" w:hint="eastAsia"/>
                <w:sz w:val="18"/>
                <w:szCs w:val="18"/>
              </w:rPr>
              <w:t>e</w:t>
            </w:r>
          </w:p>
        </w:tc>
        <w:tc>
          <w:tcPr>
            <w:tcW w:w="4111" w:type="dxa"/>
            <w:gridSpan w:val="2"/>
            <w:vAlign w:val="center"/>
          </w:tcPr>
          <w:p w14:paraId="722BEB9D"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This signal outputs effectively after batch completion.</w:t>
            </w:r>
          </w:p>
        </w:tc>
      </w:tr>
      <w:tr w:rsidR="00B5677A" w14:paraId="0B62112A" w14:textId="77777777" w:rsidTr="00870457">
        <w:trPr>
          <w:trHeight w:val="280"/>
        </w:trPr>
        <w:tc>
          <w:tcPr>
            <w:tcW w:w="846" w:type="dxa"/>
            <w:noWrap/>
            <w:vAlign w:val="center"/>
          </w:tcPr>
          <w:p w14:paraId="45BC2DCF"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Q20</w:t>
            </w:r>
          </w:p>
        </w:tc>
        <w:tc>
          <w:tcPr>
            <w:tcW w:w="992" w:type="dxa"/>
            <w:noWrap/>
            <w:vAlign w:val="center"/>
          </w:tcPr>
          <w:p w14:paraId="5F363710"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Inflation</w:t>
            </w:r>
          </w:p>
        </w:tc>
        <w:tc>
          <w:tcPr>
            <w:tcW w:w="1841" w:type="dxa"/>
            <w:vAlign w:val="center"/>
          </w:tcPr>
          <w:p w14:paraId="3DEB4AFD"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Output signal for inflation.</w:t>
            </w:r>
          </w:p>
        </w:tc>
        <w:tc>
          <w:tcPr>
            <w:tcW w:w="2270" w:type="dxa"/>
            <w:vMerge w:val="restart"/>
            <w:vAlign w:val="center"/>
          </w:tcPr>
          <w:p w14:paraId="06A88E27"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For details on inflation and air return functions, refer to section </w:t>
            </w:r>
            <w:r>
              <w:rPr>
                <w:rFonts w:asciiTheme="minorEastAsia" w:eastAsiaTheme="minorEastAsia" w:hAnsiTheme="minorEastAsia" w:cs="OPPO Sans 4.0" w:hint="eastAsia"/>
                <w:sz w:val="18"/>
                <w:szCs w:val="18"/>
              </w:rPr>
              <w:fldChar w:fldCharType="begin"/>
            </w:r>
            <w:r>
              <w:rPr>
                <w:rFonts w:asciiTheme="minorEastAsia" w:eastAsiaTheme="minorEastAsia" w:hAnsiTheme="minorEastAsia" w:hint="eastAsia"/>
                <w:sz w:val="18"/>
                <w:szCs w:val="18"/>
              </w:rPr>
              <w:instrText>{FIELD: }{FIELD:REF _Ref113284122 \r \h}{FIELD: }</w:instrText>
            </w:r>
            <w:r>
              <w:rPr>
                <w:rFonts w:asciiTheme="minorEastAsia" w:eastAsiaTheme="minorEastAsia" w:hAnsiTheme="minorEastAsia" w:cs="OPPO Sans 4.0" w:hint="eastAsia"/>
                <w:sz w:val="18"/>
                <w:szCs w:val="18"/>
              </w:rPr>
              <w:fldChar w:fldCharType="separate"/>
            </w:r>
            <w:r>
              <w:rPr>
                <w:rFonts w:asciiTheme="minorEastAsia" w:eastAsiaTheme="minorEastAsia" w:hAnsiTheme="minorEastAsia" w:hint="eastAsia"/>
                <w:sz w:val="18"/>
                <w:szCs w:val="18"/>
              </w:rPr>
              <w:t>3.3.3</w:t>
            </w:r>
            <w:r>
              <w:rPr>
                <w:rFonts w:asciiTheme="minorEastAsia" w:eastAsiaTheme="minorEastAsia" w:hAnsiTheme="minorEastAsia" w:cs="OPPO Sans 4.0" w:hint="eastAsia"/>
                <w:sz w:val="18"/>
                <w:szCs w:val="18"/>
              </w:rPr>
              <w:fldChar w:fldCharType="end"/>
            </w:r>
            <w:r>
              <w:rPr>
                <w:rFonts w:asciiTheme="minorEastAsia" w:eastAsiaTheme="minorEastAsia" w:hAnsiTheme="minorEastAsia" w:hint="eastAsia"/>
                <w:sz w:val="18"/>
                <w:szCs w:val="18"/>
              </w:rPr>
              <w:t>.</w:t>
            </w:r>
          </w:p>
        </w:tc>
      </w:tr>
      <w:tr w:rsidR="00B5677A" w14:paraId="032EC758" w14:textId="77777777" w:rsidTr="00870457">
        <w:trPr>
          <w:trHeight w:val="280"/>
        </w:trPr>
        <w:tc>
          <w:tcPr>
            <w:tcW w:w="846" w:type="dxa"/>
            <w:noWrap/>
            <w:vAlign w:val="center"/>
          </w:tcPr>
          <w:p w14:paraId="4C392511"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Q21</w:t>
            </w:r>
          </w:p>
        </w:tc>
        <w:tc>
          <w:tcPr>
            <w:tcW w:w="992" w:type="dxa"/>
            <w:noWrap/>
            <w:vAlign w:val="center"/>
          </w:tcPr>
          <w:p w14:paraId="474FC87B" w14:textId="6165D8CC" w:rsidR="00B5677A" w:rsidRDefault="005C329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Deflate </w:t>
            </w:r>
          </w:p>
        </w:tc>
        <w:tc>
          <w:tcPr>
            <w:tcW w:w="1841" w:type="dxa"/>
            <w:vAlign w:val="center"/>
          </w:tcPr>
          <w:p w14:paraId="5ACADF36"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Output signal for air return.</w:t>
            </w:r>
          </w:p>
        </w:tc>
        <w:tc>
          <w:tcPr>
            <w:tcW w:w="2270" w:type="dxa"/>
            <w:vMerge/>
            <w:vAlign w:val="center"/>
          </w:tcPr>
          <w:p w14:paraId="33E2143A" w14:textId="77777777" w:rsidR="00B5677A" w:rsidRDefault="00B5677A">
            <w:pPr>
              <w:rPr>
                <w:rFonts w:asciiTheme="minorEastAsia" w:eastAsiaTheme="minorEastAsia" w:hAnsiTheme="minorEastAsia" w:hint="eastAsia"/>
                <w:sz w:val="18"/>
                <w:szCs w:val="18"/>
              </w:rPr>
            </w:pPr>
          </w:p>
        </w:tc>
      </w:tr>
      <w:tr w:rsidR="00B5677A" w14:paraId="1E6879F4" w14:textId="77777777" w:rsidTr="00870457">
        <w:trPr>
          <w:trHeight w:val="280"/>
        </w:trPr>
        <w:tc>
          <w:tcPr>
            <w:tcW w:w="846" w:type="dxa"/>
            <w:noWrap/>
            <w:vAlign w:val="center"/>
          </w:tcPr>
          <w:p w14:paraId="34A23F61"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Q22</w:t>
            </w:r>
          </w:p>
        </w:tc>
        <w:tc>
          <w:tcPr>
            <w:tcW w:w="992" w:type="dxa"/>
            <w:noWrap/>
            <w:vAlign w:val="center"/>
          </w:tcPr>
          <w:p w14:paraId="4F663FDC" w14:textId="1B3AECA5"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Conveyor 1 Forward </w:t>
            </w:r>
          </w:p>
        </w:tc>
        <w:tc>
          <w:tcPr>
            <w:tcW w:w="4111" w:type="dxa"/>
            <w:gridSpan w:val="2"/>
            <w:vAlign w:val="center"/>
          </w:tcPr>
          <w:p w14:paraId="20ACC0AD"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Control signal for conveyor 1 forward rotation.</w:t>
            </w:r>
          </w:p>
        </w:tc>
      </w:tr>
      <w:tr w:rsidR="00B5677A" w14:paraId="490C0FA8" w14:textId="77777777" w:rsidTr="00870457">
        <w:trPr>
          <w:trHeight w:val="280"/>
        </w:trPr>
        <w:tc>
          <w:tcPr>
            <w:tcW w:w="846" w:type="dxa"/>
            <w:noWrap/>
            <w:vAlign w:val="center"/>
          </w:tcPr>
          <w:p w14:paraId="291B3599"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Q23</w:t>
            </w:r>
          </w:p>
        </w:tc>
        <w:tc>
          <w:tcPr>
            <w:tcW w:w="992" w:type="dxa"/>
            <w:noWrap/>
            <w:vAlign w:val="center"/>
          </w:tcPr>
          <w:p w14:paraId="13E3EBA7" w14:textId="2446DEDF"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Conveyor 1 </w:t>
            </w:r>
            <w:r w:rsidR="005C329C">
              <w:rPr>
                <w:rFonts w:asciiTheme="minorEastAsia" w:eastAsiaTheme="minorEastAsia" w:hAnsiTheme="minorEastAsia" w:hint="eastAsia"/>
                <w:sz w:val="18"/>
                <w:szCs w:val="18"/>
              </w:rPr>
              <w:t>BW</w:t>
            </w:r>
          </w:p>
        </w:tc>
        <w:tc>
          <w:tcPr>
            <w:tcW w:w="4111" w:type="dxa"/>
            <w:gridSpan w:val="2"/>
            <w:vAlign w:val="center"/>
          </w:tcPr>
          <w:p w14:paraId="29D41A92"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Control signal for conveyor 1 reverse rotation.</w:t>
            </w:r>
          </w:p>
        </w:tc>
      </w:tr>
      <w:tr w:rsidR="00B5677A" w14:paraId="34EE3F5A" w14:textId="77777777" w:rsidTr="00870457">
        <w:trPr>
          <w:trHeight w:val="280"/>
        </w:trPr>
        <w:tc>
          <w:tcPr>
            <w:tcW w:w="846" w:type="dxa"/>
            <w:noWrap/>
            <w:vAlign w:val="center"/>
          </w:tcPr>
          <w:p w14:paraId="6EC177D8"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Q24</w:t>
            </w:r>
          </w:p>
        </w:tc>
        <w:tc>
          <w:tcPr>
            <w:tcW w:w="992" w:type="dxa"/>
            <w:noWrap/>
            <w:vAlign w:val="center"/>
          </w:tcPr>
          <w:p w14:paraId="0F1F952E" w14:textId="4DE0C3E3"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Logic 1</w:t>
            </w:r>
          </w:p>
        </w:tc>
        <w:tc>
          <w:tcPr>
            <w:tcW w:w="4111" w:type="dxa"/>
            <w:gridSpan w:val="2"/>
            <w:vAlign w:val="center"/>
          </w:tcPr>
          <w:p w14:paraId="49AAB4FE"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Output signal for logic programming 1 function.</w:t>
            </w:r>
          </w:p>
        </w:tc>
      </w:tr>
      <w:tr w:rsidR="00B5677A" w14:paraId="28AA03AF" w14:textId="77777777" w:rsidTr="00870457">
        <w:trPr>
          <w:trHeight w:val="280"/>
        </w:trPr>
        <w:tc>
          <w:tcPr>
            <w:tcW w:w="846" w:type="dxa"/>
            <w:noWrap/>
            <w:vAlign w:val="center"/>
          </w:tcPr>
          <w:p w14:paraId="330139AF"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Q25</w:t>
            </w:r>
          </w:p>
        </w:tc>
        <w:tc>
          <w:tcPr>
            <w:tcW w:w="992" w:type="dxa"/>
            <w:noWrap/>
            <w:vAlign w:val="center"/>
          </w:tcPr>
          <w:p w14:paraId="510ECE2F" w14:textId="42C7C21E"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Logic 2</w:t>
            </w:r>
          </w:p>
        </w:tc>
        <w:tc>
          <w:tcPr>
            <w:tcW w:w="4111" w:type="dxa"/>
            <w:gridSpan w:val="2"/>
            <w:vAlign w:val="center"/>
          </w:tcPr>
          <w:p w14:paraId="4008B239"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Output signal for logic programming 2 function.</w:t>
            </w:r>
          </w:p>
        </w:tc>
      </w:tr>
      <w:tr w:rsidR="00B5677A" w14:paraId="356A8691" w14:textId="77777777" w:rsidTr="00870457">
        <w:trPr>
          <w:trHeight w:val="280"/>
        </w:trPr>
        <w:tc>
          <w:tcPr>
            <w:tcW w:w="846" w:type="dxa"/>
            <w:noWrap/>
            <w:vAlign w:val="center"/>
          </w:tcPr>
          <w:p w14:paraId="1D5C1549"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Q26</w:t>
            </w:r>
          </w:p>
        </w:tc>
        <w:tc>
          <w:tcPr>
            <w:tcW w:w="992" w:type="dxa"/>
            <w:noWrap/>
            <w:vAlign w:val="center"/>
          </w:tcPr>
          <w:p w14:paraId="70A95AA6" w14:textId="046ECCE6"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Logic 3</w:t>
            </w:r>
          </w:p>
        </w:tc>
        <w:tc>
          <w:tcPr>
            <w:tcW w:w="4111" w:type="dxa"/>
            <w:gridSpan w:val="2"/>
            <w:vAlign w:val="center"/>
          </w:tcPr>
          <w:p w14:paraId="2C0776EF"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Output signal for logic programming 3 function.</w:t>
            </w:r>
          </w:p>
        </w:tc>
      </w:tr>
      <w:tr w:rsidR="00B5677A" w14:paraId="39F2B928" w14:textId="77777777" w:rsidTr="00870457">
        <w:trPr>
          <w:trHeight w:val="280"/>
        </w:trPr>
        <w:tc>
          <w:tcPr>
            <w:tcW w:w="846" w:type="dxa"/>
            <w:noWrap/>
            <w:vAlign w:val="center"/>
          </w:tcPr>
          <w:p w14:paraId="52B9370D"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Q27</w:t>
            </w:r>
          </w:p>
        </w:tc>
        <w:tc>
          <w:tcPr>
            <w:tcW w:w="992" w:type="dxa"/>
            <w:noWrap/>
            <w:vAlign w:val="center"/>
          </w:tcPr>
          <w:p w14:paraId="2681C76A" w14:textId="29B7386C"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Logic 4</w:t>
            </w:r>
          </w:p>
        </w:tc>
        <w:tc>
          <w:tcPr>
            <w:tcW w:w="4111" w:type="dxa"/>
            <w:gridSpan w:val="2"/>
            <w:vAlign w:val="center"/>
          </w:tcPr>
          <w:p w14:paraId="5BCBF13E"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Logic programming 4 function output signal.</w:t>
            </w:r>
          </w:p>
        </w:tc>
      </w:tr>
      <w:tr w:rsidR="00B5677A" w14:paraId="584B04FF" w14:textId="77777777" w:rsidTr="00870457">
        <w:trPr>
          <w:trHeight w:val="280"/>
        </w:trPr>
        <w:tc>
          <w:tcPr>
            <w:tcW w:w="846" w:type="dxa"/>
            <w:noWrap/>
            <w:vAlign w:val="center"/>
          </w:tcPr>
          <w:p w14:paraId="2FB60102"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lastRenderedPageBreak/>
              <w:t>Q28</w:t>
            </w:r>
          </w:p>
        </w:tc>
        <w:tc>
          <w:tcPr>
            <w:tcW w:w="992" w:type="dxa"/>
            <w:noWrap/>
            <w:vAlign w:val="center"/>
          </w:tcPr>
          <w:p w14:paraId="74517C85" w14:textId="74FC48CB"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Logic 5</w:t>
            </w:r>
          </w:p>
        </w:tc>
        <w:tc>
          <w:tcPr>
            <w:tcW w:w="4111" w:type="dxa"/>
            <w:gridSpan w:val="2"/>
            <w:vAlign w:val="center"/>
          </w:tcPr>
          <w:p w14:paraId="7522EF80"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Logic programming 5 function output signal.</w:t>
            </w:r>
          </w:p>
        </w:tc>
      </w:tr>
      <w:tr w:rsidR="00B5677A" w14:paraId="7AB17316" w14:textId="77777777" w:rsidTr="00870457">
        <w:trPr>
          <w:trHeight w:val="280"/>
        </w:trPr>
        <w:tc>
          <w:tcPr>
            <w:tcW w:w="846" w:type="dxa"/>
            <w:noWrap/>
            <w:vAlign w:val="center"/>
          </w:tcPr>
          <w:p w14:paraId="510BA272"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Q29</w:t>
            </w:r>
          </w:p>
        </w:tc>
        <w:tc>
          <w:tcPr>
            <w:tcW w:w="992" w:type="dxa"/>
            <w:noWrap/>
            <w:vAlign w:val="center"/>
          </w:tcPr>
          <w:p w14:paraId="4663DA43" w14:textId="0D81917B"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Conveyor2 Running</w:t>
            </w:r>
          </w:p>
        </w:tc>
        <w:tc>
          <w:tcPr>
            <w:tcW w:w="4111" w:type="dxa"/>
            <w:gridSpan w:val="2"/>
            <w:vAlign w:val="center"/>
          </w:tcPr>
          <w:p w14:paraId="7FB916ED"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Conveyor 2 running control signal.</w:t>
            </w:r>
          </w:p>
        </w:tc>
      </w:tr>
    </w:tbl>
    <w:p w14:paraId="04990FE7" w14:textId="6AF6B6ED" w:rsidR="00B5677A" w:rsidRDefault="00000000" w:rsidP="00533818">
      <w:pPr>
        <w:pStyle w:val="3"/>
        <w:rPr>
          <w:rFonts w:hint="eastAsia"/>
        </w:rPr>
      </w:pPr>
      <w:bookmarkStart w:id="286" w:name="_Toc203395745"/>
      <w:bookmarkStart w:id="287" w:name="_Toc227932703"/>
      <w:bookmarkEnd w:id="286"/>
      <w:r>
        <w:rPr>
          <w:rFonts w:hint="eastAsia"/>
        </w:rPr>
        <w:t>I/O Test</w:t>
      </w:r>
      <w:bookmarkEnd w:id="287"/>
    </w:p>
    <w:p w14:paraId="7F03BC99" w14:textId="77777777" w:rsidR="00B5677A" w:rsidRDefault="00000000">
      <w:pPr>
        <w:ind w:firstLine="420"/>
        <w:rPr>
          <w:rFonts w:ascii="宋体"/>
          <w:sz w:val="18"/>
          <w:szCs w:val="18"/>
        </w:rPr>
      </w:pPr>
      <w:r>
        <w:rPr>
          <w:rFonts w:ascii="OPPO Sans 4.0" w:eastAsia="OPPO Sans 4.0" w:hAnsi="OPPO Sans 4.0" w:cs="OPPO Sans 4.0" w:hint="eastAsia"/>
          <w:sz w:val="18"/>
          <w:szCs w:val="18"/>
        </w:rPr>
        <w:t>The digital I/O test is used to check whether the digital I/O function is normal, divided into input digital I/O test and output digital I/O test. After entering the interface, the input digital I/O test is first, as shown in the figure below:</w:t>
      </w:r>
    </w:p>
    <w:p w14:paraId="4D6735D0" w14:textId="0BE715AF" w:rsidR="00B5677A" w:rsidRDefault="00000000">
      <w:pPr>
        <w:rPr>
          <w:sz w:val="18"/>
          <w:szCs w:val="18"/>
        </w:rPr>
      </w:pPr>
      <w:r>
        <w:rPr>
          <w:sz w:val="18"/>
          <w:szCs w:val="18"/>
        </w:rPr>
        <w:tab/>
      </w:r>
      <w:r w:rsidR="005C329C">
        <w:object w:dxaOrig="7290" w:dyaOrig="3735" w14:anchorId="5CED0509">
          <v:shape id="_x0000_i1519" type="#_x0000_t75" style="width:106.6pt;height:55.4pt" o:ole="">
            <v:imagedata r:id="rId67" o:title=""/>
          </v:shape>
          <o:OLEObject Type="Embed" ProgID="Visio.Drawing.15" ShapeID="_x0000_i1519" DrawAspect="Content" ObjectID="_1838546571" r:id="rId68"/>
        </w:object>
      </w:r>
    </w:p>
    <w:bookmarkEnd w:id="247"/>
    <w:p w14:paraId="0B884CB3" w14:textId="77777777" w:rsidR="00B5677A" w:rsidRDefault="00000000">
      <w:pPr>
        <w:ind w:firstLine="420"/>
        <w:rPr>
          <w:rFonts w:ascii="宋体"/>
          <w:sz w:val="18"/>
          <w:szCs w:val="18"/>
        </w:rPr>
      </w:pPr>
      <w:r>
        <w:rPr>
          <w:rFonts w:ascii="OPPO Sans 4.0" w:eastAsia="OPPO Sans 4.0" w:hAnsi="OPPO Sans 4.0" w:cs="OPPO Sans 4.0" w:hint="eastAsia"/>
          <w:sz w:val="18"/>
          <w:szCs w:val="18"/>
        </w:rPr>
        <w:t>Numbers 1~7 represent IN1~IN7. When an input is active, it is displayed with inverted background, for example, when IN3 input is active, the display is as shown in the figure below:</w:t>
      </w:r>
    </w:p>
    <w:p w14:paraId="06F3243B" w14:textId="4821B644" w:rsidR="00B5677A" w:rsidRDefault="00000000">
      <w:pPr>
        <w:rPr>
          <w:sz w:val="18"/>
          <w:szCs w:val="18"/>
        </w:rPr>
      </w:pPr>
      <w:r>
        <w:rPr>
          <w:sz w:val="18"/>
          <w:szCs w:val="18"/>
        </w:rPr>
        <w:tab/>
      </w:r>
      <w:r w:rsidR="00FF27FC">
        <w:object w:dxaOrig="7290" w:dyaOrig="3735" w14:anchorId="10131EDC">
          <v:shape id="_x0000_i1520" type="#_x0000_t75" style="width:105.9pt;height:55.4pt" o:ole="">
            <v:imagedata r:id="rId69" o:title=""/>
          </v:shape>
          <o:OLEObject Type="Embed" ProgID="Visio.Drawing.15" ShapeID="_x0000_i1520" DrawAspect="Content" ObjectID="_1838546572" r:id="rId70"/>
        </w:object>
      </w:r>
    </w:p>
    <w:p w14:paraId="38C19D90" w14:textId="77777777" w:rsidR="00B5677A" w:rsidRDefault="00000000">
      <w:pPr>
        <w:ind w:firstLine="420"/>
        <w:rPr>
          <w:rFonts w:ascii="宋体"/>
          <w:sz w:val="18"/>
          <w:szCs w:val="18"/>
        </w:rPr>
      </w:pPr>
      <w:r>
        <w:rPr>
          <w:rFonts w:ascii="OPPO Sans 4.0" w:eastAsia="OPPO Sans 4.0" w:hAnsi="OPPO Sans 4.0" w:cs="OPPO Sans 4.0" w:hint="eastAsia"/>
          <w:sz w:val="18"/>
          <w:szCs w:val="18"/>
        </w:rPr>
        <w:t xml:space="preserve">Press </w:t>
      </w:r>
      <w:r>
        <w:rPr>
          <w:sz w:val="18"/>
          <w:szCs w:val="18"/>
        </w:rPr>
        <w:object w:dxaOrig="320" w:dyaOrig="320" w14:anchorId="0EB6A5C9">
          <v:shape id="_x0000_i1476" type="#_x0000_t75" style="width:15.9pt;height:15.9pt" o:ole="">
            <v:imagedata r:id="rId16" o:title=""/>
          </v:shape>
          <o:OLEObject Type="Embed" ProgID="Visio.Drawing.15" ShapeID="_x0000_i1476" DrawAspect="Content" ObjectID="_1838546573" r:id="rId71"/>
        </w:object>
      </w:r>
      <w:r>
        <w:rPr>
          <w:rFonts w:ascii="OPPO Sans 4.0" w:eastAsia="OPPO Sans 4.0" w:hAnsi="OPPO Sans 4.0" w:cs="OPPO Sans 4.0" w:hint="eastAsia"/>
          <w:sz w:val="18"/>
          <w:szCs w:val="18"/>
        </w:rPr>
        <w:t xml:space="preserve"> to switch to the output digital I/O test. The output digital I/O test allows manual setting of the ON and OFF states for the output of each OUT port. The display interface is as shown in the figure below:</w:t>
      </w:r>
    </w:p>
    <w:p w14:paraId="76C664A4" w14:textId="3AC43869" w:rsidR="00B5677A" w:rsidRDefault="00FF27FC">
      <w:pPr>
        <w:ind w:firstLine="420"/>
        <w:rPr>
          <w:sz w:val="18"/>
          <w:szCs w:val="18"/>
        </w:rPr>
      </w:pPr>
      <w:r>
        <w:object w:dxaOrig="7291" w:dyaOrig="3796" w14:anchorId="42738158">
          <v:shape id="_x0000_i1521" type="#_x0000_t75" style="width:95.55pt;height:49.85pt" o:ole="">
            <v:imagedata r:id="rId72" o:title=""/>
          </v:shape>
          <o:OLEObject Type="Embed" ProgID="Visio.Drawing.15" ShapeID="_x0000_i1521" DrawAspect="Content" ObjectID="_1838546574" r:id="rId73"/>
        </w:object>
      </w:r>
    </w:p>
    <w:p w14:paraId="340FE4C9" w14:textId="77777777" w:rsidR="00B5677A" w:rsidRDefault="00000000">
      <w:pPr>
        <w:ind w:firstLine="420"/>
        <w:rPr>
          <w:rFonts w:ascii="宋体"/>
          <w:sz w:val="18"/>
          <w:szCs w:val="18"/>
        </w:rPr>
      </w:pPr>
      <w:r>
        <w:rPr>
          <w:rFonts w:ascii="OPPO Sans 4.0" w:eastAsia="OPPO Sans 4.0" w:hAnsi="OPPO Sans 4.0" w:cs="OPPO Sans 4.0" w:hint="eastAsia"/>
          <w:sz w:val="18"/>
          <w:szCs w:val="18"/>
        </w:rPr>
        <w:t xml:space="preserve">Numbers 1~12 represent OUT1~OUT12. When number 1 is flashing, it means pressing </w:t>
      </w:r>
      <w:r>
        <w:rPr>
          <w:sz w:val="18"/>
          <w:szCs w:val="18"/>
        </w:rPr>
        <w:object w:dxaOrig="320" w:dyaOrig="320" w14:anchorId="1002B5F0">
          <v:shape id="_x0000_i1477" type="#_x0000_t75" style="width:15.9pt;height:15.9pt" o:ole="">
            <v:imagedata r:id="rId20" o:title=""/>
          </v:shape>
          <o:OLEObject Type="Embed" ProgID="Visio.Drawing.15" ShapeID="_x0000_i1477" DrawAspect="Content" ObjectID="_1838546575" r:id="rId74"/>
        </w:object>
      </w:r>
      <w:r>
        <w:rPr>
          <w:rFonts w:ascii="OPPO Sans 4.0" w:eastAsia="OPPO Sans 4.0" w:hAnsi="OPPO Sans 4.0" w:cs="OPPO Sans 4.0" w:hint="eastAsia"/>
          <w:sz w:val="18"/>
          <w:szCs w:val="18"/>
        </w:rPr>
        <w:t xml:space="preserve"> can manually set the ON and OFF states of OUT1 output. Press </w:t>
      </w:r>
      <w:r>
        <w:rPr>
          <w:sz w:val="18"/>
          <w:szCs w:val="18"/>
        </w:rPr>
        <w:object w:dxaOrig="320" w:dyaOrig="320" w14:anchorId="530A6837">
          <v:shape id="_x0000_i1478" type="#_x0000_t75" style="width:15.9pt;height:15.9pt" o:ole="">
            <v:imagedata r:id="rId18" o:title=""/>
          </v:shape>
          <o:OLEObject Type="Embed" ProgID="Visio.Drawing.15" ShapeID="_x0000_i1478" DrawAspect="Content" ObjectID="_1838546576" r:id="rId75"/>
        </w:object>
      </w:r>
      <w:r>
        <w:rPr>
          <w:rFonts w:ascii="OPPO Sans 4.0" w:eastAsia="OPPO Sans 4.0" w:hAnsi="OPPO Sans 4.0" w:cs="OPPO Sans 4.0" w:hint="eastAsia"/>
          <w:sz w:val="18"/>
          <w:szCs w:val="18"/>
        </w:rPr>
        <w:t xml:space="preserve"> to switch to other OUT ports. Press </w:t>
      </w:r>
      <w:r>
        <w:rPr>
          <w:sz w:val="18"/>
          <w:szCs w:val="18"/>
        </w:rPr>
        <w:object w:dxaOrig="320" w:dyaOrig="320" w14:anchorId="514CF061">
          <v:shape id="_x0000_i1479" type="#_x0000_t75" style="width:15.9pt;height:15.9pt" o:ole="">
            <v:imagedata r:id="rId16" o:title=""/>
          </v:shape>
          <o:OLEObject Type="Embed" ProgID="Visio.Drawing.15" ShapeID="_x0000_i1479" DrawAspect="Content" ObjectID="_1838546577" r:id="rId76"/>
        </w:object>
      </w:r>
      <w:r>
        <w:rPr>
          <w:rFonts w:ascii="OPPO Sans 4.0" w:eastAsia="OPPO Sans 4.0" w:hAnsi="OPPO Sans 4.0" w:cs="OPPO Sans 4.0" w:hint="eastAsia"/>
          <w:sz w:val="18"/>
          <w:szCs w:val="18"/>
        </w:rPr>
        <w:t xml:space="preserve"> to switch to the input digital I/O test. When the OUT output is set to ON, it is displayed with inverted background, for example, when OUT2 output is set to ON, the display is as shown in the figure below:</w:t>
      </w:r>
    </w:p>
    <w:p w14:paraId="0FAA8527" w14:textId="163DA36B" w:rsidR="00B5677A" w:rsidRDefault="005C329C">
      <w:pPr>
        <w:ind w:firstLine="420"/>
        <w:rPr>
          <w:sz w:val="18"/>
          <w:szCs w:val="18"/>
        </w:rPr>
      </w:pPr>
      <w:r>
        <w:object w:dxaOrig="7290" w:dyaOrig="3795" w14:anchorId="17E46C00">
          <v:shape id="_x0000_i1522" type="#_x0000_t75" style="width:109.4pt;height:56.1pt" o:ole="">
            <v:imagedata r:id="rId77" o:title=""/>
          </v:shape>
          <o:OLEObject Type="Embed" ProgID="Visio.Drawing.15" ShapeID="_x0000_i1522" DrawAspect="Content" ObjectID="_1838546578" r:id="rId78"/>
        </w:object>
      </w:r>
    </w:p>
    <w:p w14:paraId="1BC2E44A" w14:textId="55B2F90A" w:rsidR="00B5677A" w:rsidRDefault="00000000">
      <w:pPr>
        <w:rPr>
          <w:rFonts w:ascii="宋体"/>
          <w:b/>
          <w:sz w:val="18"/>
          <w:szCs w:val="18"/>
        </w:rPr>
      </w:pPr>
      <w:r>
        <w:rPr>
          <w:rFonts w:ascii="OPPO Sans 4.0" w:eastAsia="OPPO Sans 4.0" w:hAnsi="OPPO Sans 4.0" w:cs="OPPO Sans 4.0" w:hint="eastAsia"/>
          <w:b/>
          <w:sz w:val="18"/>
          <w:szCs w:val="18"/>
        </w:rPr>
        <w:t>Note: When the digital I/O expansion option is selected, the added input/output digital I/O will be displayed.</w:t>
      </w:r>
    </w:p>
    <w:p w14:paraId="1EBCAA6D" w14:textId="784ABEAC" w:rsidR="00B5677A" w:rsidRPr="00870457" w:rsidRDefault="00000000" w:rsidP="00870457">
      <w:pPr>
        <w:pStyle w:val="2"/>
        <w:numPr>
          <w:ilvl w:val="1"/>
          <w:numId w:val="15"/>
        </w:numPr>
      </w:pPr>
      <w:bookmarkStart w:id="288" w:name="_Toc203395746"/>
      <w:bookmarkStart w:id="289" w:name="_Toc227932704"/>
      <w:bookmarkEnd w:id="288"/>
      <w:r w:rsidRPr="00870457">
        <w:rPr>
          <w:rFonts w:hint="eastAsia"/>
        </w:rPr>
        <w:t>Acc Data</w:t>
      </w:r>
      <w:bookmarkEnd w:id="289"/>
    </w:p>
    <w:p w14:paraId="46E2CC46" w14:textId="77777777" w:rsidR="00B5677A" w:rsidRDefault="00000000">
      <w:pPr>
        <w:spacing w:line="360" w:lineRule="auto"/>
        <w:ind w:firstLine="420"/>
        <w:rPr>
          <w:rFonts w:asciiTheme="minorEastAsia" w:hAnsiTheme="minorEastAsia" w:hint="eastAsia"/>
          <w:sz w:val="18"/>
          <w:szCs w:val="18"/>
        </w:rPr>
      </w:pPr>
      <w:r>
        <w:rPr>
          <w:rFonts w:asciiTheme="minorEastAsia" w:eastAsia="OPPO Sans 4.0" w:hAnsiTheme="minorEastAsia" w:cs="OPPO Sans 4.0" w:hint="eastAsia"/>
          <w:sz w:val="18"/>
          <w:szCs w:val="18"/>
        </w:rPr>
        <w:t>View the controller's batch and cumulative data as well as recipe cumulative data.</w:t>
      </w:r>
    </w:p>
    <w:p w14:paraId="05C36782" w14:textId="4A692E48" w:rsidR="00B5677A" w:rsidRDefault="00000000" w:rsidP="00533818">
      <w:pPr>
        <w:pStyle w:val="3"/>
        <w:rPr>
          <w:rFonts w:hint="eastAsia"/>
        </w:rPr>
      </w:pPr>
      <w:bookmarkStart w:id="290" w:name="_Toc203395747"/>
      <w:bookmarkStart w:id="291" w:name="_Toc227932705"/>
      <w:bookmarkEnd w:id="290"/>
      <w:r>
        <w:rPr>
          <w:rFonts w:hint="eastAsia"/>
        </w:rPr>
        <w:t xml:space="preserve">Batch </w:t>
      </w:r>
      <w:r w:rsidR="00556892">
        <w:rPr>
          <w:rFonts w:hint="eastAsia"/>
        </w:rPr>
        <w:t>&amp;Acc</w:t>
      </w:r>
      <w:bookmarkEnd w:id="291"/>
    </w:p>
    <w:p w14:paraId="3466A40B" w14:textId="77777777" w:rsidR="00B5677A" w:rsidRDefault="00000000">
      <w:pPr>
        <w:pStyle w:val="af9"/>
        <w:spacing w:line="360" w:lineRule="auto"/>
        <w:ind w:left="425" w:firstLineChars="0" w:firstLine="0"/>
        <w:rPr>
          <w:rFonts w:asciiTheme="minorEastAsia" w:hAnsiTheme="minorEastAsia" w:hint="eastAsia"/>
          <w:sz w:val="18"/>
          <w:szCs w:val="18"/>
        </w:rPr>
      </w:pPr>
      <w:r>
        <w:rPr>
          <w:rFonts w:asciiTheme="minorEastAsia" w:eastAsia="OPPO Sans 4.0" w:hAnsiTheme="minorEastAsia" w:cs="OPPO Sans 4.0" w:hint="eastAsia"/>
          <w:sz w:val="18"/>
          <w:szCs w:val="18"/>
        </w:rPr>
        <w:t xml:space="preserve">View the control cumulative values, and set the number of </w:t>
      </w:r>
      <w:r>
        <w:rPr>
          <w:rFonts w:asciiTheme="minorEastAsia" w:eastAsia="OPPO Sans 4.0" w:hAnsiTheme="minorEastAsia" w:cs="OPPO Sans 4.0" w:hint="eastAsia"/>
          <w:sz w:val="18"/>
          <w:szCs w:val="18"/>
        </w:rPr>
        <w:lastRenderedPageBreak/>
        <w:t>running batches. The interface is as shown in the figure below:</w:t>
      </w:r>
    </w:p>
    <w:tbl>
      <w:tblPr>
        <w:tblStyle w:val="af4"/>
        <w:tblW w:w="5954"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86"/>
        <w:gridCol w:w="1271"/>
        <w:gridCol w:w="3389"/>
        <w:gridCol w:w="708"/>
      </w:tblGrid>
      <w:tr w:rsidR="00B5677A" w14:paraId="6CB081BB" w14:textId="77777777" w:rsidTr="00870457">
        <w:tc>
          <w:tcPr>
            <w:tcW w:w="586" w:type="dxa"/>
            <w:tcBorders>
              <w:bottom w:val="double" w:sz="4" w:space="0" w:color="auto"/>
            </w:tcBorders>
          </w:tcPr>
          <w:p w14:paraId="60B00E37" w14:textId="0CE3EC70" w:rsidR="00B5677A" w:rsidRDefault="00171B5F">
            <w:pPr>
              <w:jc w:val="center"/>
              <w:rPr>
                <w:rFonts w:cstheme="minorHAnsi"/>
                <w:sz w:val="18"/>
                <w:szCs w:val="18"/>
              </w:rPr>
            </w:pPr>
            <w:r>
              <w:rPr>
                <w:rFonts w:cstheme="minorHAnsi"/>
                <w:b/>
                <w:bCs/>
                <w:sz w:val="18"/>
                <w:szCs w:val="18"/>
              </w:rPr>
              <w:t>Num</w:t>
            </w:r>
          </w:p>
        </w:tc>
        <w:tc>
          <w:tcPr>
            <w:tcW w:w="1271" w:type="dxa"/>
            <w:tcBorders>
              <w:bottom w:val="double" w:sz="4" w:space="0" w:color="auto"/>
            </w:tcBorders>
            <w:vAlign w:val="center"/>
          </w:tcPr>
          <w:p w14:paraId="5D1E341D" w14:textId="77777777" w:rsidR="00B5677A" w:rsidRDefault="00000000">
            <w:pPr>
              <w:jc w:val="center"/>
              <w:rPr>
                <w:rFonts w:cstheme="minorHAnsi"/>
                <w:sz w:val="18"/>
                <w:szCs w:val="18"/>
              </w:rPr>
            </w:pPr>
            <w:r>
              <w:rPr>
                <w:rFonts w:cstheme="minorHAnsi"/>
                <w:b/>
                <w:bCs/>
                <w:sz w:val="18"/>
                <w:szCs w:val="18"/>
              </w:rPr>
              <w:t>Parameter</w:t>
            </w:r>
          </w:p>
        </w:tc>
        <w:tc>
          <w:tcPr>
            <w:tcW w:w="3389" w:type="dxa"/>
            <w:tcBorders>
              <w:bottom w:val="double" w:sz="4" w:space="0" w:color="auto"/>
            </w:tcBorders>
          </w:tcPr>
          <w:p w14:paraId="6AC21818" w14:textId="77777777" w:rsidR="00B5677A" w:rsidRDefault="00000000">
            <w:pPr>
              <w:jc w:val="center"/>
              <w:rPr>
                <w:rFonts w:cstheme="minorHAnsi"/>
                <w:sz w:val="18"/>
                <w:szCs w:val="18"/>
              </w:rPr>
            </w:pPr>
            <w:r>
              <w:rPr>
                <w:rFonts w:cstheme="minorHAnsi"/>
                <w:b/>
                <w:bCs/>
                <w:sz w:val="18"/>
                <w:szCs w:val="18"/>
              </w:rPr>
              <w:t>Description</w:t>
            </w:r>
          </w:p>
        </w:tc>
        <w:tc>
          <w:tcPr>
            <w:tcW w:w="708" w:type="dxa"/>
            <w:tcBorders>
              <w:bottom w:val="double" w:sz="4" w:space="0" w:color="auto"/>
            </w:tcBorders>
            <w:vAlign w:val="center"/>
          </w:tcPr>
          <w:p w14:paraId="33234F93" w14:textId="3A04FBE4" w:rsidR="00B5677A" w:rsidRDefault="00000000">
            <w:pPr>
              <w:jc w:val="center"/>
              <w:rPr>
                <w:rFonts w:cstheme="minorHAnsi"/>
                <w:sz w:val="18"/>
                <w:szCs w:val="18"/>
              </w:rPr>
            </w:pPr>
            <w:r>
              <w:rPr>
                <w:rFonts w:cstheme="minorHAnsi"/>
                <w:b/>
                <w:bCs/>
                <w:sz w:val="18"/>
                <w:szCs w:val="18"/>
              </w:rPr>
              <w:t xml:space="preserve">Initial </w:t>
            </w:r>
          </w:p>
        </w:tc>
      </w:tr>
      <w:tr w:rsidR="00B5677A" w14:paraId="51EC0E99" w14:textId="77777777" w:rsidTr="00870457">
        <w:tc>
          <w:tcPr>
            <w:tcW w:w="586" w:type="dxa"/>
            <w:shd w:val="clear" w:color="auto" w:fill="D9D9D9" w:themeFill="background1" w:themeFillShade="D9"/>
            <w:vAlign w:val="center"/>
          </w:tcPr>
          <w:p w14:paraId="4A6DE023" w14:textId="77777777" w:rsidR="00B5677A" w:rsidRDefault="00000000">
            <w:pPr>
              <w:rPr>
                <w:rFonts w:cstheme="minorHAnsi"/>
                <w:sz w:val="18"/>
                <w:szCs w:val="18"/>
              </w:rPr>
            </w:pPr>
            <w:r>
              <w:rPr>
                <w:rFonts w:cstheme="minorHAnsi"/>
                <w:sz w:val="18"/>
                <w:szCs w:val="18"/>
              </w:rPr>
              <w:t>6.1</w:t>
            </w:r>
          </w:p>
        </w:tc>
        <w:tc>
          <w:tcPr>
            <w:tcW w:w="5368" w:type="dxa"/>
            <w:gridSpan w:val="3"/>
            <w:shd w:val="clear" w:color="auto" w:fill="D9D9D9" w:themeFill="background1" w:themeFillShade="D9"/>
            <w:vAlign w:val="center"/>
          </w:tcPr>
          <w:p w14:paraId="743C8CA2" w14:textId="1E15A50B" w:rsidR="00B5677A" w:rsidRDefault="00000000">
            <w:pPr>
              <w:rPr>
                <w:rFonts w:cstheme="minorHAnsi"/>
                <w:sz w:val="18"/>
                <w:szCs w:val="18"/>
              </w:rPr>
            </w:pPr>
            <w:r>
              <w:rPr>
                <w:rFonts w:cstheme="minorHAnsi" w:hint="eastAsia"/>
                <w:sz w:val="18"/>
                <w:szCs w:val="18"/>
              </w:rPr>
              <w:t xml:space="preserve">Batch and </w:t>
            </w:r>
            <w:r w:rsidR="00870457" w:rsidRPr="00870457">
              <w:rPr>
                <w:rFonts w:ascii="Calibri Light" w:hAnsi="Calibri Light" w:hint="eastAsia"/>
                <w:sz w:val="18"/>
                <w:szCs w:val="18"/>
              </w:rPr>
              <w:t>Acc</w:t>
            </w:r>
          </w:p>
        </w:tc>
      </w:tr>
      <w:tr w:rsidR="00B5677A" w14:paraId="586F063E" w14:textId="77777777" w:rsidTr="00870457">
        <w:tc>
          <w:tcPr>
            <w:tcW w:w="586" w:type="dxa"/>
            <w:vAlign w:val="center"/>
          </w:tcPr>
          <w:p w14:paraId="67F8E536" w14:textId="77777777" w:rsidR="00B5677A" w:rsidRDefault="00000000">
            <w:pPr>
              <w:rPr>
                <w:rFonts w:cstheme="minorHAnsi"/>
                <w:b/>
                <w:bCs/>
                <w:sz w:val="18"/>
                <w:szCs w:val="18"/>
              </w:rPr>
            </w:pPr>
            <w:r>
              <w:rPr>
                <w:rFonts w:cstheme="minorHAnsi"/>
                <w:b/>
                <w:bCs/>
                <w:sz w:val="18"/>
                <w:szCs w:val="18"/>
              </w:rPr>
              <w:t>6.1.1</w:t>
            </w:r>
          </w:p>
        </w:tc>
        <w:tc>
          <w:tcPr>
            <w:tcW w:w="1271" w:type="dxa"/>
            <w:vAlign w:val="center"/>
          </w:tcPr>
          <w:p w14:paraId="527E3C75" w14:textId="0472C842" w:rsidR="00B5677A" w:rsidRDefault="00000000">
            <w:pPr>
              <w:rPr>
                <w:rFonts w:cstheme="minorHAnsi"/>
                <w:sz w:val="18"/>
                <w:szCs w:val="18"/>
              </w:rPr>
            </w:pPr>
            <w:r>
              <w:rPr>
                <w:rFonts w:cstheme="minorHAnsi" w:hint="eastAsia"/>
                <w:sz w:val="18"/>
                <w:szCs w:val="18"/>
              </w:rPr>
              <w:t>Batch Set</w:t>
            </w:r>
          </w:p>
        </w:tc>
        <w:tc>
          <w:tcPr>
            <w:tcW w:w="3389" w:type="dxa"/>
          </w:tcPr>
          <w:p w14:paraId="4FE2274D" w14:textId="4212FCB2" w:rsidR="00B5677A" w:rsidRDefault="00000000">
            <w:pPr>
              <w:rPr>
                <w:rFonts w:cstheme="minorHAnsi"/>
                <w:sz w:val="18"/>
                <w:szCs w:val="18"/>
              </w:rPr>
            </w:pPr>
            <w:r>
              <w:rPr>
                <w:rFonts w:cstheme="minorHAnsi" w:hint="eastAsia"/>
                <w:sz w:val="18"/>
                <w:szCs w:val="18"/>
              </w:rPr>
              <w:t xml:space="preserve">Set the number of batches. When the number of runs reaches the set batch count, the packaging process will stop, and an alarm will be triggered. This function is </w:t>
            </w:r>
            <w:r w:rsidR="001C00CF">
              <w:rPr>
                <w:rFonts w:cstheme="minorHAnsi" w:hint="eastAsia"/>
                <w:sz w:val="18"/>
                <w:szCs w:val="18"/>
              </w:rPr>
              <w:t>Off</w:t>
            </w:r>
            <w:r>
              <w:rPr>
                <w:rFonts w:cstheme="minorHAnsi" w:hint="eastAsia"/>
                <w:sz w:val="18"/>
                <w:szCs w:val="18"/>
              </w:rPr>
              <w:t xml:space="preserve"> when set to 0.</w:t>
            </w:r>
          </w:p>
        </w:tc>
        <w:tc>
          <w:tcPr>
            <w:tcW w:w="708" w:type="dxa"/>
            <w:vAlign w:val="center"/>
          </w:tcPr>
          <w:p w14:paraId="320A83CC" w14:textId="77777777" w:rsidR="00B5677A" w:rsidRDefault="00000000">
            <w:pPr>
              <w:jc w:val="center"/>
              <w:rPr>
                <w:rFonts w:cstheme="minorHAnsi"/>
                <w:sz w:val="18"/>
                <w:szCs w:val="18"/>
              </w:rPr>
            </w:pPr>
            <w:r>
              <w:rPr>
                <w:rFonts w:cstheme="minorHAnsi"/>
                <w:sz w:val="18"/>
                <w:szCs w:val="18"/>
              </w:rPr>
              <w:t>0</w:t>
            </w:r>
          </w:p>
        </w:tc>
      </w:tr>
      <w:tr w:rsidR="00B5677A" w14:paraId="6809A3DA" w14:textId="77777777" w:rsidTr="00870457">
        <w:tc>
          <w:tcPr>
            <w:tcW w:w="586" w:type="dxa"/>
            <w:vAlign w:val="center"/>
          </w:tcPr>
          <w:p w14:paraId="364F7042" w14:textId="77777777" w:rsidR="00B5677A" w:rsidRDefault="00000000">
            <w:pPr>
              <w:rPr>
                <w:rFonts w:cstheme="minorHAnsi"/>
                <w:b/>
                <w:bCs/>
                <w:sz w:val="18"/>
                <w:szCs w:val="18"/>
              </w:rPr>
            </w:pPr>
            <w:r>
              <w:rPr>
                <w:rFonts w:cstheme="minorHAnsi"/>
                <w:b/>
                <w:bCs/>
                <w:sz w:val="18"/>
                <w:szCs w:val="18"/>
              </w:rPr>
              <w:t>6.1.2</w:t>
            </w:r>
          </w:p>
        </w:tc>
        <w:tc>
          <w:tcPr>
            <w:tcW w:w="1271" w:type="dxa"/>
            <w:vAlign w:val="center"/>
          </w:tcPr>
          <w:p w14:paraId="209277DC" w14:textId="4279405A" w:rsidR="00B5677A" w:rsidRDefault="00000000">
            <w:pPr>
              <w:rPr>
                <w:rFonts w:cstheme="minorHAnsi"/>
                <w:sz w:val="18"/>
                <w:szCs w:val="18"/>
              </w:rPr>
            </w:pPr>
            <w:r>
              <w:rPr>
                <w:rFonts w:cstheme="minorHAnsi" w:hint="eastAsia"/>
                <w:sz w:val="18"/>
                <w:szCs w:val="18"/>
              </w:rPr>
              <w:t xml:space="preserve">Completed </w:t>
            </w:r>
          </w:p>
        </w:tc>
        <w:tc>
          <w:tcPr>
            <w:tcW w:w="3389" w:type="dxa"/>
          </w:tcPr>
          <w:p w14:paraId="2E0CEB45" w14:textId="77777777" w:rsidR="00B5677A" w:rsidRDefault="00000000">
            <w:pPr>
              <w:rPr>
                <w:rFonts w:cstheme="minorHAnsi"/>
                <w:sz w:val="18"/>
                <w:szCs w:val="18"/>
              </w:rPr>
            </w:pPr>
            <w:r>
              <w:rPr>
                <w:rFonts w:cstheme="minorHAnsi" w:hint="eastAsia"/>
                <w:sz w:val="18"/>
                <w:szCs w:val="18"/>
              </w:rPr>
              <w:t>If the batch count is set, this item displays the number of batches that have been completed so far.</w:t>
            </w:r>
          </w:p>
        </w:tc>
        <w:tc>
          <w:tcPr>
            <w:tcW w:w="708" w:type="dxa"/>
            <w:vAlign w:val="center"/>
          </w:tcPr>
          <w:p w14:paraId="40AA8052" w14:textId="77777777" w:rsidR="00B5677A" w:rsidRDefault="00000000">
            <w:pPr>
              <w:jc w:val="center"/>
              <w:rPr>
                <w:rFonts w:cstheme="minorHAnsi"/>
                <w:sz w:val="18"/>
                <w:szCs w:val="18"/>
              </w:rPr>
            </w:pPr>
            <w:r>
              <w:rPr>
                <w:rFonts w:cstheme="minorHAnsi"/>
                <w:sz w:val="18"/>
                <w:szCs w:val="18"/>
              </w:rPr>
              <w:t>0</w:t>
            </w:r>
          </w:p>
        </w:tc>
      </w:tr>
      <w:tr w:rsidR="00B5677A" w14:paraId="341375C7" w14:textId="77777777" w:rsidTr="00870457">
        <w:tc>
          <w:tcPr>
            <w:tcW w:w="586" w:type="dxa"/>
            <w:vAlign w:val="center"/>
          </w:tcPr>
          <w:p w14:paraId="54DFC8C5" w14:textId="77777777" w:rsidR="00B5677A" w:rsidRDefault="00000000">
            <w:pPr>
              <w:rPr>
                <w:rFonts w:cstheme="minorHAnsi"/>
                <w:b/>
                <w:bCs/>
                <w:sz w:val="18"/>
                <w:szCs w:val="18"/>
              </w:rPr>
            </w:pPr>
            <w:r>
              <w:rPr>
                <w:rFonts w:cstheme="minorHAnsi"/>
                <w:b/>
                <w:bCs/>
                <w:sz w:val="18"/>
                <w:szCs w:val="18"/>
              </w:rPr>
              <w:t>6.1.3</w:t>
            </w:r>
          </w:p>
        </w:tc>
        <w:tc>
          <w:tcPr>
            <w:tcW w:w="1271" w:type="dxa"/>
            <w:vAlign w:val="center"/>
          </w:tcPr>
          <w:p w14:paraId="282620F5" w14:textId="51B8F9A4" w:rsidR="00B5677A" w:rsidRDefault="00000000">
            <w:pPr>
              <w:rPr>
                <w:rFonts w:cstheme="minorHAnsi"/>
                <w:sz w:val="18"/>
                <w:szCs w:val="18"/>
              </w:rPr>
            </w:pPr>
            <w:r>
              <w:rPr>
                <w:rFonts w:cstheme="minorHAnsi" w:hint="eastAsia"/>
                <w:sz w:val="18"/>
                <w:szCs w:val="18"/>
              </w:rPr>
              <w:t xml:space="preserve">Total </w:t>
            </w:r>
            <w:r w:rsidR="00870457">
              <w:rPr>
                <w:rFonts w:cstheme="minorHAnsi" w:hint="eastAsia"/>
                <w:sz w:val="18"/>
                <w:szCs w:val="18"/>
              </w:rPr>
              <w:t>Acc</w:t>
            </w:r>
          </w:p>
        </w:tc>
        <w:tc>
          <w:tcPr>
            <w:tcW w:w="3389" w:type="dxa"/>
          </w:tcPr>
          <w:p w14:paraId="59CB265A" w14:textId="77777777" w:rsidR="00B5677A" w:rsidRDefault="00000000">
            <w:pPr>
              <w:rPr>
                <w:rFonts w:cstheme="minorHAnsi"/>
                <w:sz w:val="18"/>
                <w:szCs w:val="18"/>
              </w:rPr>
            </w:pPr>
            <w:r>
              <w:rPr>
                <w:rFonts w:cstheme="minorHAnsi" w:hint="eastAsia"/>
                <w:sz w:val="18"/>
                <w:szCs w:val="18"/>
              </w:rPr>
              <w:t xml:space="preserve">View total cumulative data. Press the </w:t>
            </w:r>
            <w:r>
              <w:rPr>
                <w:sz w:val="18"/>
                <w:szCs w:val="18"/>
              </w:rPr>
              <w:object w:dxaOrig="320" w:dyaOrig="320" w14:anchorId="0FAE9062">
                <v:shape id="_x0000_i1531" type="#_x0000_t75" style="width:15.9pt;height:15.9pt" o:ole="">
                  <v:imagedata r:id="rId16" o:title=""/>
                </v:shape>
                <o:OLEObject Type="Embed" ProgID="Visio.Drawing.15" ShapeID="_x0000_i1531" DrawAspect="Content" ObjectID="_1838546579" r:id="rId79"/>
              </w:object>
            </w:r>
            <w:r>
              <w:rPr>
                <w:rFonts w:cstheme="minorHAnsi" w:hint="eastAsia"/>
                <w:sz w:val="18"/>
                <w:szCs w:val="18"/>
              </w:rPr>
              <w:t xml:space="preserve"> key to clear cumulative data and restart accumulation.</w:t>
            </w:r>
          </w:p>
        </w:tc>
        <w:tc>
          <w:tcPr>
            <w:tcW w:w="708" w:type="dxa"/>
            <w:vAlign w:val="center"/>
          </w:tcPr>
          <w:p w14:paraId="618B323F" w14:textId="77777777" w:rsidR="00B5677A" w:rsidRDefault="00B5677A">
            <w:pPr>
              <w:jc w:val="center"/>
              <w:rPr>
                <w:rFonts w:cstheme="minorHAnsi"/>
                <w:sz w:val="18"/>
                <w:szCs w:val="18"/>
              </w:rPr>
            </w:pPr>
          </w:p>
        </w:tc>
      </w:tr>
    </w:tbl>
    <w:p w14:paraId="699A136E" w14:textId="446F8DDB" w:rsidR="00B5677A" w:rsidRDefault="00000000" w:rsidP="00533818">
      <w:pPr>
        <w:pStyle w:val="3"/>
        <w:rPr>
          <w:rFonts w:hint="eastAsia"/>
        </w:rPr>
      </w:pPr>
      <w:bookmarkStart w:id="292" w:name="_Toc203395748"/>
      <w:bookmarkStart w:id="293" w:name="_Toc227932706"/>
      <w:bookmarkEnd w:id="292"/>
      <w:r>
        <w:rPr>
          <w:rFonts w:hint="eastAsia"/>
        </w:rPr>
        <w:t xml:space="preserve">Recipe </w:t>
      </w:r>
      <w:r w:rsidR="00556892">
        <w:rPr>
          <w:rFonts w:hint="eastAsia"/>
        </w:rPr>
        <w:t>Acc</w:t>
      </w:r>
      <w:bookmarkEnd w:id="293"/>
    </w:p>
    <w:p w14:paraId="56E84F62" w14:textId="661C6888" w:rsidR="00B5677A" w:rsidRDefault="00000000">
      <w:pPr>
        <w:ind w:left="420"/>
        <w:rPr>
          <w:sz w:val="18"/>
          <w:szCs w:val="18"/>
        </w:rPr>
      </w:pPr>
      <w:r>
        <w:rPr>
          <w:rFonts w:ascii="OPPO Sans 4.0" w:eastAsia="OPPO Sans 4.0" w:hAnsi="OPPO Sans 4.0" w:cs="OPPO Sans 4.0" w:hint="eastAsia"/>
          <w:sz w:val="18"/>
          <w:szCs w:val="18"/>
        </w:rPr>
        <w:t xml:space="preserve">View </w:t>
      </w:r>
      <w:r w:rsidR="00870457">
        <w:rPr>
          <w:rFonts w:ascii="OPPO Sans 4.0" w:eastAsia="OPPO Sans 4.0" w:hAnsi="OPPO Sans 4.0" w:cs="OPPO Sans 4.0" w:hint="eastAsia"/>
          <w:sz w:val="18"/>
          <w:szCs w:val="18"/>
        </w:rPr>
        <w:t>Acc</w:t>
      </w:r>
      <w:r>
        <w:rPr>
          <w:rFonts w:ascii="OPPO Sans 4.0" w:eastAsia="OPPO Sans 4.0" w:hAnsi="OPPO Sans 4.0" w:cs="OPPO Sans 4.0" w:hint="eastAsia"/>
          <w:sz w:val="18"/>
          <w:szCs w:val="18"/>
        </w:rPr>
        <w:t xml:space="preserve"> data for each recipe and clear </w:t>
      </w:r>
      <w:r w:rsidR="00870457">
        <w:rPr>
          <w:rFonts w:ascii="OPPO Sans 4.0" w:eastAsia="OPPO Sans 4.0" w:hAnsi="OPPO Sans 4.0" w:cs="OPPO Sans 4.0" w:hint="eastAsia"/>
          <w:sz w:val="18"/>
          <w:szCs w:val="18"/>
        </w:rPr>
        <w:t>the Rec</w:t>
      </w:r>
      <w:r>
        <w:rPr>
          <w:rFonts w:ascii="OPPO Sans 4.0" w:eastAsia="OPPO Sans 4.0" w:hAnsi="OPPO Sans 4.0" w:cs="OPPO Sans 4.0" w:hint="eastAsia"/>
          <w:sz w:val="18"/>
          <w:szCs w:val="18"/>
        </w:rPr>
        <w:t xml:space="preserve"> data.</w:t>
      </w:r>
    </w:p>
    <w:tbl>
      <w:tblPr>
        <w:tblStyle w:val="af4"/>
        <w:tblW w:w="5954"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72"/>
        <w:gridCol w:w="997"/>
        <w:gridCol w:w="3293"/>
        <w:gridCol w:w="992"/>
      </w:tblGrid>
      <w:tr w:rsidR="00B5677A" w14:paraId="62699B96" w14:textId="77777777" w:rsidTr="00870457">
        <w:tc>
          <w:tcPr>
            <w:tcW w:w="672" w:type="dxa"/>
            <w:tcBorders>
              <w:bottom w:val="double" w:sz="4" w:space="0" w:color="auto"/>
            </w:tcBorders>
          </w:tcPr>
          <w:p w14:paraId="293A3613" w14:textId="4F8C3BF8" w:rsidR="00B5677A" w:rsidRDefault="00171B5F">
            <w:pPr>
              <w:jc w:val="center"/>
              <w:rPr>
                <w:rFonts w:cstheme="minorHAnsi"/>
                <w:sz w:val="18"/>
                <w:szCs w:val="18"/>
              </w:rPr>
            </w:pPr>
            <w:r>
              <w:rPr>
                <w:rFonts w:cstheme="minorHAnsi"/>
                <w:b/>
                <w:bCs/>
                <w:sz w:val="18"/>
                <w:szCs w:val="18"/>
              </w:rPr>
              <w:t>Num</w:t>
            </w:r>
          </w:p>
        </w:tc>
        <w:tc>
          <w:tcPr>
            <w:tcW w:w="997" w:type="dxa"/>
            <w:tcBorders>
              <w:bottom w:val="double" w:sz="4" w:space="0" w:color="auto"/>
            </w:tcBorders>
            <w:vAlign w:val="center"/>
          </w:tcPr>
          <w:p w14:paraId="393937B7" w14:textId="77777777" w:rsidR="00B5677A" w:rsidRDefault="00000000">
            <w:pPr>
              <w:jc w:val="center"/>
              <w:rPr>
                <w:rFonts w:cstheme="minorHAnsi"/>
                <w:sz w:val="18"/>
                <w:szCs w:val="18"/>
              </w:rPr>
            </w:pPr>
            <w:r>
              <w:rPr>
                <w:rFonts w:cstheme="minorHAnsi"/>
                <w:b/>
                <w:bCs/>
                <w:sz w:val="18"/>
                <w:szCs w:val="18"/>
              </w:rPr>
              <w:t>Parameter</w:t>
            </w:r>
          </w:p>
        </w:tc>
        <w:tc>
          <w:tcPr>
            <w:tcW w:w="3293" w:type="dxa"/>
            <w:tcBorders>
              <w:bottom w:val="double" w:sz="4" w:space="0" w:color="auto"/>
            </w:tcBorders>
          </w:tcPr>
          <w:p w14:paraId="631B45E3" w14:textId="77777777" w:rsidR="00B5677A" w:rsidRDefault="00000000">
            <w:pPr>
              <w:jc w:val="center"/>
              <w:rPr>
                <w:rFonts w:cstheme="minorHAnsi"/>
                <w:sz w:val="18"/>
                <w:szCs w:val="18"/>
              </w:rPr>
            </w:pPr>
            <w:r>
              <w:rPr>
                <w:rFonts w:cstheme="minorHAnsi"/>
                <w:b/>
                <w:bCs/>
                <w:sz w:val="18"/>
                <w:szCs w:val="18"/>
              </w:rPr>
              <w:t>Description</w:t>
            </w:r>
          </w:p>
        </w:tc>
        <w:tc>
          <w:tcPr>
            <w:tcW w:w="992" w:type="dxa"/>
            <w:tcBorders>
              <w:bottom w:val="double" w:sz="4" w:space="0" w:color="auto"/>
            </w:tcBorders>
            <w:vAlign w:val="center"/>
          </w:tcPr>
          <w:p w14:paraId="28551093" w14:textId="3F695B1B" w:rsidR="00B5677A" w:rsidRDefault="00000000">
            <w:pPr>
              <w:jc w:val="center"/>
              <w:rPr>
                <w:rFonts w:cstheme="minorHAnsi"/>
                <w:sz w:val="18"/>
                <w:szCs w:val="18"/>
              </w:rPr>
            </w:pPr>
            <w:r>
              <w:rPr>
                <w:rFonts w:cstheme="minorHAnsi"/>
                <w:b/>
                <w:bCs/>
                <w:sz w:val="18"/>
                <w:szCs w:val="18"/>
              </w:rPr>
              <w:t xml:space="preserve">Initial </w:t>
            </w:r>
          </w:p>
        </w:tc>
      </w:tr>
      <w:tr w:rsidR="00B5677A" w14:paraId="19A99737" w14:textId="77777777" w:rsidTr="00870457">
        <w:tc>
          <w:tcPr>
            <w:tcW w:w="672" w:type="dxa"/>
            <w:shd w:val="clear" w:color="auto" w:fill="D9D9D9" w:themeFill="background1" w:themeFillShade="D9"/>
            <w:vAlign w:val="center"/>
          </w:tcPr>
          <w:p w14:paraId="0882AE93" w14:textId="77777777" w:rsidR="00B5677A" w:rsidRDefault="00000000">
            <w:pPr>
              <w:rPr>
                <w:rFonts w:cstheme="minorHAnsi"/>
                <w:sz w:val="18"/>
                <w:szCs w:val="18"/>
              </w:rPr>
            </w:pPr>
            <w:r>
              <w:rPr>
                <w:rFonts w:cstheme="minorHAnsi"/>
                <w:sz w:val="18"/>
                <w:szCs w:val="18"/>
              </w:rPr>
              <w:t>6.2</w:t>
            </w:r>
          </w:p>
        </w:tc>
        <w:tc>
          <w:tcPr>
            <w:tcW w:w="5282" w:type="dxa"/>
            <w:gridSpan w:val="3"/>
            <w:shd w:val="clear" w:color="auto" w:fill="D9D9D9" w:themeFill="background1" w:themeFillShade="D9"/>
            <w:vAlign w:val="center"/>
          </w:tcPr>
          <w:p w14:paraId="186FF228" w14:textId="655B8E66" w:rsidR="00B5677A" w:rsidRDefault="00000000">
            <w:pPr>
              <w:rPr>
                <w:rFonts w:cstheme="minorHAnsi" w:hint="eastAsia"/>
                <w:sz w:val="18"/>
                <w:szCs w:val="18"/>
              </w:rPr>
            </w:pPr>
            <w:r>
              <w:rPr>
                <w:rFonts w:cstheme="minorHAnsi" w:hint="eastAsia"/>
                <w:sz w:val="18"/>
                <w:szCs w:val="18"/>
              </w:rPr>
              <w:t xml:space="preserve">Recipe </w:t>
            </w:r>
            <w:r w:rsidR="00870457">
              <w:rPr>
                <w:rFonts w:cstheme="minorHAnsi" w:hint="eastAsia"/>
                <w:sz w:val="18"/>
                <w:szCs w:val="18"/>
              </w:rPr>
              <w:t>Acc</w:t>
            </w:r>
          </w:p>
        </w:tc>
      </w:tr>
      <w:tr w:rsidR="00870457" w14:paraId="1FBE20D9" w14:textId="77777777" w:rsidTr="00870457">
        <w:tc>
          <w:tcPr>
            <w:tcW w:w="672" w:type="dxa"/>
            <w:vAlign w:val="center"/>
          </w:tcPr>
          <w:p w14:paraId="1A1AD2AE" w14:textId="3366C424" w:rsidR="00870457" w:rsidRDefault="00870457" w:rsidP="00870457">
            <w:pPr>
              <w:rPr>
                <w:rFonts w:cstheme="minorHAnsi"/>
                <w:sz w:val="18"/>
                <w:szCs w:val="18"/>
              </w:rPr>
            </w:pPr>
            <w:r>
              <w:rPr>
                <w:rFonts w:eastAsia="等线" w:cs="Calibri"/>
                <w:color w:val="000000"/>
                <w:sz w:val="18"/>
                <w:szCs w:val="18"/>
              </w:rPr>
              <w:t>6.2.1</w:t>
            </w:r>
          </w:p>
        </w:tc>
        <w:tc>
          <w:tcPr>
            <w:tcW w:w="997" w:type="dxa"/>
            <w:vAlign w:val="center"/>
          </w:tcPr>
          <w:p w14:paraId="12110B72" w14:textId="19719530" w:rsidR="00870457" w:rsidRDefault="00870457" w:rsidP="00870457">
            <w:pPr>
              <w:rPr>
                <w:rFonts w:cstheme="minorHAnsi"/>
                <w:sz w:val="18"/>
                <w:szCs w:val="18"/>
              </w:rPr>
            </w:pPr>
            <w:r>
              <w:rPr>
                <w:rFonts w:eastAsia="等线" w:cs="Calibri"/>
                <w:color w:val="000000"/>
                <w:sz w:val="18"/>
                <w:szCs w:val="18"/>
              </w:rPr>
              <w:t>Rec 1</w:t>
            </w:r>
          </w:p>
        </w:tc>
        <w:tc>
          <w:tcPr>
            <w:tcW w:w="3293" w:type="dxa"/>
            <w:vMerge w:val="restart"/>
            <w:vAlign w:val="center"/>
          </w:tcPr>
          <w:p w14:paraId="32F0CAAA" w14:textId="77777777" w:rsidR="00870457" w:rsidRDefault="00870457" w:rsidP="00870457">
            <w:pPr>
              <w:rPr>
                <w:rFonts w:cstheme="minorHAnsi"/>
                <w:sz w:val="18"/>
                <w:szCs w:val="18"/>
              </w:rPr>
            </w:pPr>
            <w:r>
              <w:rPr>
                <w:rFonts w:cstheme="minorHAnsi" w:hint="eastAsia"/>
                <w:sz w:val="18"/>
                <w:szCs w:val="18"/>
              </w:rPr>
              <w:t xml:space="preserve">View cumulative data for each recipe. Press the </w:t>
            </w:r>
            <w:r>
              <w:rPr>
                <w:sz w:val="18"/>
                <w:szCs w:val="18"/>
              </w:rPr>
              <w:object w:dxaOrig="320" w:dyaOrig="320" w14:anchorId="36E5BC98">
                <v:shape id="_x0000_i1557" type="#_x0000_t75" style="width:15.9pt;height:15.9pt" o:ole="">
                  <v:imagedata r:id="rId16" o:title=""/>
                </v:shape>
                <o:OLEObject Type="Embed" ProgID="Visio.Drawing.15" ShapeID="_x0000_i1557" DrawAspect="Content" ObjectID="_1838546580" r:id="rId80"/>
              </w:object>
            </w:r>
            <w:r>
              <w:rPr>
                <w:rFonts w:cstheme="minorHAnsi" w:hint="eastAsia"/>
                <w:sz w:val="18"/>
                <w:szCs w:val="18"/>
              </w:rPr>
              <w:t xml:space="preserve"> key to clear its cumulative data.</w:t>
            </w:r>
          </w:p>
        </w:tc>
        <w:tc>
          <w:tcPr>
            <w:tcW w:w="992" w:type="dxa"/>
            <w:vAlign w:val="center"/>
          </w:tcPr>
          <w:p w14:paraId="5A9BA2B7" w14:textId="77777777" w:rsidR="00870457" w:rsidRDefault="00870457" w:rsidP="00870457">
            <w:pPr>
              <w:jc w:val="center"/>
              <w:rPr>
                <w:rFonts w:cstheme="minorHAnsi"/>
                <w:sz w:val="18"/>
                <w:szCs w:val="18"/>
              </w:rPr>
            </w:pPr>
          </w:p>
        </w:tc>
      </w:tr>
      <w:tr w:rsidR="00870457" w14:paraId="3BB54C2A" w14:textId="77777777" w:rsidTr="00870457">
        <w:tc>
          <w:tcPr>
            <w:tcW w:w="672" w:type="dxa"/>
            <w:vAlign w:val="center"/>
          </w:tcPr>
          <w:p w14:paraId="3252D9B8" w14:textId="35751340" w:rsidR="00870457" w:rsidRDefault="00870457" w:rsidP="00870457">
            <w:pPr>
              <w:rPr>
                <w:rFonts w:cstheme="minorHAnsi"/>
                <w:sz w:val="18"/>
                <w:szCs w:val="18"/>
              </w:rPr>
            </w:pPr>
            <w:r>
              <w:rPr>
                <w:rFonts w:eastAsia="等线" w:cs="Calibri"/>
                <w:color w:val="000000"/>
                <w:sz w:val="18"/>
                <w:szCs w:val="18"/>
              </w:rPr>
              <w:t>6.2.2</w:t>
            </w:r>
          </w:p>
        </w:tc>
        <w:tc>
          <w:tcPr>
            <w:tcW w:w="997" w:type="dxa"/>
            <w:vAlign w:val="center"/>
          </w:tcPr>
          <w:p w14:paraId="2F773000" w14:textId="67705CA8" w:rsidR="00870457" w:rsidRDefault="00870457" w:rsidP="00870457">
            <w:pPr>
              <w:rPr>
                <w:rFonts w:cstheme="minorHAnsi" w:hint="eastAsia"/>
                <w:sz w:val="18"/>
                <w:szCs w:val="18"/>
              </w:rPr>
            </w:pPr>
            <w:r>
              <w:rPr>
                <w:rFonts w:eastAsia="等线" w:cs="Calibri"/>
                <w:color w:val="000000"/>
                <w:sz w:val="18"/>
                <w:szCs w:val="18"/>
              </w:rPr>
              <w:t>Rec 2</w:t>
            </w:r>
          </w:p>
        </w:tc>
        <w:tc>
          <w:tcPr>
            <w:tcW w:w="3293" w:type="dxa"/>
            <w:vMerge/>
            <w:vAlign w:val="center"/>
          </w:tcPr>
          <w:p w14:paraId="0A7946C5" w14:textId="77777777" w:rsidR="00870457" w:rsidRDefault="00870457" w:rsidP="00870457">
            <w:pPr>
              <w:rPr>
                <w:rFonts w:cstheme="minorHAnsi" w:hint="eastAsia"/>
                <w:sz w:val="18"/>
                <w:szCs w:val="18"/>
              </w:rPr>
            </w:pPr>
          </w:p>
        </w:tc>
        <w:tc>
          <w:tcPr>
            <w:tcW w:w="992" w:type="dxa"/>
            <w:vAlign w:val="center"/>
          </w:tcPr>
          <w:p w14:paraId="699CB414" w14:textId="77777777" w:rsidR="00870457" w:rsidRDefault="00870457" w:rsidP="00870457">
            <w:pPr>
              <w:jc w:val="center"/>
              <w:rPr>
                <w:rFonts w:cstheme="minorHAnsi"/>
                <w:sz w:val="18"/>
                <w:szCs w:val="18"/>
              </w:rPr>
            </w:pPr>
          </w:p>
        </w:tc>
      </w:tr>
      <w:tr w:rsidR="00870457" w14:paraId="7B503C9B" w14:textId="77777777" w:rsidTr="00870457">
        <w:tc>
          <w:tcPr>
            <w:tcW w:w="672" w:type="dxa"/>
            <w:vAlign w:val="center"/>
          </w:tcPr>
          <w:p w14:paraId="356CE875" w14:textId="5C9F9423" w:rsidR="00870457" w:rsidRDefault="00870457" w:rsidP="00870457">
            <w:pPr>
              <w:rPr>
                <w:rFonts w:cstheme="minorHAnsi"/>
                <w:sz w:val="18"/>
                <w:szCs w:val="18"/>
              </w:rPr>
            </w:pPr>
            <w:r>
              <w:rPr>
                <w:rFonts w:eastAsia="等线" w:cs="Calibri"/>
                <w:color w:val="000000"/>
                <w:sz w:val="18"/>
                <w:szCs w:val="18"/>
              </w:rPr>
              <w:t>6.2.3</w:t>
            </w:r>
          </w:p>
        </w:tc>
        <w:tc>
          <w:tcPr>
            <w:tcW w:w="997" w:type="dxa"/>
            <w:vAlign w:val="center"/>
          </w:tcPr>
          <w:p w14:paraId="2E1E91B1" w14:textId="7102ED43" w:rsidR="00870457" w:rsidRDefault="00870457" w:rsidP="00870457">
            <w:pPr>
              <w:rPr>
                <w:rFonts w:cstheme="minorHAnsi" w:hint="eastAsia"/>
                <w:sz w:val="18"/>
                <w:szCs w:val="18"/>
              </w:rPr>
            </w:pPr>
            <w:r>
              <w:rPr>
                <w:rFonts w:eastAsia="等线" w:cs="Calibri"/>
                <w:color w:val="000000"/>
                <w:sz w:val="18"/>
                <w:szCs w:val="18"/>
              </w:rPr>
              <w:t>Rec 3</w:t>
            </w:r>
          </w:p>
        </w:tc>
        <w:tc>
          <w:tcPr>
            <w:tcW w:w="3293" w:type="dxa"/>
            <w:vMerge/>
            <w:vAlign w:val="center"/>
          </w:tcPr>
          <w:p w14:paraId="65C80E30" w14:textId="77777777" w:rsidR="00870457" w:rsidRDefault="00870457" w:rsidP="00870457">
            <w:pPr>
              <w:rPr>
                <w:rFonts w:cstheme="minorHAnsi" w:hint="eastAsia"/>
                <w:sz w:val="18"/>
                <w:szCs w:val="18"/>
              </w:rPr>
            </w:pPr>
          </w:p>
        </w:tc>
        <w:tc>
          <w:tcPr>
            <w:tcW w:w="992" w:type="dxa"/>
            <w:vAlign w:val="center"/>
          </w:tcPr>
          <w:p w14:paraId="46D52DF0" w14:textId="77777777" w:rsidR="00870457" w:rsidRDefault="00870457" w:rsidP="00870457">
            <w:pPr>
              <w:jc w:val="center"/>
              <w:rPr>
                <w:rFonts w:cstheme="minorHAnsi"/>
                <w:sz w:val="18"/>
                <w:szCs w:val="18"/>
              </w:rPr>
            </w:pPr>
          </w:p>
        </w:tc>
      </w:tr>
      <w:tr w:rsidR="00870457" w14:paraId="20618C87" w14:textId="77777777" w:rsidTr="00870457">
        <w:tc>
          <w:tcPr>
            <w:tcW w:w="672" w:type="dxa"/>
            <w:vAlign w:val="center"/>
          </w:tcPr>
          <w:p w14:paraId="2808401D" w14:textId="1855086C" w:rsidR="00870457" w:rsidRDefault="00870457" w:rsidP="00870457">
            <w:pPr>
              <w:rPr>
                <w:rFonts w:cstheme="minorHAnsi"/>
                <w:sz w:val="18"/>
                <w:szCs w:val="18"/>
              </w:rPr>
            </w:pPr>
            <w:r>
              <w:rPr>
                <w:rFonts w:eastAsia="等线" w:cs="Calibri"/>
                <w:color w:val="000000"/>
                <w:sz w:val="18"/>
                <w:szCs w:val="18"/>
              </w:rPr>
              <w:t>6.2.4</w:t>
            </w:r>
          </w:p>
        </w:tc>
        <w:tc>
          <w:tcPr>
            <w:tcW w:w="997" w:type="dxa"/>
            <w:vAlign w:val="center"/>
          </w:tcPr>
          <w:p w14:paraId="5F906E54" w14:textId="1130CC10" w:rsidR="00870457" w:rsidRDefault="00870457" w:rsidP="00870457">
            <w:pPr>
              <w:rPr>
                <w:rFonts w:cstheme="minorHAnsi" w:hint="eastAsia"/>
                <w:sz w:val="18"/>
                <w:szCs w:val="18"/>
              </w:rPr>
            </w:pPr>
            <w:r>
              <w:rPr>
                <w:rFonts w:eastAsia="等线" w:cs="Calibri"/>
                <w:color w:val="000000"/>
                <w:sz w:val="18"/>
                <w:szCs w:val="18"/>
              </w:rPr>
              <w:t>Rec 4</w:t>
            </w:r>
          </w:p>
        </w:tc>
        <w:tc>
          <w:tcPr>
            <w:tcW w:w="3293" w:type="dxa"/>
            <w:vMerge/>
            <w:vAlign w:val="center"/>
          </w:tcPr>
          <w:p w14:paraId="42E56588" w14:textId="77777777" w:rsidR="00870457" w:rsidRDefault="00870457" w:rsidP="00870457">
            <w:pPr>
              <w:rPr>
                <w:rFonts w:cstheme="minorHAnsi" w:hint="eastAsia"/>
                <w:sz w:val="18"/>
                <w:szCs w:val="18"/>
              </w:rPr>
            </w:pPr>
          </w:p>
        </w:tc>
        <w:tc>
          <w:tcPr>
            <w:tcW w:w="992" w:type="dxa"/>
            <w:vAlign w:val="center"/>
          </w:tcPr>
          <w:p w14:paraId="7574E426" w14:textId="77777777" w:rsidR="00870457" w:rsidRDefault="00870457" w:rsidP="00870457">
            <w:pPr>
              <w:jc w:val="center"/>
              <w:rPr>
                <w:rFonts w:cstheme="minorHAnsi"/>
                <w:sz w:val="18"/>
                <w:szCs w:val="18"/>
              </w:rPr>
            </w:pPr>
          </w:p>
        </w:tc>
      </w:tr>
      <w:tr w:rsidR="00870457" w14:paraId="4ED9A5C0" w14:textId="77777777" w:rsidTr="00870457">
        <w:tc>
          <w:tcPr>
            <w:tcW w:w="672" w:type="dxa"/>
            <w:vAlign w:val="center"/>
          </w:tcPr>
          <w:p w14:paraId="1B5E6829" w14:textId="18113777" w:rsidR="00870457" w:rsidRDefault="00870457" w:rsidP="00870457">
            <w:pPr>
              <w:rPr>
                <w:rFonts w:cstheme="minorHAnsi"/>
                <w:sz w:val="18"/>
                <w:szCs w:val="18"/>
              </w:rPr>
            </w:pPr>
            <w:r>
              <w:rPr>
                <w:rFonts w:eastAsia="等线" w:cs="Calibri"/>
                <w:color w:val="000000"/>
                <w:sz w:val="18"/>
                <w:szCs w:val="18"/>
              </w:rPr>
              <w:t>6.2.5</w:t>
            </w:r>
          </w:p>
        </w:tc>
        <w:tc>
          <w:tcPr>
            <w:tcW w:w="997" w:type="dxa"/>
            <w:vAlign w:val="center"/>
          </w:tcPr>
          <w:p w14:paraId="0FCEBE0C" w14:textId="678985CD" w:rsidR="00870457" w:rsidRDefault="00870457" w:rsidP="00870457">
            <w:pPr>
              <w:rPr>
                <w:rFonts w:cstheme="minorHAnsi" w:hint="eastAsia"/>
                <w:sz w:val="18"/>
                <w:szCs w:val="18"/>
              </w:rPr>
            </w:pPr>
            <w:r>
              <w:rPr>
                <w:rFonts w:eastAsia="等线" w:cs="Calibri"/>
                <w:color w:val="000000"/>
                <w:sz w:val="18"/>
                <w:szCs w:val="18"/>
              </w:rPr>
              <w:t>Rec 5</w:t>
            </w:r>
          </w:p>
        </w:tc>
        <w:tc>
          <w:tcPr>
            <w:tcW w:w="3293" w:type="dxa"/>
            <w:vMerge/>
            <w:vAlign w:val="center"/>
          </w:tcPr>
          <w:p w14:paraId="095D7AF9" w14:textId="77777777" w:rsidR="00870457" w:rsidRDefault="00870457" w:rsidP="00870457">
            <w:pPr>
              <w:rPr>
                <w:rFonts w:cstheme="minorHAnsi" w:hint="eastAsia"/>
                <w:sz w:val="18"/>
                <w:szCs w:val="18"/>
              </w:rPr>
            </w:pPr>
          </w:p>
        </w:tc>
        <w:tc>
          <w:tcPr>
            <w:tcW w:w="992" w:type="dxa"/>
            <w:vAlign w:val="center"/>
          </w:tcPr>
          <w:p w14:paraId="6243672A" w14:textId="77777777" w:rsidR="00870457" w:rsidRDefault="00870457" w:rsidP="00870457">
            <w:pPr>
              <w:jc w:val="center"/>
              <w:rPr>
                <w:rFonts w:cstheme="minorHAnsi"/>
                <w:sz w:val="18"/>
                <w:szCs w:val="18"/>
              </w:rPr>
            </w:pPr>
          </w:p>
        </w:tc>
      </w:tr>
      <w:tr w:rsidR="00870457" w14:paraId="3322256A" w14:textId="77777777" w:rsidTr="00870457">
        <w:tc>
          <w:tcPr>
            <w:tcW w:w="672" w:type="dxa"/>
            <w:vAlign w:val="center"/>
          </w:tcPr>
          <w:p w14:paraId="46B4BD1B" w14:textId="21DF04CF" w:rsidR="00870457" w:rsidRDefault="00870457" w:rsidP="00870457">
            <w:pPr>
              <w:rPr>
                <w:rFonts w:cstheme="minorHAnsi"/>
                <w:sz w:val="18"/>
                <w:szCs w:val="18"/>
              </w:rPr>
            </w:pPr>
            <w:r>
              <w:rPr>
                <w:rFonts w:eastAsia="等线" w:cs="Calibri"/>
                <w:color w:val="000000"/>
                <w:sz w:val="18"/>
                <w:szCs w:val="18"/>
              </w:rPr>
              <w:t>6.2.6</w:t>
            </w:r>
          </w:p>
        </w:tc>
        <w:tc>
          <w:tcPr>
            <w:tcW w:w="997" w:type="dxa"/>
            <w:vAlign w:val="center"/>
          </w:tcPr>
          <w:p w14:paraId="1EC78309" w14:textId="03C82BEE" w:rsidR="00870457" w:rsidRDefault="00870457" w:rsidP="00870457">
            <w:pPr>
              <w:rPr>
                <w:rFonts w:cstheme="minorHAnsi" w:hint="eastAsia"/>
                <w:sz w:val="18"/>
                <w:szCs w:val="18"/>
              </w:rPr>
            </w:pPr>
            <w:r>
              <w:rPr>
                <w:rFonts w:eastAsia="等线" w:cs="Calibri"/>
                <w:color w:val="000000"/>
                <w:sz w:val="18"/>
                <w:szCs w:val="18"/>
              </w:rPr>
              <w:t>Rec 6</w:t>
            </w:r>
          </w:p>
        </w:tc>
        <w:tc>
          <w:tcPr>
            <w:tcW w:w="3293" w:type="dxa"/>
            <w:vMerge/>
            <w:vAlign w:val="center"/>
          </w:tcPr>
          <w:p w14:paraId="66FABC05" w14:textId="77777777" w:rsidR="00870457" w:rsidRDefault="00870457" w:rsidP="00870457">
            <w:pPr>
              <w:rPr>
                <w:rFonts w:cstheme="minorHAnsi" w:hint="eastAsia"/>
                <w:sz w:val="18"/>
                <w:szCs w:val="18"/>
              </w:rPr>
            </w:pPr>
          </w:p>
        </w:tc>
        <w:tc>
          <w:tcPr>
            <w:tcW w:w="992" w:type="dxa"/>
            <w:vAlign w:val="center"/>
          </w:tcPr>
          <w:p w14:paraId="3C0BFE28" w14:textId="77777777" w:rsidR="00870457" w:rsidRDefault="00870457" w:rsidP="00870457">
            <w:pPr>
              <w:jc w:val="center"/>
              <w:rPr>
                <w:rFonts w:cstheme="minorHAnsi"/>
                <w:sz w:val="18"/>
                <w:szCs w:val="18"/>
              </w:rPr>
            </w:pPr>
          </w:p>
        </w:tc>
      </w:tr>
      <w:tr w:rsidR="00870457" w14:paraId="56A9A852" w14:textId="77777777" w:rsidTr="00870457">
        <w:tc>
          <w:tcPr>
            <w:tcW w:w="672" w:type="dxa"/>
            <w:vAlign w:val="center"/>
          </w:tcPr>
          <w:p w14:paraId="744B0DCF" w14:textId="3149FBD0" w:rsidR="00870457" w:rsidRDefault="00870457" w:rsidP="00870457">
            <w:pPr>
              <w:rPr>
                <w:rFonts w:cstheme="minorHAnsi"/>
                <w:sz w:val="18"/>
                <w:szCs w:val="18"/>
              </w:rPr>
            </w:pPr>
            <w:r>
              <w:rPr>
                <w:rFonts w:eastAsia="等线" w:cs="Calibri"/>
                <w:color w:val="000000"/>
                <w:sz w:val="18"/>
                <w:szCs w:val="18"/>
              </w:rPr>
              <w:lastRenderedPageBreak/>
              <w:t>6.2.7</w:t>
            </w:r>
          </w:p>
        </w:tc>
        <w:tc>
          <w:tcPr>
            <w:tcW w:w="997" w:type="dxa"/>
            <w:vAlign w:val="center"/>
          </w:tcPr>
          <w:p w14:paraId="7E5DA1ED" w14:textId="7E4E36CC" w:rsidR="00870457" w:rsidRDefault="00870457" w:rsidP="00870457">
            <w:pPr>
              <w:rPr>
                <w:rFonts w:cstheme="minorHAnsi" w:hint="eastAsia"/>
                <w:sz w:val="18"/>
                <w:szCs w:val="18"/>
              </w:rPr>
            </w:pPr>
            <w:r>
              <w:rPr>
                <w:rFonts w:eastAsia="等线" w:cs="Calibri"/>
                <w:color w:val="000000"/>
                <w:sz w:val="18"/>
                <w:szCs w:val="18"/>
              </w:rPr>
              <w:t>Rec 7</w:t>
            </w:r>
          </w:p>
        </w:tc>
        <w:tc>
          <w:tcPr>
            <w:tcW w:w="3293" w:type="dxa"/>
            <w:vMerge/>
            <w:vAlign w:val="center"/>
          </w:tcPr>
          <w:p w14:paraId="6919F84E" w14:textId="77777777" w:rsidR="00870457" w:rsidRDefault="00870457" w:rsidP="00870457">
            <w:pPr>
              <w:rPr>
                <w:rFonts w:cstheme="minorHAnsi" w:hint="eastAsia"/>
                <w:sz w:val="18"/>
                <w:szCs w:val="18"/>
              </w:rPr>
            </w:pPr>
          </w:p>
        </w:tc>
        <w:tc>
          <w:tcPr>
            <w:tcW w:w="992" w:type="dxa"/>
            <w:vAlign w:val="center"/>
          </w:tcPr>
          <w:p w14:paraId="2457C83E" w14:textId="77777777" w:rsidR="00870457" w:rsidRDefault="00870457" w:rsidP="00870457">
            <w:pPr>
              <w:jc w:val="center"/>
              <w:rPr>
                <w:rFonts w:cstheme="minorHAnsi"/>
                <w:sz w:val="18"/>
                <w:szCs w:val="18"/>
              </w:rPr>
            </w:pPr>
          </w:p>
        </w:tc>
      </w:tr>
      <w:tr w:rsidR="00870457" w14:paraId="7CC97F56" w14:textId="77777777" w:rsidTr="00870457">
        <w:tc>
          <w:tcPr>
            <w:tcW w:w="672" w:type="dxa"/>
            <w:vAlign w:val="center"/>
          </w:tcPr>
          <w:p w14:paraId="59E3AE20" w14:textId="199920F4" w:rsidR="00870457" w:rsidRDefault="00870457" w:rsidP="00870457">
            <w:pPr>
              <w:rPr>
                <w:rFonts w:cstheme="minorHAnsi"/>
                <w:sz w:val="18"/>
                <w:szCs w:val="18"/>
              </w:rPr>
            </w:pPr>
            <w:r>
              <w:rPr>
                <w:rFonts w:eastAsia="等线" w:cs="Calibri"/>
                <w:color w:val="000000"/>
                <w:sz w:val="18"/>
                <w:szCs w:val="18"/>
              </w:rPr>
              <w:t>6.2.8</w:t>
            </w:r>
          </w:p>
        </w:tc>
        <w:tc>
          <w:tcPr>
            <w:tcW w:w="997" w:type="dxa"/>
            <w:vAlign w:val="center"/>
          </w:tcPr>
          <w:p w14:paraId="0E9BD672" w14:textId="2291F966" w:rsidR="00870457" w:rsidRDefault="00870457" w:rsidP="00870457">
            <w:pPr>
              <w:rPr>
                <w:rFonts w:cstheme="minorHAnsi" w:hint="eastAsia"/>
                <w:sz w:val="18"/>
                <w:szCs w:val="18"/>
              </w:rPr>
            </w:pPr>
            <w:r>
              <w:rPr>
                <w:rFonts w:eastAsia="等线" w:cs="Calibri"/>
                <w:color w:val="000000"/>
                <w:sz w:val="18"/>
                <w:szCs w:val="18"/>
              </w:rPr>
              <w:t>Rec 8</w:t>
            </w:r>
          </w:p>
        </w:tc>
        <w:tc>
          <w:tcPr>
            <w:tcW w:w="3293" w:type="dxa"/>
            <w:vMerge/>
            <w:vAlign w:val="center"/>
          </w:tcPr>
          <w:p w14:paraId="0B7E9E92" w14:textId="77777777" w:rsidR="00870457" w:rsidRDefault="00870457" w:rsidP="00870457">
            <w:pPr>
              <w:rPr>
                <w:rFonts w:cstheme="minorHAnsi" w:hint="eastAsia"/>
                <w:sz w:val="18"/>
                <w:szCs w:val="18"/>
              </w:rPr>
            </w:pPr>
          </w:p>
        </w:tc>
        <w:tc>
          <w:tcPr>
            <w:tcW w:w="992" w:type="dxa"/>
            <w:vAlign w:val="center"/>
          </w:tcPr>
          <w:p w14:paraId="139601A3" w14:textId="77777777" w:rsidR="00870457" w:rsidRDefault="00870457" w:rsidP="00870457">
            <w:pPr>
              <w:jc w:val="center"/>
              <w:rPr>
                <w:rFonts w:cstheme="minorHAnsi"/>
                <w:sz w:val="18"/>
                <w:szCs w:val="18"/>
              </w:rPr>
            </w:pPr>
          </w:p>
        </w:tc>
      </w:tr>
      <w:tr w:rsidR="00870457" w14:paraId="59CEDDF2" w14:textId="77777777" w:rsidTr="00870457">
        <w:tc>
          <w:tcPr>
            <w:tcW w:w="672" w:type="dxa"/>
            <w:vAlign w:val="center"/>
          </w:tcPr>
          <w:p w14:paraId="4D2CA102" w14:textId="55197FD7" w:rsidR="00870457" w:rsidRDefault="00870457" w:rsidP="00870457">
            <w:pPr>
              <w:rPr>
                <w:rFonts w:cstheme="minorHAnsi"/>
                <w:sz w:val="18"/>
                <w:szCs w:val="18"/>
              </w:rPr>
            </w:pPr>
            <w:r>
              <w:rPr>
                <w:rFonts w:eastAsia="等线" w:cs="Calibri"/>
                <w:color w:val="000000"/>
                <w:sz w:val="18"/>
                <w:szCs w:val="18"/>
              </w:rPr>
              <w:t>6.2.9</w:t>
            </w:r>
          </w:p>
        </w:tc>
        <w:tc>
          <w:tcPr>
            <w:tcW w:w="997" w:type="dxa"/>
            <w:vAlign w:val="center"/>
          </w:tcPr>
          <w:p w14:paraId="4429A6B6" w14:textId="4E4A4760" w:rsidR="00870457" w:rsidRDefault="00870457" w:rsidP="00870457">
            <w:pPr>
              <w:rPr>
                <w:rFonts w:cstheme="minorHAnsi" w:hint="eastAsia"/>
                <w:sz w:val="18"/>
                <w:szCs w:val="18"/>
              </w:rPr>
            </w:pPr>
            <w:r>
              <w:rPr>
                <w:rFonts w:eastAsia="等线" w:cs="Calibri"/>
                <w:color w:val="000000"/>
                <w:sz w:val="18"/>
                <w:szCs w:val="18"/>
              </w:rPr>
              <w:t>Rec 9</w:t>
            </w:r>
          </w:p>
        </w:tc>
        <w:tc>
          <w:tcPr>
            <w:tcW w:w="3293" w:type="dxa"/>
            <w:vMerge/>
            <w:vAlign w:val="center"/>
          </w:tcPr>
          <w:p w14:paraId="0CED7DEB" w14:textId="77777777" w:rsidR="00870457" w:rsidRDefault="00870457" w:rsidP="00870457">
            <w:pPr>
              <w:rPr>
                <w:rFonts w:cstheme="minorHAnsi" w:hint="eastAsia"/>
                <w:sz w:val="18"/>
                <w:szCs w:val="18"/>
              </w:rPr>
            </w:pPr>
          </w:p>
        </w:tc>
        <w:tc>
          <w:tcPr>
            <w:tcW w:w="992" w:type="dxa"/>
            <w:vAlign w:val="center"/>
          </w:tcPr>
          <w:p w14:paraId="0E046622" w14:textId="77777777" w:rsidR="00870457" w:rsidRDefault="00870457" w:rsidP="00870457">
            <w:pPr>
              <w:jc w:val="center"/>
              <w:rPr>
                <w:rFonts w:cstheme="minorHAnsi"/>
                <w:sz w:val="18"/>
                <w:szCs w:val="18"/>
              </w:rPr>
            </w:pPr>
          </w:p>
        </w:tc>
      </w:tr>
      <w:tr w:rsidR="00870457" w14:paraId="2164104E" w14:textId="77777777" w:rsidTr="00870457">
        <w:tc>
          <w:tcPr>
            <w:tcW w:w="672" w:type="dxa"/>
            <w:vAlign w:val="center"/>
          </w:tcPr>
          <w:p w14:paraId="4506C0F9" w14:textId="12A119C6" w:rsidR="00870457" w:rsidRDefault="00870457" w:rsidP="00870457">
            <w:pPr>
              <w:rPr>
                <w:rFonts w:cstheme="minorHAnsi"/>
                <w:sz w:val="18"/>
                <w:szCs w:val="18"/>
              </w:rPr>
            </w:pPr>
            <w:r>
              <w:rPr>
                <w:rFonts w:eastAsia="等线" w:cs="Calibri"/>
                <w:color w:val="000000"/>
                <w:sz w:val="18"/>
                <w:szCs w:val="18"/>
              </w:rPr>
              <w:t>6.2.10</w:t>
            </w:r>
          </w:p>
        </w:tc>
        <w:tc>
          <w:tcPr>
            <w:tcW w:w="997" w:type="dxa"/>
            <w:vAlign w:val="center"/>
          </w:tcPr>
          <w:p w14:paraId="2F25EABF" w14:textId="496689FC" w:rsidR="00870457" w:rsidRDefault="00870457" w:rsidP="00870457">
            <w:pPr>
              <w:rPr>
                <w:rFonts w:cstheme="minorHAnsi" w:hint="eastAsia"/>
                <w:sz w:val="18"/>
                <w:szCs w:val="18"/>
              </w:rPr>
            </w:pPr>
            <w:r>
              <w:rPr>
                <w:rFonts w:eastAsia="等线" w:cs="Calibri"/>
                <w:color w:val="000000"/>
                <w:sz w:val="18"/>
                <w:szCs w:val="18"/>
              </w:rPr>
              <w:t>Rec 10</w:t>
            </w:r>
          </w:p>
        </w:tc>
        <w:tc>
          <w:tcPr>
            <w:tcW w:w="3293" w:type="dxa"/>
            <w:vMerge/>
            <w:vAlign w:val="center"/>
          </w:tcPr>
          <w:p w14:paraId="5CAB7681" w14:textId="77777777" w:rsidR="00870457" w:rsidRDefault="00870457" w:rsidP="00870457">
            <w:pPr>
              <w:rPr>
                <w:rFonts w:cstheme="minorHAnsi" w:hint="eastAsia"/>
                <w:sz w:val="18"/>
                <w:szCs w:val="18"/>
              </w:rPr>
            </w:pPr>
          </w:p>
        </w:tc>
        <w:tc>
          <w:tcPr>
            <w:tcW w:w="992" w:type="dxa"/>
            <w:vAlign w:val="center"/>
          </w:tcPr>
          <w:p w14:paraId="38EE19E4" w14:textId="77777777" w:rsidR="00870457" w:rsidRDefault="00870457" w:rsidP="00870457">
            <w:pPr>
              <w:jc w:val="center"/>
              <w:rPr>
                <w:rFonts w:cstheme="minorHAnsi"/>
                <w:sz w:val="18"/>
                <w:szCs w:val="18"/>
              </w:rPr>
            </w:pPr>
          </w:p>
        </w:tc>
      </w:tr>
      <w:tr w:rsidR="00870457" w14:paraId="65A1D8B0" w14:textId="77777777" w:rsidTr="00870457">
        <w:tc>
          <w:tcPr>
            <w:tcW w:w="672" w:type="dxa"/>
            <w:vAlign w:val="center"/>
          </w:tcPr>
          <w:p w14:paraId="2244147E" w14:textId="7DC86634" w:rsidR="00870457" w:rsidRDefault="00870457" w:rsidP="00870457">
            <w:pPr>
              <w:rPr>
                <w:rFonts w:cstheme="minorHAnsi"/>
                <w:sz w:val="18"/>
                <w:szCs w:val="18"/>
              </w:rPr>
            </w:pPr>
            <w:r>
              <w:rPr>
                <w:rFonts w:eastAsia="等线" w:cs="Calibri"/>
                <w:color w:val="000000"/>
                <w:sz w:val="18"/>
                <w:szCs w:val="18"/>
              </w:rPr>
              <w:t>6.2.11</w:t>
            </w:r>
          </w:p>
        </w:tc>
        <w:tc>
          <w:tcPr>
            <w:tcW w:w="997" w:type="dxa"/>
            <w:vAlign w:val="center"/>
          </w:tcPr>
          <w:p w14:paraId="28D2EA8F" w14:textId="0C05DB0B" w:rsidR="00870457" w:rsidRDefault="00870457" w:rsidP="00870457">
            <w:pPr>
              <w:rPr>
                <w:rFonts w:cstheme="minorHAnsi" w:hint="eastAsia"/>
                <w:sz w:val="18"/>
                <w:szCs w:val="18"/>
              </w:rPr>
            </w:pPr>
            <w:r>
              <w:rPr>
                <w:rFonts w:eastAsia="等线" w:cs="Calibri"/>
                <w:color w:val="000000"/>
                <w:sz w:val="18"/>
                <w:szCs w:val="18"/>
              </w:rPr>
              <w:t>Rec 11</w:t>
            </w:r>
          </w:p>
        </w:tc>
        <w:tc>
          <w:tcPr>
            <w:tcW w:w="3293" w:type="dxa"/>
            <w:vMerge/>
            <w:vAlign w:val="center"/>
          </w:tcPr>
          <w:p w14:paraId="3E7D400C" w14:textId="77777777" w:rsidR="00870457" w:rsidRDefault="00870457" w:rsidP="00870457">
            <w:pPr>
              <w:rPr>
                <w:rFonts w:cstheme="minorHAnsi" w:hint="eastAsia"/>
                <w:sz w:val="18"/>
                <w:szCs w:val="18"/>
              </w:rPr>
            </w:pPr>
          </w:p>
        </w:tc>
        <w:tc>
          <w:tcPr>
            <w:tcW w:w="992" w:type="dxa"/>
            <w:vAlign w:val="center"/>
          </w:tcPr>
          <w:p w14:paraId="660EECDD" w14:textId="77777777" w:rsidR="00870457" w:rsidRDefault="00870457" w:rsidP="00870457">
            <w:pPr>
              <w:jc w:val="center"/>
              <w:rPr>
                <w:rFonts w:cstheme="minorHAnsi"/>
                <w:sz w:val="18"/>
                <w:szCs w:val="18"/>
              </w:rPr>
            </w:pPr>
          </w:p>
        </w:tc>
      </w:tr>
      <w:tr w:rsidR="00870457" w14:paraId="69C0E8A8" w14:textId="77777777" w:rsidTr="00870457">
        <w:tc>
          <w:tcPr>
            <w:tcW w:w="672" w:type="dxa"/>
            <w:vAlign w:val="center"/>
          </w:tcPr>
          <w:p w14:paraId="27503600" w14:textId="57B0FC1A" w:rsidR="00870457" w:rsidRDefault="00870457" w:rsidP="00870457">
            <w:pPr>
              <w:rPr>
                <w:rFonts w:cstheme="minorHAnsi"/>
                <w:sz w:val="18"/>
                <w:szCs w:val="18"/>
              </w:rPr>
            </w:pPr>
            <w:r>
              <w:rPr>
                <w:rFonts w:eastAsia="等线" w:cs="Calibri"/>
                <w:color w:val="000000"/>
                <w:sz w:val="18"/>
                <w:szCs w:val="18"/>
              </w:rPr>
              <w:t>6.2.12</w:t>
            </w:r>
          </w:p>
        </w:tc>
        <w:tc>
          <w:tcPr>
            <w:tcW w:w="997" w:type="dxa"/>
            <w:vAlign w:val="center"/>
          </w:tcPr>
          <w:p w14:paraId="4B345393" w14:textId="3BC459BF" w:rsidR="00870457" w:rsidRDefault="00870457" w:rsidP="00870457">
            <w:pPr>
              <w:rPr>
                <w:rFonts w:cstheme="minorHAnsi" w:hint="eastAsia"/>
                <w:sz w:val="18"/>
                <w:szCs w:val="18"/>
              </w:rPr>
            </w:pPr>
            <w:r>
              <w:rPr>
                <w:rFonts w:eastAsia="等线" w:cs="Calibri"/>
                <w:color w:val="000000"/>
                <w:sz w:val="18"/>
                <w:szCs w:val="18"/>
              </w:rPr>
              <w:t>Rec 12</w:t>
            </w:r>
          </w:p>
        </w:tc>
        <w:tc>
          <w:tcPr>
            <w:tcW w:w="3293" w:type="dxa"/>
            <w:vMerge/>
            <w:vAlign w:val="center"/>
          </w:tcPr>
          <w:p w14:paraId="3177035F" w14:textId="77777777" w:rsidR="00870457" w:rsidRDefault="00870457" w:rsidP="00870457">
            <w:pPr>
              <w:rPr>
                <w:rFonts w:cstheme="minorHAnsi" w:hint="eastAsia"/>
                <w:sz w:val="18"/>
                <w:szCs w:val="18"/>
              </w:rPr>
            </w:pPr>
          </w:p>
        </w:tc>
        <w:tc>
          <w:tcPr>
            <w:tcW w:w="992" w:type="dxa"/>
            <w:vAlign w:val="center"/>
          </w:tcPr>
          <w:p w14:paraId="3DC92C9A" w14:textId="77777777" w:rsidR="00870457" w:rsidRDefault="00870457" w:rsidP="00870457">
            <w:pPr>
              <w:jc w:val="center"/>
              <w:rPr>
                <w:rFonts w:cstheme="minorHAnsi"/>
                <w:sz w:val="18"/>
                <w:szCs w:val="18"/>
              </w:rPr>
            </w:pPr>
          </w:p>
        </w:tc>
      </w:tr>
      <w:tr w:rsidR="00870457" w14:paraId="282A72B7" w14:textId="77777777" w:rsidTr="00870457">
        <w:tc>
          <w:tcPr>
            <w:tcW w:w="672" w:type="dxa"/>
            <w:vAlign w:val="center"/>
          </w:tcPr>
          <w:p w14:paraId="4F13086B" w14:textId="76B3C83A" w:rsidR="00870457" w:rsidRDefault="00870457" w:rsidP="00870457">
            <w:pPr>
              <w:rPr>
                <w:rFonts w:cstheme="minorHAnsi"/>
                <w:sz w:val="18"/>
                <w:szCs w:val="18"/>
              </w:rPr>
            </w:pPr>
            <w:r>
              <w:rPr>
                <w:rFonts w:eastAsia="等线" w:cs="Calibri"/>
                <w:color w:val="000000"/>
                <w:sz w:val="18"/>
                <w:szCs w:val="18"/>
              </w:rPr>
              <w:t>6.2.13</w:t>
            </w:r>
          </w:p>
        </w:tc>
        <w:tc>
          <w:tcPr>
            <w:tcW w:w="997" w:type="dxa"/>
            <w:vAlign w:val="center"/>
          </w:tcPr>
          <w:p w14:paraId="2836DE58" w14:textId="6A156316" w:rsidR="00870457" w:rsidRDefault="00870457" w:rsidP="00870457">
            <w:pPr>
              <w:rPr>
                <w:rFonts w:cstheme="minorHAnsi" w:hint="eastAsia"/>
                <w:sz w:val="18"/>
                <w:szCs w:val="18"/>
              </w:rPr>
            </w:pPr>
            <w:r>
              <w:rPr>
                <w:rFonts w:eastAsia="等线" w:cs="Calibri"/>
                <w:color w:val="000000"/>
                <w:sz w:val="18"/>
                <w:szCs w:val="18"/>
              </w:rPr>
              <w:t>Rec 13</w:t>
            </w:r>
          </w:p>
        </w:tc>
        <w:tc>
          <w:tcPr>
            <w:tcW w:w="3293" w:type="dxa"/>
            <w:vMerge/>
            <w:vAlign w:val="center"/>
          </w:tcPr>
          <w:p w14:paraId="5BFCAEE8" w14:textId="77777777" w:rsidR="00870457" w:rsidRDefault="00870457" w:rsidP="00870457">
            <w:pPr>
              <w:rPr>
                <w:rFonts w:cstheme="minorHAnsi" w:hint="eastAsia"/>
                <w:sz w:val="18"/>
                <w:szCs w:val="18"/>
              </w:rPr>
            </w:pPr>
          </w:p>
        </w:tc>
        <w:tc>
          <w:tcPr>
            <w:tcW w:w="992" w:type="dxa"/>
            <w:vAlign w:val="center"/>
          </w:tcPr>
          <w:p w14:paraId="07CEEB6D" w14:textId="77777777" w:rsidR="00870457" w:rsidRDefault="00870457" w:rsidP="00870457">
            <w:pPr>
              <w:jc w:val="center"/>
              <w:rPr>
                <w:rFonts w:cstheme="minorHAnsi"/>
                <w:sz w:val="18"/>
                <w:szCs w:val="18"/>
              </w:rPr>
            </w:pPr>
          </w:p>
        </w:tc>
      </w:tr>
      <w:tr w:rsidR="00870457" w14:paraId="0DA2421E" w14:textId="77777777" w:rsidTr="00870457">
        <w:tc>
          <w:tcPr>
            <w:tcW w:w="672" w:type="dxa"/>
            <w:vAlign w:val="center"/>
          </w:tcPr>
          <w:p w14:paraId="0AE47E13" w14:textId="5187334F" w:rsidR="00870457" w:rsidRDefault="00870457" w:rsidP="00870457">
            <w:pPr>
              <w:rPr>
                <w:rFonts w:cstheme="minorHAnsi"/>
                <w:sz w:val="18"/>
                <w:szCs w:val="18"/>
              </w:rPr>
            </w:pPr>
            <w:r>
              <w:rPr>
                <w:rFonts w:eastAsia="等线" w:cs="Calibri"/>
                <w:color w:val="000000"/>
                <w:sz w:val="18"/>
                <w:szCs w:val="18"/>
              </w:rPr>
              <w:t>6.2.14</w:t>
            </w:r>
          </w:p>
        </w:tc>
        <w:tc>
          <w:tcPr>
            <w:tcW w:w="997" w:type="dxa"/>
            <w:vAlign w:val="center"/>
          </w:tcPr>
          <w:p w14:paraId="7AC55F43" w14:textId="4AC84241" w:rsidR="00870457" w:rsidRDefault="00870457" w:rsidP="00870457">
            <w:pPr>
              <w:rPr>
                <w:rFonts w:cstheme="minorHAnsi" w:hint="eastAsia"/>
                <w:sz w:val="18"/>
                <w:szCs w:val="18"/>
              </w:rPr>
            </w:pPr>
            <w:r>
              <w:rPr>
                <w:rFonts w:eastAsia="等线" w:cs="Calibri"/>
                <w:color w:val="000000"/>
                <w:sz w:val="18"/>
                <w:szCs w:val="18"/>
              </w:rPr>
              <w:t>Rec 14</w:t>
            </w:r>
          </w:p>
        </w:tc>
        <w:tc>
          <w:tcPr>
            <w:tcW w:w="3293" w:type="dxa"/>
            <w:vMerge/>
            <w:vAlign w:val="center"/>
          </w:tcPr>
          <w:p w14:paraId="00E48EAC" w14:textId="77777777" w:rsidR="00870457" w:rsidRDefault="00870457" w:rsidP="00870457">
            <w:pPr>
              <w:rPr>
                <w:rFonts w:cstheme="minorHAnsi" w:hint="eastAsia"/>
                <w:sz w:val="18"/>
                <w:szCs w:val="18"/>
              </w:rPr>
            </w:pPr>
          </w:p>
        </w:tc>
        <w:tc>
          <w:tcPr>
            <w:tcW w:w="992" w:type="dxa"/>
            <w:vAlign w:val="center"/>
          </w:tcPr>
          <w:p w14:paraId="5B41FD60" w14:textId="77777777" w:rsidR="00870457" w:rsidRDefault="00870457" w:rsidP="00870457">
            <w:pPr>
              <w:jc w:val="center"/>
              <w:rPr>
                <w:rFonts w:cstheme="minorHAnsi"/>
                <w:sz w:val="18"/>
                <w:szCs w:val="18"/>
              </w:rPr>
            </w:pPr>
          </w:p>
        </w:tc>
      </w:tr>
      <w:tr w:rsidR="00870457" w14:paraId="0DF26E76" w14:textId="77777777" w:rsidTr="00870457">
        <w:tc>
          <w:tcPr>
            <w:tcW w:w="672" w:type="dxa"/>
            <w:vAlign w:val="center"/>
          </w:tcPr>
          <w:p w14:paraId="72568063" w14:textId="7FA2884F" w:rsidR="00870457" w:rsidRDefault="00870457" w:rsidP="00870457">
            <w:pPr>
              <w:rPr>
                <w:rFonts w:cstheme="minorHAnsi"/>
                <w:sz w:val="18"/>
                <w:szCs w:val="18"/>
              </w:rPr>
            </w:pPr>
            <w:r>
              <w:rPr>
                <w:rFonts w:eastAsia="等线" w:cs="Calibri"/>
                <w:color w:val="000000"/>
                <w:sz w:val="18"/>
                <w:szCs w:val="18"/>
              </w:rPr>
              <w:t>6.2.15</w:t>
            </w:r>
          </w:p>
        </w:tc>
        <w:tc>
          <w:tcPr>
            <w:tcW w:w="997" w:type="dxa"/>
            <w:vAlign w:val="center"/>
          </w:tcPr>
          <w:p w14:paraId="7B8854BD" w14:textId="19543098" w:rsidR="00870457" w:rsidRDefault="00870457" w:rsidP="00870457">
            <w:pPr>
              <w:rPr>
                <w:rFonts w:cstheme="minorHAnsi" w:hint="eastAsia"/>
                <w:sz w:val="18"/>
                <w:szCs w:val="18"/>
              </w:rPr>
            </w:pPr>
            <w:r>
              <w:rPr>
                <w:rFonts w:eastAsia="等线" w:cs="Calibri"/>
                <w:color w:val="000000"/>
                <w:sz w:val="18"/>
                <w:szCs w:val="18"/>
              </w:rPr>
              <w:t>Rec 15</w:t>
            </w:r>
          </w:p>
        </w:tc>
        <w:tc>
          <w:tcPr>
            <w:tcW w:w="3293" w:type="dxa"/>
            <w:vMerge/>
            <w:vAlign w:val="center"/>
          </w:tcPr>
          <w:p w14:paraId="3827E3C0" w14:textId="77777777" w:rsidR="00870457" w:rsidRDefault="00870457" w:rsidP="00870457">
            <w:pPr>
              <w:rPr>
                <w:rFonts w:cstheme="minorHAnsi" w:hint="eastAsia"/>
                <w:sz w:val="18"/>
                <w:szCs w:val="18"/>
              </w:rPr>
            </w:pPr>
          </w:p>
        </w:tc>
        <w:tc>
          <w:tcPr>
            <w:tcW w:w="992" w:type="dxa"/>
            <w:vAlign w:val="center"/>
          </w:tcPr>
          <w:p w14:paraId="6D5917C9" w14:textId="77777777" w:rsidR="00870457" w:rsidRDefault="00870457" w:rsidP="00870457">
            <w:pPr>
              <w:jc w:val="center"/>
              <w:rPr>
                <w:rFonts w:cstheme="minorHAnsi"/>
                <w:sz w:val="18"/>
                <w:szCs w:val="18"/>
              </w:rPr>
            </w:pPr>
          </w:p>
        </w:tc>
      </w:tr>
      <w:tr w:rsidR="00870457" w14:paraId="06806B35" w14:textId="77777777" w:rsidTr="00870457">
        <w:tc>
          <w:tcPr>
            <w:tcW w:w="672" w:type="dxa"/>
            <w:vAlign w:val="center"/>
          </w:tcPr>
          <w:p w14:paraId="64FC4FA4" w14:textId="4DD8EE4A" w:rsidR="00870457" w:rsidRDefault="00870457" w:rsidP="00870457">
            <w:pPr>
              <w:rPr>
                <w:rFonts w:cstheme="minorHAnsi"/>
                <w:sz w:val="18"/>
                <w:szCs w:val="18"/>
              </w:rPr>
            </w:pPr>
            <w:r>
              <w:rPr>
                <w:rFonts w:eastAsia="等线" w:cs="Calibri"/>
                <w:color w:val="000000"/>
                <w:sz w:val="18"/>
                <w:szCs w:val="18"/>
              </w:rPr>
              <w:t>6.2.16</w:t>
            </w:r>
          </w:p>
        </w:tc>
        <w:tc>
          <w:tcPr>
            <w:tcW w:w="997" w:type="dxa"/>
            <w:vAlign w:val="center"/>
          </w:tcPr>
          <w:p w14:paraId="3E882E47" w14:textId="163A7A22" w:rsidR="00870457" w:rsidRDefault="00870457" w:rsidP="00870457">
            <w:pPr>
              <w:rPr>
                <w:rFonts w:cstheme="minorHAnsi" w:hint="eastAsia"/>
                <w:sz w:val="18"/>
                <w:szCs w:val="18"/>
              </w:rPr>
            </w:pPr>
            <w:r>
              <w:rPr>
                <w:rFonts w:eastAsia="等线" w:cs="Calibri"/>
                <w:color w:val="000000"/>
                <w:sz w:val="18"/>
                <w:szCs w:val="18"/>
              </w:rPr>
              <w:t>Rec 16</w:t>
            </w:r>
          </w:p>
        </w:tc>
        <w:tc>
          <w:tcPr>
            <w:tcW w:w="3293" w:type="dxa"/>
            <w:vMerge/>
            <w:vAlign w:val="center"/>
          </w:tcPr>
          <w:p w14:paraId="0964429F" w14:textId="77777777" w:rsidR="00870457" w:rsidRDefault="00870457" w:rsidP="00870457">
            <w:pPr>
              <w:rPr>
                <w:rFonts w:cstheme="minorHAnsi" w:hint="eastAsia"/>
                <w:sz w:val="18"/>
                <w:szCs w:val="18"/>
              </w:rPr>
            </w:pPr>
          </w:p>
        </w:tc>
        <w:tc>
          <w:tcPr>
            <w:tcW w:w="992" w:type="dxa"/>
            <w:vAlign w:val="center"/>
          </w:tcPr>
          <w:p w14:paraId="665C85A8" w14:textId="77777777" w:rsidR="00870457" w:rsidRDefault="00870457" w:rsidP="00870457">
            <w:pPr>
              <w:jc w:val="center"/>
              <w:rPr>
                <w:rFonts w:cstheme="minorHAnsi"/>
                <w:sz w:val="18"/>
                <w:szCs w:val="18"/>
              </w:rPr>
            </w:pPr>
          </w:p>
        </w:tc>
      </w:tr>
      <w:tr w:rsidR="00870457" w14:paraId="40352E18" w14:textId="77777777" w:rsidTr="00870457">
        <w:tc>
          <w:tcPr>
            <w:tcW w:w="672" w:type="dxa"/>
            <w:vAlign w:val="center"/>
          </w:tcPr>
          <w:p w14:paraId="3D8BCD65" w14:textId="5C6C1762" w:rsidR="00870457" w:rsidRDefault="00870457" w:rsidP="00870457">
            <w:pPr>
              <w:rPr>
                <w:rFonts w:cstheme="minorHAnsi"/>
                <w:sz w:val="18"/>
                <w:szCs w:val="18"/>
              </w:rPr>
            </w:pPr>
            <w:r>
              <w:rPr>
                <w:rFonts w:eastAsia="等线" w:cs="Calibri"/>
                <w:color w:val="000000"/>
                <w:sz w:val="18"/>
                <w:szCs w:val="18"/>
              </w:rPr>
              <w:t>6.2.17</w:t>
            </w:r>
          </w:p>
        </w:tc>
        <w:tc>
          <w:tcPr>
            <w:tcW w:w="997" w:type="dxa"/>
            <w:vAlign w:val="center"/>
          </w:tcPr>
          <w:p w14:paraId="37536652" w14:textId="39C9EACF" w:rsidR="00870457" w:rsidRDefault="00870457" w:rsidP="00870457">
            <w:pPr>
              <w:rPr>
                <w:rFonts w:cstheme="minorHAnsi" w:hint="eastAsia"/>
                <w:sz w:val="18"/>
                <w:szCs w:val="18"/>
              </w:rPr>
            </w:pPr>
            <w:r>
              <w:rPr>
                <w:rFonts w:eastAsia="等线" w:cs="Calibri"/>
                <w:color w:val="000000"/>
                <w:sz w:val="18"/>
                <w:szCs w:val="18"/>
              </w:rPr>
              <w:t>Rec 17</w:t>
            </w:r>
          </w:p>
        </w:tc>
        <w:tc>
          <w:tcPr>
            <w:tcW w:w="3293" w:type="dxa"/>
            <w:vMerge/>
            <w:vAlign w:val="center"/>
          </w:tcPr>
          <w:p w14:paraId="15892E56" w14:textId="77777777" w:rsidR="00870457" w:rsidRDefault="00870457" w:rsidP="00870457">
            <w:pPr>
              <w:rPr>
                <w:rFonts w:cstheme="minorHAnsi" w:hint="eastAsia"/>
                <w:sz w:val="18"/>
                <w:szCs w:val="18"/>
              </w:rPr>
            </w:pPr>
          </w:p>
        </w:tc>
        <w:tc>
          <w:tcPr>
            <w:tcW w:w="992" w:type="dxa"/>
            <w:vAlign w:val="center"/>
          </w:tcPr>
          <w:p w14:paraId="4AC344DA" w14:textId="77777777" w:rsidR="00870457" w:rsidRDefault="00870457" w:rsidP="00870457">
            <w:pPr>
              <w:jc w:val="center"/>
              <w:rPr>
                <w:rFonts w:cstheme="minorHAnsi"/>
                <w:sz w:val="18"/>
                <w:szCs w:val="18"/>
              </w:rPr>
            </w:pPr>
          </w:p>
        </w:tc>
      </w:tr>
      <w:tr w:rsidR="00870457" w14:paraId="5FAD2F77" w14:textId="77777777" w:rsidTr="00870457">
        <w:tc>
          <w:tcPr>
            <w:tcW w:w="672" w:type="dxa"/>
            <w:vAlign w:val="center"/>
          </w:tcPr>
          <w:p w14:paraId="03C95B00" w14:textId="1241E9BC" w:rsidR="00870457" w:rsidRDefault="00870457" w:rsidP="00870457">
            <w:pPr>
              <w:rPr>
                <w:rFonts w:cstheme="minorHAnsi"/>
                <w:sz w:val="18"/>
                <w:szCs w:val="18"/>
              </w:rPr>
            </w:pPr>
            <w:r>
              <w:rPr>
                <w:rFonts w:eastAsia="等线" w:cs="Calibri"/>
                <w:color w:val="000000"/>
                <w:sz w:val="18"/>
                <w:szCs w:val="18"/>
              </w:rPr>
              <w:t>6.2.18</w:t>
            </w:r>
          </w:p>
        </w:tc>
        <w:tc>
          <w:tcPr>
            <w:tcW w:w="997" w:type="dxa"/>
            <w:vAlign w:val="center"/>
          </w:tcPr>
          <w:p w14:paraId="5EB4BF54" w14:textId="05B07F4F" w:rsidR="00870457" w:rsidRDefault="00870457" w:rsidP="00870457">
            <w:pPr>
              <w:rPr>
                <w:rFonts w:cstheme="minorHAnsi" w:hint="eastAsia"/>
                <w:sz w:val="18"/>
                <w:szCs w:val="18"/>
              </w:rPr>
            </w:pPr>
            <w:r>
              <w:rPr>
                <w:rFonts w:eastAsia="等线" w:cs="Calibri"/>
                <w:color w:val="000000"/>
                <w:sz w:val="18"/>
                <w:szCs w:val="18"/>
              </w:rPr>
              <w:t>Rec 18</w:t>
            </w:r>
          </w:p>
        </w:tc>
        <w:tc>
          <w:tcPr>
            <w:tcW w:w="3293" w:type="dxa"/>
            <w:vMerge/>
            <w:vAlign w:val="center"/>
          </w:tcPr>
          <w:p w14:paraId="571CD96C" w14:textId="77777777" w:rsidR="00870457" w:rsidRDefault="00870457" w:rsidP="00870457">
            <w:pPr>
              <w:rPr>
                <w:rFonts w:cstheme="minorHAnsi" w:hint="eastAsia"/>
                <w:sz w:val="18"/>
                <w:szCs w:val="18"/>
              </w:rPr>
            </w:pPr>
          </w:p>
        </w:tc>
        <w:tc>
          <w:tcPr>
            <w:tcW w:w="992" w:type="dxa"/>
            <w:vAlign w:val="center"/>
          </w:tcPr>
          <w:p w14:paraId="08CDF142" w14:textId="77777777" w:rsidR="00870457" w:rsidRDefault="00870457" w:rsidP="00870457">
            <w:pPr>
              <w:jc w:val="center"/>
              <w:rPr>
                <w:rFonts w:cstheme="minorHAnsi"/>
                <w:sz w:val="18"/>
                <w:szCs w:val="18"/>
              </w:rPr>
            </w:pPr>
          </w:p>
        </w:tc>
      </w:tr>
      <w:tr w:rsidR="00870457" w14:paraId="7858DD2F" w14:textId="77777777" w:rsidTr="00870457">
        <w:tc>
          <w:tcPr>
            <w:tcW w:w="672" w:type="dxa"/>
            <w:vAlign w:val="center"/>
          </w:tcPr>
          <w:p w14:paraId="218038E4" w14:textId="5F109B0A" w:rsidR="00870457" w:rsidRDefault="00870457" w:rsidP="00870457">
            <w:pPr>
              <w:rPr>
                <w:rFonts w:cstheme="minorHAnsi"/>
                <w:sz w:val="18"/>
                <w:szCs w:val="18"/>
              </w:rPr>
            </w:pPr>
            <w:r>
              <w:rPr>
                <w:rFonts w:eastAsia="等线" w:cs="Calibri"/>
                <w:color w:val="000000"/>
                <w:sz w:val="18"/>
                <w:szCs w:val="18"/>
              </w:rPr>
              <w:t>6.2.19</w:t>
            </w:r>
          </w:p>
        </w:tc>
        <w:tc>
          <w:tcPr>
            <w:tcW w:w="997" w:type="dxa"/>
            <w:vAlign w:val="center"/>
          </w:tcPr>
          <w:p w14:paraId="4F1342E4" w14:textId="1B18C852" w:rsidR="00870457" w:rsidRDefault="00870457" w:rsidP="00870457">
            <w:pPr>
              <w:rPr>
                <w:rFonts w:cstheme="minorHAnsi" w:hint="eastAsia"/>
                <w:sz w:val="18"/>
                <w:szCs w:val="18"/>
              </w:rPr>
            </w:pPr>
            <w:r>
              <w:rPr>
                <w:rFonts w:eastAsia="等线" w:cs="Calibri"/>
                <w:color w:val="000000"/>
                <w:sz w:val="18"/>
                <w:szCs w:val="18"/>
              </w:rPr>
              <w:t>Rec 19</w:t>
            </w:r>
          </w:p>
        </w:tc>
        <w:tc>
          <w:tcPr>
            <w:tcW w:w="3293" w:type="dxa"/>
            <w:vMerge/>
            <w:vAlign w:val="center"/>
          </w:tcPr>
          <w:p w14:paraId="30FA0A48" w14:textId="77777777" w:rsidR="00870457" w:rsidRDefault="00870457" w:rsidP="00870457">
            <w:pPr>
              <w:rPr>
                <w:rFonts w:cstheme="minorHAnsi" w:hint="eastAsia"/>
                <w:sz w:val="18"/>
                <w:szCs w:val="18"/>
              </w:rPr>
            </w:pPr>
          </w:p>
        </w:tc>
        <w:tc>
          <w:tcPr>
            <w:tcW w:w="992" w:type="dxa"/>
            <w:vAlign w:val="center"/>
          </w:tcPr>
          <w:p w14:paraId="036943C0" w14:textId="77777777" w:rsidR="00870457" w:rsidRDefault="00870457" w:rsidP="00870457">
            <w:pPr>
              <w:jc w:val="center"/>
              <w:rPr>
                <w:rFonts w:cstheme="minorHAnsi"/>
                <w:sz w:val="18"/>
                <w:szCs w:val="18"/>
              </w:rPr>
            </w:pPr>
          </w:p>
        </w:tc>
      </w:tr>
      <w:tr w:rsidR="00870457" w14:paraId="3E6B024B" w14:textId="77777777" w:rsidTr="00870457">
        <w:tc>
          <w:tcPr>
            <w:tcW w:w="672" w:type="dxa"/>
            <w:vAlign w:val="center"/>
          </w:tcPr>
          <w:p w14:paraId="0B334914" w14:textId="20C9A4AB" w:rsidR="00870457" w:rsidRDefault="00870457" w:rsidP="00870457">
            <w:pPr>
              <w:rPr>
                <w:rFonts w:cstheme="minorHAnsi"/>
                <w:sz w:val="18"/>
                <w:szCs w:val="18"/>
              </w:rPr>
            </w:pPr>
            <w:r>
              <w:rPr>
                <w:rFonts w:eastAsia="等线" w:cs="Calibri"/>
                <w:color w:val="000000"/>
                <w:sz w:val="18"/>
                <w:szCs w:val="18"/>
              </w:rPr>
              <w:t>6.2.20</w:t>
            </w:r>
          </w:p>
        </w:tc>
        <w:tc>
          <w:tcPr>
            <w:tcW w:w="997" w:type="dxa"/>
            <w:vAlign w:val="center"/>
          </w:tcPr>
          <w:p w14:paraId="498731D2" w14:textId="72BEF468" w:rsidR="00870457" w:rsidRDefault="00870457" w:rsidP="00870457">
            <w:pPr>
              <w:rPr>
                <w:rFonts w:cstheme="minorHAnsi" w:hint="eastAsia"/>
                <w:sz w:val="18"/>
                <w:szCs w:val="18"/>
              </w:rPr>
            </w:pPr>
            <w:r>
              <w:rPr>
                <w:rFonts w:eastAsia="等线" w:cs="Calibri"/>
                <w:color w:val="000000"/>
                <w:sz w:val="18"/>
                <w:szCs w:val="18"/>
              </w:rPr>
              <w:t>Rec 20</w:t>
            </w:r>
          </w:p>
        </w:tc>
        <w:tc>
          <w:tcPr>
            <w:tcW w:w="3293" w:type="dxa"/>
            <w:vMerge/>
            <w:vAlign w:val="center"/>
          </w:tcPr>
          <w:p w14:paraId="628F2FE9" w14:textId="77777777" w:rsidR="00870457" w:rsidRDefault="00870457" w:rsidP="00870457">
            <w:pPr>
              <w:rPr>
                <w:rFonts w:cstheme="minorHAnsi" w:hint="eastAsia"/>
                <w:sz w:val="18"/>
                <w:szCs w:val="18"/>
              </w:rPr>
            </w:pPr>
          </w:p>
        </w:tc>
        <w:tc>
          <w:tcPr>
            <w:tcW w:w="992" w:type="dxa"/>
            <w:vAlign w:val="center"/>
          </w:tcPr>
          <w:p w14:paraId="2A2DE9B1" w14:textId="77777777" w:rsidR="00870457" w:rsidRDefault="00870457" w:rsidP="00870457">
            <w:pPr>
              <w:jc w:val="center"/>
              <w:rPr>
                <w:rFonts w:cstheme="minorHAnsi"/>
                <w:sz w:val="18"/>
                <w:szCs w:val="18"/>
              </w:rPr>
            </w:pPr>
          </w:p>
        </w:tc>
      </w:tr>
    </w:tbl>
    <w:p w14:paraId="5BFEDA8E" w14:textId="1818A108" w:rsidR="00B5677A" w:rsidRPr="00870457" w:rsidRDefault="00000000" w:rsidP="00870457">
      <w:pPr>
        <w:pStyle w:val="2"/>
        <w:numPr>
          <w:ilvl w:val="1"/>
          <w:numId w:val="15"/>
        </w:numPr>
      </w:pPr>
      <w:bookmarkStart w:id="294" w:name="_Toc203395749"/>
      <w:bookmarkStart w:id="295" w:name="_Toc227932707"/>
      <w:bookmarkEnd w:id="294"/>
      <w:r w:rsidRPr="00870457">
        <w:rPr>
          <w:rFonts w:hint="eastAsia"/>
        </w:rPr>
        <w:t>Comm</w:t>
      </w:r>
      <w:r w:rsidR="00870457">
        <w:rPr>
          <w:rFonts w:hint="eastAsia"/>
        </w:rPr>
        <w:t xml:space="preserve"> setting</w:t>
      </w:r>
      <w:bookmarkEnd w:id="295"/>
    </w:p>
    <w:p w14:paraId="5B135C7D" w14:textId="03E65D77" w:rsidR="00B5677A" w:rsidRDefault="00000000" w:rsidP="00533818">
      <w:pPr>
        <w:pStyle w:val="3"/>
        <w:rPr>
          <w:rFonts w:hint="eastAsia"/>
        </w:rPr>
      </w:pPr>
      <w:bookmarkStart w:id="296" w:name="_Toc203395750"/>
      <w:bookmarkStart w:id="297" w:name="_Toc227932708"/>
      <w:bookmarkEnd w:id="296"/>
      <w:r>
        <w:rPr>
          <w:rFonts w:hint="eastAsia"/>
        </w:rPr>
        <w:t>RS232</w:t>
      </w:r>
      <w:bookmarkEnd w:id="297"/>
      <w:r>
        <w:rPr>
          <w:rFonts w:hint="eastAsia"/>
        </w:rPr>
        <w:t xml:space="preserve"> </w:t>
      </w:r>
    </w:p>
    <w:p w14:paraId="10D01EA0" w14:textId="77777777" w:rsidR="00B5677A" w:rsidRDefault="00000000">
      <w:pPr>
        <w:ind w:left="420"/>
        <w:rPr>
          <w:sz w:val="18"/>
          <w:szCs w:val="18"/>
        </w:rPr>
      </w:pPr>
      <w:bookmarkStart w:id="298" w:name="_Hlk113287598"/>
      <w:r>
        <w:rPr>
          <w:rFonts w:ascii="OPPO Sans 4.0" w:eastAsia="OPPO Sans 4.0" w:hAnsi="OPPO Sans 4.0" w:cs="OPPO Sans 4.0" w:hint="eastAsia"/>
          <w:sz w:val="18"/>
          <w:szCs w:val="18"/>
        </w:rPr>
        <w:t>RS232 is the RS232 communication serial port of the controller, with the following related parameters:</w:t>
      </w:r>
    </w:p>
    <w:tbl>
      <w:tblPr>
        <w:tblStyle w:val="af4"/>
        <w:tblW w:w="5954"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586"/>
        <w:gridCol w:w="1115"/>
        <w:gridCol w:w="3544"/>
        <w:gridCol w:w="709"/>
      </w:tblGrid>
      <w:tr w:rsidR="00B5677A" w14:paraId="24EE9095" w14:textId="77777777" w:rsidTr="00870457">
        <w:tc>
          <w:tcPr>
            <w:tcW w:w="586" w:type="dxa"/>
            <w:tcBorders>
              <w:bottom w:val="double" w:sz="4" w:space="0" w:color="auto"/>
            </w:tcBorders>
          </w:tcPr>
          <w:p w14:paraId="1B33933B" w14:textId="6BEF9B8D" w:rsidR="00B5677A" w:rsidRDefault="00171B5F">
            <w:pPr>
              <w:jc w:val="center"/>
              <w:rPr>
                <w:rFonts w:cstheme="minorHAnsi"/>
                <w:sz w:val="18"/>
                <w:szCs w:val="18"/>
              </w:rPr>
            </w:pPr>
            <w:bookmarkStart w:id="299" w:name="_Hlk113287438"/>
            <w:r>
              <w:rPr>
                <w:rFonts w:cstheme="minorHAnsi"/>
                <w:b/>
                <w:bCs/>
                <w:sz w:val="18"/>
                <w:szCs w:val="18"/>
              </w:rPr>
              <w:t>Num</w:t>
            </w:r>
          </w:p>
        </w:tc>
        <w:tc>
          <w:tcPr>
            <w:tcW w:w="1115" w:type="dxa"/>
            <w:tcBorders>
              <w:bottom w:val="double" w:sz="4" w:space="0" w:color="auto"/>
            </w:tcBorders>
            <w:vAlign w:val="center"/>
          </w:tcPr>
          <w:p w14:paraId="24A3ED44" w14:textId="77777777" w:rsidR="00B5677A" w:rsidRDefault="00000000">
            <w:pPr>
              <w:jc w:val="center"/>
              <w:rPr>
                <w:rFonts w:cstheme="minorHAnsi"/>
                <w:sz w:val="18"/>
                <w:szCs w:val="18"/>
              </w:rPr>
            </w:pPr>
            <w:r>
              <w:rPr>
                <w:rFonts w:cstheme="minorHAnsi"/>
                <w:b/>
                <w:bCs/>
                <w:sz w:val="18"/>
                <w:szCs w:val="18"/>
              </w:rPr>
              <w:t>Parameter</w:t>
            </w:r>
          </w:p>
        </w:tc>
        <w:tc>
          <w:tcPr>
            <w:tcW w:w="3544" w:type="dxa"/>
            <w:tcBorders>
              <w:bottom w:val="double" w:sz="4" w:space="0" w:color="auto"/>
            </w:tcBorders>
          </w:tcPr>
          <w:p w14:paraId="3FD21156" w14:textId="77777777" w:rsidR="00B5677A" w:rsidRDefault="00000000">
            <w:pPr>
              <w:jc w:val="center"/>
              <w:rPr>
                <w:rFonts w:cstheme="minorHAnsi"/>
                <w:sz w:val="18"/>
                <w:szCs w:val="18"/>
              </w:rPr>
            </w:pPr>
            <w:r>
              <w:rPr>
                <w:rFonts w:cstheme="minorHAnsi"/>
                <w:b/>
                <w:bCs/>
                <w:sz w:val="18"/>
                <w:szCs w:val="18"/>
              </w:rPr>
              <w:t>Description</w:t>
            </w:r>
          </w:p>
        </w:tc>
        <w:tc>
          <w:tcPr>
            <w:tcW w:w="709" w:type="dxa"/>
            <w:tcBorders>
              <w:bottom w:val="double" w:sz="4" w:space="0" w:color="auto"/>
            </w:tcBorders>
            <w:vAlign w:val="center"/>
          </w:tcPr>
          <w:p w14:paraId="78EFDC97" w14:textId="310B00D3" w:rsidR="00B5677A" w:rsidRDefault="00000000">
            <w:pPr>
              <w:jc w:val="center"/>
              <w:rPr>
                <w:rFonts w:cstheme="minorHAnsi"/>
                <w:sz w:val="18"/>
                <w:szCs w:val="18"/>
              </w:rPr>
            </w:pPr>
            <w:r>
              <w:rPr>
                <w:rFonts w:cstheme="minorHAnsi"/>
                <w:b/>
                <w:bCs/>
                <w:sz w:val="18"/>
                <w:szCs w:val="18"/>
              </w:rPr>
              <w:t xml:space="preserve">Initial </w:t>
            </w:r>
          </w:p>
        </w:tc>
      </w:tr>
      <w:tr w:rsidR="00B5677A" w14:paraId="5BF6425A" w14:textId="77777777" w:rsidTr="00870457">
        <w:tc>
          <w:tcPr>
            <w:tcW w:w="586" w:type="dxa"/>
            <w:shd w:val="clear" w:color="auto" w:fill="D9D9D9" w:themeFill="background1" w:themeFillShade="D9"/>
            <w:vAlign w:val="center"/>
          </w:tcPr>
          <w:p w14:paraId="6F2D6431" w14:textId="77777777" w:rsidR="00B5677A" w:rsidRDefault="00000000">
            <w:pPr>
              <w:rPr>
                <w:rFonts w:cstheme="minorHAnsi"/>
                <w:sz w:val="18"/>
                <w:szCs w:val="18"/>
              </w:rPr>
            </w:pPr>
            <w:r>
              <w:rPr>
                <w:rFonts w:cstheme="minorHAnsi"/>
                <w:sz w:val="18"/>
                <w:szCs w:val="18"/>
              </w:rPr>
              <w:t>7.1</w:t>
            </w:r>
          </w:p>
        </w:tc>
        <w:tc>
          <w:tcPr>
            <w:tcW w:w="5368" w:type="dxa"/>
            <w:gridSpan w:val="3"/>
            <w:shd w:val="clear" w:color="auto" w:fill="D9D9D9" w:themeFill="background1" w:themeFillShade="D9"/>
            <w:vAlign w:val="center"/>
          </w:tcPr>
          <w:p w14:paraId="3B699141" w14:textId="77777777" w:rsidR="00B5677A" w:rsidRDefault="00000000">
            <w:pPr>
              <w:rPr>
                <w:rFonts w:cstheme="minorHAnsi"/>
                <w:sz w:val="18"/>
                <w:szCs w:val="18"/>
              </w:rPr>
            </w:pPr>
            <w:r>
              <w:rPr>
                <w:rFonts w:cstheme="minorHAnsi" w:hint="eastAsia"/>
                <w:sz w:val="18"/>
                <w:szCs w:val="18"/>
              </w:rPr>
              <w:t>RS232 settings</w:t>
            </w:r>
          </w:p>
        </w:tc>
      </w:tr>
      <w:tr w:rsidR="00B5677A" w14:paraId="487CF340" w14:textId="77777777" w:rsidTr="00870457">
        <w:tc>
          <w:tcPr>
            <w:tcW w:w="586" w:type="dxa"/>
            <w:vAlign w:val="center"/>
          </w:tcPr>
          <w:p w14:paraId="115C6B70" w14:textId="77777777" w:rsidR="00B5677A" w:rsidRDefault="00000000">
            <w:pPr>
              <w:rPr>
                <w:rFonts w:cstheme="minorHAnsi"/>
                <w:sz w:val="18"/>
                <w:szCs w:val="18"/>
              </w:rPr>
            </w:pPr>
            <w:r>
              <w:rPr>
                <w:rFonts w:asciiTheme="minorHAnsi" w:eastAsiaTheme="minorEastAsia" w:hAnsiTheme="minorHAnsi" w:cstheme="minorHAnsi"/>
                <w:b/>
                <w:bCs/>
                <w:sz w:val="18"/>
                <w:szCs w:val="18"/>
              </w:rPr>
              <w:t>7.1.1</w:t>
            </w:r>
          </w:p>
        </w:tc>
        <w:tc>
          <w:tcPr>
            <w:tcW w:w="1115" w:type="dxa"/>
            <w:vAlign w:val="center"/>
          </w:tcPr>
          <w:p w14:paraId="21925B04" w14:textId="7415C732" w:rsidR="00B5677A" w:rsidRDefault="00870457">
            <w:pPr>
              <w:rPr>
                <w:rFonts w:cstheme="minorHAnsi" w:hint="eastAsia"/>
                <w:sz w:val="18"/>
                <w:szCs w:val="18"/>
              </w:rPr>
            </w:pPr>
            <w:r>
              <w:rPr>
                <w:rFonts w:asciiTheme="minorEastAsia" w:eastAsiaTheme="minorEastAsia" w:hAnsiTheme="minorEastAsia" w:hint="eastAsia"/>
                <w:sz w:val="18"/>
                <w:szCs w:val="18"/>
              </w:rPr>
              <w:t>Slave ID</w:t>
            </w:r>
          </w:p>
        </w:tc>
        <w:tc>
          <w:tcPr>
            <w:tcW w:w="3544" w:type="dxa"/>
          </w:tcPr>
          <w:p w14:paraId="38D54F12" w14:textId="2FF08CA5" w:rsidR="00B5677A" w:rsidRDefault="00000000" w:rsidP="00834D2D">
            <w:pPr>
              <w:rPr>
                <w:rFonts w:cstheme="minorHAnsi"/>
                <w:sz w:val="18"/>
                <w:szCs w:val="18"/>
              </w:rPr>
            </w:pPr>
            <w:r>
              <w:rPr>
                <w:rFonts w:asciiTheme="minorEastAsia" w:eastAsiaTheme="minorEastAsia" w:hAnsiTheme="minorEastAsia" w:hint="eastAsia"/>
                <w:sz w:val="18"/>
                <w:szCs w:val="18"/>
              </w:rPr>
              <w:t>1~</w:t>
            </w:r>
            <w:proofErr w:type="gramStart"/>
            <w:r>
              <w:rPr>
                <w:rFonts w:asciiTheme="minorEastAsia" w:eastAsiaTheme="minorEastAsia" w:hAnsiTheme="minorEastAsia" w:hint="eastAsia"/>
                <w:sz w:val="18"/>
                <w:szCs w:val="18"/>
              </w:rPr>
              <w:t>99</w:t>
            </w:r>
            <w:r w:rsidR="00834D2D">
              <w:rPr>
                <w:rFonts w:asciiTheme="minorEastAsia" w:eastAsiaTheme="minorEastAsia" w:hAnsiTheme="minorEastAsia" w:hint="eastAsia"/>
                <w:sz w:val="18"/>
                <w:szCs w:val="18"/>
              </w:rPr>
              <w:t>;</w:t>
            </w:r>
            <w:r>
              <w:rPr>
                <w:rFonts w:asciiTheme="minorEastAsia" w:eastAsiaTheme="minorEastAsia" w:hAnsiTheme="minorEastAsia" w:hint="eastAsia"/>
                <w:sz w:val="18"/>
                <w:szCs w:val="18"/>
              </w:rPr>
              <w:t>Set</w:t>
            </w:r>
            <w:proofErr w:type="gramEnd"/>
            <w:r>
              <w:rPr>
                <w:rFonts w:asciiTheme="minorEastAsia" w:eastAsiaTheme="minorEastAsia" w:hAnsiTheme="minorEastAsia" w:hint="eastAsia"/>
                <w:sz w:val="18"/>
                <w:szCs w:val="18"/>
              </w:rPr>
              <w:t xml:space="preserve"> the communication address (slave number) of the device.</w:t>
            </w:r>
          </w:p>
        </w:tc>
        <w:tc>
          <w:tcPr>
            <w:tcW w:w="709" w:type="dxa"/>
            <w:vAlign w:val="center"/>
          </w:tcPr>
          <w:p w14:paraId="6A473303" w14:textId="77777777" w:rsidR="00B5677A" w:rsidRDefault="00000000">
            <w:pPr>
              <w:jc w:val="center"/>
              <w:rPr>
                <w:rFonts w:cstheme="minorHAnsi"/>
                <w:sz w:val="18"/>
                <w:szCs w:val="18"/>
              </w:rPr>
            </w:pPr>
            <w:r>
              <w:rPr>
                <w:rFonts w:cstheme="minorHAnsi" w:hint="eastAsia"/>
                <w:sz w:val="18"/>
                <w:szCs w:val="18"/>
              </w:rPr>
              <w:t>1</w:t>
            </w:r>
          </w:p>
        </w:tc>
      </w:tr>
      <w:tr w:rsidR="00B5677A" w14:paraId="6DC8F7E8" w14:textId="77777777" w:rsidTr="00870457">
        <w:tc>
          <w:tcPr>
            <w:tcW w:w="586" w:type="dxa"/>
            <w:vAlign w:val="center"/>
          </w:tcPr>
          <w:p w14:paraId="7C8CAD12" w14:textId="77777777" w:rsidR="00B5677A" w:rsidRDefault="00000000">
            <w:pPr>
              <w:rPr>
                <w:rFonts w:cstheme="minorHAnsi"/>
                <w:sz w:val="18"/>
                <w:szCs w:val="18"/>
              </w:rPr>
            </w:pPr>
            <w:r>
              <w:rPr>
                <w:rFonts w:asciiTheme="minorHAnsi" w:eastAsiaTheme="minorEastAsia" w:hAnsiTheme="minorHAnsi" w:cstheme="minorHAnsi"/>
                <w:b/>
                <w:bCs/>
                <w:sz w:val="18"/>
                <w:szCs w:val="18"/>
              </w:rPr>
              <w:t>7.1.2</w:t>
            </w:r>
          </w:p>
        </w:tc>
        <w:tc>
          <w:tcPr>
            <w:tcW w:w="1115" w:type="dxa"/>
            <w:vAlign w:val="center"/>
          </w:tcPr>
          <w:p w14:paraId="3BD88F0A" w14:textId="0287C7F2" w:rsidR="00B5677A" w:rsidRDefault="00000000">
            <w:pPr>
              <w:rPr>
                <w:rFonts w:cstheme="minorHAnsi"/>
                <w:sz w:val="18"/>
                <w:szCs w:val="18"/>
              </w:rPr>
            </w:pPr>
            <w:r>
              <w:rPr>
                <w:rFonts w:asciiTheme="minorEastAsia" w:eastAsiaTheme="minorEastAsia" w:hAnsiTheme="minorEastAsia" w:hint="eastAsia"/>
                <w:sz w:val="18"/>
                <w:szCs w:val="18"/>
              </w:rPr>
              <w:t>protocol</w:t>
            </w:r>
          </w:p>
        </w:tc>
        <w:tc>
          <w:tcPr>
            <w:tcW w:w="3544" w:type="dxa"/>
          </w:tcPr>
          <w:p w14:paraId="7DF44414"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1.[Modbus-RTU-H]: Modbus-RTU </w:t>
            </w:r>
            <w:r>
              <w:rPr>
                <w:rFonts w:asciiTheme="minorEastAsia" w:eastAsiaTheme="minorEastAsia" w:hAnsiTheme="minorEastAsia" w:hint="eastAsia"/>
                <w:sz w:val="18"/>
                <w:szCs w:val="18"/>
              </w:rPr>
              <w:lastRenderedPageBreak/>
              <w:t>communication protocol (double-word data with high word first).</w:t>
            </w:r>
          </w:p>
          <w:p w14:paraId="1EE49E1E"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2.[Modbus-RTU-L]: Modbus-RTU communication protocol (double-word data with low word first).</w:t>
            </w:r>
          </w:p>
          <w:p w14:paraId="43929946" w14:textId="45076D80" w:rsidR="00B5677A" w:rsidRDefault="00000000">
            <w:pPr>
              <w:rPr>
                <w:rFonts w:asciiTheme="minorEastAsia" w:eastAsiaTheme="minorEastAsia" w:hAnsiTheme="minorEastAsia" w:hint="eastAsia"/>
                <w:sz w:val="18"/>
                <w:szCs w:val="18"/>
              </w:rPr>
            </w:pPr>
            <w:r>
              <w:rPr>
                <w:rFonts w:asciiTheme="minorEastAsia" w:eastAsiaTheme="minorEastAsia" w:hAnsiTheme="minorEastAsia"/>
                <w:sz w:val="18"/>
                <w:szCs w:val="18"/>
              </w:rPr>
              <w:t xml:space="preserve">3.[YH-CONT]: Display protocol for connecting to </w:t>
            </w:r>
            <w:proofErr w:type="spellStart"/>
            <w:r>
              <w:rPr>
                <w:rFonts w:asciiTheme="minorEastAsia" w:eastAsiaTheme="minorEastAsia" w:hAnsiTheme="minorEastAsia"/>
                <w:sz w:val="18"/>
                <w:szCs w:val="18"/>
              </w:rPr>
              <w:t>Yaohua</w:t>
            </w:r>
            <w:proofErr w:type="spellEnd"/>
            <w:r>
              <w:rPr>
                <w:rFonts w:asciiTheme="minorEastAsia" w:eastAsiaTheme="minorEastAsia" w:hAnsiTheme="minorEastAsia"/>
                <w:sz w:val="18"/>
                <w:szCs w:val="18"/>
              </w:rPr>
              <w:t xml:space="preserve"> screens (baud rate must be set to 2400).</w:t>
            </w:r>
          </w:p>
          <w:p w14:paraId="6A0EEAFE" w14:textId="6481DFD5" w:rsidR="00B5677A" w:rsidRDefault="00000000">
            <w:pPr>
              <w:rPr>
                <w:rFonts w:cstheme="minorHAnsi"/>
                <w:sz w:val="18"/>
                <w:szCs w:val="18"/>
              </w:rPr>
            </w:pPr>
            <w:r>
              <w:rPr>
                <w:rFonts w:asciiTheme="minorEastAsia" w:eastAsiaTheme="minorEastAsia" w:hAnsiTheme="minorEastAsia"/>
                <w:sz w:val="18"/>
                <w:szCs w:val="18"/>
              </w:rPr>
              <w:t xml:space="preserve">4.[Print]: printing </w:t>
            </w:r>
            <w:r w:rsidR="008922CD">
              <w:rPr>
                <w:rFonts w:asciiTheme="minorEastAsia" w:eastAsiaTheme="minorEastAsia" w:hAnsiTheme="minorEastAsia" w:hint="eastAsia"/>
                <w:sz w:val="18"/>
                <w:szCs w:val="18"/>
              </w:rPr>
              <w:t>Acc</w:t>
            </w:r>
            <w:r>
              <w:rPr>
                <w:rFonts w:asciiTheme="minorEastAsia" w:eastAsiaTheme="minorEastAsia" w:hAnsiTheme="minorEastAsia"/>
                <w:sz w:val="18"/>
                <w:szCs w:val="18"/>
              </w:rPr>
              <w:t xml:space="preserve"> data or recipe data.</w:t>
            </w:r>
          </w:p>
        </w:tc>
        <w:tc>
          <w:tcPr>
            <w:tcW w:w="709" w:type="dxa"/>
            <w:vAlign w:val="center"/>
          </w:tcPr>
          <w:p w14:paraId="595A06F0" w14:textId="77777777" w:rsidR="00B5677A" w:rsidRDefault="00000000">
            <w:pPr>
              <w:jc w:val="center"/>
              <w:rPr>
                <w:rFonts w:cstheme="minorHAnsi"/>
                <w:sz w:val="18"/>
                <w:szCs w:val="18"/>
              </w:rPr>
            </w:pPr>
            <w:r>
              <w:rPr>
                <w:rFonts w:asciiTheme="minorEastAsia" w:eastAsiaTheme="minorEastAsia" w:hAnsiTheme="minorEastAsia" w:hint="eastAsia"/>
                <w:sz w:val="18"/>
                <w:szCs w:val="18"/>
              </w:rPr>
              <w:lastRenderedPageBreak/>
              <w:t>1.[Mo</w:t>
            </w:r>
            <w:r>
              <w:rPr>
                <w:rFonts w:asciiTheme="minorEastAsia" w:eastAsiaTheme="minorEastAsia" w:hAnsiTheme="minorEastAsia" w:hint="eastAsia"/>
                <w:sz w:val="18"/>
                <w:szCs w:val="18"/>
              </w:rPr>
              <w:lastRenderedPageBreak/>
              <w:t>dbus-RTU-H]</w:t>
            </w:r>
          </w:p>
        </w:tc>
      </w:tr>
      <w:tr w:rsidR="00B5677A" w14:paraId="5ED4AE93" w14:textId="77777777" w:rsidTr="00870457">
        <w:tc>
          <w:tcPr>
            <w:tcW w:w="586" w:type="dxa"/>
            <w:vAlign w:val="center"/>
          </w:tcPr>
          <w:p w14:paraId="51DB6D80" w14:textId="77777777" w:rsidR="00B5677A" w:rsidRDefault="00000000">
            <w:pPr>
              <w:rPr>
                <w:rFonts w:cstheme="minorHAnsi"/>
                <w:sz w:val="18"/>
                <w:szCs w:val="18"/>
              </w:rPr>
            </w:pPr>
            <w:r>
              <w:rPr>
                <w:rFonts w:asciiTheme="minorHAnsi" w:eastAsiaTheme="minorEastAsia" w:hAnsiTheme="minorHAnsi" w:cstheme="minorHAnsi" w:hint="eastAsia"/>
                <w:b/>
                <w:bCs/>
                <w:sz w:val="18"/>
                <w:szCs w:val="18"/>
              </w:rPr>
              <w:t>7.1.3</w:t>
            </w:r>
          </w:p>
        </w:tc>
        <w:tc>
          <w:tcPr>
            <w:tcW w:w="1115" w:type="dxa"/>
            <w:vAlign w:val="center"/>
          </w:tcPr>
          <w:p w14:paraId="6A04A8D4" w14:textId="77777777" w:rsidR="00B5677A" w:rsidRDefault="00000000">
            <w:pPr>
              <w:rPr>
                <w:rFonts w:cstheme="minorHAnsi"/>
                <w:sz w:val="18"/>
                <w:szCs w:val="18"/>
              </w:rPr>
            </w:pPr>
            <w:r>
              <w:rPr>
                <w:rFonts w:asciiTheme="minorEastAsia" w:eastAsiaTheme="minorEastAsia" w:hAnsiTheme="minorEastAsia" w:hint="eastAsia"/>
                <w:sz w:val="18"/>
                <w:szCs w:val="18"/>
              </w:rPr>
              <w:t>Baud Rate</w:t>
            </w:r>
          </w:p>
        </w:tc>
        <w:tc>
          <w:tcPr>
            <w:tcW w:w="3544" w:type="dxa"/>
          </w:tcPr>
          <w:p w14:paraId="4FCDCB58" w14:textId="77777777" w:rsidR="00B5677A" w:rsidRDefault="00000000">
            <w:pPr>
              <w:rPr>
                <w:rFonts w:cstheme="minorHAnsi"/>
                <w:sz w:val="18"/>
                <w:szCs w:val="18"/>
              </w:rPr>
            </w:pPr>
            <w:r>
              <w:rPr>
                <w:rFonts w:asciiTheme="minorEastAsia" w:eastAsiaTheme="minorEastAsia" w:hAnsiTheme="minorEastAsia" w:hint="eastAsia"/>
                <w:sz w:val="18"/>
                <w:szCs w:val="18"/>
              </w:rPr>
              <w:t>Set the baud rate for serial communication</w:t>
            </w:r>
          </w:p>
        </w:tc>
        <w:tc>
          <w:tcPr>
            <w:tcW w:w="709" w:type="dxa"/>
            <w:vAlign w:val="center"/>
          </w:tcPr>
          <w:p w14:paraId="24FED240" w14:textId="77777777" w:rsidR="00B5677A" w:rsidRDefault="00000000">
            <w:pPr>
              <w:jc w:val="center"/>
              <w:rPr>
                <w:rFonts w:cstheme="minorHAnsi"/>
                <w:sz w:val="18"/>
                <w:szCs w:val="18"/>
              </w:rPr>
            </w:pPr>
            <w:r>
              <w:rPr>
                <w:rFonts w:cstheme="minorHAnsi"/>
                <w:sz w:val="18"/>
                <w:szCs w:val="18"/>
              </w:rPr>
              <w:t>38400</w:t>
            </w:r>
          </w:p>
        </w:tc>
      </w:tr>
      <w:tr w:rsidR="00B5677A" w14:paraId="2959F62A" w14:textId="77777777" w:rsidTr="00870457">
        <w:tc>
          <w:tcPr>
            <w:tcW w:w="586" w:type="dxa"/>
            <w:vAlign w:val="center"/>
          </w:tcPr>
          <w:p w14:paraId="203A28A1" w14:textId="77777777" w:rsidR="00B5677A" w:rsidRDefault="00000000">
            <w:pPr>
              <w:rPr>
                <w:rFonts w:cstheme="minorHAnsi"/>
                <w:sz w:val="18"/>
                <w:szCs w:val="18"/>
              </w:rPr>
            </w:pPr>
            <w:r>
              <w:rPr>
                <w:rFonts w:asciiTheme="minorHAnsi" w:eastAsiaTheme="minorEastAsia" w:hAnsiTheme="minorHAnsi" w:cstheme="minorHAnsi" w:hint="eastAsia"/>
                <w:b/>
                <w:bCs/>
                <w:sz w:val="18"/>
                <w:szCs w:val="18"/>
              </w:rPr>
              <w:t>7.1.4</w:t>
            </w:r>
          </w:p>
        </w:tc>
        <w:tc>
          <w:tcPr>
            <w:tcW w:w="1115" w:type="dxa"/>
            <w:vAlign w:val="center"/>
          </w:tcPr>
          <w:p w14:paraId="72355930" w14:textId="77777777" w:rsidR="00B5677A" w:rsidRDefault="00000000">
            <w:pPr>
              <w:rPr>
                <w:rFonts w:cstheme="minorHAnsi"/>
                <w:sz w:val="18"/>
                <w:szCs w:val="18"/>
              </w:rPr>
            </w:pPr>
            <w:r>
              <w:rPr>
                <w:rFonts w:asciiTheme="minorEastAsia" w:eastAsiaTheme="minorEastAsia" w:hAnsiTheme="minorEastAsia" w:hint="eastAsia"/>
                <w:sz w:val="18"/>
                <w:szCs w:val="18"/>
              </w:rPr>
              <w:t>Data Format</w:t>
            </w:r>
          </w:p>
        </w:tc>
        <w:tc>
          <w:tcPr>
            <w:tcW w:w="3544" w:type="dxa"/>
          </w:tcPr>
          <w:p w14:paraId="03AB8931"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1.[7-E-1]:7 data bits, even parity, 1 stop bit</w:t>
            </w:r>
          </w:p>
          <w:p w14:paraId="66BACEED"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sz w:val="18"/>
                <w:szCs w:val="18"/>
              </w:rPr>
              <w:t>2.[7-O-1]:7 data bits, odd parity, 1 stop bit</w:t>
            </w:r>
          </w:p>
          <w:p w14:paraId="27A147CB"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sz w:val="18"/>
                <w:szCs w:val="18"/>
              </w:rPr>
              <w:t>3.[8-N-1]:8 data bits, no parity, 1 stop bit</w:t>
            </w:r>
          </w:p>
          <w:p w14:paraId="714C0D96"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sz w:val="18"/>
                <w:szCs w:val="18"/>
              </w:rPr>
              <w:t>4.[8-E-1]:8 data bits, even parity, 1 stop bit</w:t>
            </w:r>
          </w:p>
          <w:p w14:paraId="0DB22157" w14:textId="77777777" w:rsidR="00B5677A" w:rsidRDefault="00000000">
            <w:pPr>
              <w:rPr>
                <w:rFonts w:cstheme="minorHAnsi"/>
                <w:sz w:val="18"/>
                <w:szCs w:val="18"/>
              </w:rPr>
            </w:pPr>
            <w:r>
              <w:rPr>
                <w:rFonts w:asciiTheme="minorEastAsia" w:eastAsiaTheme="minorEastAsia" w:hAnsiTheme="minorEastAsia"/>
                <w:sz w:val="18"/>
                <w:szCs w:val="18"/>
              </w:rPr>
              <w:t>5.[8-O-1]:8 data bits, odd parity, 1 stop bit</w:t>
            </w:r>
          </w:p>
        </w:tc>
        <w:tc>
          <w:tcPr>
            <w:tcW w:w="709" w:type="dxa"/>
            <w:vAlign w:val="center"/>
          </w:tcPr>
          <w:p w14:paraId="05B5C52D" w14:textId="77777777" w:rsidR="00B5677A" w:rsidRDefault="00000000">
            <w:pPr>
              <w:rPr>
                <w:rFonts w:cstheme="minorHAnsi"/>
                <w:sz w:val="18"/>
                <w:szCs w:val="18"/>
              </w:rPr>
            </w:pPr>
            <w:r>
              <w:rPr>
                <w:rFonts w:asciiTheme="minorEastAsia" w:eastAsiaTheme="minorEastAsia" w:hAnsiTheme="minorEastAsia"/>
                <w:sz w:val="18"/>
                <w:szCs w:val="18"/>
              </w:rPr>
              <w:t>3.[8-N-1]</w:t>
            </w:r>
          </w:p>
        </w:tc>
      </w:tr>
      <w:bookmarkEnd w:id="298"/>
      <w:bookmarkEnd w:id="299"/>
    </w:tbl>
    <w:p w14:paraId="7B45602D" w14:textId="77777777" w:rsidR="00B5677A" w:rsidRDefault="00B5677A">
      <w:pPr>
        <w:rPr>
          <w:sz w:val="18"/>
          <w:szCs w:val="18"/>
        </w:rPr>
      </w:pPr>
    </w:p>
    <w:p w14:paraId="2F87A405" w14:textId="77777777" w:rsidR="00B5677A" w:rsidRPr="00FF3AF1" w:rsidRDefault="00000000" w:rsidP="00FF3AF1">
      <w:pPr>
        <w:keepNext/>
        <w:keepLines/>
        <w:numPr>
          <w:ilvl w:val="3"/>
          <w:numId w:val="3"/>
        </w:numPr>
        <w:spacing w:before="120" w:line="360" w:lineRule="auto"/>
        <w:outlineLvl w:val="3"/>
        <w:rPr>
          <w:rFonts w:asciiTheme="majorHAnsi" w:eastAsiaTheme="majorEastAsia" w:hAnsiTheme="majorHAnsi" w:cstheme="majorBidi"/>
          <w:b/>
          <w:bCs/>
          <w:sz w:val="20"/>
          <w:szCs w:val="20"/>
        </w:rPr>
      </w:pPr>
      <w:bookmarkStart w:id="300" w:name="_Ref167203648"/>
      <w:bookmarkEnd w:id="300"/>
      <w:r w:rsidRPr="00FF3AF1">
        <w:rPr>
          <w:rFonts w:asciiTheme="majorHAnsi" w:eastAsiaTheme="majorEastAsia" w:hAnsiTheme="majorHAnsi" w:cstheme="majorBidi" w:hint="eastAsia"/>
          <w:b/>
          <w:bCs/>
          <w:sz w:val="20"/>
          <w:szCs w:val="20"/>
        </w:rPr>
        <w:t>Detailed Communication Protocol Description</w:t>
      </w:r>
    </w:p>
    <w:p w14:paraId="01AC2F75" w14:textId="77777777" w:rsidR="00B5677A" w:rsidRDefault="00000000">
      <w:pPr>
        <w:ind w:firstLine="420"/>
        <w:rPr>
          <w:sz w:val="18"/>
          <w:szCs w:val="18"/>
        </w:rPr>
      </w:pPr>
      <w:r>
        <w:rPr>
          <w:rFonts w:ascii="OPPO Sans 4.0" w:eastAsia="OPPO Sans 4.0" w:hAnsi="OPPO Sans 4.0" w:cs="OPPO Sans 4.0" w:hint="eastAsia"/>
          <w:sz w:val="18"/>
          <w:szCs w:val="18"/>
        </w:rPr>
        <w:t xml:space="preserve">When the communication protocol is set to 3. [YH-CONT], it can be used to connect to </w:t>
      </w:r>
      <w:proofErr w:type="spellStart"/>
      <w:r>
        <w:rPr>
          <w:rFonts w:ascii="OPPO Sans 4.0" w:eastAsia="OPPO Sans 4.0" w:hAnsi="OPPO Sans 4.0" w:cs="OPPO Sans 4.0" w:hint="eastAsia"/>
          <w:sz w:val="18"/>
          <w:szCs w:val="18"/>
        </w:rPr>
        <w:t>Yaohua's</w:t>
      </w:r>
      <w:proofErr w:type="spellEnd"/>
      <w:r>
        <w:rPr>
          <w:rFonts w:ascii="OPPO Sans 4.0" w:eastAsia="OPPO Sans 4.0" w:hAnsi="OPPO Sans 4.0" w:cs="OPPO Sans 4.0" w:hint="eastAsia"/>
          <w:sz w:val="18"/>
          <w:szCs w:val="18"/>
        </w:rPr>
        <w:t xml:space="preserve"> LED display, with the communication format as follows:</w:t>
      </w:r>
    </w:p>
    <w:p w14:paraId="45A55499" w14:textId="77777777" w:rsidR="00B5677A" w:rsidRDefault="00000000">
      <w:pPr>
        <w:ind w:firstLine="420"/>
        <w:rPr>
          <w:sz w:val="18"/>
          <w:szCs w:val="18"/>
        </w:rPr>
      </w:pPr>
      <w:r>
        <w:rPr>
          <w:rFonts w:ascii="OPPO Sans 4.0" w:eastAsia="OPPO Sans 4.0" w:hAnsi="OPPO Sans 4.0" w:cs="OPPO Sans 4.0" w:hint="eastAsia"/>
          <w:sz w:val="18"/>
          <w:szCs w:val="18"/>
        </w:rPr>
        <w:t xml:space="preserve">For example, if the current weight is "12.9", the instrument will </w:t>
      </w:r>
      <w:r>
        <w:rPr>
          <w:rFonts w:ascii="OPPO Sans 4.0" w:eastAsia="OPPO Sans 4.0" w:hAnsi="OPPO Sans 4.0" w:cs="OPPO Sans 4.0" w:hint="eastAsia"/>
          <w:sz w:val="18"/>
          <w:szCs w:val="18"/>
        </w:rPr>
        <w:lastRenderedPageBreak/>
        <w:t>send the string "9.21000=".</w:t>
      </w:r>
    </w:p>
    <w:p w14:paraId="32D4FBC0" w14:textId="3DD6482C" w:rsidR="00B5677A" w:rsidRDefault="00000000" w:rsidP="00FF27FC">
      <w:pPr>
        <w:ind w:firstLine="420"/>
        <w:rPr>
          <w:sz w:val="18"/>
          <w:szCs w:val="18"/>
        </w:rPr>
      </w:pPr>
      <w:r>
        <w:rPr>
          <w:rFonts w:ascii="OPPO Sans 4.0" w:eastAsia="OPPO Sans 4.0" w:hAnsi="OPPO Sans 4.0" w:cs="OPPO Sans 4.0" w:hint="eastAsia"/>
          <w:sz w:val="18"/>
          <w:szCs w:val="18"/>
        </w:rPr>
        <w:t xml:space="preserve">When the communication protocol is set to 4. [Print], please refer to </w:t>
      </w:r>
      <w:r>
        <w:rPr>
          <w:rFonts w:ascii="OPPO Sans 4.0" w:eastAsia="OPPO Sans 4.0" w:hAnsi="OPPO Sans 4.0" w:cs="OPPO Sans 4.0" w:hint="eastAsia"/>
          <w:sz w:val="18"/>
          <w:szCs w:val="18"/>
        </w:rPr>
        <w:fldChar w:fldCharType="begin"/>
      </w:r>
      <w:r>
        <w:rPr>
          <w:rFonts w:ascii="OPPO Sans 4.0" w:eastAsia="OPPO Sans 4.0" w:hAnsi="OPPO Sans 4.0" w:cs="OPPO Sans 4.0" w:hint="eastAsia"/>
          <w:sz w:val="18"/>
          <w:szCs w:val="18"/>
        </w:rPr>
        <w:instrText>{FIELD: }{FIELD:REF _Ref167202954 \r \h}{FIELD:  \* MERGEFORMAT }</w:instrText>
      </w:r>
      <w:r>
        <w:rPr>
          <w:rFonts w:ascii="OPPO Sans 4.0" w:eastAsia="OPPO Sans 4.0" w:hAnsi="OPPO Sans 4.0" w:cs="OPPO Sans 4.0" w:hint="eastAsia"/>
          <w:sz w:val="18"/>
          <w:szCs w:val="18"/>
        </w:rPr>
        <w:fldChar w:fldCharType="separate"/>
      </w:r>
      <w:r>
        <w:rPr>
          <w:rFonts w:ascii="OPPO Sans 4.0" w:eastAsia="OPPO Sans 4.0" w:hAnsi="OPPO Sans 4.0" w:cs="OPPO Sans 4.0" w:hint="eastAsia"/>
          <w:sz w:val="18"/>
          <w:szCs w:val="18"/>
        </w:rPr>
        <w:t>3.7.3.1</w:t>
      </w:r>
      <w:r>
        <w:rPr>
          <w:rFonts w:ascii="OPPO Sans 4.0" w:eastAsia="OPPO Sans 4.0" w:hAnsi="OPPO Sans 4.0" w:cs="OPPO Sans 4.0" w:hint="eastAsia"/>
          <w:sz w:val="18"/>
          <w:szCs w:val="18"/>
        </w:rPr>
        <w:fldChar w:fldCharType="end"/>
      </w:r>
      <w:r>
        <w:rPr>
          <w:rFonts w:ascii="OPPO Sans 4.0" w:eastAsia="OPPO Sans 4.0" w:hAnsi="OPPO Sans 4.0" w:cs="OPPO Sans 4.0" w:hint="eastAsia"/>
          <w:sz w:val="18"/>
          <w:szCs w:val="18"/>
        </w:rPr>
        <w:t xml:space="preserve"> </w:t>
      </w:r>
      <w:r>
        <w:rPr>
          <w:rFonts w:ascii="OPPO Sans 4.0" w:eastAsia="OPPO Sans 4.0" w:hAnsi="OPPO Sans 4.0" w:cs="OPPO Sans 4.0" w:hint="eastAsia"/>
          <w:sz w:val="18"/>
          <w:szCs w:val="18"/>
        </w:rPr>
        <w:fldChar w:fldCharType="begin"/>
      </w:r>
      <w:r>
        <w:rPr>
          <w:rFonts w:ascii="OPPO Sans 4.0" w:eastAsia="OPPO Sans 4.0" w:hAnsi="OPPO Sans 4.0" w:cs="OPPO Sans 4.0" w:hint="eastAsia"/>
          <w:sz w:val="18"/>
          <w:szCs w:val="18"/>
        </w:rPr>
        <w:instrText>{FIELD: }{FIELD:REF _Ref167202954 \h}{FIELD:  \* MERGEFORMAT }</w:instrText>
      </w:r>
      <w:r>
        <w:rPr>
          <w:rFonts w:ascii="OPPO Sans 4.0" w:eastAsia="OPPO Sans 4.0" w:hAnsi="OPPO Sans 4.0" w:cs="OPPO Sans 4.0" w:hint="eastAsia"/>
          <w:sz w:val="18"/>
          <w:szCs w:val="18"/>
        </w:rPr>
        <w:fldChar w:fldCharType="separate"/>
      </w:r>
      <w:r>
        <w:rPr>
          <w:rFonts w:ascii="OPPO Sans 4.0" w:eastAsia="OPPO Sans 4.0" w:hAnsi="OPPO Sans 4.0" w:cs="OPPO Sans 4.0" w:hint="eastAsia"/>
          <w:b/>
          <w:sz w:val="18"/>
          <w:szCs w:val="18"/>
        </w:rPr>
        <w:t>Detailed Print Function Description</w:t>
      </w:r>
      <w:r>
        <w:rPr>
          <w:rFonts w:ascii="OPPO Sans 4.0" w:eastAsia="OPPO Sans 4.0" w:hAnsi="OPPO Sans 4.0" w:cs="OPPO Sans 4.0" w:hint="eastAsia"/>
          <w:sz w:val="18"/>
          <w:szCs w:val="18"/>
        </w:rPr>
        <w:fldChar w:fldCharType="end"/>
      </w:r>
      <w:r>
        <w:rPr>
          <w:rFonts w:ascii="OPPO Sans 4.0" w:eastAsia="OPPO Sans 4.0" w:hAnsi="OPPO Sans 4.0" w:cs="OPPO Sans 4.0" w:hint="eastAsia"/>
          <w:sz w:val="18"/>
          <w:szCs w:val="18"/>
        </w:rPr>
        <w:t xml:space="preserve"> section.</w:t>
      </w:r>
    </w:p>
    <w:p w14:paraId="2FCAD615" w14:textId="77777777" w:rsidR="00B5677A" w:rsidRDefault="00000000" w:rsidP="00533818">
      <w:pPr>
        <w:pStyle w:val="3"/>
        <w:rPr>
          <w:rFonts w:hint="eastAsia"/>
        </w:rPr>
      </w:pPr>
      <w:bookmarkStart w:id="301" w:name="_Toc203395751"/>
      <w:bookmarkStart w:id="302" w:name="_Toc227932709"/>
      <w:bookmarkEnd w:id="301"/>
      <w:r>
        <w:rPr>
          <w:rFonts w:hint="eastAsia"/>
        </w:rPr>
        <w:t>RS485 Settings</w:t>
      </w:r>
      <w:bookmarkEnd w:id="302"/>
    </w:p>
    <w:p w14:paraId="1383BB99" w14:textId="77777777" w:rsidR="00B5677A" w:rsidRDefault="00000000">
      <w:pPr>
        <w:ind w:left="420"/>
        <w:rPr>
          <w:sz w:val="18"/>
          <w:szCs w:val="18"/>
        </w:rPr>
      </w:pPr>
      <w:r>
        <w:rPr>
          <w:rFonts w:ascii="OPPO Sans 4.0" w:eastAsia="OPPO Sans 4.0" w:hAnsi="OPPO Sans 4.0" w:cs="OPPO Sans 4.0" w:hint="eastAsia"/>
          <w:sz w:val="18"/>
          <w:szCs w:val="18"/>
        </w:rPr>
        <w:t>Refer to RS232 Settings for configuration method.</w:t>
      </w:r>
    </w:p>
    <w:p w14:paraId="3FC09980" w14:textId="2CA8A74D" w:rsidR="00B5677A" w:rsidRDefault="00000000" w:rsidP="00533818">
      <w:pPr>
        <w:pStyle w:val="3"/>
        <w:rPr>
          <w:rFonts w:hint="eastAsia"/>
        </w:rPr>
      </w:pPr>
      <w:bookmarkStart w:id="303" w:name="_Ref167195700"/>
      <w:bookmarkStart w:id="304" w:name="_Toc203395752"/>
      <w:bookmarkStart w:id="305" w:name="_Toc227932710"/>
      <w:bookmarkEnd w:id="303"/>
      <w:bookmarkEnd w:id="304"/>
      <w:r>
        <w:rPr>
          <w:rFonts w:hint="eastAsia"/>
        </w:rPr>
        <w:t>Print Settings</w:t>
      </w:r>
      <w:bookmarkEnd w:id="305"/>
    </w:p>
    <w:p w14:paraId="5ACD90D3" w14:textId="77777777" w:rsidR="00B5677A" w:rsidRDefault="00000000">
      <w:pPr>
        <w:ind w:firstLine="420"/>
        <w:rPr>
          <w:sz w:val="18"/>
          <w:szCs w:val="18"/>
        </w:rPr>
      </w:pPr>
      <w:r>
        <w:rPr>
          <w:rFonts w:ascii="OPPO Sans 4.0" w:eastAsia="OPPO Sans 4.0" w:hAnsi="OPPO Sans 4.0" w:cs="OPPO Sans 4.0" w:hint="eastAsia"/>
          <w:sz w:val="18"/>
          <w:szCs w:val="18"/>
        </w:rPr>
        <w:t>When the communication protocol for serial communication interface RS232 or RS485 is set to Print, relevant print parameters can be configured on this page:</w:t>
      </w:r>
    </w:p>
    <w:tbl>
      <w:tblPr>
        <w:tblStyle w:val="af4"/>
        <w:tblW w:w="6096"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586"/>
        <w:gridCol w:w="1271"/>
        <w:gridCol w:w="3388"/>
        <w:gridCol w:w="851"/>
      </w:tblGrid>
      <w:tr w:rsidR="00B5677A" w14:paraId="3AAEDD2C" w14:textId="77777777">
        <w:tc>
          <w:tcPr>
            <w:tcW w:w="586" w:type="dxa"/>
            <w:tcBorders>
              <w:bottom w:val="double" w:sz="4" w:space="0" w:color="auto"/>
            </w:tcBorders>
          </w:tcPr>
          <w:p w14:paraId="1B39D9E1" w14:textId="507D3CD4" w:rsidR="00B5677A" w:rsidRDefault="00171B5F">
            <w:pPr>
              <w:jc w:val="center"/>
              <w:rPr>
                <w:rFonts w:cstheme="minorHAnsi"/>
                <w:sz w:val="18"/>
                <w:szCs w:val="18"/>
              </w:rPr>
            </w:pPr>
            <w:r>
              <w:rPr>
                <w:rFonts w:cstheme="minorHAnsi"/>
                <w:b/>
                <w:bCs/>
                <w:sz w:val="18"/>
                <w:szCs w:val="18"/>
              </w:rPr>
              <w:t>Num</w:t>
            </w:r>
          </w:p>
        </w:tc>
        <w:tc>
          <w:tcPr>
            <w:tcW w:w="1271" w:type="dxa"/>
            <w:tcBorders>
              <w:bottom w:val="double" w:sz="4" w:space="0" w:color="auto"/>
            </w:tcBorders>
            <w:vAlign w:val="center"/>
          </w:tcPr>
          <w:p w14:paraId="15683D72" w14:textId="77777777" w:rsidR="00B5677A" w:rsidRDefault="00000000">
            <w:pPr>
              <w:jc w:val="center"/>
              <w:rPr>
                <w:rFonts w:cstheme="minorHAnsi"/>
                <w:sz w:val="18"/>
                <w:szCs w:val="18"/>
              </w:rPr>
            </w:pPr>
            <w:r>
              <w:rPr>
                <w:rFonts w:cstheme="minorHAnsi"/>
                <w:b/>
                <w:bCs/>
                <w:sz w:val="18"/>
                <w:szCs w:val="18"/>
              </w:rPr>
              <w:t>Parameter</w:t>
            </w:r>
          </w:p>
        </w:tc>
        <w:tc>
          <w:tcPr>
            <w:tcW w:w="3388" w:type="dxa"/>
            <w:tcBorders>
              <w:bottom w:val="double" w:sz="4" w:space="0" w:color="auto"/>
            </w:tcBorders>
          </w:tcPr>
          <w:p w14:paraId="5B09F470" w14:textId="77777777" w:rsidR="00B5677A" w:rsidRDefault="00000000">
            <w:pPr>
              <w:jc w:val="center"/>
              <w:rPr>
                <w:rFonts w:cstheme="minorHAnsi"/>
                <w:sz w:val="18"/>
                <w:szCs w:val="18"/>
              </w:rPr>
            </w:pPr>
            <w:r>
              <w:rPr>
                <w:rFonts w:cstheme="minorHAnsi"/>
                <w:b/>
                <w:bCs/>
                <w:sz w:val="18"/>
                <w:szCs w:val="18"/>
              </w:rPr>
              <w:t>Description</w:t>
            </w:r>
          </w:p>
        </w:tc>
        <w:tc>
          <w:tcPr>
            <w:tcW w:w="851" w:type="dxa"/>
            <w:tcBorders>
              <w:bottom w:val="double" w:sz="4" w:space="0" w:color="auto"/>
            </w:tcBorders>
            <w:vAlign w:val="center"/>
          </w:tcPr>
          <w:p w14:paraId="27F3451B" w14:textId="74CE6293" w:rsidR="00B5677A" w:rsidRDefault="00000000">
            <w:pPr>
              <w:jc w:val="center"/>
              <w:rPr>
                <w:rFonts w:cstheme="minorHAnsi"/>
                <w:sz w:val="18"/>
                <w:szCs w:val="18"/>
              </w:rPr>
            </w:pPr>
            <w:r>
              <w:rPr>
                <w:rFonts w:cstheme="minorHAnsi"/>
                <w:b/>
                <w:bCs/>
                <w:sz w:val="18"/>
                <w:szCs w:val="18"/>
              </w:rPr>
              <w:t xml:space="preserve">Initial </w:t>
            </w:r>
          </w:p>
        </w:tc>
      </w:tr>
      <w:tr w:rsidR="00B5677A" w14:paraId="5DC137E6" w14:textId="77777777">
        <w:tc>
          <w:tcPr>
            <w:tcW w:w="586" w:type="dxa"/>
            <w:shd w:val="clear" w:color="auto" w:fill="D9D9D9" w:themeFill="background1" w:themeFillShade="D9"/>
            <w:vAlign w:val="center"/>
          </w:tcPr>
          <w:p w14:paraId="6167BBF2" w14:textId="77777777" w:rsidR="00B5677A" w:rsidRDefault="00000000">
            <w:pPr>
              <w:rPr>
                <w:rFonts w:cstheme="minorHAnsi"/>
                <w:sz w:val="18"/>
                <w:szCs w:val="18"/>
              </w:rPr>
            </w:pPr>
            <w:r>
              <w:rPr>
                <w:rFonts w:cstheme="minorHAnsi"/>
                <w:sz w:val="18"/>
                <w:szCs w:val="18"/>
              </w:rPr>
              <w:t>7.3</w:t>
            </w:r>
          </w:p>
        </w:tc>
        <w:tc>
          <w:tcPr>
            <w:tcW w:w="5510" w:type="dxa"/>
            <w:gridSpan w:val="3"/>
            <w:shd w:val="clear" w:color="auto" w:fill="D9D9D9" w:themeFill="background1" w:themeFillShade="D9"/>
            <w:vAlign w:val="center"/>
          </w:tcPr>
          <w:p w14:paraId="63A22062" w14:textId="77777777" w:rsidR="00B5677A" w:rsidRDefault="00000000">
            <w:pPr>
              <w:rPr>
                <w:rFonts w:cstheme="minorHAnsi"/>
                <w:sz w:val="18"/>
                <w:szCs w:val="18"/>
              </w:rPr>
            </w:pPr>
            <w:r>
              <w:rPr>
                <w:rFonts w:cstheme="minorHAnsi" w:hint="eastAsia"/>
                <w:sz w:val="18"/>
                <w:szCs w:val="18"/>
              </w:rPr>
              <w:t>Print Parameter Settings</w:t>
            </w:r>
          </w:p>
        </w:tc>
      </w:tr>
      <w:tr w:rsidR="00B5677A" w14:paraId="23B5C218" w14:textId="77777777">
        <w:tc>
          <w:tcPr>
            <w:tcW w:w="586" w:type="dxa"/>
            <w:vAlign w:val="center"/>
          </w:tcPr>
          <w:p w14:paraId="588A6CC3" w14:textId="77777777" w:rsidR="00B5677A" w:rsidRDefault="00000000">
            <w:pPr>
              <w:rPr>
                <w:rFonts w:cstheme="minorHAnsi"/>
                <w:sz w:val="18"/>
                <w:szCs w:val="18"/>
              </w:rPr>
            </w:pPr>
            <w:r>
              <w:rPr>
                <w:rFonts w:asciiTheme="minorHAnsi" w:eastAsiaTheme="minorEastAsia" w:hAnsiTheme="minorHAnsi" w:cstheme="minorHAnsi"/>
                <w:b/>
                <w:bCs/>
                <w:sz w:val="18"/>
                <w:szCs w:val="18"/>
              </w:rPr>
              <w:t>7.3.1</w:t>
            </w:r>
          </w:p>
        </w:tc>
        <w:tc>
          <w:tcPr>
            <w:tcW w:w="1271" w:type="dxa"/>
            <w:vAlign w:val="center"/>
          </w:tcPr>
          <w:p w14:paraId="517B587E" w14:textId="77777777" w:rsidR="00B5677A" w:rsidRDefault="00000000">
            <w:pPr>
              <w:rPr>
                <w:rFonts w:cstheme="minorHAnsi"/>
                <w:sz w:val="18"/>
                <w:szCs w:val="18"/>
              </w:rPr>
            </w:pPr>
            <w:r>
              <w:rPr>
                <w:rFonts w:asciiTheme="minorEastAsia" w:eastAsiaTheme="minorEastAsia" w:hAnsiTheme="minorEastAsia" w:hint="eastAsia"/>
                <w:sz w:val="18"/>
                <w:szCs w:val="18"/>
              </w:rPr>
              <w:t>Print Language</w:t>
            </w:r>
          </w:p>
        </w:tc>
        <w:tc>
          <w:tcPr>
            <w:tcW w:w="3388" w:type="dxa"/>
          </w:tcPr>
          <w:p w14:paraId="03FEC9F2"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1.[中文]: Set print language to Chinese.</w:t>
            </w:r>
          </w:p>
          <w:p w14:paraId="6095F92B" w14:textId="77777777" w:rsidR="00B5677A" w:rsidRDefault="00000000">
            <w:pPr>
              <w:rPr>
                <w:rFonts w:cstheme="minorHAnsi"/>
                <w:sz w:val="18"/>
                <w:szCs w:val="18"/>
              </w:rPr>
            </w:pPr>
            <w:r>
              <w:rPr>
                <w:rFonts w:asciiTheme="minorEastAsia" w:eastAsiaTheme="minorEastAsia" w:hAnsiTheme="minorEastAsia" w:hint="eastAsia"/>
                <w:sz w:val="18"/>
                <w:szCs w:val="18"/>
              </w:rPr>
              <w:t>2.[English]: Set print language to English.</w:t>
            </w:r>
          </w:p>
        </w:tc>
        <w:tc>
          <w:tcPr>
            <w:tcW w:w="851" w:type="dxa"/>
            <w:vAlign w:val="center"/>
          </w:tcPr>
          <w:p w14:paraId="7484BF8F" w14:textId="79A0EF21" w:rsidR="00B5677A" w:rsidRDefault="00000000">
            <w:pPr>
              <w:jc w:val="center"/>
              <w:rPr>
                <w:rFonts w:cstheme="minorHAnsi"/>
                <w:sz w:val="18"/>
                <w:szCs w:val="18"/>
              </w:rPr>
            </w:pPr>
            <w:r>
              <w:rPr>
                <w:rFonts w:cstheme="minorHAnsi" w:hint="eastAsia"/>
                <w:sz w:val="18"/>
                <w:szCs w:val="18"/>
              </w:rPr>
              <w:t>1.[</w:t>
            </w:r>
            <w:r w:rsidR="00834D2D">
              <w:rPr>
                <w:rFonts w:cstheme="minorHAnsi" w:hint="eastAsia"/>
                <w:sz w:val="18"/>
                <w:szCs w:val="18"/>
              </w:rPr>
              <w:t>中文</w:t>
            </w:r>
            <w:r>
              <w:rPr>
                <w:rFonts w:cstheme="minorHAnsi" w:hint="eastAsia"/>
                <w:sz w:val="18"/>
                <w:szCs w:val="18"/>
              </w:rPr>
              <w:t>]</w:t>
            </w:r>
          </w:p>
        </w:tc>
      </w:tr>
      <w:tr w:rsidR="00B5677A" w14:paraId="0D48CBD3" w14:textId="77777777">
        <w:tc>
          <w:tcPr>
            <w:tcW w:w="586" w:type="dxa"/>
            <w:vAlign w:val="center"/>
          </w:tcPr>
          <w:p w14:paraId="0EE3D0FD" w14:textId="77777777" w:rsidR="00B5677A" w:rsidRDefault="00000000">
            <w:pPr>
              <w:rPr>
                <w:rFonts w:cstheme="minorHAnsi"/>
                <w:sz w:val="18"/>
                <w:szCs w:val="18"/>
              </w:rPr>
            </w:pPr>
            <w:r>
              <w:rPr>
                <w:rFonts w:asciiTheme="minorHAnsi" w:eastAsiaTheme="minorEastAsia" w:hAnsiTheme="minorHAnsi" w:cstheme="minorHAnsi"/>
                <w:b/>
                <w:bCs/>
                <w:sz w:val="18"/>
                <w:szCs w:val="18"/>
              </w:rPr>
              <w:t>7.3.2</w:t>
            </w:r>
          </w:p>
        </w:tc>
        <w:tc>
          <w:tcPr>
            <w:tcW w:w="1271" w:type="dxa"/>
            <w:vAlign w:val="center"/>
          </w:tcPr>
          <w:p w14:paraId="54D52B36" w14:textId="5D26FF3A" w:rsidR="00B5677A" w:rsidRDefault="00000000">
            <w:pPr>
              <w:rPr>
                <w:rFonts w:cstheme="minorHAnsi"/>
                <w:sz w:val="18"/>
                <w:szCs w:val="18"/>
              </w:rPr>
            </w:pPr>
            <w:r>
              <w:rPr>
                <w:rFonts w:asciiTheme="minorEastAsia" w:eastAsiaTheme="minorEastAsia" w:hAnsiTheme="minorEastAsia" w:hint="eastAsia"/>
                <w:sz w:val="18"/>
                <w:szCs w:val="18"/>
              </w:rPr>
              <w:t>Print Width</w:t>
            </w:r>
          </w:p>
        </w:tc>
        <w:tc>
          <w:tcPr>
            <w:tcW w:w="3388" w:type="dxa"/>
          </w:tcPr>
          <w:p w14:paraId="10E7A464"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1.[32 columns]: Set print column width to 32 columns.</w:t>
            </w:r>
          </w:p>
          <w:p w14:paraId="219A47C7" w14:textId="77777777" w:rsidR="00B5677A" w:rsidRDefault="00000000">
            <w:pPr>
              <w:rPr>
                <w:rFonts w:cstheme="minorHAnsi"/>
                <w:sz w:val="18"/>
                <w:szCs w:val="18"/>
              </w:rPr>
            </w:pPr>
            <w:r>
              <w:rPr>
                <w:rFonts w:asciiTheme="minorEastAsia" w:eastAsiaTheme="minorEastAsia" w:hAnsiTheme="minorEastAsia" w:hint="eastAsia"/>
                <w:sz w:val="18"/>
                <w:szCs w:val="18"/>
              </w:rPr>
              <w:t>2.[24 columns]: Set print column width to 24 columns.</w:t>
            </w:r>
          </w:p>
        </w:tc>
        <w:tc>
          <w:tcPr>
            <w:tcW w:w="851" w:type="dxa"/>
            <w:vAlign w:val="center"/>
          </w:tcPr>
          <w:p w14:paraId="36C060A8" w14:textId="77777777" w:rsidR="00B5677A" w:rsidRDefault="00000000">
            <w:pPr>
              <w:jc w:val="center"/>
              <w:rPr>
                <w:rFonts w:cstheme="minorHAnsi"/>
                <w:sz w:val="18"/>
                <w:szCs w:val="18"/>
              </w:rPr>
            </w:pPr>
            <w:r>
              <w:rPr>
                <w:rFonts w:asciiTheme="minorEastAsia" w:eastAsiaTheme="minorEastAsia" w:hAnsiTheme="minorEastAsia" w:hint="eastAsia"/>
                <w:sz w:val="18"/>
                <w:szCs w:val="18"/>
              </w:rPr>
              <w:t>1.[32 columns]</w:t>
            </w:r>
          </w:p>
        </w:tc>
      </w:tr>
      <w:tr w:rsidR="00B5677A" w14:paraId="491ECC43" w14:textId="77777777">
        <w:tc>
          <w:tcPr>
            <w:tcW w:w="586" w:type="dxa"/>
            <w:vAlign w:val="center"/>
          </w:tcPr>
          <w:p w14:paraId="3CC0195F" w14:textId="77777777" w:rsidR="00B5677A" w:rsidRDefault="00000000">
            <w:pPr>
              <w:rPr>
                <w:rFonts w:cstheme="minorHAnsi"/>
                <w:sz w:val="18"/>
                <w:szCs w:val="18"/>
              </w:rPr>
            </w:pPr>
            <w:r>
              <w:rPr>
                <w:rFonts w:asciiTheme="minorHAnsi" w:eastAsiaTheme="minorEastAsia" w:hAnsiTheme="minorHAnsi" w:cstheme="minorHAnsi" w:hint="eastAsia"/>
                <w:b/>
                <w:bCs/>
                <w:sz w:val="18"/>
                <w:szCs w:val="18"/>
              </w:rPr>
              <w:t>7.3.3</w:t>
            </w:r>
          </w:p>
        </w:tc>
        <w:tc>
          <w:tcPr>
            <w:tcW w:w="1271" w:type="dxa"/>
            <w:vAlign w:val="center"/>
          </w:tcPr>
          <w:p w14:paraId="309A226F" w14:textId="72F1DB7C" w:rsidR="00B5677A" w:rsidRDefault="00000000">
            <w:pPr>
              <w:rPr>
                <w:rFonts w:cstheme="minorHAnsi"/>
                <w:sz w:val="18"/>
                <w:szCs w:val="18"/>
              </w:rPr>
            </w:pPr>
            <w:r>
              <w:rPr>
                <w:rFonts w:asciiTheme="minorEastAsia" w:eastAsiaTheme="minorEastAsia" w:hAnsiTheme="minorEastAsia"/>
                <w:sz w:val="18"/>
                <w:szCs w:val="18"/>
              </w:rPr>
              <w:t>Auto</w:t>
            </w:r>
            <w:r w:rsidR="003457AE">
              <w:rPr>
                <w:rFonts w:asciiTheme="minorEastAsia" w:eastAsiaTheme="minorEastAsia" w:hAnsiTheme="minorEastAsia" w:hint="eastAsia"/>
                <w:sz w:val="18"/>
                <w:szCs w:val="18"/>
              </w:rPr>
              <w:t xml:space="preserve"> </w:t>
            </w:r>
            <w:r>
              <w:rPr>
                <w:rFonts w:asciiTheme="minorEastAsia" w:eastAsiaTheme="minorEastAsia" w:hAnsiTheme="minorEastAsia"/>
                <w:sz w:val="18"/>
                <w:szCs w:val="18"/>
              </w:rPr>
              <w:t xml:space="preserve">Print </w:t>
            </w:r>
          </w:p>
        </w:tc>
        <w:tc>
          <w:tcPr>
            <w:tcW w:w="3388" w:type="dxa"/>
          </w:tcPr>
          <w:p w14:paraId="2427DCC2" w14:textId="7D2C29AA"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1. </w:t>
            </w:r>
            <w:r w:rsidR="003457AE">
              <w:rPr>
                <w:rFonts w:asciiTheme="minorEastAsia" w:eastAsiaTheme="minorEastAsia" w:hAnsiTheme="minorEastAsia"/>
                <w:sz w:val="18"/>
                <w:szCs w:val="18"/>
              </w:rPr>
              <w:t>[Off] Per weighing result will not be printed after each weighing ends.</w:t>
            </w:r>
            <w:r w:rsidR="003457AE">
              <w:rPr>
                <w:rFonts w:asciiTheme="minorEastAsia" w:eastAsiaTheme="minorEastAsia" w:hAnsiTheme="minorEastAsia" w:hint="eastAsia"/>
                <w:sz w:val="18"/>
                <w:szCs w:val="18"/>
              </w:rPr>
              <w:t xml:space="preserve"> </w:t>
            </w:r>
          </w:p>
          <w:p w14:paraId="284CCF8D" w14:textId="224765C8" w:rsidR="00B5677A" w:rsidRDefault="00000000">
            <w:pPr>
              <w:rPr>
                <w:rFonts w:cstheme="minorHAnsi"/>
                <w:sz w:val="18"/>
                <w:szCs w:val="18"/>
              </w:rPr>
            </w:pPr>
            <w:r>
              <w:rPr>
                <w:rFonts w:asciiTheme="minorEastAsia" w:eastAsiaTheme="minorEastAsia" w:hAnsiTheme="minorEastAsia"/>
                <w:sz w:val="18"/>
                <w:szCs w:val="18"/>
              </w:rPr>
              <w:t xml:space="preserve">2. </w:t>
            </w:r>
            <w:r w:rsidR="003457AE">
              <w:rPr>
                <w:rFonts w:asciiTheme="minorEastAsia" w:eastAsiaTheme="minorEastAsia" w:hAnsiTheme="minorEastAsia" w:hint="eastAsia"/>
                <w:sz w:val="18"/>
                <w:szCs w:val="18"/>
              </w:rPr>
              <w:t>[On] In print mode, automatically print packaging result after each weighing discharge is completed.</w:t>
            </w:r>
          </w:p>
        </w:tc>
        <w:tc>
          <w:tcPr>
            <w:tcW w:w="851" w:type="dxa"/>
            <w:vAlign w:val="center"/>
          </w:tcPr>
          <w:p w14:paraId="25C31C3B" w14:textId="4B911DD0" w:rsidR="00B5677A" w:rsidRDefault="003457AE">
            <w:pPr>
              <w:jc w:val="center"/>
              <w:rPr>
                <w:rFonts w:cstheme="minorHAnsi"/>
                <w:sz w:val="18"/>
                <w:szCs w:val="18"/>
              </w:rPr>
            </w:pPr>
            <w:r>
              <w:rPr>
                <w:rFonts w:cstheme="minorHAnsi" w:hint="eastAsia"/>
                <w:sz w:val="18"/>
                <w:szCs w:val="18"/>
              </w:rPr>
              <w:t>1</w:t>
            </w:r>
            <w:r w:rsidR="00000000">
              <w:rPr>
                <w:rFonts w:cstheme="minorHAnsi"/>
                <w:sz w:val="18"/>
                <w:szCs w:val="18"/>
              </w:rPr>
              <w:t>. [</w:t>
            </w:r>
            <w:r w:rsidR="001C00CF">
              <w:rPr>
                <w:rFonts w:cstheme="minorHAnsi"/>
                <w:sz w:val="18"/>
                <w:szCs w:val="18"/>
              </w:rPr>
              <w:t>Off</w:t>
            </w:r>
            <w:r w:rsidR="00000000">
              <w:rPr>
                <w:rFonts w:cstheme="minorHAnsi"/>
                <w:sz w:val="18"/>
                <w:szCs w:val="18"/>
              </w:rPr>
              <w:t>]</w:t>
            </w:r>
          </w:p>
        </w:tc>
      </w:tr>
      <w:tr w:rsidR="00B5677A" w14:paraId="3254E30C" w14:textId="77777777">
        <w:tc>
          <w:tcPr>
            <w:tcW w:w="586" w:type="dxa"/>
            <w:vAlign w:val="center"/>
          </w:tcPr>
          <w:p w14:paraId="3D8F1575" w14:textId="77777777" w:rsidR="00B5677A" w:rsidRDefault="00000000">
            <w:pPr>
              <w:rPr>
                <w:rFonts w:cstheme="minorHAnsi"/>
                <w:sz w:val="18"/>
                <w:szCs w:val="18"/>
              </w:rPr>
            </w:pPr>
            <w:r>
              <w:rPr>
                <w:rFonts w:asciiTheme="minorHAnsi" w:eastAsiaTheme="minorEastAsia" w:hAnsiTheme="minorHAnsi" w:cstheme="minorHAnsi" w:hint="eastAsia"/>
                <w:b/>
                <w:bCs/>
                <w:sz w:val="18"/>
                <w:szCs w:val="18"/>
              </w:rPr>
              <w:lastRenderedPageBreak/>
              <w:t>7.3.4</w:t>
            </w:r>
          </w:p>
        </w:tc>
        <w:tc>
          <w:tcPr>
            <w:tcW w:w="1271" w:type="dxa"/>
            <w:vAlign w:val="center"/>
          </w:tcPr>
          <w:p w14:paraId="353711A8" w14:textId="325F7785" w:rsidR="00B5677A" w:rsidRDefault="00000000">
            <w:pPr>
              <w:rPr>
                <w:rFonts w:cstheme="minorHAnsi" w:hint="eastAsia"/>
                <w:sz w:val="18"/>
                <w:szCs w:val="18"/>
              </w:rPr>
            </w:pPr>
            <w:r>
              <w:rPr>
                <w:rFonts w:asciiTheme="minorEastAsia" w:eastAsiaTheme="minorEastAsia" w:hAnsiTheme="minorEastAsia" w:hint="eastAsia"/>
                <w:sz w:val="18"/>
                <w:szCs w:val="18"/>
              </w:rPr>
              <w:t xml:space="preserve">Print </w:t>
            </w:r>
            <w:r w:rsidR="003457AE">
              <w:rPr>
                <w:rFonts w:asciiTheme="minorEastAsia" w:eastAsiaTheme="minorEastAsia" w:hAnsiTheme="minorEastAsia" w:hint="eastAsia"/>
                <w:sz w:val="18"/>
                <w:szCs w:val="18"/>
              </w:rPr>
              <w:t>blank lines</w:t>
            </w:r>
          </w:p>
        </w:tc>
        <w:tc>
          <w:tcPr>
            <w:tcW w:w="3388" w:type="dxa"/>
          </w:tcPr>
          <w:p w14:paraId="1CAD1FF1" w14:textId="77777777" w:rsidR="00B5677A" w:rsidRDefault="00000000">
            <w:pPr>
              <w:rPr>
                <w:rFonts w:cstheme="minorHAnsi"/>
                <w:sz w:val="18"/>
                <w:szCs w:val="18"/>
              </w:rPr>
            </w:pPr>
            <w:r>
              <w:rPr>
                <w:rFonts w:asciiTheme="minorEastAsia" w:eastAsiaTheme="minorEastAsia" w:hAnsiTheme="minorEastAsia" w:hint="eastAsia"/>
                <w:sz w:val="18"/>
                <w:szCs w:val="18"/>
              </w:rPr>
              <w:t>Number of line feeds after each cumulative result is printed.</w:t>
            </w:r>
          </w:p>
        </w:tc>
        <w:tc>
          <w:tcPr>
            <w:tcW w:w="851" w:type="dxa"/>
            <w:vAlign w:val="center"/>
          </w:tcPr>
          <w:p w14:paraId="38AF2616" w14:textId="77777777" w:rsidR="00B5677A" w:rsidRDefault="00000000">
            <w:pPr>
              <w:rPr>
                <w:rFonts w:cstheme="minorHAnsi"/>
                <w:sz w:val="18"/>
                <w:szCs w:val="18"/>
              </w:rPr>
            </w:pPr>
            <w:r>
              <w:rPr>
                <w:rFonts w:asciiTheme="minorEastAsia" w:eastAsiaTheme="minorEastAsia" w:hAnsiTheme="minorEastAsia"/>
                <w:sz w:val="18"/>
                <w:szCs w:val="18"/>
              </w:rPr>
              <w:t>3</w:t>
            </w:r>
          </w:p>
        </w:tc>
      </w:tr>
      <w:tr w:rsidR="00B5677A" w14:paraId="12935159" w14:textId="77777777">
        <w:tc>
          <w:tcPr>
            <w:tcW w:w="586" w:type="dxa"/>
            <w:vAlign w:val="center"/>
          </w:tcPr>
          <w:p w14:paraId="7D972104" w14:textId="77777777" w:rsidR="00B5677A" w:rsidRDefault="00000000">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7.3.5</w:t>
            </w:r>
          </w:p>
        </w:tc>
        <w:tc>
          <w:tcPr>
            <w:tcW w:w="1271" w:type="dxa"/>
            <w:vAlign w:val="center"/>
          </w:tcPr>
          <w:p w14:paraId="29DA989B" w14:textId="7AD80C95"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Print Di (</w:t>
            </w:r>
            <w:proofErr w:type="spellStart"/>
            <w:r w:rsidR="00FF3AF1">
              <w:rPr>
                <w:rFonts w:asciiTheme="minorEastAsia" w:eastAsiaTheme="minorEastAsia" w:hAnsiTheme="minorEastAsia" w:hint="eastAsia"/>
                <w:sz w:val="18"/>
                <w:szCs w:val="18"/>
              </w:rPr>
              <w:t>brightek</w:t>
            </w:r>
            <w:proofErr w:type="spellEnd"/>
            <w:r>
              <w:rPr>
                <w:rFonts w:asciiTheme="minorEastAsia" w:eastAsiaTheme="minorEastAsia" w:hAnsiTheme="minorEastAsia" w:hint="eastAsia"/>
                <w:sz w:val="18"/>
                <w:szCs w:val="18"/>
              </w:rPr>
              <w:t>)</w:t>
            </w:r>
          </w:p>
        </w:tc>
        <w:tc>
          <w:tcPr>
            <w:tcW w:w="3388" w:type="dxa"/>
          </w:tcPr>
          <w:p w14:paraId="421D396A"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sz w:val="18"/>
                <w:szCs w:val="18"/>
              </w:rPr>
              <w:t>1. [Default]: Select click default setting for printing. Usually forward printing.</w:t>
            </w:r>
          </w:p>
          <w:p w14:paraId="76307FCE" w14:textId="38ED0B75" w:rsidR="00B5677A" w:rsidRDefault="00000000">
            <w:pPr>
              <w:rPr>
                <w:rFonts w:asciiTheme="minorEastAsia" w:eastAsiaTheme="minorEastAsia" w:hAnsiTheme="minorEastAsia" w:hint="eastAsia"/>
                <w:sz w:val="18"/>
                <w:szCs w:val="18"/>
              </w:rPr>
            </w:pPr>
            <w:r>
              <w:rPr>
                <w:rFonts w:asciiTheme="minorEastAsia" w:eastAsiaTheme="minorEastAsia" w:hAnsiTheme="minorEastAsia"/>
                <w:sz w:val="18"/>
                <w:szCs w:val="18"/>
              </w:rPr>
              <w:t>2. [</w:t>
            </w:r>
            <w:r w:rsidR="00FF3AF1">
              <w:rPr>
                <w:rFonts w:asciiTheme="minorEastAsia" w:eastAsiaTheme="minorEastAsia" w:hAnsiTheme="minorEastAsia" w:hint="eastAsia"/>
                <w:sz w:val="18"/>
                <w:szCs w:val="18"/>
              </w:rPr>
              <w:t>obverse</w:t>
            </w:r>
            <w:r>
              <w:rPr>
                <w:rFonts w:asciiTheme="minorEastAsia" w:eastAsiaTheme="minorEastAsia" w:hAnsiTheme="minorEastAsia"/>
                <w:sz w:val="18"/>
                <w:szCs w:val="18"/>
              </w:rPr>
              <w:t>]: Content font selected in right box prints forward.</w:t>
            </w:r>
          </w:p>
          <w:p w14:paraId="3DA3FC0B"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sz w:val="18"/>
                <w:szCs w:val="18"/>
              </w:rPr>
              <w:t>3. [Reverse]: Content font selected in right box prints upside down.</w:t>
            </w:r>
          </w:p>
        </w:tc>
        <w:tc>
          <w:tcPr>
            <w:tcW w:w="851" w:type="dxa"/>
            <w:vAlign w:val="center"/>
          </w:tcPr>
          <w:p w14:paraId="570915B9"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sz w:val="18"/>
                <w:szCs w:val="18"/>
              </w:rPr>
              <w:t>1. [Default]</w:t>
            </w:r>
          </w:p>
        </w:tc>
      </w:tr>
    </w:tbl>
    <w:p w14:paraId="38A46F77" w14:textId="77777777" w:rsidR="00B5677A" w:rsidRPr="00FF3AF1" w:rsidRDefault="00000000" w:rsidP="00FF3AF1">
      <w:pPr>
        <w:keepNext/>
        <w:keepLines/>
        <w:numPr>
          <w:ilvl w:val="3"/>
          <w:numId w:val="59"/>
        </w:numPr>
        <w:spacing w:before="120" w:line="360" w:lineRule="auto"/>
        <w:outlineLvl w:val="3"/>
        <w:rPr>
          <w:rFonts w:asciiTheme="majorHAnsi" w:eastAsiaTheme="majorEastAsia" w:hAnsiTheme="majorHAnsi" w:cstheme="majorBidi"/>
          <w:b/>
          <w:bCs/>
          <w:sz w:val="20"/>
          <w:szCs w:val="20"/>
        </w:rPr>
      </w:pPr>
      <w:bookmarkStart w:id="306" w:name="_Ref167202954"/>
      <w:bookmarkEnd w:id="306"/>
      <w:r w:rsidRPr="00FF3AF1">
        <w:rPr>
          <w:rFonts w:asciiTheme="majorHAnsi" w:eastAsiaTheme="majorEastAsia" w:hAnsiTheme="majorHAnsi" w:cstheme="majorBidi" w:hint="eastAsia"/>
          <w:b/>
          <w:bCs/>
          <w:sz w:val="20"/>
          <w:szCs w:val="20"/>
        </w:rPr>
        <w:t>Print Function Detailed Description</w:t>
      </w:r>
    </w:p>
    <w:p w14:paraId="1755018C" w14:textId="7B370FD2" w:rsidR="00B5677A" w:rsidRDefault="00000000">
      <w:pPr>
        <w:ind w:firstLine="420"/>
        <w:rPr>
          <w:sz w:val="18"/>
          <w:szCs w:val="18"/>
        </w:rPr>
      </w:pPr>
      <w:r>
        <w:rPr>
          <w:rFonts w:ascii="OPPO Sans 4.0" w:eastAsia="OPPO Sans 4.0" w:hAnsi="OPPO Sans 4.0" w:cs="OPPO Sans 4.0" w:hint="eastAsia"/>
          <w:sz w:val="18"/>
          <w:szCs w:val="18"/>
        </w:rPr>
        <w:t xml:space="preserve">Printing function can be set to automatic or manual printing as needed. When [7.3.3 Automatic Printing of Each Weighing Result] is </w:t>
      </w:r>
      <w:r w:rsidR="001C00CF">
        <w:rPr>
          <w:rFonts w:ascii="OPPO Sans 4.0" w:eastAsia="OPPO Sans 4.0" w:hAnsi="OPPO Sans 4.0" w:cs="OPPO Sans 4.0" w:hint="eastAsia"/>
          <w:sz w:val="18"/>
          <w:szCs w:val="18"/>
        </w:rPr>
        <w:t>On</w:t>
      </w:r>
      <w:r>
        <w:rPr>
          <w:rFonts w:ascii="OPPO Sans 4.0" w:eastAsia="OPPO Sans 4.0" w:hAnsi="OPPO Sans 4.0" w:cs="OPPO Sans 4.0" w:hint="eastAsia"/>
          <w:sz w:val="18"/>
          <w:szCs w:val="18"/>
        </w:rPr>
        <w:t>, the packaging result will be printed after each packaging completion. The first print includes unit, formula, cumulative count, and packaging result, followed by only the cumulative count and packaging result, with the format as follows:</w:t>
      </w:r>
    </w:p>
    <w:p w14:paraId="33291F1E" w14:textId="77777777" w:rsidR="00B5677A" w:rsidRDefault="00000000">
      <w:pPr>
        <w:ind w:firstLine="420"/>
        <w:rPr>
          <w:sz w:val="18"/>
          <w:szCs w:val="18"/>
        </w:rPr>
      </w:pPr>
      <w:r>
        <w:rPr>
          <w:rFonts w:ascii="OPPO Sans 4.0" w:eastAsia="OPPO Sans 4.0" w:hAnsi="OPPO Sans 4.0" w:cs="OPPO Sans 4.0" w:hint="eastAsia"/>
          <w:sz w:val="18"/>
          <w:szCs w:val="18"/>
        </w:rPr>
        <w:t>Result Details</w:t>
      </w:r>
    </w:p>
    <w:p w14:paraId="4B9B91C6" w14:textId="77777777" w:rsidR="00B5677A" w:rsidRDefault="00000000">
      <w:pPr>
        <w:ind w:firstLine="420"/>
        <w:rPr>
          <w:sz w:val="18"/>
          <w:szCs w:val="18"/>
        </w:rPr>
      </w:pPr>
      <w:r>
        <w:rPr>
          <w:rFonts w:ascii="OPPO Sans 4.0" w:eastAsia="OPPO Sans 4.0" w:hAnsi="OPPO Sans 4.0" w:cs="OPPO Sans 4.0" w:hint="eastAsia"/>
          <w:sz w:val="18"/>
          <w:szCs w:val="18"/>
        </w:rPr>
        <w:t>Unit: kg</w:t>
      </w:r>
    </w:p>
    <w:p w14:paraId="2A342489" w14:textId="77777777" w:rsidR="00B5677A" w:rsidRDefault="00000000">
      <w:pPr>
        <w:ind w:firstLine="420"/>
        <w:rPr>
          <w:sz w:val="18"/>
          <w:szCs w:val="18"/>
        </w:rPr>
      </w:pPr>
      <w:r>
        <w:rPr>
          <w:rFonts w:ascii="OPPO Sans 4.0" w:eastAsia="OPPO Sans 4.0" w:hAnsi="OPPO Sans 4.0" w:cs="OPPO Sans 4.0" w:hint="eastAsia"/>
          <w:sz w:val="18"/>
          <w:szCs w:val="18"/>
        </w:rPr>
        <w:t>Formula 1</w:t>
      </w:r>
    </w:p>
    <w:p w14:paraId="2D6A59D0" w14:textId="77777777" w:rsidR="00B5677A" w:rsidRDefault="00000000">
      <w:pPr>
        <w:ind w:firstLine="420"/>
        <w:rPr>
          <w:sz w:val="18"/>
          <w:szCs w:val="18"/>
        </w:rPr>
      </w:pPr>
      <w:r>
        <w:rPr>
          <w:rFonts w:ascii="OPPO Sans 4.0" w:eastAsia="OPPO Sans 4.0" w:hAnsi="OPPO Sans 4.0" w:cs="OPPO Sans 4.0" w:hint="eastAsia"/>
          <w:sz w:val="18"/>
          <w:szCs w:val="18"/>
        </w:rPr>
        <w:t>Cumulative Count        Target Value    Result</w:t>
      </w:r>
    </w:p>
    <w:p w14:paraId="64044352" w14:textId="77777777" w:rsidR="00B5677A" w:rsidRDefault="00000000">
      <w:pPr>
        <w:ind w:firstLine="420"/>
        <w:rPr>
          <w:sz w:val="18"/>
          <w:szCs w:val="18"/>
        </w:rPr>
      </w:pPr>
      <w:r>
        <w:rPr>
          <w:sz w:val="18"/>
          <w:szCs w:val="18"/>
        </w:rPr>
        <w:t>--------------------------------</w:t>
      </w:r>
      <w:r>
        <w:rPr>
          <w:rFonts w:hint="eastAsia"/>
          <w:sz w:val="18"/>
          <w:szCs w:val="18"/>
        </w:rPr>
        <w:t>--------------------</w:t>
      </w:r>
    </w:p>
    <w:p w14:paraId="12979AED" w14:textId="77777777" w:rsidR="00B5677A" w:rsidRDefault="00000000">
      <w:pPr>
        <w:ind w:firstLine="420"/>
        <w:rPr>
          <w:sz w:val="18"/>
          <w:szCs w:val="18"/>
        </w:rPr>
      </w:pPr>
      <w:r>
        <w:rPr>
          <w:rFonts w:ascii="OPPO Sans 4.0" w:eastAsia="OPPO Sans 4.0" w:hAnsi="OPPO Sans 4.0" w:cs="OPPO Sans 4.0"/>
          <w:sz w:val="18"/>
          <w:szCs w:val="18"/>
        </w:rPr>
        <w:t>9          10.0     11.7</w:t>
      </w:r>
    </w:p>
    <w:p w14:paraId="5D1F2C6B" w14:textId="77777777" w:rsidR="00B5677A" w:rsidRDefault="00000000">
      <w:pPr>
        <w:ind w:firstLine="420"/>
        <w:rPr>
          <w:sz w:val="18"/>
          <w:szCs w:val="18"/>
        </w:rPr>
      </w:pPr>
      <w:r>
        <w:rPr>
          <w:rFonts w:ascii="OPPO Sans 4.0" w:eastAsia="OPPO Sans 4.0" w:hAnsi="OPPO Sans 4.0" w:cs="OPPO Sans 4.0"/>
          <w:sz w:val="18"/>
          <w:szCs w:val="18"/>
        </w:rPr>
        <w:t>10          10.0     11.1</w:t>
      </w:r>
    </w:p>
    <w:p w14:paraId="0FF7F92A" w14:textId="77777777" w:rsidR="00B5677A" w:rsidRDefault="00B5677A">
      <w:pPr>
        <w:ind w:firstLine="420"/>
        <w:rPr>
          <w:sz w:val="18"/>
          <w:szCs w:val="18"/>
        </w:rPr>
      </w:pPr>
    </w:p>
    <w:p w14:paraId="371E7023" w14:textId="77777777" w:rsidR="00B5677A" w:rsidRDefault="00000000">
      <w:pPr>
        <w:ind w:firstLine="420"/>
        <w:rPr>
          <w:sz w:val="18"/>
          <w:szCs w:val="18"/>
        </w:rPr>
      </w:pPr>
      <w:r>
        <w:rPr>
          <w:rFonts w:ascii="OPPO Sans 4.0" w:eastAsia="OPPO Sans 4.0" w:hAnsi="OPPO Sans 4.0" w:cs="OPPO Sans 4.0" w:hint="eastAsia"/>
          <w:sz w:val="18"/>
          <w:szCs w:val="18"/>
        </w:rPr>
        <w:t>Manual printing can separately print total cumulative and all formula cumulative. Input the "I34 Print Total Cumulative" signal to print total cumulative. Print information can be selected based on the cumulative print content options, with the printing format as follows:</w:t>
      </w:r>
    </w:p>
    <w:p w14:paraId="25C0CB2E" w14:textId="77777777" w:rsidR="00B5677A" w:rsidRDefault="00000000">
      <w:pPr>
        <w:ind w:firstLine="420"/>
        <w:rPr>
          <w:sz w:val="18"/>
          <w:szCs w:val="18"/>
        </w:rPr>
      </w:pPr>
      <w:r>
        <w:rPr>
          <w:rFonts w:ascii="OPPO Sans 4.0" w:eastAsia="OPPO Sans 4.0" w:hAnsi="OPPO Sans 4.0" w:cs="OPPO Sans 4.0" w:hint="eastAsia"/>
          <w:sz w:val="18"/>
          <w:szCs w:val="18"/>
        </w:rPr>
        <w:lastRenderedPageBreak/>
        <w:t>Cumulative Data</w:t>
      </w:r>
    </w:p>
    <w:p w14:paraId="703F5CBB" w14:textId="77777777" w:rsidR="00B5677A" w:rsidRDefault="00000000">
      <w:pPr>
        <w:ind w:firstLine="420"/>
        <w:rPr>
          <w:sz w:val="18"/>
          <w:szCs w:val="18"/>
        </w:rPr>
      </w:pPr>
      <w:r>
        <w:rPr>
          <w:rFonts w:ascii="OPPO Sans 4.0" w:eastAsia="OPPO Sans 4.0" w:hAnsi="OPPO Sans 4.0" w:cs="OPPO Sans 4.0" w:hint="eastAsia"/>
          <w:sz w:val="18"/>
          <w:szCs w:val="18"/>
        </w:rPr>
        <w:t>Time:           2023/08/12 16:38</w:t>
      </w:r>
    </w:p>
    <w:p w14:paraId="49D5548A" w14:textId="77777777" w:rsidR="00B5677A" w:rsidRDefault="00000000">
      <w:pPr>
        <w:ind w:firstLine="420"/>
        <w:rPr>
          <w:sz w:val="18"/>
          <w:szCs w:val="18"/>
        </w:rPr>
      </w:pPr>
      <w:r>
        <w:rPr>
          <w:sz w:val="18"/>
          <w:szCs w:val="18"/>
        </w:rPr>
        <w:t>--------------------------------</w:t>
      </w:r>
      <w:r>
        <w:rPr>
          <w:rFonts w:hint="eastAsia"/>
          <w:sz w:val="18"/>
          <w:szCs w:val="18"/>
        </w:rPr>
        <w:t>-------------------</w:t>
      </w:r>
    </w:p>
    <w:p w14:paraId="18190D79" w14:textId="77777777" w:rsidR="00B5677A" w:rsidRDefault="00000000">
      <w:pPr>
        <w:ind w:firstLine="420"/>
        <w:rPr>
          <w:sz w:val="18"/>
          <w:szCs w:val="18"/>
        </w:rPr>
      </w:pPr>
      <w:r>
        <w:rPr>
          <w:rFonts w:ascii="OPPO Sans 4.0" w:eastAsia="OPPO Sans 4.0" w:hAnsi="OPPO Sans 4.0" w:cs="OPPO Sans 4.0" w:hint="eastAsia"/>
          <w:sz w:val="18"/>
          <w:szCs w:val="18"/>
        </w:rPr>
        <w:t>Total Count:                        9</w:t>
      </w:r>
    </w:p>
    <w:p w14:paraId="14269E8C" w14:textId="77777777" w:rsidR="00B5677A" w:rsidRDefault="00000000">
      <w:pPr>
        <w:ind w:firstLine="420"/>
        <w:rPr>
          <w:sz w:val="18"/>
          <w:szCs w:val="18"/>
        </w:rPr>
      </w:pPr>
      <w:r>
        <w:rPr>
          <w:rFonts w:ascii="OPPO Sans 4.0" w:eastAsia="OPPO Sans 4.0" w:hAnsi="OPPO Sans 4.0" w:cs="OPPO Sans 4.0" w:hint="eastAsia"/>
          <w:sz w:val="18"/>
          <w:szCs w:val="18"/>
        </w:rPr>
        <w:t>Total Weight:                  112.7kg</w:t>
      </w:r>
    </w:p>
    <w:p w14:paraId="289D0E31" w14:textId="77777777" w:rsidR="00B5677A" w:rsidRDefault="00000000">
      <w:pPr>
        <w:ind w:firstLine="420"/>
        <w:rPr>
          <w:sz w:val="18"/>
          <w:szCs w:val="18"/>
        </w:rPr>
      </w:pPr>
      <w:r>
        <w:rPr>
          <w:rFonts w:ascii="OPPO Sans 4.0" w:eastAsia="OPPO Sans 4.0" w:hAnsi="OPPO Sans 4.0" w:cs="OPPO Sans 4.0" w:hint="eastAsia"/>
          <w:sz w:val="18"/>
          <w:szCs w:val="18"/>
        </w:rPr>
        <w:t>Formula Number:                        1</w:t>
      </w:r>
    </w:p>
    <w:p w14:paraId="2C364385" w14:textId="77777777" w:rsidR="00B5677A" w:rsidRDefault="00000000">
      <w:pPr>
        <w:ind w:firstLine="420"/>
        <w:rPr>
          <w:sz w:val="18"/>
          <w:szCs w:val="18"/>
        </w:rPr>
      </w:pPr>
      <w:r>
        <w:rPr>
          <w:rFonts w:ascii="OPPO Sans 4.0" w:eastAsia="OPPO Sans 4.0" w:hAnsi="OPPO Sans 4.0" w:cs="OPPO Sans 4.0" w:hint="eastAsia"/>
          <w:sz w:val="18"/>
          <w:szCs w:val="18"/>
        </w:rPr>
        <w:t>Cumulative Count:                      9</w:t>
      </w:r>
    </w:p>
    <w:p w14:paraId="38C9175D" w14:textId="77777777" w:rsidR="00B5677A" w:rsidRDefault="00000000">
      <w:pPr>
        <w:ind w:firstLine="420"/>
        <w:rPr>
          <w:sz w:val="18"/>
          <w:szCs w:val="18"/>
        </w:rPr>
      </w:pPr>
      <w:r>
        <w:rPr>
          <w:rFonts w:ascii="OPPO Sans 4.0" w:eastAsia="OPPO Sans 4.0" w:hAnsi="OPPO Sans 4.0" w:cs="OPPO Sans 4.0" w:hint="eastAsia"/>
          <w:sz w:val="18"/>
          <w:szCs w:val="18"/>
        </w:rPr>
        <w:t>Cumulative Weight:                112.7kg</w:t>
      </w:r>
    </w:p>
    <w:p w14:paraId="159220A8" w14:textId="77777777" w:rsidR="00B5677A" w:rsidRDefault="00000000">
      <w:pPr>
        <w:ind w:firstLine="420"/>
        <w:rPr>
          <w:sz w:val="18"/>
          <w:szCs w:val="18"/>
        </w:rPr>
      </w:pPr>
      <w:r>
        <w:rPr>
          <w:sz w:val="18"/>
          <w:szCs w:val="18"/>
        </w:rPr>
        <w:t>--------------------------------</w:t>
      </w:r>
      <w:r>
        <w:rPr>
          <w:rFonts w:hint="eastAsia"/>
          <w:sz w:val="18"/>
          <w:szCs w:val="18"/>
        </w:rPr>
        <w:t>------------------</w:t>
      </w:r>
    </w:p>
    <w:p w14:paraId="21FB86A7" w14:textId="77777777" w:rsidR="00B5677A" w:rsidRDefault="00B5677A">
      <w:pPr>
        <w:ind w:firstLine="420"/>
        <w:rPr>
          <w:sz w:val="18"/>
          <w:szCs w:val="18"/>
        </w:rPr>
      </w:pPr>
    </w:p>
    <w:p w14:paraId="4969824B" w14:textId="77777777" w:rsidR="00B5677A" w:rsidRDefault="00000000">
      <w:pPr>
        <w:ind w:firstLine="420"/>
        <w:rPr>
          <w:sz w:val="18"/>
          <w:szCs w:val="18"/>
        </w:rPr>
      </w:pPr>
      <w:r>
        <w:rPr>
          <w:rFonts w:ascii="OPPO Sans 4.0" w:eastAsia="OPPO Sans 4.0" w:hAnsi="OPPO Sans 4.0" w:cs="OPPO Sans 4.0" w:hint="eastAsia"/>
          <w:sz w:val="18"/>
          <w:szCs w:val="18"/>
        </w:rPr>
        <w:t>Printing all formula cumulative allows printing the current cumulative of all formulas. Input the "I35 Print All Formula Cumulative" signal to print, with the printing format as follows:</w:t>
      </w:r>
    </w:p>
    <w:p w14:paraId="6FB857FA" w14:textId="77777777" w:rsidR="00B5677A" w:rsidRDefault="00000000">
      <w:pPr>
        <w:ind w:firstLine="420"/>
        <w:rPr>
          <w:sz w:val="18"/>
          <w:szCs w:val="18"/>
        </w:rPr>
      </w:pPr>
      <w:r>
        <w:rPr>
          <w:rFonts w:ascii="OPPO Sans 4.0" w:eastAsia="OPPO Sans 4.0" w:hAnsi="OPPO Sans 4.0" w:cs="OPPO Sans 4.0" w:hint="eastAsia"/>
          <w:sz w:val="18"/>
          <w:szCs w:val="18"/>
        </w:rPr>
        <w:t>Formula Cumulative Data</w:t>
      </w:r>
    </w:p>
    <w:p w14:paraId="0E13FEC5" w14:textId="77777777" w:rsidR="00B5677A" w:rsidRDefault="00000000">
      <w:pPr>
        <w:ind w:firstLine="420"/>
        <w:rPr>
          <w:sz w:val="18"/>
          <w:szCs w:val="18"/>
        </w:rPr>
      </w:pPr>
      <w:r>
        <w:rPr>
          <w:rFonts w:ascii="OPPO Sans 4.0" w:eastAsia="OPPO Sans 4.0" w:hAnsi="OPPO Sans 4.0" w:cs="OPPO Sans 4.0" w:hint="eastAsia"/>
          <w:sz w:val="18"/>
          <w:szCs w:val="18"/>
        </w:rPr>
        <w:t>Time:           2023/08/12 16:41</w:t>
      </w:r>
    </w:p>
    <w:p w14:paraId="3021833D" w14:textId="77777777" w:rsidR="00B5677A" w:rsidRDefault="00000000">
      <w:pPr>
        <w:ind w:firstLine="420"/>
        <w:rPr>
          <w:sz w:val="18"/>
          <w:szCs w:val="18"/>
        </w:rPr>
      </w:pPr>
      <w:r>
        <w:rPr>
          <w:sz w:val="18"/>
          <w:szCs w:val="18"/>
        </w:rPr>
        <w:t>--------------------------------</w:t>
      </w:r>
      <w:r>
        <w:rPr>
          <w:rFonts w:hint="eastAsia"/>
          <w:sz w:val="18"/>
          <w:szCs w:val="18"/>
        </w:rPr>
        <w:t>-------------------</w:t>
      </w:r>
    </w:p>
    <w:p w14:paraId="10B4936E" w14:textId="77777777" w:rsidR="00B5677A" w:rsidRDefault="00000000">
      <w:pPr>
        <w:ind w:firstLine="420"/>
        <w:rPr>
          <w:sz w:val="18"/>
          <w:szCs w:val="18"/>
        </w:rPr>
      </w:pPr>
      <w:r>
        <w:rPr>
          <w:rFonts w:ascii="OPPO Sans 4.0" w:eastAsia="OPPO Sans 4.0" w:hAnsi="OPPO Sans 4.0" w:cs="OPPO Sans 4.0" w:hint="eastAsia"/>
          <w:sz w:val="18"/>
          <w:szCs w:val="18"/>
        </w:rPr>
        <w:t>Formula Number:                        1</w:t>
      </w:r>
    </w:p>
    <w:p w14:paraId="7A889562" w14:textId="77777777" w:rsidR="00B5677A" w:rsidRDefault="00000000">
      <w:pPr>
        <w:ind w:firstLine="420"/>
        <w:rPr>
          <w:sz w:val="18"/>
          <w:szCs w:val="18"/>
        </w:rPr>
      </w:pPr>
      <w:r>
        <w:rPr>
          <w:rFonts w:ascii="OPPO Sans 4.0" w:eastAsia="OPPO Sans 4.0" w:hAnsi="OPPO Sans 4.0" w:cs="OPPO Sans 4.0" w:hint="eastAsia"/>
          <w:sz w:val="18"/>
          <w:szCs w:val="18"/>
        </w:rPr>
        <w:t>Target Value:                   10.0kg</w:t>
      </w:r>
    </w:p>
    <w:p w14:paraId="64D7DA2B" w14:textId="77777777" w:rsidR="00B5677A" w:rsidRDefault="00000000">
      <w:pPr>
        <w:ind w:firstLine="420"/>
        <w:rPr>
          <w:sz w:val="18"/>
          <w:szCs w:val="18"/>
        </w:rPr>
      </w:pPr>
      <w:r>
        <w:rPr>
          <w:rFonts w:ascii="OPPO Sans 4.0" w:eastAsia="OPPO Sans 4.0" w:hAnsi="OPPO Sans 4.0" w:cs="OPPO Sans 4.0" w:hint="eastAsia"/>
          <w:sz w:val="18"/>
          <w:szCs w:val="18"/>
        </w:rPr>
        <w:t>Cumulative Count:                      9</w:t>
      </w:r>
    </w:p>
    <w:p w14:paraId="47D99058" w14:textId="77777777" w:rsidR="00B5677A" w:rsidRDefault="00000000">
      <w:pPr>
        <w:ind w:firstLine="420"/>
        <w:rPr>
          <w:sz w:val="18"/>
          <w:szCs w:val="18"/>
        </w:rPr>
      </w:pPr>
      <w:r>
        <w:rPr>
          <w:rFonts w:ascii="OPPO Sans 4.0" w:eastAsia="OPPO Sans 4.0" w:hAnsi="OPPO Sans 4.0" w:cs="OPPO Sans 4.0" w:hint="eastAsia"/>
          <w:sz w:val="18"/>
          <w:szCs w:val="18"/>
        </w:rPr>
        <w:t>Cumulative Weight:                112.7kg</w:t>
      </w:r>
    </w:p>
    <w:p w14:paraId="008348F4" w14:textId="77777777" w:rsidR="00B5677A" w:rsidRDefault="00000000">
      <w:pPr>
        <w:ind w:firstLine="420"/>
        <w:rPr>
          <w:sz w:val="18"/>
          <w:szCs w:val="18"/>
        </w:rPr>
      </w:pPr>
      <w:r>
        <w:rPr>
          <w:sz w:val="18"/>
          <w:szCs w:val="18"/>
        </w:rPr>
        <w:t>--------------------------------</w:t>
      </w:r>
      <w:r>
        <w:rPr>
          <w:rFonts w:hint="eastAsia"/>
          <w:sz w:val="18"/>
          <w:szCs w:val="18"/>
        </w:rPr>
        <w:t>-------------------</w:t>
      </w:r>
    </w:p>
    <w:p w14:paraId="479268F8" w14:textId="77777777" w:rsidR="00B5677A" w:rsidRDefault="00000000" w:rsidP="00533818">
      <w:pPr>
        <w:pStyle w:val="3"/>
        <w:rPr>
          <w:rFonts w:hint="eastAsia"/>
        </w:rPr>
      </w:pPr>
      <w:bookmarkStart w:id="307" w:name="_Ref199324182"/>
      <w:bookmarkStart w:id="308" w:name="_Toc203395753"/>
      <w:bookmarkStart w:id="309" w:name="_Toc227932711"/>
      <w:bookmarkEnd w:id="307"/>
      <w:bookmarkEnd w:id="308"/>
      <w:r>
        <w:rPr>
          <w:rFonts w:hint="eastAsia"/>
        </w:rPr>
        <w:t>Network Port Settings</w:t>
      </w:r>
      <w:bookmarkEnd w:id="309"/>
    </w:p>
    <w:p w14:paraId="56D1D201" w14:textId="77777777" w:rsidR="00B5677A" w:rsidRDefault="00000000">
      <w:pPr>
        <w:ind w:left="420"/>
        <w:rPr>
          <w:sz w:val="18"/>
          <w:szCs w:val="18"/>
        </w:rPr>
      </w:pPr>
      <w:r>
        <w:rPr>
          <w:rFonts w:ascii="OPPO Sans 4.0" w:eastAsia="OPPO Sans 4.0" w:hAnsi="OPPO Sans 4.0" w:cs="OPPO Sans 4.0" w:hint="eastAsia"/>
          <w:sz w:val="18"/>
          <w:szCs w:val="18"/>
        </w:rPr>
        <w:t>Effective when the extended interface is configured with a network port, with relevant parameters as follows:</w:t>
      </w:r>
    </w:p>
    <w:tbl>
      <w:tblPr>
        <w:tblStyle w:val="af4"/>
        <w:tblW w:w="6096"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586"/>
        <w:gridCol w:w="1271"/>
        <w:gridCol w:w="3388"/>
        <w:gridCol w:w="851"/>
      </w:tblGrid>
      <w:tr w:rsidR="00B5677A" w14:paraId="79472824" w14:textId="77777777">
        <w:tc>
          <w:tcPr>
            <w:tcW w:w="586" w:type="dxa"/>
            <w:tcBorders>
              <w:bottom w:val="double" w:sz="4" w:space="0" w:color="auto"/>
            </w:tcBorders>
          </w:tcPr>
          <w:p w14:paraId="4A72427C" w14:textId="08F51D04" w:rsidR="00B5677A" w:rsidRDefault="00171B5F">
            <w:pPr>
              <w:jc w:val="center"/>
              <w:rPr>
                <w:rFonts w:cstheme="minorHAnsi"/>
                <w:sz w:val="18"/>
                <w:szCs w:val="18"/>
              </w:rPr>
            </w:pPr>
            <w:r>
              <w:rPr>
                <w:rFonts w:cstheme="minorHAnsi"/>
                <w:b/>
                <w:bCs/>
                <w:sz w:val="18"/>
                <w:szCs w:val="18"/>
              </w:rPr>
              <w:t>Num</w:t>
            </w:r>
          </w:p>
        </w:tc>
        <w:tc>
          <w:tcPr>
            <w:tcW w:w="1271" w:type="dxa"/>
            <w:tcBorders>
              <w:bottom w:val="double" w:sz="4" w:space="0" w:color="auto"/>
            </w:tcBorders>
            <w:vAlign w:val="center"/>
          </w:tcPr>
          <w:p w14:paraId="1C6D6BE3" w14:textId="77777777" w:rsidR="00B5677A" w:rsidRDefault="00000000">
            <w:pPr>
              <w:jc w:val="center"/>
              <w:rPr>
                <w:rFonts w:cstheme="minorHAnsi"/>
                <w:sz w:val="18"/>
                <w:szCs w:val="18"/>
              </w:rPr>
            </w:pPr>
            <w:r>
              <w:rPr>
                <w:rFonts w:cstheme="minorHAnsi"/>
                <w:b/>
                <w:bCs/>
                <w:sz w:val="18"/>
                <w:szCs w:val="18"/>
              </w:rPr>
              <w:t>Parameter</w:t>
            </w:r>
          </w:p>
        </w:tc>
        <w:tc>
          <w:tcPr>
            <w:tcW w:w="3388" w:type="dxa"/>
            <w:tcBorders>
              <w:bottom w:val="double" w:sz="4" w:space="0" w:color="auto"/>
            </w:tcBorders>
          </w:tcPr>
          <w:p w14:paraId="2CD098F7" w14:textId="77777777" w:rsidR="00B5677A" w:rsidRDefault="00000000">
            <w:pPr>
              <w:jc w:val="center"/>
              <w:rPr>
                <w:rFonts w:cstheme="minorHAnsi"/>
                <w:sz w:val="18"/>
                <w:szCs w:val="18"/>
              </w:rPr>
            </w:pPr>
            <w:r>
              <w:rPr>
                <w:rFonts w:cstheme="minorHAnsi"/>
                <w:b/>
                <w:bCs/>
                <w:sz w:val="18"/>
                <w:szCs w:val="18"/>
              </w:rPr>
              <w:t>Description</w:t>
            </w:r>
          </w:p>
        </w:tc>
        <w:tc>
          <w:tcPr>
            <w:tcW w:w="851" w:type="dxa"/>
            <w:tcBorders>
              <w:bottom w:val="double" w:sz="4" w:space="0" w:color="auto"/>
            </w:tcBorders>
            <w:vAlign w:val="center"/>
          </w:tcPr>
          <w:p w14:paraId="598909BB" w14:textId="0C7509D1" w:rsidR="00B5677A" w:rsidRDefault="00000000">
            <w:pPr>
              <w:jc w:val="center"/>
              <w:rPr>
                <w:rFonts w:cstheme="minorHAnsi"/>
                <w:sz w:val="18"/>
                <w:szCs w:val="18"/>
              </w:rPr>
            </w:pPr>
            <w:r>
              <w:rPr>
                <w:rFonts w:cstheme="minorHAnsi"/>
                <w:b/>
                <w:bCs/>
                <w:sz w:val="18"/>
                <w:szCs w:val="18"/>
              </w:rPr>
              <w:t xml:space="preserve">Initial </w:t>
            </w:r>
          </w:p>
        </w:tc>
      </w:tr>
      <w:tr w:rsidR="00B5677A" w14:paraId="74EA9C76" w14:textId="77777777">
        <w:tc>
          <w:tcPr>
            <w:tcW w:w="586" w:type="dxa"/>
            <w:shd w:val="clear" w:color="auto" w:fill="D9D9D9" w:themeFill="background1" w:themeFillShade="D9"/>
            <w:vAlign w:val="center"/>
          </w:tcPr>
          <w:p w14:paraId="39DBEBC8" w14:textId="77777777" w:rsidR="00B5677A" w:rsidRDefault="00000000">
            <w:pPr>
              <w:rPr>
                <w:rFonts w:cstheme="minorHAnsi"/>
                <w:sz w:val="18"/>
                <w:szCs w:val="18"/>
              </w:rPr>
            </w:pPr>
            <w:r>
              <w:rPr>
                <w:rFonts w:cstheme="minorHAnsi"/>
                <w:sz w:val="18"/>
                <w:szCs w:val="18"/>
              </w:rPr>
              <w:t>7.4</w:t>
            </w:r>
          </w:p>
        </w:tc>
        <w:tc>
          <w:tcPr>
            <w:tcW w:w="5510" w:type="dxa"/>
            <w:gridSpan w:val="3"/>
            <w:shd w:val="clear" w:color="auto" w:fill="D9D9D9" w:themeFill="background1" w:themeFillShade="D9"/>
            <w:vAlign w:val="center"/>
          </w:tcPr>
          <w:p w14:paraId="44F1377D" w14:textId="77777777" w:rsidR="00B5677A" w:rsidRDefault="00000000">
            <w:pPr>
              <w:rPr>
                <w:rFonts w:cstheme="minorHAnsi"/>
                <w:sz w:val="18"/>
                <w:szCs w:val="18"/>
              </w:rPr>
            </w:pPr>
            <w:r>
              <w:rPr>
                <w:rFonts w:cstheme="minorHAnsi" w:hint="eastAsia"/>
                <w:sz w:val="18"/>
                <w:szCs w:val="18"/>
              </w:rPr>
              <w:t>Network Port Settings</w:t>
            </w:r>
          </w:p>
        </w:tc>
      </w:tr>
      <w:tr w:rsidR="00B5677A" w14:paraId="445B6A35" w14:textId="77777777">
        <w:tc>
          <w:tcPr>
            <w:tcW w:w="586" w:type="dxa"/>
            <w:vAlign w:val="center"/>
          </w:tcPr>
          <w:p w14:paraId="678143D7" w14:textId="77777777" w:rsidR="00B5677A" w:rsidRDefault="00000000">
            <w:pPr>
              <w:rPr>
                <w:rFonts w:cstheme="minorHAnsi"/>
                <w:sz w:val="18"/>
                <w:szCs w:val="18"/>
              </w:rPr>
            </w:pPr>
            <w:r>
              <w:rPr>
                <w:rFonts w:asciiTheme="minorHAnsi" w:eastAsiaTheme="minorEastAsia" w:hAnsiTheme="minorHAnsi" w:cstheme="minorHAnsi"/>
                <w:b/>
                <w:bCs/>
                <w:sz w:val="18"/>
                <w:szCs w:val="18"/>
              </w:rPr>
              <w:t>7.4.1</w:t>
            </w:r>
          </w:p>
        </w:tc>
        <w:tc>
          <w:tcPr>
            <w:tcW w:w="1271" w:type="dxa"/>
            <w:vAlign w:val="center"/>
          </w:tcPr>
          <w:p w14:paraId="65147B60" w14:textId="77777777" w:rsidR="00B5677A" w:rsidRDefault="00000000">
            <w:pPr>
              <w:rPr>
                <w:rFonts w:cstheme="minorHAnsi"/>
                <w:sz w:val="18"/>
                <w:szCs w:val="18"/>
              </w:rPr>
            </w:pPr>
            <w:r>
              <w:rPr>
                <w:rFonts w:asciiTheme="minorEastAsia" w:eastAsiaTheme="minorEastAsia" w:hAnsiTheme="minorEastAsia" w:hint="eastAsia"/>
                <w:sz w:val="18"/>
                <w:szCs w:val="18"/>
              </w:rPr>
              <w:t>IP Address</w:t>
            </w:r>
          </w:p>
        </w:tc>
        <w:tc>
          <w:tcPr>
            <w:tcW w:w="3388" w:type="dxa"/>
            <w:vAlign w:val="center"/>
          </w:tcPr>
          <w:p w14:paraId="5DCDFDC5" w14:textId="77777777" w:rsidR="00B5677A" w:rsidRDefault="00000000">
            <w:pPr>
              <w:rPr>
                <w:rFonts w:cstheme="minorHAnsi"/>
                <w:sz w:val="18"/>
                <w:szCs w:val="18"/>
              </w:rPr>
            </w:pPr>
            <w:r>
              <w:rPr>
                <w:rFonts w:asciiTheme="minorEastAsia" w:eastAsiaTheme="minorEastAsia" w:hAnsiTheme="minorEastAsia" w:hint="eastAsia"/>
                <w:sz w:val="18"/>
                <w:szCs w:val="18"/>
              </w:rPr>
              <w:t xml:space="preserve">Set the IP address for the </w:t>
            </w:r>
            <w:r>
              <w:rPr>
                <w:rFonts w:asciiTheme="minorEastAsia" w:eastAsiaTheme="minorEastAsia" w:hAnsiTheme="minorEastAsia" w:hint="eastAsia"/>
                <w:sz w:val="18"/>
                <w:szCs w:val="18"/>
              </w:rPr>
              <w:lastRenderedPageBreak/>
              <w:t>controller's network port.</w:t>
            </w:r>
          </w:p>
        </w:tc>
        <w:tc>
          <w:tcPr>
            <w:tcW w:w="851" w:type="dxa"/>
            <w:vAlign w:val="center"/>
          </w:tcPr>
          <w:p w14:paraId="428D5DFC" w14:textId="77777777" w:rsidR="00B5677A" w:rsidRDefault="00000000">
            <w:pPr>
              <w:jc w:val="center"/>
              <w:rPr>
                <w:rFonts w:cstheme="minorHAnsi"/>
                <w:sz w:val="18"/>
                <w:szCs w:val="18"/>
              </w:rPr>
            </w:pPr>
            <w:r>
              <w:rPr>
                <w:rFonts w:cstheme="minorHAnsi"/>
                <w:sz w:val="18"/>
                <w:szCs w:val="18"/>
              </w:rPr>
              <w:lastRenderedPageBreak/>
              <w:t>192.168</w:t>
            </w:r>
            <w:r>
              <w:rPr>
                <w:rFonts w:cstheme="minorHAnsi"/>
                <w:sz w:val="18"/>
                <w:szCs w:val="18"/>
              </w:rPr>
              <w:lastRenderedPageBreak/>
              <w:t>.0.100</w:t>
            </w:r>
          </w:p>
        </w:tc>
      </w:tr>
      <w:tr w:rsidR="00B5677A" w14:paraId="6F463F2E" w14:textId="77777777">
        <w:tc>
          <w:tcPr>
            <w:tcW w:w="586" w:type="dxa"/>
            <w:vAlign w:val="center"/>
          </w:tcPr>
          <w:p w14:paraId="02064F0C" w14:textId="77777777" w:rsidR="00B5677A" w:rsidRDefault="00000000">
            <w:pPr>
              <w:rPr>
                <w:rFonts w:cstheme="minorHAnsi"/>
                <w:sz w:val="18"/>
                <w:szCs w:val="18"/>
              </w:rPr>
            </w:pPr>
            <w:r>
              <w:rPr>
                <w:rFonts w:asciiTheme="minorHAnsi" w:eastAsiaTheme="minorEastAsia" w:hAnsiTheme="minorHAnsi" w:cstheme="minorHAnsi"/>
                <w:b/>
                <w:bCs/>
                <w:sz w:val="18"/>
                <w:szCs w:val="18"/>
              </w:rPr>
              <w:t>7.4.2</w:t>
            </w:r>
          </w:p>
        </w:tc>
        <w:tc>
          <w:tcPr>
            <w:tcW w:w="1271" w:type="dxa"/>
            <w:vAlign w:val="center"/>
          </w:tcPr>
          <w:p w14:paraId="47132007" w14:textId="77777777" w:rsidR="00B5677A" w:rsidRDefault="00000000">
            <w:pPr>
              <w:rPr>
                <w:rFonts w:cstheme="minorHAnsi"/>
                <w:sz w:val="18"/>
                <w:szCs w:val="18"/>
              </w:rPr>
            </w:pPr>
            <w:r>
              <w:rPr>
                <w:rFonts w:asciiTheme="minorEastAsia" w:eastAsiaTheme="minorEastAsia" w:hAnsiTheme="minorEastAsia" w:hint="eastAsia"/>
                <w:sz w:val="18"/>
                <w:szCs w:val="18"/>
              </w:rPr>
              <w:t>Port Number</w:t>
            </w:r>
          </w:p>
        </w:tc>
        <w:tc>
          <w:tcPr>
            <w:tcW w:w="3388" w:type="dxa"/>
          </w:tcPr>
          <w:p w14:paraId="43C08DE1" w14:textId="77777777" w:rsidR="00B5677A" w:rsidRDefault="00000000">
            <w:pPr>
              <w:rPr>
                <w:rFonts w:cstheme="minorHAnsi"/>
                <w:sz w:val="18"/>
                <w:szCs w:val="18"/>
              </w:rPr>
            </w:pPr>
            <w:r>
              <w:rPr>
                <w:rFonts w:asciiTheme="minorEastAsia" w:eastAsiaTheme="minorEastAsia" w:hAnsiTheme="minorEastAsia" w:hint="eastAsia"/>
                <w:sz w:val="18"/>
                <w:szCs w:val="18"/>
              </w:rPr>
              <w:t>Set the port number for the controller's network port.</w:t>
            </w:r>
          </w:p>
        </w:tc>
        <w:tc>
          <w:tcPr>
            <w:tcW w:w="851" w:type="dxa"/>
            <w:vAlign w:val="center"/>
          </w:tcPr>
          <w:p w14:paraId="4D0FB958" w14:textId="77777777" w:rsidR="00B5677A" w:rsidRDefault="00000000">
            <w:pPr>
              <w:jc w:val="center"/>
              <w:rPr>
                <w:rFonts w:cstheme="minorHAnsi"/>
                <w:sz w:val="18"/>
                <w:szCs w:val="18"/>
              </w:rPr>
            </w:pPr>
            <w:r>
              <w:rPr>
                <w:rFonts w:cstheme="minorHAnsi" w:hint="eastAsia"/>
                <w:sz w:val="18"/>
                <w:szCs w:val="18"/>
              </w:rPr>
              <w:t>5</w:t>
            </w:r>
            <w:r>
              <w:rPr>
                <w:rFonts w:cstheme="minorHAnsi"/>
                <w:sz w:val="18"/>
                <w:szCs w:val="18"/>
              </w:rPr>
              <w:t>02</w:t>
            </w:r>
          </w:p>
        </w:tc>
      </w:tr>
      <w:tr w:rsidR="00B5677A" w14:paraId="12C8276C" w14:textId="77777777">
        <w:tc>
          <w:tcPr>
            <w:tcW w:w="586" w:type="dxa"/>
            <w:vAlign w:val="center"/>
          </w:tcPr>
          <w:p w14:paraId="74F2BC39" w14:textId="77777777" w:rsidR="00B5677A" w:rsidRDefault="00000000">
            <w:pPr>
              <w:rPr>
                <w:rFonts w:cstheme="minorHAnsi"/>
                <w:sz w:val="18"/>
                <w:szCs w:val="18"/>
              </w:rPr>
            </w:pPr>
            <w:r>
              <w:rPr>
                <w:rFonts w:asciiTheme="minorHAnsi" w:eastAsiaTheme="minorEastAsia" w:hAnsiTheme="minorHAnsi" w:cstheme="minorHAnsi" w:hint="eastAsia"/>
                <w:b/>
                <w:bCs/>
                <w:sz w:val="18"/>
                <w:szCs w:val="18"/>
              </w:rPr>
              <w:t>7.4.3</w:t>
            </w:r>
          </w:p>
        </w:tc>
        <w:tc>
          <w:tcPr>
            <w:tcW w:w="1271" w:type="dxa"/>
            <w:vAlign w:val="center"/>
          </w:tcPr>
          <w:p w14:paraId="1F2BC1EF" w14:textId="77777777" w:rsidR="00B5677A" w:rsidRDefault="00000000">
            <w:pPr>
              <w:rPr>
                <w:rFonts w:cstheme="minorHAnsi"/>
                <w:sz w:val="18"/>
                <w:szCs w:val="18"/>
              </w:rPr>
            </w:pPr>
            <w:r>
              <w:rPr>
                <w:rFonts w:cstheme="minorHAnsi" w:hint="eastAsia"/>
                <w:sz w:val="18"/>
                <w:szCs w:val="18"/>
              </w:rPr>
              <w:t>MAC Address</w:t>
            </w:r>
          </w:p>
        </w:tc>
        <w:tc>
          <w:tcPr>
            <w:tcW w:w="3388" w:type="dxa"/>
          </w:tcPr>
          <w:p w14:paraId="6CBB9E9A" w14:textId="77777777" w:rsidR="00B5677A" w:rsidRDefault="00000000">
            <w:pPr>
              <w:rPr>
                <w:rFonts w:cstheme="minorHAnsi"/>
                <w:sz w:val="18"/>
                <w:szCs w:val="18"/>
              </w:rPr>
            </w:pPr>
            <w:r>
              <w:rPr>
                <w:rFonts w:cstheme="minorHAnsi" w:hint="eastAsia"/>
                <w:sz w:val="18"/>
                <w:szCs w:val="18"/>
              </w:rPr>
              <w:t>View the MAC address of the controller's network port and set the MAC address offset.</w:t>
            </w:r>
          </w:p>
        </w:tc>
        <w:tc>
          <w:tcPr>
            <w:tcW w:w="851" w:type="dxa"/>
            <w:vAlign w:val="center"/>
          </w:tcPr>
          <w:p w14:paraId="74C05D4C" w14:textId="77777777" w:rsidR="00B5677A" w:rsidRDefault="00000000">
            <w:pPr>
              <w:jc w:val="center"/>
              <w:rPr>
                <w:rFonts w:cstheme="minorHAnsi"/>
                <w:sz w:val="18"/>
                <w:szCs w:val="18"/>
              </w:rPr>
            </w:pPr>
            <w:r>
              <w:rPr>
                <w:rFonts w:cstheme="minorHAnsi" w:hint="eastAsia"/>
                <w:sz w:val="18"/>
                <w:szCs w:val="18"/>
              </w:rPr>
              <w:t>0</w:t>
            </w:r>
          </w:p>
        </w:tc>
      </w:tr>
      <w:tr w:rsidR="00B5677A" w14:paraId="5868A058" w14:textId="77777777">
        <w:tc>
          <w:tcPr>
            <w:tcW w:w="586" w:type="dxa"/>
            <w:vAlign w:val="center"/>
          </w:tcPr>
          <w:p w14:paraId="239D029F" w14:textId="77777777" w:rsidR="00B5677A" w:rsidRDefault="00000000">
            <w:pPr>
              <w:rPr>
                <w:rFonts w:cstheme="minorHAnsi"/>
                <w:sz w:val="18"/>
                <w:szCs w:val="18"/>
              </w:rPr>
            </w:pPr>
            <w:r>
              <w:rPr>
                <w:rFonts w:asciiTheme="minorHAnsi" w:eastAsiaTheme="minorEastAsia" w:hAnsiTheme="minorHAnsi" w:cstheme="minorHAnsi" w:hint="eastAsia"/>
                <w:b/>
                <w:bCs/>
                <w:sz w:val="18"/>
                <w:szCs w:val="18"/>
              </w:rPr>
              <w:t>7.4.4</w:t>
            </w:r>
          </w:p>
        </w:tc>
        <w:tc>
          <w:tcPr>
            <w:tcW w:w="1271" w:type="dxa"/>
            <w:vAlign w:val="center"/>
          </w:tcPr>
          <w:p w14:paraId="597A63EE" w14:textId="1F84AB92" w:rsidR="00B5677A" w:rsidRDefault="00FF3AF1">
            <w:pPr>
              <w:rPr>
                <w:rFonts w:cstheme="minorHAnsi" w:hint="eastAsia"/>
                <w:sz w:val="18"/>
                <w:szCs w:val="18"/>
              </w:rPr>
            </w:pPr>
            <w:r>
              <w:rPr>
                <w:rFonts w:asciiTheme="minorEastAsia" w:eastAsiaTheme="minorEastAsia" w:hAnsiTheme="minorEastAsia" w:hint="eastAsia"/>
                <w:sz w:val="18"/>
                <w:szCs w:val="18"/>
              </w:rPr>
              <w:t>P</w:t>
            </w:r>
            <w:r w:rsidR="00000000">
              <w:rPr>
                <w:rFonts w:asciiTheme="minorEastAsia" w:eastAsiaTheme="minorEastAsia" w:hAnsiTheme="minorEastAsia" w:hint="eastAsia"/>
                <w:sz w:val="18"/>
                <w:szCs w:val="18"/>
              </w:rPr>
              <w:t>rotocol</w:t>
            </w:r>
            <w:r>
              <w:rPr>
                <w:rFonts w:asciiTheme="minorEastAsia" w:eastAsiaTheme="minorEastAsia" w:hAnsiTheme="minorEastAsia" w:hint="eastAsia"/>
                <w:sz w:val="18"/>
                <w:szCs w:val="18"/>
              </w:rPr>
              <w:t xml:space="preserve"> </w:t>
            </w:r>
          </w:p>
        </w:tc>
        <w:tc>
          <w:tcPr>
            <w:tcW w:w="3388" w:type="dxa"/>
          </w:tcPr>
          <w:p w14:paraId="475876F4" w14:textId="77777777" w:rsidR="00B5677A" w:rsidRDefault="0000000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1. [Modbus-TCP-H]: Modbus-TCP communication protocol (high word of double-word data first).</w:t>
            </w:r>
          </w:p>
          <w:p w14:paraId="27D85226" w14:textId="77777777" w:rsidR="00B5677A" w:rsidRDefault="00000000">
            <w:pPr>
              <w:rPr>
                <w:rFonts w:cstheme="minorHAnsi"/>
                <w:sz w:val="18"/>
                <w:szCs w:val="18"/>
              </w:rPr>
            </w:pPr>
            <w:r>
              <w:rPr>
                <w:rFonts w:asciiTheme="minorEastAsia" w:eastAsiaTheme="minorEastAsia" w:hAnsiTheme="minorEastAsia" w:hint="eastAsia"/>
                <w:sz w:val="18"/>
                <w:szCs w:val="18"/>
              </w:rPr>
              <w:t>2. [Modbus-TCP-L]: Modbus-TCP communication protocol (low word of double-word data first).</w:t>
            </w:r>
          </w:p>
        </w:tc>
        <w:tc>
          <w:tcPr>
            <w:tcW w:w="851" w:type="dxa"/>
            <w:vAlign w:val="center"/>
          </w:tcPr>
          <w:p w14:paraId="30D437AC" w14:textId="77777777" w:rsidR="00B5677A" w:rsidRDefault="00000000">
            <w:pPr>
              <w:rPr>
                <w:rFonts w:cstheme="minorHAnsi"/>
                <w:sz w:val="18"/>
                <w:szCs w:val="18"/>
              </w:rPr>
            </w:pPr>
            <w:r>
              <w:rPr>
                <w:rFonts w:asciiTheme="minorEastAsia" w:eastAsiaTheme="minorEastAsia" w:hAnsiTheme="minorEastAsia" w:hint="eastAsia"/>
                <w:sz w:val="18"/>
                <w:szCs w:val="18"/>
              </w:rPr>
              <w:t>1.[Modbus-TCP-H]</w:t>
            </w:r>
          </w:p>
        </w:tc>
      </w:tr>
    </w:tbl>
    <w:p w14:paraId="58FD7EB7" w14:textId="5744E91F" w:rsidR="00B5677A" w:rsidRPr="00FF3AF1" w:rsidRDefault="00000000" w:rsidP="00FF3AF1">
      <w:pPr>
        <w:pStyle w:val="2"/>
        <w:numPr>
          <w:ilvl w:val="1"/>
          <w:numId w:val="15"/>
        </w:numPr>
      </w:pPr>
      <w:bookmarkStart w:id="310" w:name="_Toc203395754"/>
      <w:bookmarkStart w:id="311" w:name="_Toc227932712"/>
      <w:bookmarkEnd w:id="310"/>
      <w:r w:rsidRPr="00FF3AF1">
        <w:rPr>
          <w:rFonts w:hint="eastAsia"/>
        </w:rPr>
        <w:t>Password</w:t>
      </w:r>
      <w:bookmarkEnd w:id="311"/>
      <w:r w:rsidRPr="00FF3AF1">
        <w:rPr>
          <w:rFonts w:hint="eastAsia"/>
        </w:rPr>
        <w:t xml:space="preserve"> </w:t>
      </w:r>
    </w:p>
    <w:p w14:paraId="0FF319CF" w14:textId="77777777" w:rsidR="00B5677A" w:rsidRDefault="00000000">
      <w:pPr>
        <w:ind w:firstLine="420"/>
        <w:rPr>
          <w:sz w:val="18"/>
          <w:szCs w:val="18"/>
        </w:rPr>
      </w:pPr>
      <w:r>
        <w:rPr>
          <w:rFonts w:ascii="OPPO Sans 4.0" w:eastAsia="OPPO Sans 4.0" w:hAnsi="OPPO Sans 4.0" w:cs="OPPO Sans 4.0" w:hint="eastAsia"/>
          <w:sz w:val="18"/>
          <w:szCs w:val="18"/>
        </w:rPr>
        <w:t>Separate passwords and password switches can be set for entering the main menu interface and each item in the menu.</w:t>
      </w:r>
    </w:p>
    <w:p w14:paraId="7C31E02E" w14:textId="77777777" w:rsidR="00B5677A" w:rsidRDefault="00000000">
      <w:pPr>
        <w:ind w:firstLine="420"/>
        <w:rPr>
          <w:sz w:val="18"/>
          <w:szCs w:val="18"/>
        </w:rPr>
      </w:pPr>
      <w:r>
        <w:rPr>
          <w:rFonts w:ascii="OPPO Sans 4.0" w:eastAsia="OPPO Sans 4.0" w:hAnsi="OPPO Sans 4.0" w:cs="OPPO Sans 4.0" w:hint="eastAsia"/>
          <w:sz w:val="18"/>
          <w:szCs w:val="18"/>
        </w:rPr>
        <w:t>The factory default for all passwords is: 000000.</w:t>
      </w:r>
    </w:p>
    <w:p w14:paraId="20723794" w14:textId="77777777" w:rsidR="00B5677A" w:rsidRDefault="00000000">
      <w:pPr>
        <w:ind w:firstLine="420"/>
        <w:rPr>
          <w:rFonts w:ascii="OPPO Sans 4.0" w:eastAsia="OPPO Sans 4.0" w:hAnsi="OPPO Sans 4.0" w:cs="OPPO Sans 4.0"/>
          <w:sz w:val="18"/>
          <w:szCs w:val="18"/>
        </w:rPr>
      </w:pPr>
      <w:r>
        <w:rPr>
          <w:rFonts w:ascii="OPPO Sans 4.0" w:eastAsia="OPPO Sans 4.0" w:hAnsi="OPPO Sans 4.0" w:cs="OPPO Sans 4.0" w:hint="eastAsia"/>
          <w:sz w:val="18"/>
          <w:szCs w:val="18"/>
        </w:rPr>
        <w:t>Enter the password twice when modifying it.</w:t>
      </w:r>
    </w:p>
    <w:tbl>
      <w:tblPr>
        <w:tblStyle w:val="af4"/>
        <w:tblW w:w="5812"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09"/>
        <w:gridCol w:w="1276"/>
        <w:gridCol w:w="2693"/>
        <w:gridCol w:w="1134"/>
      </w:tblGrid>
      <w:tr w:rsidR="00FF3AF1" w:rsidRPr="00B4768F" w14:paraId="5685D42A" w14:textId="77777777" w:rsidTr="00347E9B">
        <w:tc>
          <w:tcPr>
            <w:tcW w:w="709" w:type="dxa"/>
            <w:tcBorders>
              <w:bottom w:val="double" w:sz="4" w:space="0" w:color="auto"/>
            </w:tcBorders>
          </w:tcPr>
          <w:p w14:paraId="4CB34B49" w14:textId="3F248F74" w:rsidR="00FF3AF1" w:rsidRPr="00B4768F" w:rsidRDefault="00FF3AF1" w:rsidP="00FF3AF1">
            <w:pPr>
              <w:jc w:val="center"/>
              <w:rPr>
                <w:rFonts w:cstheme="minorHAnsi"/>
                <w:sz w:val="18"/>
                <w:szCs w:val="18"/>
              </w:rPr>
            </w:pPr>
            <w:r>
              <w:rPr>
                <w:rFonts w:cstheme="minorHAnsi"/>
                <w:b/>
                <w:bCs/>
                <w:sz w:val="18"/>
                <w:szCs w:val="18"/>
              </w:rPr>
              <w:t>Num</w:t>
            </w:r>
          </w:p>
        </w:tc>
        <w:tc>
          <w:tcPr>
            <w:tcW w:w="1276" w:type="dxa"/>
            <w:tcBorders>
              <w:bottom w:val="double" w:sz="4" w:space="0" w:color="auto"/>
            </w:tcBorders>
            <w:vAlign w:val="center"/>
          </w:tcPr>
          <w:p w14:paraId="155C18CC" w14:textId="33E0E8BC" w:rsidR="00FF3AF1" w:rsidRPr="00B4768F" w:rsidRDefault="00FF3AF1" w:rsidP="00FF3AF1">
            <w:pPr>
              <w:jc w:val="center"/>
              <w:rPr>
                <w:rFonts w:cstheme="minorHAnsi"/>
                <w:sz w:val="18"/>
                <w:szCs w:val="18"/>
              </w:rPr>
            </w:pPr>
            <w:r>
              <w:rPr>
                <w:rFonts w:cstheme="minorHAnsi"/>
                <w:b/>
                <w:bCs/>
                <w:sz w:val="18"/>
                <w:szCs w:val="18"/>
              </w:rPr>
              <w:t>Parameter</w:t>
            </w:r>
          </w:p>
        </w:tc>
        <w:tc>
          <w:tcPr>
            <w:tcW w:w="2693" w:type="dxa"/>
            <w:tcBorders>
              <w:bottom w:val="double" w:sz="4" w:space="0" w:color="auto"/>
            </w:tcBorders>
          </w:tcPr>
          <w:p w14:paraId="09300575" w14:textId="6FF1D86B" w:rsidR="00FF3AF1" w:rsidRPr="00B4768F" w:rsidRDefault="00FF3AF1" w:rsidP="00FF3AF1">
            <w:pPr>
              <w:jc w:val="center"/>
              <w:rPr>
                <w:rFonts w:cstheme="minorHAnsi"/>
                <w:sz w:val="18"/>
                <w:szCs w:val="18"/>
              </w:rPr>
            </w:pPr>
            <w:r>
              <w:rPr>
                <w:rFonts w:cstheme="minorHAnsi"/>
                <w:b/>
                <w:bCs/>
                <w:sz w:val="18"/>
                <w:szCs w:val="18"/>
              </w:rPr>
              <w:t>Description</w:t>
            </w:r>
          </w:p>
        </w:tc>
        <w:tc>
          <w:tcPr>
            <w:tcW w:w="1134" w:type="dxa"/>
            <w:tcBorders>
              <w:bottom w:val="double" w:sz="4" w:space="0" w:color="auto"/>
            </w:tcBorders>
            <w:vAlign w:val="center"/>
          </w:tcPr>
          <w:p w14:paraId="124E0797" w14:textId="59C5F042" w:rsidR="00FF3AF1" w:rsidRPr="00B4768F" w:rsidRDefault="00FF3AF1" w:rsidP="00FF3AF1">
            <w:pPr>
              <w:jc w:val="center"/>
              <w:rPr>
                <w:rFonts w:cstheme="minorHAnsi"/>
                <w:sz w:val="18"/>
                <w:szCs w:val="18"/>
              </w:rPr>
            </w:pPr>
            <w:r>
              <w:rPr>
                <w:rFonts w:cstheme="minorHAnsi"/>
                <w:b/>
                <w:bCs/>
                <w:sz w:val="18"/>
                <w:szCs w:val="18"/>
              </w:rPr>
              <w:t xml:space="preserve">Initial </w:t>
            </w:r>
          </w:p>
        </w:tc>
      </w:tr>
      <w:tr w:rsidR="00FF3AF1" w:rsidRPr="00B4768F" w14:paraId="40E9520C" w14:textId="77777777" w:rsidTr="00347E9B">
        <w:tc>
          <w:tcPr>
            <w:tcW w:w="709" w:type="dxa"/>
            <w:vAlign w:val="center"/>
          </w:tcPr>
          <w:p w14:paraId="672944D1" w14:textId="77777777" w:rsidR="00FF3AF1" w:rsidRPr="00B4768F" w:rsidRDefault="00FF3AF1" w:rsidP="00C51C21">
            <w:pPr>
              <w:rPr>
                <w:rFonts w:cstheme="minorHAnsi"/>
                <w:sz w:val="18"/>
                <w:szCs w:val="18"/>
              </w:rPr>
            </w:pPr>
            <w:r>
              <w:rPr>
                <w:rFonts w:asciiTheme="minorHAnsi" w:eastAsiaTheme="minorEastAsia" w:hAnsiTheme="minorHAnsi" w:cstheme="minorHAnsi"/>
                <w:b/>
                <w:bCs/>
                <w:sz w:val="18"/>
                <w:szCs w:val="18"/>
              </w:rPr>
              <w:t>8.1</w:t>
            </w:r>
          </w:p>
        </w:tc>
        <w:tc>
          <w:tcPr>
            <w:tcW w:w="5103" w:type="dxa"/>
            <w:gridSpan w:val="3"/>
            <w:vAlign w:val="center"/>
          </w:tcPr>
          <w:p w14:paraId="354205E7" w14:textId="341D9473" w:rsidR="00FF3AF1" w:rsidRPr="00A95834" w:rsidRDefault="00FF3AF1" w:rsidP="00C51C21">
            <w:pPr>
              <w:jc w:val="left"/>
              <w:rPr>
                <w:rFonts w:asciiTheme="minorEastAsia" w:eastAsiaTheme="minorEastAsia" w:hAnsiTheme="minorEastAsia" w:cstheme="minorHAnsi" w:hint="eastAsia"/>
                <w:b/>
                <w:bCs/>
                <w:sz w:val="18"/>
                <w:szCs w:val="18"/>
              </w:rPr>
            </w:pPr>
            <w:r>
              <w:rPr>
                <w:rFonts w:asciiTheme="minorEastAsia" w:eastAsiaTheme="minorEastAsia" w:hAnsiTheme="minorEastAsia" w:hint="eastAsia"/>
                <w:b/>
                <w:bCs/>
                <w:sz w:val="18"/>
                <w:szCs w:val="18"/>
              </w:rPr>
              <w:t>Main Menu</w:t>
            </w:r>
          </w:p>
        </w:tc>
      </w:tr>
      <w:tr w:rsidR="00FF3AF1" w:rsidRPr="00B4768F" w14:paraId="0E273102" w14:textId="77777777" w:rsidTr="00347E9B">
        <w:tc>
          <w:tcPr>
            <w:tcW w:w="709" w:type="dxa"/>
            <w:vAlign w:val="center"/>
          </w:tcPr>
          <w:p w14:paraId="51FD7C1C" w14:textId="77777777" w:rsidR="00FF3AF1" w:rsidRPr="00B4768F" w:rsidRDefault="00FF3AF1" w:rsidP="00C51C21">
            <w:pPr>
              <w:rPr>
                <w:rFonts w:cstheme="minorHAnsi"/>
                <w:sz w:val="18"/>
                <w:szCs w:val="18"/>
              </w:rPr>
            </w:pPr>
            <w:r>
              <w:rPr>
                <w:rFonts w:cstheme="minorHAnsi" w:hint="eastAsia"/>
                <w:sz w:val="18"/>
                <w:szCs w:val="18"/>
              </w:rPr>
              <w:t>8</w:t>
            </w:r>
            <w:r>
              <w:rPr>
                <w:rFonts w:cstheme="minorHAnsi"/>
                <w:sz w:val="18"/>
                <w:szCs w:val="18"/>
              </w:rPr>
              <w:t>.1.1</w:t>
            </w:r>
          </w:p>
        </w:tc>
        <w:tc>
          <w:tcPr>
            <w:tcW w:w="1276" w:type="dxa"/>
            <w:vAlign w:val="center"/>
          </w:tcPr>
          <w:p w14:paraId="048F31A4" w14:textId="6A8AC1A0" w:rsidR="00FF3AF1" w:rsidRPr="00B4768F" w:rsidRDefault="00FF3AF1" w:rsidP="00C51C21">
            <w:pPr>
              <w:rPr>
                <w:rFonts w:cstheme="minorHAnsi" w:hint="eastAsia"/>
                <w:sz w:val="18"/>
                <w:szCs w:val="18"/>
              </w:rPr>
            </w:pPr>
            <w:r>
              <w:rPr>
                <w:rFonts w:cstheme="minorHAnsi" w:hint="eastAsia"/>
                <w:sz w:val="18"/>
                <w:szCs w:val="18"/>
              </w:rPr>
              <w:t>PW switch</w:t>
            </w:r>
          </w:p>
        </w:tc>
        <w:tc>
          <w:tcPr>
            <w:tcW w:w="2693" w:type="dxa"/>
            <w:vAlign w:val="center"/>
          </w:tcPr>
          <w:p w14:paraId="04701089" w14:textId="7DA9BE5E" w:rsidR="00FF3AF1" w:rsidRPr="00B4768F" w:rsidRDefault="00FF3AF1" w:rsidP="00C51C21">
            <w:pPr>
              <w:rPr>
                <w:rFonts w:cstheme="minorHAnsi" w:hint="eastAsia"/>
                <w:sz w:val="18"/>
                <w:szCs w:val="18"/>
              </w:rPr>
            </w:pPr>
            <w:r>
              <w:rPr>
                <w:rFonts w:cstheme="minorHAnsi" w:hint="eastAsia"/>
                <w:sz w:val="18"/>
                <w:szCs w:val="18"/>
              </w:rPr>
              <w:t>1.[OFF],</w:t>
            </w:r>
            <w:proofErr w:type="gramStart"/>
            <w:r>
              <w:rPr>
                <w:rFonts w:cstheme="minorHAnsi" w:hint="eastAsia"/>
                <w:sz w:val="18"/>
                <w:szCs w:val="18"/>
              </w:rPr>
              <w:t>2.[</w:t>
            </w:r>
            <w:proofErr w:type="gramEnd"/>
            <w:r>
              <w:rPr>
                <w:rFonts w:cstheme="minorHAnsi" w:hint="eastAsia"/>
                <w:sz w:val="18"/>
                <w:szCs w:val="18"/>
              </w:rPr>
              <w:t>ON]</w:t>
            </w:r>
          </w:p>
        </w:tc>
        <w:tc>
          <w:tcPr>
            <w:tcW w:w="1134" w:type="dxa"/>
            <w:vAlign w:val="center"/>
          </w:tcPr>
          <w:p w14:paraId="5A3714D6" w14:textId="342F3822" w:rsidR="00FF3AF1" w:rsidRPr="00B4768F" w:rsidRDefault="00FF3AF1" w:rsidP="00C51C21">
            <w:pPr>
              <w:jc w:val="center"/>
              <w:rPr>
                <w:rFonts w:cstheme="minorHAnsi"/>
                <w:sz w:val="18"/>
                <w:szCs w:val="18"/>
              </w:rPr>
            </w:pPr>
            <w:r>
              <w:rPr>
                <w:rFonts w:cstheme="minorHAnsi" w:hint="eastAsia"/>
                <w:sz w:val="18"/>
                <w:szCs w:val="18"/>
              </w:rPr>
              <w:t>2.[ON]</w:t>
            </w:r>
          </w:p>
        </w:tc>
      </w:tr>
      <w:tr w:rsidR="00FF3AF1" w:rsidRPr="00B4768F" w14:paraId="4A74450A" w14:textId="77777777" w:rsidTr="00347E9B">
        <w:tc>
          <w:tcPr>
            <w:tcW w:w="709" w:type="dxa"/>
            <w:vAlign w:val="center"/>
          </w:tcPr>
          <w:p w14:paraId="108FD659" w14:textId="77777777" w:rsidR="00FF3AF1" w:rsidRPr="00B4768F" w:rsidRDefault="00FF3AF1" w:rsidP="00C51C21">
            <w:pPr>
              <w:rPr>
                <w:rFonts w:cstheme="minorHAnsi"/>
                <w:sz w:val="18"/>
                <w:szCs w:val="18"/>
              </w:rPr>
            </w:pPr>
            <w:r>
              <w:rPr>
                <w:rFonts w:cstheme="minorHAnsi" w:hint="eastAsia"/>
                <w:sz w:val="18"/>
                <w:szCs w:val="18"/>
              </w:rPr>
              <w:t>8</w:t>
            </w:r>
            <w:r>
              <w:rPr>
                <w:rFonts w:cstheme="minorHAnsi"/>
                <w:sz w:val="18"/>
                <w:szCs w:val="18"/>
              </w:rPr>
              <w:t>.1.2</w:t>
            </w:r>
          </w:p>
        </w:tc>
        <w:tc>
          <w:tcPr>
            <w:tcW w:w="1276" w:type="dxa"/>
            <w:vAlign w:val="center"/>
          </w:tcPr>
          <w:p w14:paraId="791EC5C8" w14:textId="371E5730" w:rsidR="00FF3AF1" w:rsidRPr="00B4768F" w:rsidRDefault="00FF3AF1" w:rsidP="00C51C21">
            <w:pPr>
              <w:rPr>
                <w:rFonts w:cstheme="minorHAnsi" w:hint="eastAsia"/>
                <w:sz w:val="18"/>
                <w:szCs w:val="18"/>
              </w:rPr>
            </w:pPr>
            <w:r>
              <w:rPr>
                <w:rFonts w:cstheme="minorHAnsi" w:hint="eastAsia"/>
                <w:sz w:val="18"/>
                <w:szCs w:val="18"/>
              </w:rPr>
              <w:t xml:space="preserve">PW Set </w:t>
            </w:r>
          </w:p>
        </w:tc>
        <w:tc>
          <w:tcPr>
            <w:tcW w:w="2693" w:type="dxa"/>
          </w:tcPr>
          <w:p w14:paraId="2C96855D" w14:textId="77777777" w:rsidR="00FF3AF1" w:rsidRPr="00B4768F" w:rsidRDefault="00FF3AF1" w:rsidP="00C51C21">
            <w:pPr>
              <w:rPr>
                <w:rFonts w:cstheme="minorHAnsi"/>
                <w:sz w:val="18"/>
                <w:szCs w:val="18"/>
              </w:rPr>
            </w:pPr>
          </w:p>
        </w:tc>
        <w:tc>
          <w:tcPr>
            <w:tcW w:w="1134" w:type="dxa"/>
            <w:vAlign w:val="center"/>
          </w:tcPr>
          <w:p w14:paraId="2587166E" w14:textId="77777777" w:rsidR="00FF3AF1" w:rsidRPr="00B4768F" w:rsidRDefault="00FF3AF1" w:rsidP="00C51C21">
            <w:pPr>
              <w:jc w:val="center"/>
              <w:rPr>
                <w:rFonts w:cstheme="minorHAnsi"/>
                <w:sz w:val="18"/>
                <w:szCs w:val="18"/>
              </w:rPr>
            </w:pPr>
          </w:p>
        </w:tc>
      </w:tr>
      <w:tr w:rsidR="00FF3AF1" w:rsidRPr="00B4768F" w14:paraId="50284EA9" w14:textId="77777777" w:rsidTr="00347E9B">
        <w:tc>
          <w:tcPr>
            <w:tcW w:w="709" w:type="dxa"/>
            <w:vAlign w:val="center"/>
          </w:tcPr>
          <w:p w14:paraId="69896A9F" w14:textId="77777777" w:rsidR="00FF3AF1" w:rsidRDefault="00FF3AF1" w:rsidP="00C51C21">
            <w:pPr>
              <w:rPr>
                <w:rFonts w:cstheme="minorHAnsi"/>
                <w:sz w:val="18"/>
                <w:szCs w:val="18"/>
              </w:rPr>
            </w:pPr>
            <w:r>
              <w:rPr>
                <w:rFonts w:asciiTheme="minorHAnsi" w:eastAsiaTheme="minorEastAsia" w:hAnsiTheme="minorHAnsi" w:cstheme="minorHAnsi"/>
                <w:b/>
                <w:bCs/>
                <w:sz w:val="18"/>
                <w:szCs w:val="18"/>
              </w:rPr>
              <w:t>8.2</w:t>
            </w:r>
          </w:p>
        </w:tc>
        <w:tc>
          <w:tcPr>
            <w:tcW w:w="5103" w:type="dxa"/>
            <w:gridSpan w:val="3"/>
            <w:vAlign w:val="center"/>
          </w:tcPr>
          <w:p w14:paraId="57CC355E" w14:textId="7D49E370" w:rsidR="00FF3AF1" w:rsidRPr="00A95834" w:rsidRDefault="00FF3AF1" w:rsidP="00C51C21">
            <w:pPr>
              <w:jc w:val="left"/>
              <w:rPr>
                <w:rFonts w:cstheme="minorHAnsi" w:hint="eastAsia"/>
                <w:b/>
                <w:bCs/>
                <w:sz w:val="18"/>
                <w:szCs w:val="18"/>
              </w:rPr>
            </w:pPr>
            <w:r>
              <w:rPr>
                <w:rFonts w:asciiTheme="minorEastAsia" w:eastAsiaTheme="minorEastAsia" w:hAnsiTheme="minorEastAsia" w:hint="eastAsia"/>
                <w:b/>
                <w:bCs/>
                <w:sz w:val="18"/>
                <w:szCs w:val="18"/>
              </w:rPr>
              <w:t xml:space="preserve">Calibration </w:t>
            </w:r>
          </w:p>
        </w:tc>
      </w:tr>
      <w:tr w:rsidR="00FF3AF1" w:rsidRPr="00B4768F" w14:paraId="1DB09A2E" w14:textId="77777777" w:rsidTr="00347E9B">
        <w:tc>
          <w:tcPr>
            <w:tcW w:w="709" w:type="dxa"/>
            <w:vAlign w:val="center"/>
          </w:tcPr>
          <w:p w14:paraId="355E785F" w14:textId="77777777" w:rsidR="00FF3AF1" w:rsidRDefault="00FF3AF1" w:rsidP="00FF3AF1">
            <w:pPr>
              <w:rPr>
                <w:rFonts w:cstheme="minorHAnsi"/>
                <w:sz w:val="18"/>
                <w:szCs w:val="18"/>
              </w:rPr>
            </w:pPr>
            <w:r>
              <w:rPr>
                <w:rFonts w:cstheme="minorHAnsi" w:hint="eastAsia"/>
                <w:sz w:val="18"/>
                <w:szCs w:val="18"/>
              </w:rPr>
              <w:t>8</w:t>
            </w:r>
            <w:r>
              <w:rPr>
                <w:rFonts w:cstheme="minorHAnsi"/>
                <w:sz w:val="18"/>
                <w:szCs w:val="18"/>
              </w:rPr>
              <w:t>.2.1</w:t>
            </w:r>
          </w:p>
        </w:tc>
        <w:tc>
          <w:tcPr>
            <w:tcW w:w="1276" w:type="dxa"/>
            <w:vAlign w:val="center"/>
          </w:tcPr>
          <w:p w14:paraId="043C993A" w14:textId="6B1F36E0" w:rsidR="00FF3AF1" w:rsidRDefault="00FF3AF1" w:rsidP="00FF3AF1">
            <w:pPr>
              <w:rPr>
                <w:rFonts w:cstheme="minorHAnsi"/>
                <w:sz w:val="18"/>
                <w:szCs w:val="18"/>
              </w:rPr>
            </w:pPr>
            <w:r>
              <w:rPr>
                <w:rFonts w:cstheme="minorHAnsi" w:hint="eastAsia"/>
                <w:sz w:val="18"/>
                <w:szCs w:val="18"/>
              </w:rPr>
              <w:t>PW switch</w:t>
            </w:r>
          </w:p>
        </w:tc>
        <w:tc>
          <w:tcPr>
            <w:tcW w:w="2693" w:type="dxa"/>
            <w:vAlign w:val="center"/>
          </w:tcPr>
          <w:p w14:paraId="23CEE8D7" w14:textId="4FC8CE00" w:rsidR="00FF3AF1" w:rsidRPr="00B4768F" w:rsidRDefault="00FF3AF1" w:rsidP="00FF3AF1">
            <w:pPr>
              <w:rPr>
                <w:rFonts w:cstheme="minorHAnsi"/>
                <w:sz w:val="18"/>
                <w:szCs w:val="18"/>
              </w:rPr>
            </w:pPr>
            <w:r>
              <w:rPr>
                <w:rFonts w:cstheme="minorHAnsi" w:hint="eastAsia"/>
                <w:sz w:val="18"/>
                <w:szCs w:val="18"/>
              </w:rPr>
              <w:t>1.[OFF],</w:t>
            </w:r>
            <w:proofErr w:type="gramStart"/>
            <w:r>
              <w:rPr>
                <w:rFonts w:cstheme="minorHAnsi" w:hint="eastAsia"/>
                <w:sz w:val="18"/>
                <w:szCs w:val="18"/>
              </w:rPr>
              <w:t>2.[</w:t>
            </w:r>
            <w:proofErr w:type="gramEnd"/>
            <w:r>
              <w:rPr>
                <w:rFonts w:cstheme="minorHAnsi" w:hint="eastAsia"/>
                <w:sz w:val="18"/>
                <w:szCs w:val="18"/>
              </w:rPr>
              <w:t>ON]</w:t>
            </w:r>
          </w:p>
        </w:tc>
        <w:tc>
          <w:tcPr>
            <w:tcW w:w="1134" w:type="dxa"/>
            <w:vAlign w:val="center"/>
          </w:tcPr>
          <w:p w14:paraId="53C73E5F" w14:textId="2760B7FE" w:rsidR="00FF3AF1" w:rsidRPr="00CC4FA2" w:rsidRDefault="00FF3AF1" w:rsidP="00FF3AF1">
            <w:pPr>
              <w:jc w:val="center"/>
              <w:rPr>
                <w:rFonts w:asciiTheme="minorEastAsia" w:eastAsiaTheme="minorEastAsia" w:hAnsiTheme="minorEastAsia" w:cstheme="minorHAnsi" w:hint="eastAsia"/>
                <w:sz w:val="18"/>
                <w:szCs w:val="18"/>
              </w:rPr>
            </w:pPr>
            <w:r>
              <w:rPr>
                <w:rFonts w:cstheme="minorHAnsi" w:hint="eastAsia"/>
                <w:sz w:val="18"/>
                <w:szCs w:val="18"/>
              </w:rPr>
              <w:t>1.[OFF]</w:t>
            </w:r>
          </w:p>
        </w:tc>
      </w:tr>
      <w:tr w:rsidR="00FF3AF1" w:rsidRPr="00B4768F" w14:paraId="784817E8" w14:textId="77777777" w:rsidTr="00347E9B">
        <w:tc>
          <w:tcPr>
            <w:tcW w:w="709" w:type="dxa"/>
            <w:vAlign w:val="center"/>
          </w:tcPr>
          <w:p w14:paraId="1B179E1F" w14:textId="77777777" w:rsidR="00FF3AF1" w:rsidRDefault="00FF3AF1" w:rsidP="00FF3AF1">
            <w:pPr>
              <w:rPr>
                <w:rFonts w:cstheme="minorHAnsi"/>
                <w:sz w:val="18"/>
                <w:szCs w:val="18"/>
              </w:rPr>
            </w:pPr>
            <w:r>
              <w:rPr>
                <w:rFonts w:cstheme="minorHAnsi" w:hint="eastAsia"/>
                <w:sz w:val="18"/>
                <w:szCs w:val="18"/>
              </w:rPr>
              <w:t>8</w:t>
            </w:r>
            <w:r>
              <w:rPr>
                <w:rFonts w:cstheme="minorHAnsi"/>
                <w:sz w:val="18"/>
                <w:szCs w:val="18"/>
              </w:rPr>
              <w:t>.2.2</w:t>
            </w:r>
          </w:p>
        </w:tc>
        <w:tc>
          <w:tcPr>
            <w:tcW w:w="1276" w:type="dxa"/>
            <w:vAlign w:val="center"/>
          </w:tcPr>
          <w:p w14:paraId="7419C2B5" w14:textId="0FC64F6E" w:rsidR="00FF3AF1" w:rsidRDefault="00FF3AF1" w:rsidP="00FF3AF1">
            <w:pPr>
              <w:rPr>
                <w:rFonts w:cstheme="minorHAnsi"/>
                <w:sz w:val="18"/>
                <w:szCs w:val="18"/>
              </w:rPr>
            </w:pPr>
            <w:r>
              <w:rPr>
                <w:rFonts w:cstheme="minorHAnsi" w:hint="eastAsia"/>
                <w:sz w:val="18"/>
                <w:szCs w:val="18"/>
              </w:rPr>
              <w:t xml:space="preserve">PW Set </w:t>
            </w:r>
          </w:p>
        </w:tc>
        <w:tc>
          <w:tcPr>
            <w:tcW w:w="2693" w:type="dxa"/>
          </w:tcPr>
          <w:p w14:paraId="1B4F837B" w14:textId="77777777" w:rsidR="00FF3AF1" w:rsidRPr="00B4768F" w:rsidRDefault="00FF3AF1" w:rsidP="00FF3AF1">
            <w:pPr>
              <w:rPr>
                <w:rFonts w:cstheme="minorHAnsi"/>
                <w:sz w:val="18"/>
                <w:szCs w:val="18"/>
              </w:rPr>
            </w:pPr>
          </w:p>
        </w:tc>
        <w:tc>
          <w:tcPr>
            <w:tcW w:w="1134" w:type="dxa"/>
            <w:vAlign w:val="center"/>
          </w:tcPr>
          <w:p w14:paraId="5473C48C" w14:textId="77777777" w:rsidR="00FF3AF1" w:rsidRPr="00B4768F" w:rsidRDefault="00FF3AF1" w:rsidP="00FF3AF1">
            <w:pPr>
              <w:jc w:val="center"/>
              <w:rPr>
                <w:rFonts w:cstheme="minorHAnsi"/>
                <w:sz w:val="18"/>
                <w:szCs w:val="18"/>
              </w:rPr>
            </w:pPr>
          </w:p>
        </w:tc>
      </w:tr>
      <w:tr w:rsidR="00FF3AF1" w:rsidRPr="00B4768F" w14:paraId="2370B822" w14:textId="77777777" w:rsidTr="00347E9B">
        <w:tc>
          <w:tcPr>
            <w:tcW w:w="709" w:type="dxa"/>
            <w:vAlign w:val="center"/>
          </w:tcPr>
          <w:p w14:paraId="00CA1273" w14:textId="77777777" w:rsidR="00FF3AF1" w:rsidRDefault="00FF3AF1" w:rsidP="00C51C21">
            <w:pPr>
              <w:rPr>
                <w:rFonts w:cstheme="minorHAnsi"/>
                <w:sz w:val="18"/>
                <w:szCs w:val="18"/>
              </w:rPr>
            </w:pPr>
            <w:r>
              <w:rPr>
                <w:rFonts w:asciiTheme="minorHAnsi" w:eastAsiaTheme="minorEastAsia" w:hAnsiTheme="minorHAnsi" w:cstheme="minorHAnsi"/>
                <w:b/>
                <w:bCs/>
                <w:sz w:val="18"/>
                <w:szCs w:val="18"/>
              </w:rPr>
              <w:t>8.3</w:t>
            </w:r>
          </w:p>
        </w:tc>
        <w:tc>
          <w:tcPr>
            <w:tcW w:w="5103" w:type="dxa"/>
            <w:gridSpan w:val="3"/>
            <w:vAlign w:val="center"/>
          </w:tcPr>
          <w:p w14:paraId="6332804B" w14:textId="4890959B" w:rsidR="00FF3AF1" w:rsidRPr="00A95834" w:rsidRDefault="00FF3AF1" w:rsidP="00C51C21">
            <w:pPr>
              <w:jc w:val="left"/>
              <w:rPr>
                <w:rFonts w:cstheme="minorHAnsi" w:hint="eastAsia"/>
                <w:b/>
                <w:bCs/>
                <w:sz w:val="18"/>
                <w:szCs w:val="18"/>
              </w:rPr>
            </w:pPr>
            <w:r>
              <w:rPr>
                <w:rFonts w:asciiTheme="minorEastAsia" w:eastAsiaTheme="minorEastAsia" w:hAnsiTheme="minorEastAsia" w:hint="eastAsia"/>
                <w:b/>
                <w:bCs/>
                <w:sz w:val="18"/>
                <w:szCs w:val="18"/>
              </w:rPr>
              <w:t>Weighing para</w:t>
            </w:r>
          </w:p>
        </w:tc>
      </w:tr>
      <w:tr w:rsidR="00FF3AF1" w:rsidRPr="00B4768F" w14:paraId="50C9F591" w14:textId="77777777" w:rsidTr="00347E9B">
        <w:tc>
          <w:tcPr>
            <w:tcW w:w="709" w:type="dxa"/>
            <w:vAlign w:val="center"/>
          </w:tcPr>
          <w:p w14:paraId="3654AB19" w14:textId="77777777" w:rsidR="00FF3AF1" w:rsidRDefault="00FF3AF1" w:rsidP="00FF3AF1">
            <w:pPr>
              <w:rPr>
                <w:rFonts w:cstheme="minorHAnsi"/>
                <w:sz w:val="18"/>
                <w:szCs w:val="18"/>
              </w:rPr>
            </w:pPr>
            <w:r>
              <w:rPr>
                <w:rFonts w:cstheme="minorHAnsi" w:hint="eastAsia"/>
                <w:sz w:val="18"/>
                <w:szCs w:val="18"/>
              </w:rPr>
              <w:lastRenderedPageBreak/>
              <w:t>8</w:t>
            </w:r>
            <w:r>
              <w:rPr>
                <w:rFonts w:cstheme="minorHAnsi"/>
                <w:sz w:val="18"/>
                <w:szCs w:val="18"/>
              </w:rPr>
              <w:t>.3.1</w:t>
            </w:r>
          </w:p>
        </w:tc>
        <w:tc>
          <w:tcPr>
            <w:tcW w:w="1276" w:type="dxa"/>
            <w:vAlign w:val="center"/>
          </w:tcPr>
          <w:p w14:paraId="6934A124" w14:textId="3D0F133B" w:rsidR="00FF3AF1" w:rsidRDefault="00FF3AF1" w:rsidP="00FF3AF1">
            <w:pPr>
              <w:rPr>
                <w:rFonts w:cstheme="minorHAnsi"/>
                <w:sz w:val="18"/>
                <w:szCs w:val="18"/>
              </w:rPr>
            </w:pPr>
            <w:r>
              <w:rPr>
                <w:rFonts w:cstheme="minorHAnsi" w:hint="eastAsia"/>
                <w:sz w:val="18"/>
                <w:szCs w:val="18"/>
              </w:rPr>
              <w:t>PW switch</w:t>
            </w:r>
          </w:p>
        </w:tc>
        <w:tc>
          <w:tcPr>
            <w:tcW w:w="2693" w:type="dxa"/>
            <w:vAlign w:val="center"/>
          </w:tcPr>
          <w:p w14:paraId="2316D1B9" w14:textId="65BD2DE6" w:rsidR="00FF3AF1" w:rsidRPr="00B4768F" w:rsidRDefault="00FF3AF1" w:rsidP="00FF3AF1">
            <w:pPr>
              <w:rPr>
                <w:rFonts w:cstheme="minorHAnsi"/>
                <w:sz w:val="18"/>
                <w:szCs w:val="18"/>
              </w:rPr>
            </w:pPr>
            <w:r>
              <w:rPr>
                <w:rFonts w:cstheme="minorHAnsi" w:hint="eastAsia"/>
                <w:sz w:val="18"/>
                <w:szCs w:val="18"/>
              </w:rPr>
              <w:t>1.[OFF],</w:t>
            </w:r>
            <w:proofErr w:type="gramStart"/>
            <w:r>
              <w:rPr>
                <w:rFonts w:cstheme="minorHAnsi" w:hint="eastAsia"/>
                <w:sz w:val="18"/>
                <w:szCs w:val="18"/>
              </w:rPr>
              <w:t>2.[</w:t>
            </w:r>
            <w:proofErr w:type="gramEnd"/>
            <w:r>
              <w:rPr>
                <w:rFonts w:cstheme="minorHAnsi" w:hint="eastAsia"/>
                <w:sz w:val="18"/>
                <w:szCs w:val="18"/>
              </w:rPr>
              <w:t>ON]</w:t>
            </w:r>
          </w:p>
        </w:tc>
        <w:tc>
          <w:tcPr>
            <w:tcW w:w="1134" w:type="dxa"/>
            <w:vAlign w:val="center"/>
          </w:tcPr>
          <w:p w14:paraId="3D787269" w14:textId="214FE824" w:rsidR="00FF3AF1" w:rsidRPr="00B4768F" w:rsidRDefault="00FF3AF1" w:rsidP="00FF3AF1">
            <w:pPr>
              <w:jc w:val="center"/>
              <w:rPr>
                <w:rFonts w:cstheme="minorHAnsi"/>
                <w:sz w:val="18"/>
                <w:szCs w:val="18"/>
              </w:rPr>
            </w:pPr>
            <w:r>
              <w:rPr>
                <w:rFonts w:cstheme="minorHAnsi" w:hint="eastAsia"/>
                <w:sz w:val="18"/>
                <w:szCs w:val="18"/>
              </w:rPr>
              <w:t>1.[OFF]</w:t>
            </w:r>
          </w:p>
        </w:tc>
      </w:tr>
      <w:tr w:rsidR="00FF3AF1" w:rsidRPr="00B4768F" w14:paraId="06AC60F6" w14:textId="77777777" w:rsidTr="00347E9B">
        <w:tc>
          <w:tcPr>
            <w:tcW w:w="709" w:type="dxa"/>
            <w:vAlign w:val="center"/>
          </w:tcPr>
          <w:p w14:paraId="6EDEAA31" w14:textId="77777777" w:rsidR="00FF3AF1" w:rsidRDefault="00FF3AF1" w:rsidP="00FF3AF1">
            <w:pPr>
              <w:rPr>
                <w:rFonts w:cstheme="minorHAnsi"/>
                <w:sz w:val="18"/>
                <w:szCs w:val="18"/>
              </w:rPr>
            </w:pPr>
            <w:r>
              <w:rPr>
                <w:rFonts w:cstheme="minorHAnsi" w:hint="eastAsia"/>
                <w:sz w:val="18"/>
                <w:szCs w:val="18"/>
              </w:rPr>
              <w:t>8</w:t>
            </w:r>
            <w:r>
              <w:rPr>
                <w:rFonts w:cstheme="minorHAnsi"/>
                <w:sz w:val="18"/>
                <w:szCs w:val="18"/>
              </w:rPr>
              <w:t>.3.2</w:t>
            </w:r>
          </w:p>
        </w:tc>
        <w:tc>
          <w:tcPr>
            <w:tcW w:w="1276" w:type="dxa"/>
            <w:vAlign w:val="center"/>
          </w:tcPr>
          <w:p w14:paraId="6F3416EE" w14:textId="5F46EDE0" w:rsidR="00FF3AF1" w:rsidRDefault="00FF3AF1" w:rsidP="00FF3AF1">
            <w:pPr>
              <w:rPr>
                <w:rFonts w:cstheme="minorHAnsi"/>
                <w:sz w:val="18"/>
                <w:szCs w:val="18"/>
              </w:rPr>
            </w:pPr>
            <w:r>
              <w:rPr>
                <w:rFonts w:cstheme="minorHAnsi" w:hint="eastAsia"/>
                <w:sz w:val="18"/>
                <w:szCs w:val="18"/>
              </w:rPr>
              <w:t xml:space="preserve">PW Set </w:t>
            </w:r>
          </w:p>
        </w:tc>
        <w:tc>
          <w:tcPr>
            <w:tcW w:w="2693" w:type="dxa"/>
          </w:tcPr>
          <w:p w14:paraId="3C608F7D" w14:textId="77777777" w:rsidR="00FF3AF1" w:rsidRPr="00B4768F" w:rsidRDefault="00FF3AF1" w:rsidP="00FF3AF1">
            <w:pPr>
              <w:rPr>
                <w:rFonts w:cstheme="minorHAnsi"/>
                <w:sz w:val="18"/>
                <w:szCs w:val="18"/>
              </w:rPr>
            </w:pPr>
          </w:p>
        </w:tc>
        <w:tc>
          <w:tcPr>
            <w:tcW w:w="1134" w:type="dxa"/>
            <w:vAlign w:val="center"/>
          </w:tcPr>
          <w:p w14:paraId="5F6D7EF5" w14:textId="77777777" w:rsidR="00FF3AF1" w:rsidRPr="00B4768F" w:rsidRDefault="00FF3AF1" w:rsidP="00FF3AF1">
            <w:pPr>
              <w:jc w:val="center"/>
              <w:rPr>
                <w:rFonts w:cstheme="minorHAnsi"/>
                <w:sz w:val="18"/>
                <w:szCs w:val="18"/>
              </w:rPr>
            </w:pPr>
          </w:p>
        </w:tc>
      </w:tr>
      <w:tr w:rsidR="00FF3AF1" w:rsidRPr="00B4768F" w14:paraId="0CA9F932" w14:textId="77777777" w:rsidTr="00347E9B">
        <w:tc>
          <w:tcPr>
            <w:tcW w:w="709" w:type="dxa"/>
            <w:vAlign w:val="center"/>
          </w:tcPr>
          <w:p w14:paraId="1E107CAF" w14:textId="77777777" w:rsidR="00FF3AF1" w:rsidRDefault="00FF3AF1" w:rsidP="00C51C21">
            <w:pPr>
              <w:rPr>
                <w:rFonts w:cstheme="minorHAnsi"/>
                <w:sz w:val="18"/>
                <w:szCs w:val="18"/>
              </w:rPr>
            </w:pPr>
            <w:r>
              <w:rPr>
                <w:rFonts w:asciiTheme="minorHAnsi" w:eastAsiaTheme="minorEastAsia" w:hAnsiTheme="minorHAnsi" w:cstheme="minorHAnsi"/>
                <w:b/>
                <w:bCs/>
                <w:sz w:val="18"/>
                <w:szCs w:val="18"/>
              </w:rPr>
              <w:t>8.4</w:t>
            </w:r>
          </w:p>
        </w:tc>
        <w:tc>
          <w:tcPr>
            <w:tcW w:w="5103" w:type="dxa"/>
            <w:gridSpan w:val="3"/>
            <w:vAlign w:val="center"/>
          </w:tcPr>
          <w:p w14:paraId="798C0BB4" w14:textId="5432B878" w:rsidR="00FF3AF1" w:rsidRPr="00A95834" w:rsidRDefault="00FF3AF1" w:rsidP="00C51C21">
            <w:pPr>
              <w:jc w:val="left"/>
              <w:rPr>
                <w:rFonts w:cstheme="minorHAnsi" w:hint="eastAsia"/>
                <w:b/>
                <w:bCs/>
                <w:sz w:val="18"/>
                <w:szCs w:val="18"/>
              </w:rPr>
            </w:pPr>
            <w:r>
              <w:rPr>
                <w:rFonts w:asciiTheme="minorEastAsia" w:eastAsiaTheme="minorEastAsia" w:hAnsiTheme="minorEastAsia" w:hint="eastAsia"/>
                <w:b/>
                <w:bCs/>
                <w:sz w:val="18"/>
                <w:szCs w:val="18"/>
              </w:rPr>
              <w:t>Ctrl Para</w:t>
            </w:r>
          </w:p>
        </w:tc>
      </w:tr>
      <w:tr w:rsidR="00FF3AF1" w:rsidRPr="00B4768F" w14:paraId="1EF67C47" w14:textId="77777777" w:rsidTr="00347E9B">
        <w:tc>
          <w:tcPr>
            <w:tcW w:w="709" w:type="dxa"/>
            <w:vAlign w:val="center"/>
          </w:tcPr>
          <w:p w14:paraId="6FC9AFEE" w14:textId="77777777" w:rsidR="00FF3AF1" w:rsidRDefault="00FF3AF1" w:rsidP="00FF3AF1">
            <w:pPr>
              <w:rPr>
                <w:rFonts w:cstheme="minorHAnsi"/>
                <w:sz w:val="18"/>
                <w:szCs w:val="18"/>
              </w:rPr>
            </w:pPr>
            <w:r>
              <w:rPr>
                <w:rFonts w:cstheme="minorHAnsi" w:hint="eastAsia"/>
                <w:sz w:val="18"/>
                <w:szCs w:val="18"/>
              </w:rPr>
              <w:t>8</w:t>
            </w:r>
            <w:r>
              <w:rPr>
                <w:rFonts w:cstheme="minorHAnsi"/>
                <w:sz w:val="18"/>
                <w:szCs w:val="18"/>
              </w:rPr>
              <w:t>.4.1</w:t>
            </w:r>
          </w:p>
        </w:tc>
        <w:tc>
          <w:tcPr>
            <w:tcW w:w="1276" w:type="dxa"/>
            <w:vAlign w:val="center"/>
          </w:tcPr>
          <w:p w14:paraId="276F2337" w14:textId="49168AFA" w:rsidR="00FF3AF1" w:rsidRDefault="00FF3AF1" w:rsidP="00FF3AF1">
            <w:pPr>
              <w:rPr>
                <w:rFonts w:cstheme="minorHAnsi"/>
                <w:sz w:val="18"/>
                <w:szCs w:val="18"/>
              </w:rPr>
            </w:pPr>
            <w:r>
              <w:rPr>
                <w:rFonts w:cstheme="minorHAnsi" w:hint="eastAsia"/>
                <w:sz w:val="18"/>
                <w:szCs w:val="18"/>
              </w:rPr>
              <w:t>PW switch</w:t>
            </w:r>
          </w:p>
        </w:tc>
        <w:tc>
          <w:tcPr>
            <w:tcW w:w="2693" w:type="dxa"/>
            <w:vAlign w:val="center"/>
          </w:tcPr>
          <w:p w14:paraId="6DA6C23B" w14:textId="71126CDD" w:rsidR="00FF3AF1" w:rsidRPr="00B4768F" w:rsidRDefault="00FF3AF1" w:rsidP="00FF3AF1">
            <w:pPr>
              <w:rPr>
                <w:rFonts w:cstheme="minorHAnsi"/>
                <w:sz w:val="18"/>
                <w:szCs w:val="18"/>
              </w:rPr>
            </w:pPr>
            <w:r>
              <w:rPr>
                <w:rFonts w:cstheme="minorHAnsi" w:hint="eastAsia"/>
                <w:sz w:val="18"/>
                <w:szCs w:val="18"/>
              </w:rPr>
              <w:t>1.[OFF],</w:t>
            </w:r>
            <w:proofErr w:type="gramStart"/>
            <w:r>
              <w:rPr>
                <w:rFonts w:cstheme="minorHAnsi" w:hint="eastAsia"/>
                <w:sz w:val="18"/>
                <w:szCs w:val="18"/>
              </w:rPr>
              <w:t>2.[</w:t>
            </w:r>
            <w:proofErr w:type="gramEnd"/>
            <w:r>
              <w:rPr>
                <w:rFonts w:cstheme="minorHAnsi" w:hint="eastAsia"/>
                <w:sz w:val="18"/>
                <w:szCs w:val="18"/>
              </w:rPr>
              <w:t>ON]</w:t>
            </w:r>
          </w:p>
        </w:tc>
        <w:tc>
          <w:tcPr>
            <w:tcW w:w="1134" w:type="dxa"/>
            <w:vAlign w:val="center"/>
          </w:tcPr>
          <w:p w14:paraId="317635B0" w14:textId="4975DFE3" w:rsidR="00FF3AF1" w:rsidRPr="00B4768F" w:rsidRDefault="00FF3AF1" w:rsidP="00FF3AF1">
            <w:pPr>
              <w:jc w:val="center"/>
              <w:rPr>
                <w:rFonts w:cstheme="minorHAnsi"/>
                <w:sz w:val="18"/>
                <w:szCs w:val="18"/>
              </w:rPr>
            </w:pPr>
            <w:r>
              <w:rPr>
                <w:rFonts w:cstheme="minorHAnsi" w:hint="eastAsia"/>
                <w:sz w:val="18"/>
                <w:szCs w:val="18"/>
              </w:rPr>
              <w:t>1.[OFF]</w:t>
            </w:r>
          </w:p>
        </w:tc>
      </w:tr>
      <w:tr w:rsidR="00FF3AF1" w:rsidRPr="00B4768F" w14:paraId="1A3B6742" w14:textId="77777777" w:rsidTr="00347E9B">
        <w:tc>
          <w:tcPr>
            <w:tcW w:w="709" w:type="dxa"/>
            <w:vAlign w:val="center"/>
          </w:tcPr>
          <w:p w14:paraId="710A7360" w14:textId="77777777" w:rsidR="00FF3AF1" w:rsidRDefault="00FF3AF1" w:rsidP="00FF3AF1">
            <w:pPr>
              <w:rPr>
                <w:rFonts w:cstheme="minorHAnsi"/>
                <w:sz w:val="18"/>
                <w:szCs w:val="18"/>
              </w:rPr>
            </w:pPr>
            <w:r>
              <w:rPr>
                <w:rFonts w:cstheme="minorHAnsi" w:hint="eastAsia"/>
                <w:sz w:val="18"/>
                <w:szCs w:val="18"/>
              </w:rPr>
              <w:t>8</w:t>
            </w:r>
            <w:r>
              <w:rPr>
                <w:rFonts w:cstheme="minorHAnsi"/>
                <w:sz w:val="18"/>
                <w:szCs w:val="18"/>
              </w:rPr>
              <w:t>.4.2</w:t>
            </w:r>
          </w:p>
        </w:tc>
        <w:tc>
          <w:tcPr>
            <w:tcW w:w="1276" w:type="dxa"/>
            <w:vAlign w:val="center"/>
          </w:tcPr>
          <w:p w14:paraId="38F923EF" w14:textId="04873BE8" w:rsidR="00FF3AF1" w:rsidRDefault="00FF3AF1" w:rsidP="00FF3AF1">
            <w:pPr>
              <w:rPr>
                <w:rFonts w:cstheme="minorHAnsi"/>
                <w:sz w:val="18"/>
                <w:szCs w:val="18"/>
              </w:rPr>
            </w:pPr>
            <w:r>
              <w:rPr>
                <w:rFonts w:cstheme="minorHAnsi" w:hint="eastAsia"/>
                <w:sz w:val="18"/>
                <w:szCs w:val="18"/>
              </w:rPr>
              <w:t xml:space="preserve">PW Set </w:t>
            </w:r>
          </w:p>
        </w:tc>
        <w:tc>
          <w:tcPr>
            <w:tcW w:w="2693" w:type="dxa"/>
          </w:tcPr>
          <w:p w14:paraId="48E45D9E" w14:textId="77777777" w:rsidR="00FF3AF1" w:rsidRPr="00B4768F" w:rsidRDefault="00FF3AF1" w:rsidP="00FF3AF1">
            <w:pPr>
              <w:rPr>
                <w:rFonts w:cstheme="minorHAnsi"/>
                <w:sz w:val="18"/>
                <w:szCs w:val="18"/>
              </w:rPr>
            </w:pPr>
          </w:p>
        </w:tc>
        <w:tc>
          <w:tcPr>
            <w:tcW w:w="1134" w:type="dxa"/>
            <w:vAlign w:val="center"/>
          </w:tcPr>
          <w:p w14:paraId="7BE84F69" w14:textId="77777777" w:rsidR="00FF3AF1" w:rsidRPr="00B4768F" w:rsidRDefault="00FF3AF1" w:rsidP="00FF3AF1">
            <w:pPr>
              <w:jc w:val="center"/>
              <w:rPr>
                <w:rFonts w:cstheme="minorHAnsi"/>
                <w:sz w:val="18"/>
                <w:szCs w:val="18"/>
              </w:rPr>
            </w:pPr>
          </w:p>
        </w:tc>
      </w:tr>
      <w:tr w:rsidR="00FF3AF1" w:rsidRPr="00B4768F" w14:paraId="44C3847B" w14:textId="77777777" w:rsidTr="00347E9B">
        <w:tc>
          <w:tcPr>
            <w:tcW w:w="709" w:type="dxa"/>
            <w:vAlign w:val="center"/>
          </w:tcPr>
          <w:p w14:paraId="73F5090B" w14:textId="77777777" w:rsidR="00FF3AF1" w:rsidRDefault="00FF3AF1" w:rsidP="00C51C21">
            <w:pPr>
              <w:rPr>
                <w:rFonts w:cstheme="minorHAnsi"/>
                <w:sz w:val="18"/>
                <w:szCs w:val="18"/>
              </w:rPr>
            </w:pPr>
            <w:r>
              <w:rPr>
                <w:rFonts w:asciiTheme="minorHAnsi" w:eastAsiaTheme="minorEastAsia" w:hAnsiTheme="minorHAnsi" w:cstheme="minorHAnsi"/>
                <w:b/>
                <w:bCs/>
                <w:sz w:val="18"/>
                <w:szCs w:val="18"/>
              </w:rPr>
              <w:t>8.5</w:t>
            </w:r>
          </w:p>
        </w:tc>
        <w:tc>
          <w:tcPr>
            <w:tcW w:w="5103" w:type="dxa"/>
            <w:gridSpan w:val="3"/>
            <w:vAlign w:val="center"/>
          </w:tcPr>
          <w:p w14:paraId="1A68E26F" w14:textId="028EDDA8" w:rsidR="00FF3AF1" w:rsidRPr="00A95834" w:rsidRDefault="00FF3AF1" w:rsidP="00C51C21">
            <w:pPr>
              <w:jc w:val="left"/>
              <w:rPr>
                <w:rFonts w:cstheme="minorHAnsi" w:hint="eastAsia"/>
                <w:b/>
                <w:bCs/>
                <w:sz w:val="18"/>
                <w:szCs w:val="18"/>
              </w:rPr>
            </w:pPr>
            <w:r>
              <w:rPr>
                <w:rFonts w:asciiTheme="minorEastAsia" w:eastAsiaTheme="minorEastAsia" w:hAnsiTheme="minorEastAsia" w:hint="eastAsia"/>
                <w:b/>
                <w:bCs/>
                <w:sz w:val="18"/>
                <w:szCs w:val="18"/>
              </w:rPr>
              <w:t>Recipe setting</w:t>
            </w:r>
          </w:p>
        </w:tc>
      </w:tr>
      <w:tr w:rsidR="00FF3AF1" w:rsidRPr="00B4768F" w14:paraId="24FB23F8" w14:textId="77777777" w:rsidTr="00347E9B">
        <w:tc>
          <w:tcPr>
            <w:tcW w:w="709" w:type="dxa"/>
            <w:vAlign w:val="center"/>
          </w:tcPr>
          <w:p w14:paraId="1BBE3974" w14:textId="77777777" w:rsidR="00FF3AF1" w:rsidRDefault="00FF3AF1" w:rsidP="00FF3AF1">
            <w:pPr>
              <w:rPr>
                <w:rFonts w:cstheme="minorHAnsi"/>
                <w:sz w:val="18"/>
                <w:szCs w:val="18"/>
              </w:rPr>
            </w:pPr>
            <w:r>
              <w:rPr>
                <w:rFonts w:cstheme="minorHAnsi" w:hint="eastAsia"/>
                <w:sz w:val="18"/>
                <w:szCs w:val="18"/>
              </w:rPr>
              <w:t>8</w:t>
            </w:r>
            <w:r>
              <w:rPr>
                <w:rFonts w:cstheme="minorHAnsi"/>
                <w:sz w:val="18"/>
                <w:szCs w:val="18"/>
              </w:rPr>
              <w:t>.5.1</w:t>
            </w:r>
          </w:p>
        </w:tc>
        <w:tc>
          <w:tcPr>
            <w:tcW w:w="1276" w:type="dxa"/>
            <w:vAlign w:val="center"/>
          </w:tcPr>
          <w:p w14:paraId="6BAED7A7" w14:textId="02A5AC56" w:rsidR="00FF3AF1" w:rsidRDefault="00FF3AF1" w:rsidP="00FF3AF1">
            <w:pPr>
              <w:rPr>
                <w:rFonts w:cstheme="minorHAnsi"/>
                <w:sz w:val="18"/>
                <w:szCs w:val="18"/>
              </w:rPr>
            </w:pPr>
            <w:r>
              <w:rPr>
                <w:rFonts w:cstheme="minorHAnsi" w:hint="eastAsia"/>
                <w:sz w:val="18"/>
                <w:szCs w:val="18"/>
              </w:rPr>
              <w:t>PW switch</w:t>
            </w:r>
          </w:p>
        </w:tc>
        <w:tc>
          <w:tcPr>
            <w:tcW w:w="2693" w:type="dxa"/>
            <w:vAlign w:val="center"/>
          </w:tcPr>
          <w:p w14:paraId="2D940A92" w14:textId="7A575107" w:rsidR="00FF3AF1" w:rsidRPr="00B4768F" w:rsidRDefault="00FF3AF1" w:rsidP="00FF3AF1">
            <w:pPr>
              <w:rPr>
                <w:rFonts w:cstheme="minorHAnsi"/>
                <w:sz w:val="18"/>
                <w:szCs w:val="18"/>
              </w:rPr>
            </w:pPr>
            <w:r>
              <w:rPr>
                <w:rFonts w:cstheme="minorHAnsi" w:hint="eastAsia"/>
                <w:sz w:val="18"/>
                <w:szCs w:val="18"/>
              </w:rPr>
              <w:t>1.[OFF],</w:t>
            </w:r>
            <w:proofErr w:type="gramStart"/>
            <w:r>
              <w:rPr>
                <w:rFonts w:cstheme="minorHAnsi" w:hint="eastAsia"/>
                <w:sz w:val="18"/>
                <w:szCs w:val="18"/>
              </w:rPr>
              <w:t>2.[</w:t>
            </w:r>
            <w:proofErr w:type="gramEnd"/>
            <w:r>
              <w:rPr>
                <w:rFonts w:cstheme="minorHAnsi" w:hint="eastAsia"/>
                <w:sz w:val="18"/>
                <w:szCs w:val="18"/>
              </w:rPr>
              <w:t>ON]</w:t>
            </w:r>
          </w:p>
        </w:tc>
        <w:tc>
          <w:tcPr>
            <w:tcW w:w="1134" w:type="dxa"/>
            <w:vAlign w:val="center"/>
          </w:tcPr>
          <w:p w14:paraId="236641E8" w14:textId="79F43FB8" w:rsidR="00FF3AF1" w:rsidRPr="00B4768F" w:rsidRDefault="00FF3AF1" w:rsidP="00FF3AF1">
            <w:pPr>
              <w:jc w:val="center"/>
              <w:rPr>
                <w:rFonts w:cstheme="minorHAnsi"/>
                <w:sz w:val="18"/>
                <w:szCs w:val="18"/>
              </w:rPr>
            </w:pPr>
            <w:r>
              <w:rPr>
                <w:rFonts w:cstheme="minorHAnsi" w:hint="eastAsia"/>
                <w:sz w:val="18"/>
                <w:szCs w:val="18"/>
              </w:rPr>
              <w:t>1.[OFF]</w:t>
            </w:r>
          </w:p>
        </w:tc>
      </w:tr>
      <w:tr w:rsidR="00FF3AF1" w:rsidRPr="00B4768F" w14:paraId="4402927C" w14:textId="77777777" w:rsidTr="00347E9B">
        <w:tc>
          <w:tcPr>
            <w:tcW w:w="709" w:type="dxa"/>
            <w:vAlign w:val="center"/>
          </w:tcPr>
          <w:p w14:paraId="519FADE5" w14:textId="77777777" w:rsidR="00FF3AF1" w:rsidRDefault="00FF3AF1" w:rsidP="00FF3AF1">
            <w:pPr>
              <w:rPr>
                <w:rFonts w:cstheme="minorHAnsi"/>
                <w:sz w:val="18"/>
                <w:szCs w:val="18"/>
              </w:rPr>
            </w:pPr>
            <w:r>
              <w:rPr>
                <w:rFonts w:cstheme="minorHAnsi" w:hint="eastAsia"/>
                <w:sz w:val="18"/>
                <w:szCs w:val="18"/>
              </w:rPr>
              <w:t>8</w:t>
            </w:r>
            <w:r>
              <w:rPr>
                <w:rFonts w:cstheme="minorHAnsi"/>
                <w:sz w:val="18"/>
                <w:szCs w:val="18"/>
              </w:rPr>
              <w:t>.5.2</w:t>
            </w:r>
          </w:p>
        </w:tc>
        <w:tc>
          <w:tcPr>
            <w:tcW w:w="1276" w:type="dxa"/>
            <w:vAlign w:val="center"/>
          </w:tcPr>
          <w:p w14:paraId="75DF0AFF" w14:textId="11514559" w:rsidR="00FF3AF1" w:rsidRDefault="00FF3AF1" w:rsidP="00FF3AF1">
            <w:pPr>
              <w:rPr>
                <w:rFonts w:cstheme="minorHAnsi"/>
                <w:sz w:val="18"/>
                <w:szCs w:val="18"/>
              </w:rPr>
            </w:pPr>
            <w:r>
              <w:rPr>
                <w:rFonts w:cstheme="minorHAnsi" w:hint="eastAsia"/>
                <w:sz w:val="18"/>
                <w:szCs w:val="18"/>
              </w:rPr>
              <w:t xml:space="preserve">PW Set </w:t>
            </w:r>
          </w:p>
        </w:tc>
        <w:tc>
          <w:tcPr>
            <w:tcW w:w="2693" w:type="dxa"/>
          </w:tcPr>
          <w:p w14:paraId="08B5CC8E" w14:textId="77777777" w:rsidR="00FF3AF1" w:rsidRPr="00B4768F" w:rsidRDefault="00FF3AF1" w:rsidP="00FF3AF1">
            <w:pPr>
              <w:rPr>
                <w:rFonts w:cstheme="minorHAnsi"/>
                <w:sz w:val="18"/>
                <w:szCs w:val="18"/>
              </w:rPr>
            </w:pPr>
          </w:p>
        </w:tc>
        <w:tc>
          <w:tcPr>
            <w:tcW w:w="1134" w:type="dxa"/>
            <w:vAlign w:val="center"/>
          </w:tcPr>
          <w:p w14:paraId="41751710" w14:textId="77777777" w:rsidR="00FF3AF1" w:rsidRPr="00B4768F" w:rsidRDefault="00FF3AF1" w:rsidP="00FF3AF1">
            <w:pPr>
              <w:jc w:val="center"/>
              <w:rPr>
                <w:rFonts w:cstheme="minorHAnsi"/>
                <w:sz w:val="18"/>
                <w:szCs w:val="18"/>
              </w:rPr>
            </w:pPr>
          </w:p>
        </w:tc>
      </w:tr>
      <w:tr w:rsidR="00FF3AF1" w:rsidRPr="00B4768F" w14:paraId="173392C3" w14:textId="77777777" w:rsidTr="00347E9B">
        <w:tc>
          <w:tcPr>
            <w:tcW w:w="709" w:type="dxa"/>
            <w:vAlign w:val="center"/>
          </w:tcPr>
          <w:p w14:paraId="31BA7870" w14:textId="77777777" w:rsidR="00FF3AF1" w:rsidRDefault="00FF3AF1" w:rsidP="00C51C21">
            <w:pPr>
              <w:rPr>
                <w:rFonts w:cstheme="minorHAnsi"/>
                <w:sz w:val="18"/>
                <w:szCs w:val="18"/>
              </w:rPr>
            </w:pPr>
            <w:r>
              <w:rPr>
                <w:rFonts w:asciiTheme="minorHAnsi" w:eastAsiaTheme="minorEastAsia" w:hAnsiTheme="minorHAnsi" w:cstheme="minorHAnsi"/>
                <w:b/>
                <w:bCs/>
                <w:sz w:val="18"/>
                <w:szCs w:val="18"/>
              </w:rPr>
              <w:t>8.6</w:t>
            </w:r>
          </w:p>
        </w:tc>
        <w:tc>
          <w:tcPr>
            <w:tcW w:w="5103" w:type="dxa"/>
            <w:gridSpan w:val="3"/>
            <w:vAlign w:val="center"/>
          </w:tcPr>
          <w:p w14:paraId="59AB2EE9" w14:textId="67B98F57" w:rsidR="00FF3AF1" w:rsidRPr="00A95834" w:rsidRDefault="00FF3AF1" w:rsidP="00C51C21">
            <w:pPr>
              <w:jc w:val="left"/>
              <w:rPr>
                <w:rFonts w:cstheme="minorHAnsi" w:hint="eastAsia"/>
                <w:b/>
                <w:bCs/>
                <w:sz w:val="18"/>
                <w:szCs w:val="18"/>
              </w:rPr>
            </w:pPr>
            <w:r>
              <w:rPr>
                <w:rFonts w:asciiTheme="minorEastAsia" w:eastAsiaTheme="minorEastAsia" w:hAnsiTheme="minorEastAsia" w:hint="eastAsia"/>
                <w:b/>
                <w:bCs/>
                <w:sz w:val="18"/>
                <w:szCs w:val="18"/>
              </w:rPr>
              <w:t>I/O</w:t>
            </w:r>
          </w:p>
        </w:tc>
      </w:tr>
      <w:tr w:rsidR="00FF3AF1" w:rsidRPr="00B4768F" w14:paraId="03AC1791" w14:textId="77777777" w:rsidTr="00347E9B">
        <w:tc>
          <w:tcPr>
            <w:tcW w:w="709" w:type="dxa"/>
            <w:vAlign w:val="center"/>
          </w:tcPr>
          <w:p w14:paraId="30920ED2" w14:textId="77777777" w:rsidR="00FF3AF1" w:rsidRDefault="00FF3AF1" w:rsidP="00FF3AF1">
            <w:pPr>
              <w:rPr>
                <w:rFonts w:cstheme="minorHAnsi"/>
                <w:sz w:val="18"/>
                <w:szCs w:val="18"/>
              </w:rPr>
            </w:pPr>
            <w:r>
              <w:rPr>
                <w:rFonts w:cstheme="minorHAnsi" w:hint="eastAsia"/>
                <w:sz w:val="18"/>
                <w:szCs w:val="18"/>
              </w:rPr>
              <w:t>8</w:t>
            </w:r>
            <w:r>
              <w:rPr>
                <w:rFonts w:cstheme="minorHAnsi"/>
                <w:sz w:val="18"/>
                <w:szCs w:val="18"/>
              </w:rPr>
              <w:t>.6.1</w:t>
            </w:r>
          </w:p>
        </w:tc>
        <w:tc>
          <w:tcPr>
            <w:tcW w:w="1276" w:type="dxa"/>
            <w:vAlign w:val="center"/>
          </w:tcPr>
          <w:p w14:paraId="6E4F48CE" w14:textId="0485978A" w:rsidR="00FF3AF1" w:rsidRDefault="00FF3AF1" w:rsidP="00FF3AF1">
            <w:pPr>
              <w:rPr>
                <w:rFonts w:cstheme="minorHAnsi"/>
                <w:sz w:val="18"/>
                <w:szCs w:val="18"/>
              </w:rPr>
            </w:pPr>
            <w:r>
              <w:rPr>
                <w:rFonts w:cstheme="minorHAnsi" w:hint="eastAsia"/>
                <w:sz w:val="18"/>
                <w:szCs w:val="18"/>
              </w:rPr>
              <w:t>PW switch</w:t>
            </w:r>
          </w:p>
        </w:tc>
        <w:tc>
          <w:tcPr>
            <w:tcW w:w="2693" w:type="dxa"/>
            <w:vAlign w:val="center"/>
          </w:tcPr>
          <w:p w14:paraId="72A901B7" w14:textId="3F3FF2E8" w:rsidR="00FF3AF1" w:rsidRPr="00B4768F" w:rsidRDefault="00FF3AF1" w:rsidP="00FF3AF1">
            <w:pPr>
              <w:rPr>
                <w:rFonts w:cstheme="minorHAnsi"/>
                <w:sz w:val="18"/>
                <w:szCs w:val="18"/>
              </w:rPr>
            </w:pPr>
            <w:r>
              <w:rPr>
                <w:rFonts w:cstheme="minorHAnsi" w:hint="eastAsia"/>
                <w:sz w:val="18"/>
                <w:szCs w:val="18"/>
              </w:rPr>
              <w:t>1.[OFF],</w:t>
            </w:r>
            <w:proofErr w:type="gramStart"/>
            <w:r>
              <w:rPr>
                <w:rFonts w:cstheme="minorHAnsi" w:hint="eastAsia"/>
                <w:sz w:val="18"/>
                <w:szCs w:val="18"/>
              </w:rPr>
              <w:t>2.[</w:t>
            </w:r>
            <w:proofErr w:type="gramEnd"/>
            <w:r>
              <w:rPr>
                <w:rFonts w:cstheme="minorHAnsi" w:hint="eastAsia"/>
                <w:sz w:val="18"/>
                <w:szCs w:val="18"/>
              </w:rPr>
              <w:t>ON]</w:t>
            </w:r>
          </w:p>
        </w:tc>
        <w:tc>
          <w:tcPr>
            <w:tcW w:w="1134" w:type="dxa"/>
            <w:vAlign w:val="center"/>
          </w:tcPr>
          <w:p w14:paraId="58B3C57C" w14:textId="7A157A67" w:rsidR="00FF3AF1" w:rsidRPr="00B4768F" w:rsidRDefault="00FF3AF1" w:rsidP="00FF3AF1">
            <w:pPr>
              <w:jc w:val="center"/>
              <w:rPr>
                <w:rFonts w:cstheme="minorHAnsi"/>
                <w:sz w:val="18"/>
                <w:szCs w:val="18"/>
              </w:rPr>
            </w:pPr>
            <w:r>
              <w:rPr>
                <w:rFonts w:cstheme="minorHAnsi" w:hint="eastAsia"/>
                <w:sz w:val="18"/>
                <w:szCs w:val="18"/>
              </w:rPr>
              <w:t>1.[OFF]</w:t>
            </w:r>
          </w:p>
        </w:tc>
      </w:tr>
      <w:tr w:rsidR="00FF3AF1" w:rsidRPr="00B4768F" w14:paraId="6F4D8E7B" w14:textId="77777777" w:rsidTr="00347E9B">
        <w:tc>
          <w:tcPr>
            <w:tcW w:w="709" w:type="dxa"/>
            <w:vAlign w:val="center"/>
          </w:tcPr>
          <w:p w14:paraId="7C10D044" w14:textId="77777777" w:rsidR="00FF3AF1" w:rsidRDefault="00FF3AF1" w:rsidP="00FF3AF1">
            <w:pPr>
              <w:rPr>
                <w:rFonts w:cstheme="minorHAnsi"/>
                <w:sz w:val="18"/>
                <w:szCs w:val="18"/>
              </w:rPr>
            </w:pPr>
            <w:r>
              <w:rPr>
                <w:rFonts w:cstheme="minorHAnsi" w:hint="eastAsia"/>
                <w:sz w:val="18"/>
                <w:szCs w:val="18"/>
              </w:rPr>
              <w:t>8</w:t>
            </w:r>
            <w:r>
              <w:rPr>
                <w:rFonts w:cstheme="minorHAnsi"/>
                <w:sz w:val="18"/>
                <w:szCs w:val="18"/>
              </w:rPr>
              <w:t>.6.2</w:t>
            </w:r>
          </w:p>
        </w:tc>
        <w:tc>
          <w:tcPr>
            <w:tcW w:w="1276" w:type="dxa"/>
            <w:vAlign w:val="center"/>
          </w:tcPr>
          <w:p w14:paraId="2C12C28E" w14:textId="6A32134D" w:rsidR="00FF3AF1" w:rsidRDefault="00FF3AF1" w:rsidP="00FF3AF1">
            <w:pPr>
              <w:rPr>
                <w:rFonts w:cstheme="minorHAnsi"/>
                <w:sz w:val="18"/>
                <w:szCs w:val="18"/>
              </w:rPr>
            </w:pPr>
            <w:r>
              <w:rPr>
                <w:rFonts w:cstheme="minorHAnsi" w:hint="eastAsia"/>
                <w:sz w:val="18"/>
                <w:szCs w:val="18"/>
              </w:rPr>
              <w:t xml:space="preserve">PW Set </w:t>
            </w:r>
          </w:p>
        </w:tc>
        <w:tc>
          <w:tcPr>
            <w:tcW w:w="2693" w:type="dxa"/>
          </w:tcPr>
          <w:p w14:paraId="66BE932E" w14:textId="77777777" w:rsidR="00FF3AF1" w:rsidRPr="00B4768F" w:rsidRDefault="00FF3AF1" w:rsidP="00FF3AF1">
            <w:pPr>
              <w:rPr>
                <w:rFonts w:cstheme="minorHAnsi"/>
                <w:sz w:val="18"/>
                <w:szCs w:val="18"/>
              </w:rPr>
            </w:pPr>
          </w:p>
        </w:tc>
        <w:tc>
          <w:tcPr>
            <w:tcW w:w="1134" w:type="dxa"/>
            <w:vAlign w:val="center"/>
          </w:tcPr>
          <w:p w14:paraId="3821447F" w14:textId="77777777" w:rsidR="00FF3AF1" w:rsidRPr="00B4768F" w:rsidRDefault="00FF3AF1" w:rsidP="00FF3AF1">
            <w:pPr>
              <w:jc w:val="center"/>
              <w:rPr>
                <w:rFonts w:cstheme="minorHAnsi"/>
                <w:sz w:val="18"/>
                <w:szCs w:val="18"/>
              </w:rPr>
            </w:pPr>
          </w:p>
        </w:tc>
      </w:tr>
      <w:tr w:rsidR="00FF3AF1" w:rsidRPr="00B4768F" w14:paraId="2B20E4F3" w14:textId="77777777" w:rsidTr="00347E9B">
        <w:tc>
          <w:tcPr>
            <w:tcW w:w="709" w:type="dxa"/>
            <w:vAlign w:val="center"/>
          </w:tcPr>
          <w:p w14:paraId="0D5FF66E" w14:textId="77777777" w:rsidR="00FF3AF1" w:rsidRDefault="00FF3AF1" w:rsidP="00C51C21">
            <w:pPr>
              <w:rPr>
                <w:rFonts w:cstheme="minorHAnsi"/>
                <w:sz w:val="18"/>
                <w:szCs w:val="18"/>
              </w:rPr>
            </w:pPr>
            <w:r>
              <w:rPr>
                <w:rFonts w:asciiTheme="minorHAnsi" w:eastAsiaTheme="minorEastAsia" w:hAnsiTheme="minorHAnsi" w:cstheme="minorHAnsi"/>
                <w:b/>
                <w:bCs/>
                <w:sz w:val="18"/>
                <w:szCs w:val="18"/>
              </w:rPr>
              <w:t>8.7</w:t>
            </w:r>
          </w:p>
        </w:tc>
        <w:tc>
          <w:tcPr>
            <w:tcW w:w="5103" w:type="dxa"/>
            <w:gridSpan w:val="3"/>
            <w:vAlign w:val="center"/>
          </w:tcPr>
          <w:p w14:paraId="357D833F" w14:textId="7DC56A20" w:rsidR="00FF3AF1" w:rsidRPr="00A95834" w:rsidRDefault="00FF3AF1" w:rsidP="00C51C21">
            <w:pPr>
              <w:jc w:val="left"/>
              <w:rPr>
                <w:rFonts w:cstheme="minorHAnsi" w:hint="eastAsia"/>
                <w:b/>
                <w:bCs/>
                <w:sz w:val="18"/>
                <w:szCs w:val="18"/>
              </w:rPr>
            </w:pPr>
            <w:r>
              <w:rPr>
                <w:rFonts w:asciiTheme="minorEastAsia" w:eastAsiaTheme="minorEastAsia" w:hAnsiTheme="minorEastAsia" w:hint="eastAsia"/>
                <w:b/>
                <w:bCs/>
                <w:sz w:val="18"/>
                <w:szCs w:val="18"/>
              </w:rPr>
              <w:t>Acc Data</w:t>
            </w:r>
          </w:p>
        </w:tc>
      </w:tr>
      <w:tr w:rsidR="00FF3AF1" w:rsidRPr="00B4768F" w14:paraId="402AC32D" w14:textId="77777777" w:rsidTr="00347E9B">
        <w:tc>
          <w:tcPr>
            <w:tcW w:w="709" w:type="dxa"/>
            <w:vAlign w:val="center"/>
          </w:tcPr>
          <w:p w14:paraId="27FC08AF" w14:textId="77777777" w:rsidR="00FF3AF1" w:rsidRDefault="00FF3AF1" w:rsidP="00FF3AF1">
            <w:pPr>
              <w:rPr>
                <w:rFonts w:cstheme="minorHAnsi"/>
                <w:sz w:val="18"/>
                <w:szCs w:val="18"/>
              </w:rPr>
            </w:pPr>
            <w:r>
              <w:rPr>
                <w:rFonts w:cstheme="minorHAnsi" w:hint="eastAsia"/>
                <w:sz w:val="18"/>
                <w:szCs w:val="18"/>
              </w:rPr>
              <w:t>8</w:t>
            </w:r>
            <w:r>
              <w:rPr>
                <w:rFonts w:cstheme="minorHAnsi"/>
                <w:sz w:val="18"/>
                <w:szCs w:val="18"/>
              </w:rPr>
              <w:t>.7.1</w:t>
            </w:r>
          </w:p>
        </w:tc>
        <w:tc>
          <w:tcPr>
            <w:tcW w:w="1276" w:type="dxa"/>
            <w:vAlign w:val="center"/>
          </w:tcPr>
          <w:p w14:paraId="0AE5E337" w14:textId="2218C1A0" w:rsidR="00FF3AF1" w:rsidRDefault="00FF3AF1" w:rsidP="00FF3AF1">
            <w:pPr>
              <w:rPr>
                <w:rFonts w:cstheme="minorHAnsi"/>
                <w:sz w:val="18"/>
                <w:szCs w:val="18"/>
              </w:rPr>
            </w:pPr>
            <w:r>
              <w:rPr>
                <w:rFonts w:cstheme="minorHAnsi" w:hint="eastAsia"/>
                <w:sz w:val="18"/>
                <w:szCs w:val="18"/>
              </w:rPr>
              <w:t>PW switch</w:t>
            </w:r>
          </w:p>
        </w:tc>
        <w:tc>
          <w:tcPr>
            <w:tcW w:w="2693" w:type="dxa"/>
            <w:vAlign w:val="center"/>
          </w:tcPr>
          <w:p w14:paraId="304A6CF4" w14:textId="770DE537" w:rsidR="00FF3AF1" w:rsidRPr="00B4768F" w:rsidRDefault="00FF3AF1" w:rsidP="00FF3AF1">
            <w:pPr>
              <w:rPr>
                <w:rFonts w:cstheme="minorHAnsi"/>
                <w:sz w:val="18"/>
                <w:szCs w:val="18"/>
              </w:rPr>
            </w:pPr>
            <w:r>
              <w:rPr>
                <w:rFonts w:cstheme="minorHAnsi" w:hint="eastAsia"/>
                <w:sz w:val="18"/>
                <w:szCs w:val="18"/>
              </w:rPr>
              <w:t>1.[OFF],</w:t>
            </w:r>
            <w:proofErr w:type="gramStart"/>
            <w:r>
              <w:rPr>
                <w:rFonts w:cstheme="minorHAnsi" w:hint="eastAsia"/>
                <w:sz w:val="18"/>
                <w:szCs w:val="18"/>
              </w:rPr>
              <w:t>2.[</w:t>
            </w:r>
            <w:proofErr w:type="gramEnd"/>
            <w:r>
              <w:rPr>
                <w:rFonts w:cstheme="minorHAnsi" w:hint="eastAsia"/>
                <w:sz w:val="18"/>
                <w:szCs w:val="18"/>
              </w:rPr>
              <w:t>ON]</w:t>
            </w:r>
          </w:p>
        </w:tc>
        <w:tc>
          <w:tcPr>
            <w:tcW w:w="1134" w:type="dxa"/>
            <w:vAlign w:val="center"/>
          </w:tcPr>
          <w:p w14:paraId="32429A6B" w14:textId="2C9AD69F" w:rsidR="00FF3AF1" w:rsidRPr="00B4768F" w:rsidRDefault="00FF3AF1" w:rsidP="00FF3AF1">
            <w:pPr>
              <w:jc w:val="center"/>
              <w:rPr>
                <w:rFonts w:cstheme="minorHAnsi"/>
                <w:sz w:val="18"/>
                <w:szCs w:val="18"/>
              </w:rPr>
            </w:pPr>
            <w:r>
              <w:rPr>
                <w:rFonts w:cstheme="minorHAnsi" w:hint="eastAsia"/>
                <w:sz w:val="18"/>
                <w:szCs w:val="18"/>
              </w:rPr>
              <w:t>1.[OFF]</w:t>
            </w:r>
          </w:p>
        </w:tc>
      </w:tr>
      <w:tr w:rsidR="00FF3AF1" w:rsidRPr="00B4768F" w14:paraId="55736164" w14:textId="77777777" w:rsidTr="00347E9B">
        <w:tc>
          <w:tcPr>
            <w:tcW w:w="709" w:type="dxa"/>
            <w:vAlign w:val="center"/>
          </w:tcPr>
          <w:p w14:paraId="438E7A0D" w14:textId="77777777" w:rsidR="00FF3AF1" w:rsidRDefault="00FF3AF1" w:rsidP="00FF3AF1">
            <w:pPr>
              <w:rPr>
                <w:rFonts w:cstheme="minorHAnsi"/>
                <w:sz w:val="18"/>
                <w:szCs w:val="18"/>
              </w:rPr>
            </w:pPr>
            <w:r>
              <w:rPr>
                <w:rFonts w:cstheme="minorHAnsi" w:hint="eastAsia"/>
                <w:sz w:val="18"/>
                <w:szCs w:val="18"/>
              </w:rPr>
              <w:t>8</w:t>
            </w:r>
            <w:r>
              <w:rPr>
                <w:rFonts w:cstheme="minorHAnsi"/>
                <w:sz w:val="18"/>
                <w:szCs w:val="18"/>
              </w:rPr>
              <w:t>.7.2</w:t>
            </w:r>
          </w:p>
        </w:tc>
        <w:tc>
          <w:tcPr>
            <w:tcW w:w="1276" w:type="dxa"/>
            <w:vAlign w:val="center"/>
          </w:tcPr>
          <w:p w14:paraId="4BED235B" w14:textId="653F6C73" w:rsidR="00FF3AF1" w:rsidRDefault="00FF3AF1" w:rsidP="00FF3AF1">
            <w:pPr>
              <w:rPr>
                <w:rFonts w:cstheme="minorHAnsi"/>
                <w:sz w:val="18"/>
                <w:szCs w:val="18"/>
              </w:rPr>
            </w:pPr>
            <w:r>
              <w:rPr>
                <w:rFonts w:cstheme="minorHAnsi" w:hint="eastAsia"/>
                <w:sz w:val="18"/>
                <w:szCs w:val="18"/>
              </w:rPr>
              <w:t xml:space="preserve">PW Set </w:t>
            </w:r>
          </w:p>
        </w:tc>
        <w:tc>
          <w:tcPr>
            <w:tcW w:w="2693" w:type="dxa"/>
          </w:tcPr>
          <w:p w14:paraId="637243B5" w14:textId="77777777" w:rsidR="00FF3AF1" w:rsidRPr="00B4768F" w:rsidRDefault="00FF3AF1" w:rsidP="00FF3AF1">
            <w:pPr>
              <w:rPr>
                <w:rFonts w:cstheme="minorHAnsi"/>
                <w:sz w:val="18"/>
                <w:szCs w:val="18"/>
              </w:rPr>
            </w:pPr>
          </w:p>
        </w:tc>
        <w:tc>
          <w:tcPr>
            <w:tcW w:w="1134" w:type="dxa"/>
            <w:vAlign w:val="center"/>
          </w:tcPr>
          <w:p w14:paraId="319C54F1" w14:textId="77777777" w:rsidR="00FF3AF1" w:rsidRPr="00B4768F" w:rsidRDefault="00FF3AF1" w:rsidP="00FF3AF1">
            <w:pPr>
              <w:jc w:val="center"/>
              <w:rPr>
                <w:rFonts w:cstheme="minorHAnsi"/>
                <w:sz w:val="18"/>
                <w:szCs w:val="18"/>
              </w:rPr>
            </w:pPr>
          </w:p>
        </w:tc>
      </w:tr>
      <w:tr w:rsidR="00FF3AF1" w:rsidRPr="00B4768F" w14:paraId="24D00E32" w14:textId="77777777" w:rsidTr="00347E9B">
        <w:tc>
          <w:tcPr>
            <w:tcW w:w="709" w:type="dxa"/>
            <w:vAlign w:val="center"/>
          </w:tcPr>
          <w:p w14:paraId="466C09E0" w14:textId="77777777" w:rsidR="00FF3AF1" w:rsidRDefault="00FF3AF1" w:rsidP="00C51C21">
            <w:pPr>
              <w:rPr>
                <w:rFonts w:cstheme="minorHAnsi"/>
                <w:sz w:val="18"/>
                <w:szCs w:val="18"/>
              </w:rPr>
            </w:pPr>
            <w:r>
              <w:rPr>
                <w:rFonts w:asciiTheme="minorHAnsi" w:eastAsiaTheme="minorEastAsia" w:hAnsiTheme="minorHAnsi" w:cstheme="minorHAnsi"/>
                <w:b/>
                <w:bCs/>
                <w:sz w:val="18"/>
                <w:szCs w:val="18"/>
              </w:rPr>
              <w:t>8.8</w:t>
            </w:r>
          </w:p>
        </w:tc>
        <w:tc>
          <w:tcPr>
            <w:tcW w:w="5103" w:type="dxa"/>
            <w:gridSpan w:val="3"/>
            <w:vAlign w:val="center"/>
          </w:tcPr>
          <w:p w14:paraId="39C3BA54" w14:textId="066A69F9" w:rsidR="00FF3AF1" w:rsidRPr="00A95834" w:rsidRDefault="00E31159" w:rsidP="00C51C21">
            <w:pPr>
              <w:jc w:val="left"/>
              <w:rPr>
                <w:rFonts w:cstheme="minorHAnsi" w:hint="eastAsia"/>
                <w:b/>
                <w:bCs/>
                <w:sz w:val="18"/>
                <w:szCs w:val="18"/>
              </w:rPr>
            </w:pPr>
            <w:r>
              <w:rPr>
                <w:rFonts w:asciiTheme="minorEastAsia" w:eastAsiaTheme="minorEastAsia" w:hAnsiTheme="minorEastAsia" w:hint="eastAsia"/>
                <w:b/>
                <w:bCs/>
                <w:sz w:val="18"/>
                <w:szCs w:val="18"/>
              </w:rPr>
              <w:t>Comm setting</w:t>
            </w:r>
          </w:p>
        </w:tc>
      </w:tr>
      <w:tr w:rsidR="00FF3AF1" w:rsidRPr="00B4768F" w14:paraId="17A04279" w14:textId="77777777" w:rsidTr="00347E9B">
        <w:tc>
          <w:tcPr>
            <w:tcW w:w="709" w:type="dxa"/>
            <w:vAlign w:val="center"/>
          </w:tcPr>
          <w:p w14:paraId="5CBD5A4C" w14:textId="77777777" w:rsidR="00FF3AF1" w:rsidRDefault="00FF3AF1" w:rsidP="00FF3AF1">
            <w:pPr>
              <w:rPr>
                <w:rFonts w:cstheme="minorHAnsi"/>
                <w:sz w:val="18"/>
                <w:szCs w:val="18"/>
              </w:rPr>
            </w:pPr>
            <w:r>
              <w:rPr>
                <w:rFonts w:cstheme="minorHAnsi" w:hint="eastAsia"/>
                <w:sz w:val="18"/>
                <w:szCs w:val="18"/>
              </w:rPr>
              <w:t>8</w:t>
            </w:r>
            <w:r>
              <w:rPr>
                <w:rFonts w:cstheme="minorHAnsi"/>
                <w:sz w:val="18"/>
                <w:szCs w:val="18"/>
              </w:rPr>
              <w:t>.8.1</w:t>
            </w:r>
          </w:p>
        </w:tc>
        <w:tc>
          <w:tcPr>
            <w:tcW w:w="1276" w:type="dxa"/>
            <w:vAlign w:val="center"/>
          </w:tcPr>
          <w:p w14:paraId="673DF00C" w14:textId="58E2DEB4" w:rsidR="00FF3AF1" w:rsidRDefault="00FF3AF1" w:rsidP="00FF3AF1">
            <w:pPr>
              <w:rPr>
                <w:rFonts w:cstheme="minorHAnsi"/>
                <w:sz w:val="18"/>
                <w:szCs w:val="18"/>
              </w:rPr>
            </w:pPr>
            <w:r>
              <w:rPr>
                <w:rFonts w:cstheme="minorHAnsi" w:hint="eastAsia"/>
                <w:sz w:val="18"/>
                <w:szCs w:val="18"/>
              </w:rPr>
              <w:t>PW switch</w:t>
            </w:r>
          </w:p>
        </w:tc>
        <w:tc>
          <w:tcPr>
            <w:tcW w:w="2693" w:type="dxa"/>
            <w:vAlign w:val="center"/>
          </w:tcPr>
          <w:p w14:paraId="4E2EDF6A" w14:textId="4B5024D4" w:rsidR="00FF3AF1" w:rsidRPr="00B4768F" w:rsidRDefault="00FF3AF1" w:rsidP="00FF3AF1">
            <w:pPr>
              <w:rPr>
                <w:rFonts w:cstheme="minorHAnsi"/>
                <w:sz w:val="18"/>
                <w:szCs w:val="18"/>
              </w:rPr>
            </w:pPr>
            <w:r>
              <w:rPr>
                <w:rFonts w:cstheme="minorHAnsi" w:hint="eastAsia"/>
                <w:sz w:val="18"/>
                <w:szCs w:val="18"/>
              </w:rPr>
              <w:t>1.[OFF],</w:t>
            </w:r>
            <w:proofErr w:type="gramStart"/>
            <w:r>
              <w:rPr>
                <w:rFonts w:cstheme="minorHAnsi" w:hint="eastAsia"/>
                <w:sz w:val="18"/>
                <w:szCs w:val="18"/>
              </w:rPr>
              <w:t>2.[</w:t>
            </w:r>
            <w:proofErr w:type="gramEnd"/>
            <w:r>
              <w:rPr>
                <w:rFonts w:cstheme="minorHAnsi" w:hint="eastAsia"/>
                <w:sz w:val="18"/>
                <w:szCs w:val="18"/>
              </w:rPr>
              <w:t>ON]</w:t>
            </w:r>
          </w:p>
        </w:tc>
        <w:tc>
          <w:tcPr>
            <w:tcW w:w="1134" w:type="dxa"/>
            <w:vAlign w:val="center"/>
          </w:tcPr>
          <w:p w14:paraId="773DC44A" w14:textId="45A46735" w:rsidR="00FF3AF1" w:rsidRPr="00B4768F" w:rsidRDefault="00FF3AF1" w:rsidP="00FF3AF1">
            <w:pPr>
              <w:jc w:val="center"/>
              <w:rPr>
                <w:rFonts w:cstheme="minorHAnsi"/>
                <w:sz w:val="18"/>
                <w:szCs w:val="18"/>
              </w:rPr>
            </w:pPr>
            <w:r>
              <w:rPr>
                <w:rFonts w:cstheme="minorHAnsi" w:hint="eastAsia"/>
                <w:sz w:val="18"/>
                <w:szCs w:val="18"/>
              </w:rPr>
              <w:t>1.[OFF]</w:t>
            </w:r>
          </w:p>
        </w:tc>
      </w:tr>
      <w:tr w:rsidR="00FF3AF1" w:rsidRPr="00B4768F" w14:paraId="6976660F" w14:textId="77777777" w:rsidTr="00347E9B">
        <w:tc>
          <w:tcPr>
            <w:tcW w:w="709" w:type="dxa"/>
            <w:vAlign w:val="center"/>
          </w:tcPr>
          <w:p w14:paraId="7A22CB89" w14:textId="77777777" w:rsidR="00FF3AF1" w:rsidRDefault="00FF3AF1" w:rsidP="00FF3AF1">
            <w:pPr>
              <w:rPr>
                <w:rFonts w:cstheme="minorHAnsi"/>
                <w:sz w:val="18"/>
                <w:szCs w:val="18"/>
              </w:rPr>
            </w:pPr>
            <w:r>
              <w:rPr>
                <w:rFonts w:cstheme="minorHAnsi" w:hint="eastAsia"/>
                <w:sz w:val="18"/>
                <w:szCs w:val="18"/>
              </w:rPr>
              <w:t>8</w:t>
            </w:r>
            <w:r>
              <w:rPr>
                <w:rFonts w:cstheme="minorHAnsi"/>
                <w:sz w:val="18"/>
                <w:szCs w:val="18"/>
              </w:rPr>
              <w:t>.8.2</w:t>
            </w:r>
          </w:p>
        </w:tc>
        <w:tc>
          <w:tcPr>
            <w:tcW w:w="1276" w:type="dxa"/>
            <w:vAlign w:val="center"/>
          </w:tcPr>
          <w:p w14:paraId="23E72DB9" w14:textId="7135ED7D" w:rsidR="00FF3AF1" w:rsidRDefault="00FF3AF1" w:rsidP="00FF3AF1">
            <w:pPr>
              <w:rPr>
                <w:rFonts w:cstheme="minorHAnsi"/>
                <w:sz w:val="18"/>
                <w:szCs w:val="18"/>
              </w:rPr>
            </w:pPr>
            <w:r>
              <w:rPr>
                <w:rFonts w:cstheme="minorHAnsi" w:hint="eastAsia"/>
                <w:sz w:val="18"/>
                <w:szCs w:val="18"/>
              </w:rPr>
              <w:t xml:space="preserve">PW Set </w:t>
            </w:r>
          </w:p>
        </w:tc>
        <w:tc>
          <w:tcPr>
            <w:tcW w:w="2693" w:type="dxa"/>
          </w:tcPr>
          <w:p w14:paraId="76D1DBDC" w14:textId="77777777" w:rsidR="00FF3AF1" w:rsidRPr="00B4768F" w:rsidRDefault="00FF3AF1" w:rsidP="00FF3AF1">
            <w:pPr>
              <w:rPr>
                <w:rFonts w:cstheme="minorHAnsi"/>
                <w:sz w:val="18"/>
                <w:szCs w:val="18"/>
              </w:rPr>
            </w:pPr>
          </w:p>
        </w:tc>
        <w:tc>
          <w:tcPr>
            <w:tcW w:w="1134" w:type="dxa"/>
            <w:vAlign w:val="center"/>
          </w:tcPr>
          <w:p w14:paraId="6BEC75F7" w14:textId="77777777" w:rsidR="00FF3AF1" w:rsidRPr="00B4768F" w:rsidRDefault="00FF3AF1" w:rsidP="00FF3AF1">
            <w:pPr>
              <w:jc w:val="center"/>
              <w:rPr>
                <w:rFonts w:cstheme="minorHAnsi"/>
                <w:sz w:val="18"/>
                <w:szCs w:val="18"/>
              </w:rPr>
            </w:pPr>
          </w:p>
        </w:tc>
      </w:tr>
      <w:tr w:rsidR="00FF3AF1" w:rsidRPr="00B4768F" w14:paraId="61CAE2C4" w14:textId="77777777" w:rsidTr="00347E9B">
        <w:tc>
          <w:tcPr>
            <w:tcW w:w="709" w:type="dxa"/>
            <w:vAlign w:val="center"/>
          </w:tcPr>
          <w:p w14:paraId="7E364BDA" w14:textId="77777777" w:rsidR="00FF3AF1" w:rsidRDefault="00FF3AF1" w:rsidP="00C51C21">
            <w:pPr>
              <w:rPr>
                <w:rFonts w:cstheme="minorHAnsi"/>
                <w:sz w:val="18"/>
                <w:szCs w:val="18"/>
              </w:rPr>
            </w:pPr>
            <w:r>
              <w:rPr>
                <w:rFonts w:asciiTheme="minorHAnsi" w:eastAsiaTheme="minorEastAsia" w:hAnsiTheme="minorHAnsi" w:cstheme="minorHAnsi"/>
                <w:b/>
                <w:bCs/>
                <w:sz w:val="18"/>
                <w:szCs w:val="18"/>
              </w:rPr>
              <w:t>8.9</w:t>
            </w:r>
          </w:p>
        </w:tc>
        <w:tc>
          <w:tcPr>
            <w:tcW w:w="5103" w:type="dxa"/>
            <w:gridSpan w:val="3"/>
            <w:vAlign w:val="center"/>
          </w:tcPr>
          <w:p w14:paraId="0408D473" w14:textId="20F5EA4B" w:rsidR="00FF3AF1" w:rsidRPr="00A95834" w:rsidRDefault="00E31159" w:rsidP="00C51C21">
            <w:pPr>
              <w:jc w:val="left"/>
              <w:rPr>
                <w:rFonts w:cstheme="minorHAnsi" w:hint="eastAsia"/>
                <w:b/>
                <w:bCs/>
                <w:sz w:val="18"/>
                <w:szCs w:val="18"/>
              </w:rPr>
            </w:pPr>
            <w:r>
              <w:rPr>
                <w:rFonts w:asciiTheme="minorEastAsia" w:eastAsiaTheme="minorEastAsia" w:hAnsiTheme="minorEastAsia" w:hint="eastAsia"/>
                <w:b/>
                <w:bCs/>
                <w:sz w:val="18"/>
                <w:szCs w:val="18"/>
              </w:rPr>
              <w:t xml:space="preserve">Password </w:t>
            </w:r>
          </w:p>
        </w:tc>
      </w:tr>
      <w:tr w:rsidR="00FF3AF1" w:rsidRPr="00B4768F" w14:paraId="102F64C5" w14:textId="77777777" w:rsidTr="00347E9B">
        <w:tc>
          <w:tcPr>
            <w:tcW w:w="709" w:type="dxa"/>
            <w:vAlign w:val="center"/>
          </w:tcPr>
          <w:p w14:paraId="3F6A72BD" w14:textId="77777777" w:rsidR="00FF3AF1" w:rsidRDefault="00FF3AF1" w:rsidP="00FF3AF1">
            <w:pPr>
              <w:rPr>
                <w:rFonts w:cstheme="minorHAnsi"/>
                <w:sz w:val="18"/>
                <w:szCs w:val="18"/>
              </w:rPr>
            </w:pPr>
            <w:r>
              <w:rPr>
                <w:rFonts w:cstheme="minorHAnsi" w:hint="eastAsia"/>
                <w:sz w:val="18"/>
                <w:szCs w:val="18"/>
              </w:rPr>
              <w:t>8</w:t>
            </w:r>
            <w:r>
              <w:rPr>
                <w:rFonts w:cstheme="minorHAnsi"/>
                <w:sz w:val="18"/>
                <w:szCs w:val="18"/>
              </w:rPr>
              <w:t>.9.1</w:t>
            </w:r>
          </w:p>
        </w:tc>
        <w:tc>
          <w:tcPr>
            <w:tcW w:w="1276" w:type="dxa"/>
            <w:vAlign w:val="center"/>
          </w:tcPr>
          <w:p w14:paraId="71C087F6" w14:textId="28CB1076" w:rsidR="00FF3AF1" w:rsidRDefault="00FF3AF1" w:rsidP="00FF3AF1">
            <w:pPr>
              <w:rPr>
                <w:rFonts w:cstheme="minorHAnsi"/>
                <w:sz w:val="18"/>
                <w:szCs w:val="18"/>
              </w:rPr>
            </w:pPr>
            <w:r>
              <w:rPr>
                <w:rFonts w:cstheme="minorHAnsi" w:hint="eastAsia"/>
                <w:sz w:val="18"/>
                <w:szCs w:val="18"/>
              </w:rPr>
              <w:t>PW switch</w:t>
            </w:r>
          </w:p>
        </w:tc>
        <w:tc>
          <w:tcPr>
            <w:tcW w:w="2693" w:type="dxa"/>
            <w:vAlign w:val="center"/>
          </w:tcPr>
          <w:p w14:paraId="022CD744" w14:textId="5B92D8C2" w:rsidR="00FF3AF1" w:rsidRPr="00B4768F" w:rsidRDefault="00FF3AF1" w:rsidP="00FF3AF1">
            <w:pPr>
              <w:rPr>
                <w:rFonts w:cstheme="minorHAnsi"/>
                <w:sz w:val="18"/>
                <w:szCs w:val="18"/>
              </w:rPr>
            </w:pPr>
            <w:r>
              <w:rPr>
                <w:rFonts w:cstheme="minorHAnsi" w:hint="eastAsia"/>
                <w:sz w:val="18"/>
                <w:szCs w:val="18"/>
              </w:rPr>
              <w:t>1.[OFF],</w:t>
            </w:r>
            <w:proofErr w:type="gramStart"/>
            <w:r>
              <w:rPr>
                <w:rFonts w:cstheme="minorHAnsi" w:hint="eastAsia"/>
                <w:sz w:val="18"/>
                <w:szCs w:val="18"/>
              </w:rPr>
              <w:t>2.[</w:t>
            </w:r>
            <w:proofErr w:type="gramEnd"/>
            <w:r>
              <w:rPr>
                <w:rFonts w:cstheme="minorHAnsi" w:hint="eastAsia"/>
                <w:sz w:val="18"/>
                <w:szCs w:val="18"/>
              </w:rPr>
              <w:t>ON]</w:t>
            </w:r>
          </w:p>
        </w:tc>
        <w:tc>
          <w:tcPr>
            <w:tcW w:w="1134" w:type="dxa"/>
            <w:vAlign w:val="center"/>
          </w:tcPr>
          <w:p w14:paraId="0D4AF897" w14:textId="2BDFB4ED" w:rsidR="00FF3AF1" w:rsidRPr="00B4768F" w:rsidRDefault="00FF3AF1" w:rsidP="00FF3AF1">
            <w:pPr>
              <w:jc w:val="center"/>
              <w:rPr>
                <w:rFonts w:cstheme="minorHAnsi"/>
                <w:sz w:val="18"/>
                <w:szCs w:val="18"/>
              </w:rPr>
            </w:pPr>
            <w:r>
              <w:rPr>
                <w:rFonts w:cstheme="minorHAnsi" w:hint="eastAsia"/>
                <w:sz w:val="18"/>
                <w:szCs w:val="18"/>
              </w:rPr>
              <w:t>2.[ON]</w:t>
            </w:r>
          </w:p>
        </w:tc>
      </w:tr>
      <w:tr w:rsidR="00FF3AF1" w:rsidRPr="00B4768F" w14:paraId="35B6FB7F" w14:textId="77777777" w:rsidTr="00347E9B">
        <w:tc>
          <w:tcPr>
            <w:tcW w:w="709" w:type="dxa"/>
            <w:vAlign w:val="center"/>
          </w:tcPr>
          <w:p w14:paraId="05398E9C" w14:textId="77777777" w:rsidR="00FF3AF1" w:rsidRDefault="00FF3AF1" w:rsidP="00FF3AF1">
            <w:pPr>
              <w:rPr>
                <w:rFonts w:cstheme="minorHAnsi"/>
                <w:sz w:val="18"/>
                <w:szCs w:val="18"/>
              </w:rPr>
            </w:pPr>
            <w:r>
              <w:rPr>
                <w:rFonts w:cstheme="minorHAnsi" w:hint="eastAsia"/>
                <w:sz w:val="18"/>
                <w:szCs w:val="18"/>
              </w:rPr>
              <w:t>8</w:t>
            </w:r>
            <w:r>
              <w:rPr>
                <w:rFonts w:cstheme="minorHAnsi"/>
                <w:sz w:val="18"/>
                <w:szCs w:val="18"/>
              </w:rPr>
              <w:t>.9.2</w:t>
            </w:r>
          </w:p>
        </w:tc>
        <w:tc>
          <w:tcPr>
            <w:tcW w:w="1276" w:type="dxa"/>
            <w:vAlign w:val="center"/>
          </w:tcPr>
          <w:p w14:paraId="0C20B1FB" w14:textId="0BAC58D1" w:rsidR="00FF3AF1" w:rsidRDefault="00FF3AF1" w:rsidP="00FF3AF1">
            <w:pPr>
              <w:rPr>
                <w:rFonts w:cstheme="minorHAnsi"/>
                <w:sz w:val="18"/>
                <w:szCs w:val="18"/>
              </w:rPr>
            </w:pPr>
            <w:r>
              <w:rPr>
                <w:rFonts w:cstheme="minorHAnsi" w:hint="eastAsia"/>
                <w:sz w:val="18"/>
                <w:szCs w:val="18"/>
              </w:rPr>
              <w:t xml:space="preserve">PW Set </w:t>
            </w:r>
          </w:p>
        </w:tc>
        <w:tc>
          <w:tcPr>
            <w:tcW w:w="2693" w:type="dxa"/>
          </w:tcPr>
          <w:p w14:paraId="5D58A7F6" w14:textId="77777777" w:rsidR="00FF3AF1" w:rsidRPr="00B4768F" w:rsidRDefault="00FF3AF1" w:rsidP="00FF3AF1">
            <w:pPr>
              <w:rPr>
                <w:rFonts w:cstheme="minorHAnsi"/>
                <w:sz w:val="18"/>
                <w:szCs w:val="18"/>
              </w:rPr>
            </w:pPr>
          </w:p>
        </w:tc>
        <w:tc>
          <w:tcPr>
            <w:tcW w:w="1134" w:type="dxa"/>
            <w:vAlign w:val="center"/>
          </w:tcPr>
          <w:p w14:paraId="2D306C49" w14:textId="77777777" w:rsidR="00FF3AF1" w:rsidRPr="00B4768F" w:rsidRDefault="00FF3AF1" w:rsidP="00FF3AF1">
            <w:pPr>
              <w:jc w:val="center"/>
              <w:rPr>
                <w:rFonts w:cstheme="minorHAnsi"/>
                <w:sz w:val="18"/>
                <w:szCs w:val="18"/>
              </w:rPr>
            </w:pPr>
          </w:p>
        </w:tc>
      </w:tr>
      <w:tr w:rsidR="00FF3AF1" w:rsidRPr="00B4768F" w14:paraId="0F52CE00" w14:textId="77777777" w:rsidTr="00347E9B">
        <w:tc>
          <w:tcPr>
            <w:tcW w:w="709" w:type="dxa"/>
            <w:vAlign w:val="center"/>
          </w:tcPr>
          <w:p w14:paraId="47DAFBD9" w14:textId="77777777" w:rsidR="00FF3AF1" w:rsidRDefault="00FF3AF1" w:rsidP="00C51C21">
            <w:pPr>
              <w:rPr>
                <w:rFonts w:cstheme="minorHAnsi"/>
                <w:sz w:val="18"/>
                <w:szCs w:val="18"/>
              </w:rPr>
            </w:pPr>
            <w:r>
              <w:rPr>
                <w:rFonts w:asciiTheme="minorHAnsi" w:eastAsiaTheme="minorEastAsia" w:hAnsiTheme="minorHAnsi" w:cstheme="minorHAnsi"/>
                <w:b/>
                <w:bCs/>
                <w:sz w:val="18"/>
                <w:szCs w:val="18"/>
              </w:rPr>
              <w:t>8.10</w:t>
            </w:r>
          </w:p>
        </w:tc>
        <w:tc>
          <w:tcPr>
            <w:tcW w:w="5103" w:type="dxa"/>
            <w:gridSpan w:val="3"/>
            <w:vAlign w:val="center"/>
          </w:tcPr>
          <w:p w14:paraId="36FC7CF7" w14:textId="5D77D81A" w:rsidR="00FF3AF1" w:rsidRPr="00A95834" w:rsidRDefault="00E31159" w:rsidP="00C51C21">
            <w:pPr>
              <w:jc w:val="left"/>
              <w:rPr>
                <w:rFonts w:cstheme="minorHAnsi" w:hint="eastAsia"/>
                <w:b/>
                <w:bCs/>
                <w:sz w:val="18"/>
                <w:szCs w:val="18"/>
              </w:rPr>
            </w:pPr>
            <w:r>
              <w:rPr>
                <w:rFonts w:asciiTheme="minorEastAsia" w:eastAsiaTheme="minorEastAsia" w:hAnsiTheme="minorEastAsia" w:hint="eastAsia"/>
                <w:b/>
                <w:bCs/>
                <w:sz w:val="18"/>
                <w:szCs w:val="18"/>
              </w:rPr>
              <w:t xml:space="preserve">System </w:t>
            </w:r>
          </w:p>
        </w:tc>
      </w:tr>
      <w:tr w:rsidR="00FF3AF1" w:rsidRPr="00B4768F" w14:paraId="1F27A57E" w14:textId="77777777" w:rsidTr="00347E9B">
        <w:tc>
          <w:tcPr>
            <w:tcW w:w="709" w:type="dxa"/>
            <w:vAlign w:val="center"/>
          </w:tcPr>
          <w:p w14:paraId="76B5874D" w14:textId="77777777" w:rsidR="00FF3AF1" w:rsidRDefault="00FF3AF1" w:rsidP="00FF3AF1">
            <w:pPr>
              <w:rPr>
                <w:rFonts w:cstheme="minorHAnsi"/>
                <w:sz w:val="18"/>
                <w:szCs w:val="18"/>
              </w:rPr>
            </w:pPr>
            <w:r>
              <w:rPr>
                <w:rFonts w:cstheme="minorHAnsi" w:hint="eastAsia"/>
                <w:sz w:val="18"/>
                <w:szCs w:val="18"/>
              </w:rPr>
              <w:t>8</w:t>
            </w:r>
            <w:r>
              <w:rPr>
                <w:rFonts w:cstheme="minorHAnsi"/>
                <w:sz w:val="18"/>
                <w:szCs w:val="18"/>
              </w:rPr>
              <w:t>.10.1</w:t>
            </w:r>
          </w:p>
        </w:tc>
        <w:tc>
          <w:tcPr>
            <w:tcW w:w="1276" w:type="dxa"/>
            <w:vAlign w:val="center"/>
          </w:tcPr>
          <w:p w14:paraId="2D1482BE" w14:textId="63D3D4A3" w:rsidR="00FF3AF1" w:rsidRDefault="00FF3AF1" w:rsidP="00FF3AF1">
            <w:pPr>
              <w:rPr>
                <w:rFonts w:cstheme="minorHAnsi"/>
                <w:sz w:val="18"/>
                <w:szCs w:val="18"/>
              </w:rPr>
            </w:pPr>
            <w:r>
              <w:rPr>
                <w:rFonts w:cstheme="minorHAnsi" w:hint="eastAsia"/>
                <w:sz w:val="18"/>
                <w:szCs w:val="18"/>
              </w:rPr>
              <w:t>PW switch</w:t>
            </w:r>
          </w:p>
        </w:tc>
        <w:tc>
          <w:tcPr>
            <w:tcW w:w="2693" w:type="dxa"/>
            <w:vAlign w:val="center"/>
          </w:tcPr>
          <w:p w14:paraId="06E890EA" w14:textId="751DDA09" w:rsidR="00FF3AF1" w:rsidRPr="00B4768F" w:rsidRDefault="00FF3AF1" w:rsidP="00FF3AF1">
            <w:pPr>
              <w:rPr>
                <w:rFonts w:cstheme="minorHAnsi"/>
                <w:sz w:val="18"/>
                <w:szCs w:val="18"/>
              </w:rPr>
            </w:pPr>
            <w:r>
              <w:rPr>
                <w:rFonts w:cstheme="minorHAnsi" w:hint="eastAsia"/>
                <w:sz w:val="18"/>
                <w:szCs w:val="18"/>
              </w:rPr>
              <w:t>1.[OFF],</w:t>
            </w:r>
            <w:proofErr w:type="gramStart"/>
            <w:r>
              <w:rPr>
                <w:rFonts w:cstheme="minorHAnsi" w:hint="eastAsia"/>
                <w:sz w:val="18"/>
                <w:szCs w:val="18"/>
              </w:rPr>
              <w:t>2.[</w:t>
            </w:r>
            <w:proofErr w:type="gramEnd"/>
            <w:r>
              <w:rPr>
                <w:rFonts w:cstheme="minorHAnsi" w:hint="eastAsia"/>
                <w:sz w:val="18"/>
                <w:szCs w:val="18"/>
              </w:rPr>
              <w:t>ON]</w:t>
            </w:r>
          </w:p>
        </w:tc>
        <w:tc>
          <w:tcPr>
            <w:tcW w:w="1134" w:type="dxa"/>
            <w:vAlign w:val="center"/>
          </w:tcPr>
          <w:p w14:paraId="230C04FA" w14:textId="31303DD8" w:rsidR="00FF3AF1" w:rsidRPr="00B4768F" w:rsidRDefault="00FF3AF1" w:rsidP="00FF3AF1">
            <w:pPr>
              <w:jc w:val="center"/>
              <w:rPr>
                <w:rFonts w:cstheme="minorHAnsi"/>
                <w:sz w:val="18"/>
                <w:szCs w:val="18"/>
              </w:rPr>
            </w:pPr>
            <w:r>
              <w:rPr>
                <w:rFonts w:cstheme="minorHAnsi" w:hint="eastAsia"/>
                <w:sz w:val="18"/>
                <w:szCs w:val="18"/>
              </w:rPr>
              <w:t>2.[ON]</w:t>
            </w:r>
          </w:p>
        </w:tc>
      </w:tr>
      <w:tr w:rsidR="00FF3AF1" w:rsidRPr="00B4768F" w14:paraId="574A6862" w14:textId="77777777" w:rsidTr="00347E9B">
        <w:tc>
          <w:tcPr>
            <w:tcW w:w="709" w:type="dxa"/>
            <w:vAlign w:val="center"/>
          </w:tcPr>
          <w:p w14:paraId="4F048EDE" w14:textId="77777777" w:rsidR="00FF3AF1" w:rsidRDefault="00FF3AF1" w:rsidP="00FF3AF1">
            <w:pPr>
              <w:rPr>
                <w:rFonts w:cstheme="minorHAnsi"/>
                <w:sz w:val="18"/>
                <w:szCs w:val="18"/>
              </w:rPr>
            </w:pPr>
            <w:r>
              <w:rPr>
                <w:rFonts w:cstheme="minorHAnsi" w:hint="eastAsia"/>
                <w:sz w:val="18"/>
                <w:szCs w:val="18"/>
              </w:rPr>
              <w:t>8</w:t>
            </w:r>
            <w:r>
              <w:rPr>
                <w:rFonts w:cstheme="minorHAnsi"/>
                <w:sz w:val="18"/>
                <w:szCs w:val="18"/>
              </w:rPr>
              <w:t>.10.2</w:t>
            </w:r>
          </w:p>
        </w:tc>
        <w:tc>
          <w:tcPr>
            <w:tcW w:w="1276" w:type="dxa"/>
            <w:vAlign w:val="center"/>
          </w:tcPr>
          <w:p w14:paraId="7CE9A80C" w14:textId="7073FD39" w:rsidR="00FF3AF1" w:rsidRDefault="00FF3AF1" w:rsidP="00FF3AF1">
            <w:pPr>
              <w:rPr>
                <w:rFonts w:cstheme="minorHAnsi"/>
                <w:sz w:val="18"/>
                <w:szCs w:val="18"/>
              </w:rPr>
            </w:pPr>
            <w:r>
              <w:rPr>
                <w:rFonts w:cstheme="minorHAnsi" w:hint="eastAsia"/>
                <w:sz w:val="18"/>
                <w:szCs w:val="18"/>
              </w:rPr>
              <w:t xml:space="preserve">PW Set </w:t>
            </w:r>
          </w:p>
        </w:tc>
        <w:tc>
          <w:tcPr>
            <w:tcW w:w="2693" w:type="dxa"/>
          </w:tcPr>
          <w:p w14:paraId="2AE0C68D" w14:textId="77777777" w:rsidR="00FF3AF1" w:rsidRPr="00B4768F" w:rsidRDefault="00FF3AF1" w:rsidP="00FF3AF1">
            <w:pPr>
              <w:rPr>
                <w:rFonts w:cstheme="minorHAnsi"/>
                <w:sz w:val="18"/>
                <w:szCs w:val="18"/>
              </w:rPr>
            </w:pPr>
          </w:p>
        </w:tc>
        <w:tc>
          <w:tcPr>
            <w:tcW w:w="1134" w:type="dxa"/>
            <w:vAlign w:val="center"/>
          </w:tcPr>
          <w:p w14:paraId="0C2DE22C" w14:textId="77777777" w:rsidR="00FF3AF1" w:rsidRPr="00B4768F" w:rsidRDefault="00FF3AF1" w:rsidP="00FF3AF1">
            <w:pPr>
              <w:jc w:val="center"/>
              <w:rPr>
                <w:rFonts w:cstheme="minorHAnsi"/>
                <w:sz w:val="18"/>
                <w:szCs w:val="18"/>
              </w:rPr>
            </w:pPr>
          </w:p>
        </w:tc>
      </w:tr>
      <w:tr w:rsidR="00FF3AF1" w:rsidRPr="00B4768F" w14:paraId="52C79ED0" w14:textId="77777777" w:rsidTr="00347E9B">
        <w:tc>
          <w:tcPr>
            <w:tcW w:w="709" w:type="dxa"/>
            <w:vAlign w:val="center"/>
          </w:tcPr>
          <w:p w14:paraId="5C934C7E" w14:textId="77777777" w:rsidR="00FF3AF1" w:rsidRPr="00A95834" w:rsidRDefault="00FF3AF1" w:rsidP="00C51C21">
            <w:pPr>
              <w:rPr>
                <w:rFonts w:cstheme="minorHAnsi"/>
                <w:b/>
                <w:bCs/>
                <w:sz w:val="18"/>
                <w:szCs w:val="18"/>
              </w:rPr>
            </w:pPr>
            <w:r w:rsidRPr="00A95834">
              <w:rPr>
                <w:rFonts w:asciiTheme="minorHAnsi" w:eastAsiaTheme="minorEastAsia" w:hAnsiTheme="minorHAnsi" w:cstheme="minorHAnsi"/>
                <w:b/>
                <w:bCs/>
                <w:sz w:val="18"/>
                <w:szCs w:val="18"/>
              </w:rPr>
              <w:t>8.11</w:t>
            </w:r>
          </w:p>
        </w:tc>
        <w:tc>
          <w:tcPr>
            <w:tcW w:w="5103" w:type="dxa"/>
            <w:gridSpan w:val="3"/>
            <w:vAlign w:val="center"/>
          </w:tcPr>
          <w:p w14:paraId="19EA7643" w14:textId="49F09AE8" w:rsidR="00FF3AF1" w:rsidRPr="00A95834" w:rsidRDefault="00E31159" w:rsidP="00C51C21">
            <w:pPr>
              <w:jc w:val="left"/>
              <w:rPr>
                <w:rFonts w:cstheme="minorHAnsi" w:hint="eastAsia"/>
                <w:b/>
                <w:bCs/>
                <w:sz w:val="18"/>
                <w:szCs w:val="18"/>
              </w:rPr>
            </w:pPr>
            <w:r>
              <w:rPr>
                <w:rFonts w:asciiTheme="minorEastAsia" w:eastAsiaTheme="minorEastAsia" w:hAnsiTheme="minorEastAsia" w:hint="eastAsia"/>
                <w:b/>
                <w:bCs/>
                <w:sz w:val="18"/>
                <w:szCs w:val="18"/>
              </w:rPr>
              <w:t>Logic</w:t>
            </w:r>
          </w:p>
        </w:tc>
      </w:tr>
      <w:tr w:rsidR="00FF3AF1" w:rsidRPr="00B4768F" w14:paraId="5F9D25C0" w14:textId="77777777" w:rsidTr="00347E9B">
        <w:tc>
          <w:tcPr>
            <w:tcW w:w="709" w:type="dxa"/>
            <w:vAlign w:val="center"/>
          </w:tcPr>
          <w:p w14:paraId="4F246D6D" w14:textId="77777777" w:rsidR="00FF3AF1" w:rsidRDefault="00FF3AF1" w:rsidP="00FF3AF1">
            <w:pPr>
              <w:rPr>
                <w:rFonts w:cstheme="minorHAnsi"/>
                <w:sz w:val="18"/>
                <w:szCs w:val="18"/>
              </w:rPr>
            </w:pPr>
            <w:r>
              <w:rPr>
                <w:rFonts w:cstheme="minorHAnsi" w:hint="eastAsia"/>
                <w:sz w:val="18"/>
                <w:szCs w:val="18"/>
              </w:rPr>
              <w:t>8</w:t>
            </w:r>
            <w:r>
              <w:rPr>
                <w:rFonts w:cstheme="minorHAnsi"/>
                <w:sz w:val="18"/>
                <w:szCs w:val="18"/>
              </w:rPr>
              <w:t>.11.1</w:t>
            </w:r>
          </w:p>
        </w:tc>
        <w:tc>
          <w:tcPr>
            <w:tcW w:w="1276" w:type="dxa"/>
            <w:vAlign w:val="center"/>
          </w:tcPr>
          <w:p w14:paraId="4386BC99" w14:textId="4A52E3F6" w:rsidR="00FF3AF1" w:rsidRDefault="00FF3AF1" w:rsidP="00FF3AF1">
            <w:pPr>
              <w:rPr>
                <w:rFonts w:cstheme="minorHAnsi"/>
                <w:sz w:val="18"/>
                <w:szCs w:val="18"/>
              </w:rPr>
            </w:pPr>
            <w:r>
              <w:rPr>
                <w:rFonts w:cstheme="minorHAnsi" w:hint="eastAsia"/>
                <w:sz w:val="18"/>
                <w:szCs w:val="18"/>
              </w:rPr>
              <w:t>PW switch</w:t>
            </w:r>
          </w:p>
        </w:tc>
        <w:tc>
          <w:tcPr>
            <w:tcW w:w="2693" w:type="dxa"/>
            <w:vAlign w:val="center"/>
          </w:tcPr>
          <w:p w14:paraId="22FE16CC" w14:textId="44981FCF" w:rsidR="00FF3AF1" w:rsidRPr="00B4768F" w:rsidRDefault="00FF3AF1" w:rsidP="00FF3AF1">
            <w:pPr>
              <w:rPr>
                <w:rFonts w:cstheme="minorHAnsi"/>
                <w:sz w:val="18"/>
                <w:szCs w:val="18"/>
              </w:rPr>
            </w:pPr>
            <w:r>
              <w:rPr>
                <w:rFonts w:cstheme="minorHAnsi" w:hint="eastAsia"/>
                <w:sz w:val="18"/>
                <w:szCs w:val="18"/>
              </w:rPr>
              <w:t>1.[OFF],</w:t>
            </w:r>
            <w:proofErr w:type="gramStart"/>
            <w:r>
              <w:rPr>
                <w:rFonts w:cstheme="minorHAnsi" w:hint="eastAsia"/>
                <w:sz w:val="18"/>
                <w:szCs w:val="18"/>
              </w:rPr>
              <w:t>2.[</w:t>
            </w:r>
            <w:proofErr w:type="gramEnd"/>
            <w:r>
              <w:rPr>
                <w:rFonts w:cstheme="minorHAnsi" w:hint="eastAsia"/>
                <w:sz w:val="18"/>
                <w:szCs w:val="18"/>
              </w:rPr>
              <w:t>ON]</w:t>
            </w:r>
          </w:p>
        </w:tc>
        <w:tc>
          <w:tcPr>
            <w:tcW w:w="1134" w:type="dxa"/>
            <w:vAlign w:val="center"/>
          </w:tcPr>
          <w:p w14:paraId="08BD4217" w14:textId="45D968EC" w:rsidR="00FF3AF1" w:rsidRPr="00B4768F" w:rsidRDefault="00FF3AF1" w:rsidP="00FF3AF1">
            <w:pPr>
              <w:jc w:val="center"/>
              <w:rPr>
                <w:rFonts w:cstheme="minorHAnsi"/>
                <w:sz w:val="18"/>
                <w:szCs w:val="18"/>
              </w:rPr>
            </w:pPr>
            <w:r>
              <w:rPr>
                <w:rFonts w:cstheme="minorHAnsi" w:hint="eastAsia"/>
                <w:sz w:val="18"/>
                <w:szCs w:val="18"/>
              </w:rPr>
              <w:t>2.[ON]</w:t>
            </w:r>
          </w:p>
        </w:tc>
      </w:tr>
      <w:tr w:rsidR="00FF3AF1" w:rsidRPr="00B4768F" w14:paraId="54877ECE" w14:textId="77777777" w:rsidTr="00347E9B">
        <w:tc>
          <w:tcPr>
            <w:tcW w:w="709" w:type="dxa"/>
            <w:vAlign w:val="center"/>
          </w:tcPr>
          <w:p w14:paraId="2ABE15D6" w14:textId="77777777" w:rsidR="00FF3AF1" w:rsidRDefault="00FF3AF1" w:rsidP="00FF3AF1">
            <w:pPr>
              <w:rPr>
                <w:rFonts w:cstheme="minorHAnsi"/>
                <w:sz w:val="18"/>
                <w:szCs w:val="18"/>
              </w:rPr>
            </w:pPr>
            <w:r>
              <w:rPr>
                <w:rFonts w:cstheme="minorHAnsi" w:hint="eastAsia"/>
                <w:sz w:val="18"/>
                <w:szCs w:val="18"/>
              </w:rPr>
              <w:t>8</w:t>
            </w:r>
            <w:r>
              <w:rPr>
                <w:rFonts w:cstheme="minorHAnsi"/>
                <w:sz w:val="18"/>
                <w:szCs w:val="18"/>
              </w:rPr>
              <w:t>.11.2</w:t>
            </w:r>
          </w:p>
        </w:tc>
        <w:tc>
          <w:tcPr>
            <w:tcW w:w="1276" w:type="dxa"/>
            <w:vAlign w:val="center"/>
          </w:tcPr>
          <w:p w14:paraId="59587979" w14:textId="12ECF75D" w:rsidR="00FF3AF1" w:rsidRDefault="00FF3AF1" w:rsidP="00FF3AF1">
            <w:pPr>
              <w:rPr>
                <w:rFonts w:cstheme="minorHAnsi"/>
                <w:sz w:val="18"/>
                <w:szCs w:val="18"/>
              </w:rPr>
            </w:pPr>
            <w:r>
              <w:rPr>
                <w:rFonts w:cstheme="minorHAnsi" w:hint="eastAsia"/>
                <w:sz w:val="18"/>
                <w:szCs w:val="18"/>
              </w:rPr>
              <w:t xml:space="preserve">PW Set </w:t>
            </w:r>
          </w:p>
        </w:tc>
        <w:tc>
          <w:tcPr>
            <w:tcW w:w="2693" w:type="dxa"/>
          </w:tcPr>
          <w:p w14:paraId="323902C8" w14:textId="77777777" w:rsidR="00FF3AF1" w:rsidRPr="00B4768F" w:rsidRDefault="00FF3AF1" w:rsidP="00FF3AF1">
            <w:pPr>
              <w:rPr>
                <w:rFonts w:cstheme="minorHAnsi"/>
                <w:sz w:val="18"/>
                <w:szCs w:val="18"/>
              </w:rPr>
            </w:pPr>
          </w:p>
        </w:tc>
        <w:tc>
          <w:tcPr>
            <w:tcW w:w="1134" w:type="dxa"/>
            <w:vAlign w:val="center"/>
          </w:tcPr>
          <w:p w14:paraId="502C74BE" w14:textId="77777777" w:rsidR="00FF3AF1" w:rsidRPr="00B4768F" w:rsidRDefault="00FF3AF1" w:rsidP="00FF3AF1">
            <w:pPr>
              <w:jc w:val="center"/>
              <w:rPr>
                <w:rFonts w:cstheme="minorHAnsi"/>
                <w:sz w:val="18"/>
                <w:szCs w:val="18"/>
              </w:rPr>
            </w:pPr>
          </w:p>
        </w:tc>
      </w:tr>
      <w:tr w:rsidR="00FF3AF1" w:rsidRPr="00B4768F" w14:paraId="036F6B7D" w14:textId="77777777" w:rsidTr="00347E9B">
        <w:tc>
          <w:tcPr>
            <w:tcW w:w="709" w:type="dxa"/>
            <w:vAlign w:val="center"/>
          </w:tcPr>
          <w:p w14:paraId="6D18803F" w14:textId="77777777" w:rsidR="00FF3AF1" w:rsidRPr="00177CD8" w:rsidRDefault="00FF3AF1" w:rsidP="00C51C21">
            <w:pPr>
              <w:rPr>
                <w:rFonts w:cstheme="minorHAnsi"/>
                <w:b/>
                <w:bCs/>
                <w:sz w:val="18"/>
                <w:szCs w:val="18"/>
              </w:rPr>
            </w:pPr>
            <w:r w:rsidRPr="00177CD8">
              <w:rPr>
                <w:rFonts w:cstheme="minorHAnsi" w:hint="eastAsia"/>
                <w:b/>
                <w:bCs/>
                <w:sz w:val="18"/>
                <w:szCs w:val="18"/>
              </w:rPr>
              <w:lastRenderedPageBreak/>
              <w:t>8.12</w:t>
            </w:r>
          </w:p>
        </w:tc>
        <w:tc>
          <w:tcPr>
            <w:tcW w:w="5103" w:type="dxa"/>
            <w:gridSpan w:val="3"/>
            <w:vAlign w:val="center"/>
          </w:tcPr>
          <w:p w14:paraId="5FFCE1CD" w14:textId="610D9317" w:rsidR="00FF3AF1" w:rsidRPr="00177CD8" w:rsidRDefault="00E31159" w:rsidP="00C51C21">
            <w:pPr>
              <w:jc w:val="left"/>
              <w:rPr>
                <w:rFonts w:cstheme="minorHAnsi" w:hint="eastAsia"/>
                <w:b/>
                <w:bCs/>
                <w:sz w:val="18"/>
                <w:szCs w:val="18"/>
              </w:rPr>
            </w:pPr>
            <w:r>
              <w:rPr>
                <w:rFonts w:cstheme="minorHAnsi"/>
                <w:b/>
                <w:bCs/>
                <w:sz w:val="18"/>
                <w:szCs w:val="18"/>
              </w:rPr>
              <w:t>A</w:t>
            </w:r>
            <w:r>
              <w:rPr>
                <w:rFonts w:cstheme="minorHAnsi" w:hint="eastAsia"/>
                <w:b/>
                <w:bCs/>
                <w:sz w:val="18"/>
                <w:szCs w:val="18"/>
              </w:rPr>
              <w:t xml:space="preserve">nalog </w:t>
            </w:r>
          </w:p>
        </w:tc>
      </w:tr>
      <w:tr w:rsidR="00FF3AF1" w:rsidRPr="00B4768F" w14:paraId="583966E3" w14:textId="77777777" w:rsidTr="00347E9B">
        <w:tc>
          <w:tcPr>
            <w:tcW w:w="709" w:type="dxa"/>
            <w:vAlign w:val="center"/>
          </w:tcPr>
          <w:p w14:paraId="647B511B" w14:textId="77777777" w:rsidR="00FF3AF1" w:rsidRDefault="00FF3AF1" w:rsidP="00FF3AF1">
            <w:pPr>
              <w:rPr>
                <w:rFonts w:cstheme="minorHAnsi"/>
                <w:sz w:val="18"/>
                <w:szCs w:val="18"/>
              </w:rPr>
            </w:pPr>
            <w:r>
              <w:rPr>
                <w:rFonts w:cstheme="minorHAnsi" w:hint="eastAsia"/>
                <w:sz w:val="18"/>
                <w:szCs w:val="18"/>
              </w:rPr>
              <w:t>8.12.1</w:t>
            </w:r>
          </w:p>
        </w:tc>
        <w:tc>
          <w:tcPr>
            <w:tcW w:w="1276" w:type="dxa"/>
            <w:vAlign w:val="center"/>
          </w:tcPr>
          <w:p w14:paraId="69E36993" w14:textId="23605CD3" w:rsidR="00FF3AF1" w:rsidRDefault="00FF3AF1" w:rsidP="00FF3AF1">
            <w:pPr>
              <w:rPr>
                <w:rFonts w:cstheme="minorHAnsi"/>
                <w:sz w:val="18"/>
                <w:szCs w:val="18"/>
              </w:rPr>
            </w:pPr>
            <w:r>
              <w:rPr>
                <w:rFonts w:cstheme="minorHAnsi" w:hint="eastAsia"/>
                <w:sz w:val="18"/>
                <w:szCs w:val="18"/>
              </w:rPr>
              <w:t>PW switch</w:t>
            </w:r>
          </w:p>
        </w:tc>
        <w:tc>
          <w:tcPr>
            <w:tcW w:w="2693" w:type="dxa"/>
            <w:vAlign w:val="center"/>
          </w:tcPr>
          <w:p w14:paraId="54561467" w14:textId="1E1C7BF4" w:rsidR="00FF3AF1" w:rsidRPr="00B4768F" w:rsidRDefault="00FF3AF1" w:rsidP="00FF3AF1">
            <w:pPr>
              <w:rPr>
                <w:rFonts w:cstheme="minorHAnsi"/>
                <w:sz w:val="18"/>
                <w:szCs w:val="18"/>
              </w:rPr>
            </w:pPr>
            <w:r>
              <w:rPr>
                <w:rFonts w:cstheme="minorHAnsi" w:hint="eastAsia"/>
                <w:sz w:val="18"/>
                <w:szCs w:val="18"/>
              </w:rPr>
              <w:t>1.[OFF],</w:t>
            </w:r>
            <w:proofErr w:type="gramStart"/>
            <w:r>
              <w:rPr>
                <w:rFonts w:cstheme="minorHAnsi" w:hint="eastAsia"/>
                <w:sz w:val="18"/>
                <w:szCs w:val="18"/>
              </w:rPr>
              <w:t>2.[</w:t>
            </w:r>
            <w:proofErr w:type="gramEnd"/>
            <w:r>
              <w:rPr>
                <w:rFonts w:cstheme="minorHAnsi" w:hint="eastAsia"/>
                <w:sz w:val="18"/>
                <w:szCs w:val="18"/>
              </w:rPr>
              <w:t>ON]</w:t>
            </w:r>
          </w:p>
        </w:tc>
        <w:tc>
          <w:tcPr>
            <w:tcW w:w="1134" w:type="dxa"/>
            <w:vAlign w:val="center"/>
          </w:tcPr>
          <w:p w14:paraId="055991C2" w14:textId="3FAFEFBD" w:rsidR="00FF3AF1" w:rsidRPr="00B4768F" w:rsidRDefault="00FF3AF1" w:rsidP="00FF3AF1">
            <w:pPr>
              <w:jc w:val="center"/>
              <w:rPr>
                <w:rFonts w:cstheme="minorHAnsi"/>
                <w:sz w:val="18"/>
                <w:szCs w:val="18"/>
              </w:rPr>
            </w:pPr>
            <w:r>
              <w:rPr>
                <w:rFonts w:cstheme="minorHAnsi" w:hint="eastAsia"/>
                <w:sz w:val="18"/>
                <w:szCs w:val="18"/>
              </w:rPr>
              <w:t>2.[ON]</w:t>
            </w:r>
          </w:p>
        </w:tc>
      </w:tr>
      <w:tr w:rsidR="00FF3AF1" w:rsidRPr="00B4768F" w14:paraId="487E7CF5" w14:textId="77777777" w:rsidTr="00347E9B">
        <w:tc>
          <w:tcPr>
            <w:tcW w:w="709" w:type="dxa"/>
            <w:vAlign w:val="center"/>
          </w:tcPr>
          <w:p w14:paraId="2D2D0123" w14:textId="77777777" w:rsidR="00FF3AF1" w:rsidRDefault="00FF3AF1" w:rsidP="00FF3AF1">
            <w:pPr>
              <w:rPr>
                <w:rFonts w:cstheme="minorHAnsi"/>
                <w:sz w:val="18"/>
                <w:szCs w:val="18"/>
              </w:rPr>
            </w:pPr>
            <w:r>
              <w:rPr>
                <w:rFonts w:cstheme="minorHAnsi" w:hint="eastAsia"/>
                <w:sz w:val="18"/>
                <w:szCs w:val="18"/>
              </w:rPr>
              <w:t>8.12.2</w:t>
            </w:r>
          </w:p>
        </w:tc>
        <w:tc>
          <w:tcPr>
            <w:tcW w:w="1276" w:type="dxa"/>
            <w:vAlign w:val="center"/>
          </w:tcPr>
          <w:p w14:paraId="32915A0E" w14:textId="4AA2E9A3" w:rsidR="00FF3AF1" w:rsidRDefault="00FF3AF1" w:rsidP="00FF3AF1">
            <w:pPr>
              <w:rPr>
                <w:rFonts w:cstheme="minorHAnsi"/>
                <w:sz w:val="18"/>
                <w:szCs w:val="18"/>
              </w:rPr>
            </w:pPr>
            <w:r>
              <w:rPr>
                <w:rFonts w:cstheme="minorHAnsi" w:hint="eastAsia"/>
                <w:sz w:val="18"/>
                <w:szCs w:val="18"/>
              </w:rPr>
              <w:t xml:space="preserve">PW Set </w:t>
            </w:r>
          </w:p>
        </w:tc>
        <w:tc>
          <w:tcPr>
            <w:tcW w:w="2693" w:type="dxa"/>
          </w:tcPr>
          <w:p w14:paraId="0D38A9B9" w14:textId="77777777" w:rsidR="00FF3AF1" w:rsidRPr="00B4768F" w:rsidRDefault="00FF3AF1" w:rsidP="00FF3AF1">
            <w:pPr>
              <w:rPr>
                <w:rFonts w:cstheme="minorHAnsi"/>
                <w:sz w:val="18"/>
                <w:szCs w:val="18"/>
              </w:rPr>
            </w:pPr>
          </w:p>
        </w:tc>
        <w:tc>
          <w:tcPr>
            <w:tcW w:w="1134" w:type="dxa"/>
            <w:vAlign w:val="center"/>
          </w:tcPr>
          <w:p w14:paraId="51D3E17E" w14:textId="77777777" w:rsidR="00FF3AF1" w:rsidRPr="00B4768F" w:rsidRDefault="00FF3AF1" w:rsidP="00FF3AF1">
            <w:pPr>
              <w:jc w:val="center"/>
              <w:rPr>
                <w:rFonts w:cstheme="minorHAnsi"/>
                <w:sz w:val="18"/>
                <w:szCs w:val="18"/>
              </w:rPr>
            </w:pPr>
          </w:p>
        </w:tc>
      </w:tr>
    </w:tbl>
    <w:p w14:paraId="58CAEDC6" w14:textId="77777777" w:rsidR="00B5677A" w:rsidRPr="00FF3AF1" w:rsidRDefault="00000000" w:rsidP="00FF3AF1">
      <w:pPr>
        <w:pStyle w:val="2"/>
        <w:numPr>
          <w:ilvl w:val="1"/>
          <w:numId w:val="15"/>
        </w:numPr>
      </w:pPr>
      <w:bookmarkStart w:id="312" w:name="_Toc203395755"/>
      <w:bookmarkStart w:id="313" w:name="_Toc227932713"/>
      <w:bookmarkEnd w:id="312"/>
      <w:r w:rsidRPr="00FF3AF1">
        <w:rPr>
          <w:rFonts w:hint="eastAsia"/>
        </w:rPr>
        <w:t>System</w:t>
      </w:r>
      <w:bookmarkEnd w:id="313"/>
    </w:p>
    <w:p w14:paraId="7C10A9EE" w14:textId="77777777" w:rsidR="00B5677A" w:rsidRDefault="00000000">
      <w:pPr>
        <w:ind w:left="420"/>
        <w:rPr>
          <w:sz w:val="18"/>
          <w:szCs w:val="18"/>
        </w:rPr>
      </w:pPr>
      <w:r>
        <w:rPr>
          <w:rFonts w:ascii="OPPO Sans 4.0" w:eastAsia="OPPO Sans 4.0" w:hAnsi="OPPO Sans 4.0" w:cs="OPPO Sans 4.0" w:hint="eastAsia"/>
          <w:sz w:val="18"/>
          <w:szCs w:val="18"/>
        </w:rPr>
        <w:t>System language settings and system version information viewing.</w:t>
      </w:r>
    </w:p>
    <w:tbl>
      <w:tblPr>
        <w:tblStyle w:val="af4"/>
        <w:tblW w:w="5812"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47"/>
        <w:gridCol w:w="1096"/>
        <w:gridCol w:w="3177"/>
        <w:gridCol w:w="792"/>
      </w:tblGrid>
      <w:tr w:rsidR="00B5677A" w14:paraId="030EEA1D" w14:textId="77777777" w:rsidTr="00FF27FC">
        <w:tc>
          <w:tcPr>
            <w:tcW w:w="747" w:type="dxa"/>
          </w:tcPr>
          <w:p w14:paraId="265409F8" w14:textId="07C2B8D0" w:rsidR="00B5677A" w:rsidRDefault="00171B5F">
            <w:pPr>
              <w:ind w:rightChars="-52" w:right="-109"/>
              <w:rPr>
                <w:rFonts w:cs="Calibri"/>
                <w:sz w:val="18"/>
                <w:szCs w:val="18"/>
              </w:rPr>
            </w:pPr>
            <w:r>
              <w:rPr>
                <w:rFonts w:cs="Calibri" w:hint="eastAsia"/>
                <w:b/>
                <w:bCs/>
                <w:sz w:val="18"/>
                <w:szCs w:val="18"/>
              </w:rPr>
              <w:t>Num</w:t>
            </w:r>
          </w:p>
        </w:tc>
        <w:tc>
          <w:tcPr>
            <w:tcW w:w="1096" w:type="dxa"/>
            <w:vAlign w:val="center"/>
          </w:tcPr>
          <w:p w14:paraId="010F4856" w14:textId="77777777" w:rsidR="00B5677A" w:rsidRDefault="00000000">
            <w:pPr>
              <w:jc w:val="center"/>
              <w:rPr>
                <w:rFonts w:cs="Calibri"/>
                <w:sz w:val="18"/>
                <w:szCs w:val="18"/>
              </w:rPr>
            </w:pPr>
            <w:r>
              <w:rPr>
                <w:rFonts w:cs="Calibri" w:hint="eastAsia"/>
                <w:b/>
                <w:bCs/>
                <w:sz w:val="18"/>
                <w:szCs w:val="18"/>
              </w:rPr>
              <w:t>Parameter</w:t>
            </w:r>
          </w:p>
        </w:tc>
        <w:tc>
          <w:tcPr>
            <w:tcW w:w="3177" w:type="dxa"/>
          </w:tcPr>
          <w:p w14:paraId="4256CB88" w14:textId="77777777" w:rsidR="00B5677A" w:rsidRDefault="00000000">
            <w:pPr>
              <w:jc w:val="center"/>
              <w:rPr>
                <w:rFonts w:cs="Calibri"/>
                <w:sz w:val="18"/>
                <w:szCs w:val="18"/>
              </w:rPr>
            </w:pPr>
            <w:r>
              <w:rPr>
                <w:rFonts w:cs="Calibri" w:hint="eastAsia"/>
                <w:b/>
                <w:bCs/>
                <w:sz w:val="18"/>
                <w:szCs w:val="18"/>
              </w:rPr>
              <w:t>Description</w:t>
            </w:r>
          </w:p>
        </w:tc>
        <w:tc>
          <w:tcPr>
            <w:tcW w:w="792" w:type="dxa"/>
            <w:vAlign w:val="center"/>
          </w:tcPr>
          <w:p w14:paraId="16CAF468" w14:textId="671B8E04" w:rsidR="00B5677A" w:rsidRDefault="00000000">
            <w:pPr>
              <w:jc w:val="center"/>
              <w:rPr>
                <w:rFonts w:cs="Calibri"/>
                <w:sz w:val="18"/>
                <w:szCs w:val="18"/>
              </w:rPr>
            </w:pPr>
            <w:r>
              <w:rPr>
                <w:rFonts w:cs="Calibri" w:hint="eastAsia"/>
                <w:b/>
                <w:bCs/>
                <w:sz w:val="18"/>
                <w:szCs w:val="18"/>
              </w:rPr>
              <w:t xml:space="preserve">Initial </w:t>
            </w:r>
          </w:p>
        </w:tc>
      </w:tr>
      <w:tr w:rsidR="00B5677A" w14:paraId="0AF2F558" w14:textId="77777777" w:rsidTr="00FF27FC">
        <w:tc>
          <w:tcPr>
            <w:tcW w:w="747" w:type="dxa"/>
            <w:vAlign w:val="center"/>
          </w:tcPr>
          <w:p w14:paraId="6E381414" w14:textId="77777777" w:rsidR="00B5677A" w:rsidRDefault="00000000">
            <w:pPr>
              <w:rPr>
                <w:rFonts w:cs="Calibri"/>
                <w:sz w:val="18"/>
                <w:szCs w:val="18"/>
              </w:rPr>
            </w:pPr>
            <w:r>
              <w:rPr>
                <w:rFonts w:cs="Calibri" w:hint="eastAsia"/>
                <w:sz w:val="18"/>
                <w:szCs w:val="18"/>
              </w:rPr>
              <w:t>9.1</w:t>
            </w:r>
          </w:p>
        </w:tc>
        <w:tc>
          <w:tcPr>
            <w:tcW w:w="1096" w:type="dxa"/>
            <w:vAlign w:val="center"/>
          </w:tcPr>
          <w:p w14:paraId="78673049" w14:textId="3022EA47" w:rsidR="00B5677A" w:rsidRDefault="00000000">
            <w:pPr>
              <w:rPr>
                <w:rFonts w:cs="Calibri"/>
                <w:sz w:val="18"/>
                <w:szCs w:val="18"/>
              </w:rPr>
            </w:pPr>
            <w:r>
              <w:rPr>
                <w:rFonts w:cs="Calibri" w:hint="eastAsia"/>
                <w:sz w:val="18"/>
                <w:szCs w:val="18"/>
              </w:rPr>
              <w:t>Para</w:t>
            </w:r>
            <w:r w:rsidR="00347E9B">
              <w:rPr>
                <w:rFonts w:cs="Calibri" w:hint="eastAsia"/>
                <w:sz w:val="18"/>
                <w:szCs w:val="18"/>
              </w:rPr>
              <w:t>.</w:t>
            </w:r>
            <w:r>
              <w:rPr>
                <w:rFonts w:cs="Calibri" w:hint="eastAsia"/>
                <w:sz w:val="18"/>
                <w:szCs w:val="18"/>
              </w:rPr>
              <w:t xml:space="preserve"> Reset</w:t>
            </w:r>
          </w:p>
        </w:tc>
        <w:tc>
          <w:tcPr>
            <w:tcW w:w="3177" w:type="dxa"/>
          </w:tcPr>
          <w:p w14:paraId="29B45C61" w14:textId="77777777" w:rsidR="00B5677A" w:rsidRDefault="00000000">
            <w:pPr>
              <w:rPr>
                <w:rFonts w:cstheme="minorHAnsi"/>
                <w:sz w:val="18"/>
                <w:szCs w:val="18"/>
              </w:rPr>
            </w:pPr>
            <w:r>
              <w:rPr>
                <w:rFonts w:cstheme="minorHAnsi" w:hint="eastAsia"/>
                <w:sz w:val="18"/>
                <w:szCs w:val="18"/>
              </w:rPr>
              <w:t>Controller parameters can be reset.</w:t>
            </w:r>
          </w:p>
        </w:tc>
        <w:tc>
          <w:tcPr>
            <w:tcW w:w="792" w:type="dxa"/>
            <w:vAlign w:val="center"/>
          </w:tcPr>
          <w:p w14:paraId="0748B275" w14:textId="77777777" w:rsidR="00B5677A" w:rsidRDefault="00B5677A">
            <w:pPr>
              <w:rPr>
                <w:rFonts w:cstheme="minorHAnsi"/>
                <w:sz w:val="18"/>
                <w:szCs w:val="18"/>
              </w:rPr>
            </w:pPr>
          </w:p>
        </w:tc>
      </w:tr>
      <w:tr w:rsidR="00B5677A" w14:paraId="669CC632" w14:textId="77777777" w:rsidTr="00FF27FC">
        <w:tc>
          <w:tcPr>
            <w:tcW w:w="747" w:type="dxa"/>
            <w:vAlign w:val="center"/>
          </w:tcPr>
          <w:p w14:paraId="25BAE558" w14:textId="77777777" w:rsidR="00B5677A" w:rsidRDefault="00000000">
            <w:pPr>
              <w:rPr>
                <w:rFonts w:cs="Calibri"/>
                <w:sz w:val="18"/>
                <w:szCs w:val="18"/>
              </w:rPr>
            </w:pPr>
            <w:r>
              <w:rPr>
                <w:rFonts w:cs="Calibri" w:hint="eastAsia"/>
                <w:sz w:val="18"/>
                <w:szCs w:val="18"/>
              </w:rPr>
              <w:t>9.2</w:t>
            </w:r>
          </w:p>
        </w:tc>
        <w:tc>
          <w:tcPr>
            <w:tcW w:w="1096" w:type="dxa"/>
            <w:vAlign w:val="center"/>
          </w:tcPr>
          <w:p w14:paraId="0DFD398A" w14:textId="0B46C620" w:rsidR="00B5677A" w:rsidRDefault="00000000">
            <w:pPr>
              <w:rPr>
                <w:rFonts w:cs="Calibri"/>
                <w:sz w:val="18"/>
                <w:szCs w:val="18"/>
              </w:rPr>
            </w:pPr>
            <w:r>
              <w:rPr>
                <w:rFonts w:cs="Calibri" w:hint="eastAsia"/>
                <w:sz w:val="18"/>
                <w:szCs w:val="18"/>
              </w:rPr>
              <w:t>Language</w:t>
            </w:r>
          </w:p>
        </w:tc>
        <w:tc>
          <w:tcPr>
            <w:tcW w:w="3177" w:type="dxa"/>
          </w:tcPr>
          <w:p w14:paraId="600D98B5" w14:textId="46A561CF" w:rsidR="00347E9B" w:rsidRDefault="00000000">
            <w:pPr>
              <w:rPr>
                <w:rFonts w:ascii="宋体" w:hAnsi="宋体" w:cs="Calibri"/>
                <w:sz w:val="18"/>
                <w:szCs w:val="18"/>
              </w:rPr>
            </w:pPr>
            <w:r>
              <w:rPr>
                <w:rFonts w:ascii="宋体" w:hAnsi="宋体" w:cs="Calibri" w:hint="eastAsia"/>
                <w:sz w:val="18"/>
                <w:szCs w:val="18"/>
              </w:rPr>
              <w:t xml:space="preserve">① Chinese </w:t>
            </w:r>
          </w:p>
          <w:p w14:paraId="46950B12" w14:textId="04A84680" w:rsidR="00B5677A" w:rsidRDefault="00000000">
            <w:pPr>
              <w:rPr>
                <w:rFonts w:cs="Calibri"/>
                <w:sz w:val="18"/>
                <w:szCs w:val="18"/>
              </w:rPr>
            </w:pPr>
            <w:r>
              <w:rPr>
                <w:rFonts w:ascii="宋体" w:hAnsi="宋体" w:cs="Calibri" w:hint="eastAsia"/>
                <w:sz w:val="18"/>
                <w:szCs w:val="18"/>
              </w:rPr>
              <w:t>② English</w:t>
            </w:r>
          </w:p>
        </w:tc>
        <w:tc>
          <w:tcPr>
            <w:tcW w:w="792" w:type="dxa"/>
            <w:vAlign w:val="center"/>
          </w:tcPr>
          <w:p w14:paraId="5ED68442" w14:textId="51A61CB6" w:rsidR="00B5677A" w:rsidRDefault="00000000">
            <w:pPr>
              <w:jc w:val="center"/>
              <w:rPr>
                <w:rFonts w:cs="Calibri"/>
                <w:sz w:val="18"/>
                <w:szCs w:val="18"/>
              </w:rPr>
            </w:pPr>
            <w:r>
              <w:rPr>
                <w:rFonts w:cs="Calibri" w:hint="eastAsia"/>
                <w:sz w:val="18"/>
                <w:szCs w:val="18"/>
              </w:rPr>
              <w:t>Chinese</w:t>
            </w:r>
          </w:p>
        </w:tc>
      </w:tr>
      <w:tr w:rsidR="00B5677A" w14:paraId="48B7318C" w14:textId="77777777" w:rsidTr="00FF27FC">
        <w:tc>
          <w:tcPr>
            <w:tcW w:w="747" w:type="dxa"/>
            <w:vAlign w:val="center"/>
          </w:tcPr>
          <w:p w14:paraId="276C4D6C" w14:textId="77777777" w:rsidR="00B5677A" w:rsidRDefault="00000000">
            <w:pPr>
              <w:rPr>
                <w:rFonts w:cs="Calibri"/>
                <w:sz w:val="18"/>
                <w:szCs w:val="18"/>
              </w:rPr>
            </w:pPr>
            <w:r>
              <w:rPr>
                <w:rFonts w:cs="Calibri" w:hint="eastAsia"/>
                <w:sz w:val="18"/>
                <w:szCs w:val="18"/>
              </w:rPr>
              <w:t>9.3</w:t>
            </w:r>
          </w:p>
        </w:tc>
        <w:tc>
          <w:tcPr>
            <w:tcW w:w="1096" w:type="dxa"/>
            <w:vAlign w:val="center"/>
          </w:tcPr>
          <w:p w14:paraId="00E2F93C" w14:textId="77777777" w:rsidR="00B5677A" w:rsidRDefault="00000000">
            <w:pPr>
              <w:rPr>
                <w:rFonts w:cs="Calibri"/>
                <w:sz w:val="18"/>
                <w:szCs w:val="18"/>
              </w:rPr>
            </w:pPr>
            <w:r>
              <w:rPr>
                <w:rFonts w:cstheme="minorHAnsi" w:hint="eastAsia"/>
                <w:sz w:val="18"/>
                <w:szCs w:val="18"/>
              </w:rPr>
              <w:t>About</w:t>
            </w:r>
          </w:p>
        </w:tc>
        <w:tc>
          <w:tcPr>
            <w:tcW w:w="3177" w:type="dxa"/>
          </w:tcPr>
          <w:p w14:paraId="1E8033D6" w14:textId="77777777" w:rsidR="00B5677A" w:rsidRDefault="00000000">
            <w:pPr>
              <w:rPr>
                <w:rFonts w:cs="Calibri"/>
                <w:sz w:val="18"/>
                <w:szCs w:val="18"/>
              </w:rPr>
            </w:pPr>
            <w:r>
              <w:rPr>
                <w:rFonts w:hint="eastAsia"/>
                <w:sz w:val="18"/>
                <w:szCs w:val="18"/>
              </w:rPr>
              <w:t>View the controller's model and version number.</w:t>
            </w:r>
          </w:p>
        </w:tc>
        <w:tc>
          <w:tcPr>
            <w:tcW w:w="792" w:type="dxa"/>
            <w:vAlign w:val="center"/>
          </w:tcPr>
          <w:p w14:paraId="375165B2" w14:textId="77777777" w:rsidR="00B5677A" w:rsidRDefault="00B5677A">
            <w:pPr>
              <w:jc w:val="center"/>
              <w:rPr>
                <w:rFonts w:cs="Calibri"/>
                <w:sz w:val="18"/>
                <w:szCs w:val="18"/>
              </w:rPr>
            </w:pPr>
          </w:p>
        </w:tc>
      </w:tr>
      <w:tr w:rsidR="00B5677A" w14:paraId="77AFF685" w14:textId="77777777" w:rsidTr="00FF27FC">
        <w:tc>
          <w:tcPr>
            <w:tcW w:w="747" w:type="dxa"/>
            <w:vAlign w:val="center"/>
          </w:tcPr>
          <w:p w14:paraId="36F49BC8" w14:textId="77777777" w:rsidR="00B5677A" w:rsidRDefault="00000000">
            <w:pPr>
              <w:rPr>
                <w:rFonts w:cs="Calibri"/>
                <w:sz w:val="18"/>
                <w:szCs w:val="18"/>
              </w:rPr>
            </w:pPr>
            <w:r>
              <w:rPr>
                <w:rFonts w:cs="Calibri" w:hint="eastAsia"/>
                <w:sz w:val="18"/>
                <w:szCs w:val="18"/>
              </w:rPr>
              <w:t>9.4</w:t>
            </w:r>
          </w:p>
        </w:tc>
        <w:tc>
          <w:tcPr>
            <w:tcW w:w="1096" w:type="dxa"/>
            <w:vAlign w:val="center"/>
          </w:tcPr>
          <w:p w14:paraId="61090BEA" w14:textId="79CCFF2E" w:rsidR="00B5677A" w:rsidRDefault="00347E9B">
            <w:pPr>
              <w:rPr>
                <w:rFonts w:cstheme="minorHAnsi" w:hint="eastAsia"/>
                <w:sz w:val="18"/>
                <w:szCs w:val="18"/>
              </w:rPr>
            </w:pPr>
            <w:r>
              <w:rPr>
                <w:rFonts w:cstheme="minorHAnsi"/>
                <w:sz w:val="18"/>
                <w:szCs w:val="18"/>
              </w:rPr>
              <w:t>B</w:t>
            </w:r>
            <w:r>
              <w:rPr>
                <w:rFonts w:cstheme="minorHAnsi" w:hint="eastAsia"/>
                <w:sz w:val="18"/>
                <w:szCs w:val="18"/>
              </w:rPr>
              <w:t>oot Screen</w:t>
            </w:r>
          </w:p>
        </w:tc>
        <w:tc>
          <w:tcPr>
            <w:tcW w:w="3177" w:type="dxa"/>
          </w:tcPr>
          <w:p w14:paraId="331AFC0E" w14:textId="1DA1AE8D" w:rsidR="00B5677A" w:rsidRDefault="00000000">
            <w:pPr>
              <w:rPr>
                <w:rFonts w:asciiTheme="minorEastAsia" w:eastAsiaTheme="minorEastAsia" w:hAnsiTheme="minorEastAsia" w:cstheme="minorHAnsi" w:hint="eastAsia"/>
                <w:sz w:val="18"/>
                <w:szCs w:val="18"/>
              </w:rPr>
            </w:pPr>
            <w:r>
              <w:rPr>
                <w:rFonts w:asciiTheme="minorEastAsia" w:eastAsiaTheme="minorEastAsia" w:hAnsiTheme="minorEastAsia" w:cstheme="minorHAnsi"/>
                <w:sz w:val="18"/>
                <w:szCs w:val="18"/>
              </w:rPr>
              <w:t>1.[</w:t>
            </w:r>
            <w:r w:rsidR="001C00CF">
              <w:rPr>
                <w:rFonts w:asciiTheme="minorEastAsia" w:eastAsiaTheme="minorEastAsia" w:hAnsiTheme="minorEastAsia" w:cstheme="minorHAnsi"/>
                <w:sz w:val="18"/>
                <w:szCs w:val="18"/>
              </w:rPr>
              <w:t>Off</w:t>
            </w:r>
            <w:r>
              <w:rPr>
                <w:rFonts w:asciiTheme="minorEastAsia" w:eastAsiaTheme="minorEastAsia" w:hAnsiTheme="minorEastAsia" w:cstheme="minorHAnsi"/>
                <w:sz w:val="18"/>
                <w:szCs w:val="18"/>
              </w:rPr>
              <w:t>]: Company logo is not displayed at startup.</w:t>
            </w:r>
          </w:p>
          <w:p w14:paraId="2D447C14" w14:textId="486674F5" w:rsidR="00B5677A" w:rsidRDefault="00000000">
            <w:pPr>
              <w:rPr>
                <w:rFonts w:asciiTheme="minorEastAsia" w:eastAsiaTheme="minorEastAsia" w:hAnsiTheme="minorEastAsia" w:cstheme="minorHAnsi" w:hint="eastAsia"/>
                <w:sz w:val="18"/>
                <w:szCs w:val="18"/>
              </w:rPr>
            </w:pPr>
            <w:r>
              <w:rPr>
                <w:rFonts w:asciiTheme="minorEastAsia" w:eastAsiaTheme="minorEastAsia" w:hAnsiTheme="minorEastAsia" w:cstheme="minorHAnsi" w:hint="eastAsia"/>
                <w:sz w:val="18"/>
                <w:szCs w:val="18"/>
              </w:rPr>
              <w:t>2.[</w:t>
            </w:r>
            <w:r w:rsidR="001C00CF">
              <w:rPr>
                <w:rFonts w:asciiTheme="minorEastAsia" w:eastAsiaTheme="minorEastAsia" w:hAnsiTheme="minorEastAsia" w:cstheme="minorHAnsi" w:hint="eastAsia"/>
                <w:sz w:val="18"/>
                <w:szCs w:val="18"/>
              </w:rPr>
              <w:t>On</w:t>
            </w:r>
            <w:r>
              <w:rPr>
                <w:rFonts w:asciiTheme="minorEastAsia" w:eastAsiaTheme="minorEastAsia" w:hAnsiTheme="minorEastAsia" w:cstheme="minorHAnsi" w:hint="eastAsia"/>
                <w:sz w:val="18"/>
                <w:szCs w:val="18"/>
              </w:rPr>
              <w:t>]: Company logo is displayed at startup.</w:t>
            </w:r>
          </w:p>
          <w:p w14:paraId="3758E0AF" w14:textId="77777777" w:rsidR="00B5677A" w:rsidRDefault="00000000">
            <w:pPr>
              <w:rPr>
                <w:sz w:val="18"/>
                <w:szCs w:val="18"/>
              </w:rPr>
            </w:pPr>
            <w:r>
              <w:rPr>
                <w:rFonts w:asciiTheme="minorEastAsia" w:eastAsiaTheme="minorEastAsia" w:hAnsiTheme="minorEastAsia" w:cstheme="minorHAnsi" w:hint="eastAsia"/>
                <w:sz w:val="18"/>
                <w:szCs w:val="18"/>
              </w:rPr>
              <w:t>3. [Custom]: Startup image can be imported by the customer via the touchscreen.</w:t>
            </w:r>
          </w:p>
        </w:tc>
        <w:tc>
          <w:tcPr>
            <w:tcW w:w="792" w:type="dxa"/>
            <w:vAlign w:val="center"/>
          </w:tcPr>
          <w:p w14:paraId="67B0761C" w14:textId="7B55300B" w:rsidR="00B5677A" w:rsidRDefault="00000000">
            <w:pPr>
              <w:jc w:val="center"/>
              <w:rPr>
                <w:rFonts w:cs="Calibri"/>
                <w:sz w:val="18"/>
                <w:szCs w:val="18"/>
              </w:rPr>
            </w:pPr>
            <w:r>
              <w:rPr>
                <w:rFonts w:asciiTheme="minorEastAsia" w:eastAsiaTheme="minorEastAsia" w:hAnsiTheme="minorEastAsia" w:cstheme="minorHAnsi" w:hint="eastAsia"/>
                <w:sz w:val="18"/>
                <w:szCs w:val="18"/>
              </w:rPr>
              <w:t>2. [</w:t>
            </w:r>
            <w:r w:rsidR="00347E9B">
              <w:rPr>
                <w:rFonts w:asciiTheme="minorEastAsia" w:eastAsiaTheme="minorEastAsia" w:hAnsiTheme="minorEastAsia" w:cstheme="minorHAnsi" w:hint="eastAsia"/>
                <w:sz w:val="18"/>
                <w:szCs w:val="18"/>
              </w:rPr>
              <w:t>off</w:t>
            </w:r>
            <w:r>
              <w:rPr>
                <w:rFonts w:asciiTheme="minorEastAsia" w:eastAsiaTheme="minorEastAsia" w:hAnsiTheme="minorEastAsia" w:cstheme="minorHAnsi" w:hint="eastAsia"/>
                <w:sz w:val="18"/>
                <w:szCs w:val="18"/>
              </w:rPr>
              <w:t>]</w:t>
            </w:r>
          </w:p>
        </w:tc>
      </w:tr>
      <w:tr w:rsidR="00B5677A" w14:paraId="6A1DC35C" w14:textId="77777777" w:rsidTr="00FF27FC">
        <w:tc>
          <w:tcPr>
            <w:tcW w:w="747" w:type="dxa"/>
            <w:vAlign w:val="center"/>
          </w:tcPr>
          <w:p w14:paraId="3491512A" w14:textId="77777777" w:rsidR="00B5677A" w:rsidRDefault="00000000">
            <w:pPr>
              <w:rPr>
                <w:rFonts w:cs="Calibri"/>
                <w:sz w:val="18"/>
                <w:szCs w:val="18"/>
              </w:rPr>
            </w:pPr>
            <w:r>
              <w:rPr>
                <w:rFonts w:cs="Calibri" w:hint="eastAsia"/>
                <w:sz w:val="18"/>
                <w:szCs w:val="18"/>
              </w:rPr>
              <w:t>9.5</w:t>
            </w:r>
          </w:p>
        </w:tc>
        <w:tc>
          <w:tcPr>
            <w:tcW w:w="1096" w:type="dxa"/>
            <w:vAlign w:val="center"/>
          </w:tcPr>
          <w:p w14:paraId="45E3940C" w14:textId="4C85AD75" w:rsidR="00B5677A" w:rsidRDefault="00347E9B">
            <w:pPr>
              <w:rPr>
                <w:rFonts w:cstheme="minorHAnsi" w:hint="eastAsia"/>
                <w:sz w:val="18"/>
                <w:szCs w:val="18"/>
              </w:rPr>
            </w:pPr>
            <w:r>
              <w:rPr>
                <w:rFonts w:cstheme="minorHAnsi" w:hint="eastAsia"/>
                <w:sz w:val="18"/>
                <w:szCs w:val="18"/>
              </w:rPr>
              <w:t>BAC&amp;RCV</w:t>
            </w:r>
          </w:p>
        </w:tc>
        <w:tc>
          <w:tcPr>
            <w:tcW w:w="3177" w:type="dxa"/>
          </w:tcPr>
          <w:p w14:paraId="46B35764" w14:textId="77777777" w:rsidR="00B5677A" w:rsidRDefault="00000000">
            <w:pPr>
              <w:rPr>
                <w:rFonts w:asciiTheme="minorEastAsia" w:eastAsiaTheme="minorEastAsia" w:hAnsiTheme="minorEastAsia" w:cstheme="minorHAnsi" w:hint="eastAsia"/>
                <w:sz w:val="18"/>
                <w:szCs w:val="18"/>
              </w:rPr>
            </w:pPr>
            <w:r>
              <w:rPr>
                <w:rFonts w:asciiTheme="minorEastAsia" w:eastAsiaTheme="minorEastAsia" w:hAnsiTheme="minorEastAsia" w:cstheme="minorHAnsi" w:hint="eastAsia"/>
                <w:sz w:val="18"/>
                <w:szCs w:val="18"/>
              </w:rPr>
              <w:t>Parameters can be backed up and restored.</w:t>
            </w:r>
          </w:p>
        </w:tc>
        <w:tc>
          <w:tcPr>
            <w:tcW w:w="792" w:type="dxa"/>
            <w:vAlign w:val="center"/>
          </w:tcPr>
          <w:p w14:paraId="692C78A8" w14:textId="77777777" w:rsidR="00B5677A" w:rsidRDefault="00B5677A">
            <w:pPr>
              <w:jc w:val="center"/>
              <w:rPr>
                <w:rFonts w:asciiTheme="minorEastAsia" w:eastAsiaTheme="minorEastAsia" w:hAnsiTheme="minorEastAsia" w:cstheme="minorHAnsi" w:hint="eastAsia"/>
                <w:sz w:val="18"/>
                <w:szCs w:val="18"/>
              </w:rPr>
            </w:pPr>
          </w:p>
        </w:tc>
      </w:tr>
    </w:tbl>
    <w:p w14:paraId="12DC83B4" w14:textId="77777777" w:rsidR="00B5677A" w:rsidRPr="00347E9B" w:rsidRDefault="00000000" w:rsidP="00347E9B">
      <w:pPr>
        <w:pStyle w:val="2"/>
        <w:numPr>
          <w:ilvl w:val="1"/>
          <w:numId w:val="15"/>
        </w:numPr>
      </w:pPr>
      <w:bookmarkStart w:id="314" w:name="_Toc203395756"/>
      <w:bookmarkStart w:id="315" w:name="_Toc227932714"/>
      <w:bookmarkEnd w:id="314"/>
      <w:r w:rsidRPr="00347E9B">
        <w:rPr>
          <w:rFonts w:hint="eastAsia"/>
        </w:rPr>
        <w:t>Logic Programming</w:t>
      </w:r>
      <w:bookmarkEnd w:id="315"/>
    </w:p>
    <w:p w14:paraId="30B55DB8" w14:textId="3A7A5205" w:rsidR="00B5677A" w:rsidRDefault="00000000">
      <w:pPr>
        <w:ind w:firstLine="420"/>
        <w:rPr>
          <w:sz w:val="18"/>
          <w:szCs w:val="18"/>
        </w:rPr>
      </w:pPr>
      <w:r>
        <w:rPr>
          <w:rFonts w:ascii="OPPO Sans 4.0" w:eastAsia="OPPO Sans 4.0" w:hAnsi="OPPO Sans 4.0" w:cs="OPPO Sans 4.0" w:hint="eastAsia"/>
          <w:sz w:val="18"/>
          <w:szCs w:val="18"/>
        </w:rPr>
        <w:t xml:space="preserve">The controller supports 5-channel logic programming. When the </w:t>
      </w:r>
      <w:r>
        <w:rPr>
          <w:rFonts w:ascii="OPPO Sans 4.0" w:eastAsia="OPPO Sans 4.0" w:hAnsi="OPPO Sans 4.0" w:cs="OPPO Sans 4.0" w:hint="eastAsia"/>
          <w:sz w:val="18"/>
          <w:szCs w:val="18"/>
        </w:rPr>
        <w:lastRenderedPageBreak/>
        <w:t xml:space="preserve">existing functions of the controller cannot meet the control requirements of the device, </w:t>
      </w:r>
      <w:r w:rsidR="00EC375D">
        <w:rPr>
          <w:rFonts w:ascii="OPPO Sans 4.0" w:eastAsia="OPPO Sans 4.0" w:hAnsi="OPPO Sans 4.0" w:cs="OPPO Sans 4.0" w:hint="eastAsia"/>
          <w:sz w:val="18"/>
          <w:szCs w:val="18"/>
        </w:rPr>
        <w:t>user</w:t>
      </w:r>
      <w:r>
        <w:rPr>
          <w:rFonts w:ascii="OPPO Sans 4.0" w:eastAsia="OPPO Sans 4.0" w:hAnsi="OPPO Sans 4.0" w:cs="OPPO Sans 4.0" w:hint="eastAsia"/>
          <w:sz w:val="18"/>
          <w:szCs w:val="18"/>
        </w:rPr>
        <w:t xml:space="preserve"> can try using the logic programming function to define auxiliary logic output signals outside the controller's operation process to control device actions.</w:t>
      </w:r>
    </w:p>
    <w:p w14:paraId="38D920B4" w14:textId="77777777" w:rsidR="00B5677A" w:rsidRDefault="00000000">
      <w:pPr>
        <w:ind w:firstLine="420"/>
        <w:rPr>
          <w:sz w:val="18"/>
          <w:szCs w:val="18"/>
        </w:rPr>
      </w:pPr>
      <w:r>
        <w:rPr>
          <w:rFonts w:ascii="OPPO Sans 4.0" w:eastAsia="OPPO Sans 4.0" w:hAnsi="OPPO Sans 4.0" w:cs="OPPO Sans 4.0" w:hint="eastAsia"/>
          <w:sz w:val="18"/>
          <w:szCs w:val="18"/>
        </w:rPr>
        <w:t>The following uses Logic Programming 1 as an example to explain the function of each parameter.</w:t>
      </w:r>
    </w:p>
    <w:tbl>
      <w:tblPr>
        <w:tblStyle w:val="af4"/>
        <w:tblW w:w="5954"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69"/>
        <w:gridCol w:w="1195"/>
        <w:gridCol w:w="3054"/>
        <w:gridCol w:w="936"/>
      </w:tblGrid>
      <w:tr w:rsidR="00B5677A" w14:paraId="2C3E681B" w14:textId="77777777" w:rsidTr="00FF27FC">
        <w:tc>
          <w:tcPr>
            <w:tcW w:w="769" w:type="dxa"/>
          </w:tcPr>
          <w:p w14:paraId="7CC87074" w14:textId="1EB04DDC" w:rsidR="00B5677A" w:rsidRDefault="00171B5F">
            <w:pPr>
              <w:jc w:val="center"/>
              <w:rPr>
                <w:rFonts w:cstheme="minorHAnsi"/>
                <w:b/>
                <w:bCs/>
                <w:sz w:val="18"/>
                <w:szCs w:val="18"/>
              </w:rPr>
            </w:pPr>
            <w:r>
              <w:rPr>
                <w:rFonts w:cstheme="minorHAnsi"/>
                <w:b/>
                <w:bCs/>
                <w:sz w:val="18"/>
                <w:szCs w:val="18"/>
              </w:rPr>
              <w:t>Num</w:t>
            </w:r>
          </w:p>
        </w:tc>
        <w:tc>
          <w:tcPr>
            <w:tcW w:w="1216" w:type="dxa"/>
            <w:vAlign w:val="center"/>
          </w:tcPr>
          <w:p w14:paraId="308F14E4" w14:textId="77777777" w:rsidR="00B5677A" w:rsidRDefault="00000000">
            <w:pPr>
              <w:jc w:val="center"/>
              <w:rPr>
                <w:rFonts w:cstheme="minorHAnsi"/>
                <w:b/>
                <w:bCs/>
                <w:sz w:val="18"/>
                <w:szCs w:val="18"/>
              </w:rPr>
            </w:pPr>
            <w:r>
              <w:rPr>
                <w:rFonts w:cstheme="minorHAnsi"/>
                <w:b/>
                <w:bCs/>
                <w:sz w:val="18"/>
                <w:szCs w:val="18"/>
              </w:rPr>
              <w:t>Parameter</w:t>
            </w:r>
          </w:p>
        </w:tc>
        <w:tc>
          <w:tcPr>
            <w:tcW w:w="3260" w:type="dxa"/>
          </w:tcPr>
          <w:p w14:paraId="7C214751" w14:textId="77777777" w:rsidR="00B5677A" w:rsidRDefault="00000000">
            <w:pPr>
              <w:jc w:val="center"/>
              <w:rPr>
                <w:rFonts w:cstheme="minorHAnsi"/>
                <w:b/>
                <w:bCs/>
                <w:sz w:val="18"/>
                <w:szCs w:val="18"/>
              </w:rPr>
            </w:pPr>
            <w:r>
              <w:rPr>
                <w:rFonts w:cstheme="minorHAnsi"/>
                <w:b/>
                <w:bCs/>
                <w:sz w:val="18"/>
                <w:szCs w:val="18"/>
              </w:rPr>
              <w:t>Description</w:t>
            </w:r>
          </w:p>
        </w:tc>
        <w:tc>
          <w:tcPr>
            <w:tcW w:w="709" w:type="dxa"/>
            <w:vAlign w:val="center"/>
          </w:tcPr>
          <w:p w14:paraId="23B9DC1F" w14:textId="7BF611A9" w:rsidR="00B5677A" w:rsidRDefault="00000000">
            <w:pPr>
              <w:jc w:val="center"/>
              <w:rPr>
                <w:rFonts w:cstheme="minorHAnsi"/>
                <w:b/>
                <w:bCs/>
                <w:sz w:val="18"/>
                <w:szCs w:val="18"/>
              </w:rPr>
            </w:pPr>
            <w:r>
              <w:rPr>
                <w:rFonts w:cstheme="minorHAnsi"/>
                <w:b/>
                <w:bCs/>
                <w:sz w:val="18"/>
                <w:szCs w:val="18"/>
              </w:rPr>
              <w:t xml:space="preserve">Initial </w:t>
            </w:r>
          </w:p>
        </w:tc>
      </w:tr>
      <w:tr w:rsidR="00B5677A" w14:paraId="71931B12" w14:textId="77777777" w:rsidTr="00FF27FC">
        <w:tc>
          <w:tcPr>
            <w:tcW w:w="769" w:type="dxa"/>
            <w:shd w:val="clear" w:color="auto" w:fill="D9D9D9" w:themeFill="background1" w:themeFillShade="D9"/>
            <w:vAlign w:val="center"/>
          </w:tcPr>
          <w:p w14:paraId="712C9B4A" w14:textId="77777777" w:rsidR="00B5677A" w:rsidRDefault="00000000">
            <w:pPr>
              <w:rPr>
                <w:rFonts w:cstheme="minorHAnsi"/>
                <w:sz w:val="18"/>
                <w:szCs w:val="18"/>
              </w:rPr>
            </w:pPr>
            <w:r>
              <w:rPr>
                <w:rFonts w:cstheme="minorHAnsi"/>
                <w:sz w:val="18"/>
                <w:szCs w:val="18"/>
              </w:rPr>
              <w:t>10.1</w:t>
            </w:r>
          </w:p>
        </w:tc>
        <w:tc>
          <w:tcPr>
            <w:tcW w:w="5185" w:type="dxa"/>
            <w:gridSpan w:val="3"/>
            <w:shd w:val="clear" w:color="auto" w:fill="D9D9D9" w:themeFill="background1" w:themeFillShade="D9"/>
            <w:vAlign w:val="center"/>
          </w:tcPr>
          <w:p w14:paraId="574E4AA9" w14:textId="77777777" w:rsidR="00B5677A" w:rsidRDefault="00000000">
            <w:pPr>
              <w:rPr>
                <w:rFonts w:cstheme="minorHAnsi"/>
                <w:sz w:val="18"/>
                <w:szCs w:val="18"/>
              </w:rPr>
            </w:pPr>
            <w:r>
              <w:rPr>
                <w:rFonts w:cstheme="minorHAnsi" w:hint="eastAsia"/>
                <w:sz w:val="18"/>
                <w:szCs w:val="18"/>
              </w:rPr>
              <w:t>Logic Programming 1</w:t>
            </w:r>
          </w:p>
        </w:tc>
      </w:tr>
      <w:tr w:rsidR="00B5677A" w14:paraId="5C07F986" w14:textId="77777777" w:rsidTr="00FF27FC">
        <w:tc>
          <w:tcPr>
            <w:tcW w:w="769" w:type="dxa"/>
            <w:vAlign w:val="center"/>
          </w:tcPr>
          <w:p w14:paraId="33826E09" w14:textId="77777777" w:rsidR="00B5677A" w:rsidRDefault="00000000">
            <w:pPr>
              <w:rPr>
                <w:rFonts w:cstheme="minorHAnsi"/>
                <w:sz w:val="18"/>
                <w:szCs w:val="18"/>
              </w:rPr>
            </w:pPr>
            <w:r>
              <w:rPr>
                <w:rFonts w:cstheme="minorHAnsi"/>
                <w:b/>
                <w:bCs/>
                <w:sz w:val="18"/>
                <w:szCs w:val="18"/>
              </w:rPr>
              <w:t>10.1.1</w:t>
            </w:r>
          </w:p>
        </w:tc>
        <w:tc>
          <w:tcPr>
            <w:tcW w:w="1216" w:type="dxa"/>
            <w:vAlign w:val="center"/>
          </w:tcPr>
          <w:p w14:paraId="2DC429B6" w14:textId="77777777" w:rsidR="00B5677A" w:rsidRDefault="00000000">
            <w:pPr>
              <w:rPr>
                <w:rFonts w:cstheme="minorHAnsi"/>
                <w:sz w:val="18"/>
                <w:szCs w:val="18"/>
              </w:rPr>
            </w:pPr>
            <w:r>
              <w:rPr>
                <w:rFonts w:asciiTheme="minorEastAsia" w:eastAsiaTheme="minorEastAsia" w:hAnsiTheme="minorEastAsia" w:hint="eastAsia"/>
                <w:sz w:val="18"/>
                <w:szCs w:val="18"/>
              </w:rPr>
              <w:t>Logic Type</w:t>
            </w:r>
          </w:p>
        </w:tc>
        <w:tc>
          <w:tcPr>
            <w:tcW w:w="3260" w:type="dxa"/>
          </w:tcPr>
          <w:p w14:paraId="5980E7CF" w14:textId="77777777" w:rsidR="00B5677A" w:rsidRDefault="00000000">
            <w:pPr>
              <w:rPr>
                <w:rFonts w:asciiTheme="minorEastAsia" w:hAnsiTheme="minorEastAsia" w:hint="eastAsia"/>
                <w:sz w:val="18"/>
                <w:szCs w:val="18"/>
              </w:rPr>
            </w:pPr>
            <w:r>
              <w:rPr>
                <w:rFonts w:asciiTheme="minorEastAsia" w:hAnsiTheme="minorEastAsia" w:hint="eastAsia"/>
                <w:sz w:val="18"/>
                <w:szCs w:val="18"/>
              </w:rPr>
              <w:t>Select the type of logic programming.</w:t>
            </w:r>
          </w:p>
          <w:p w14:paraId="4149CEFC" w14:textId="17728E41" w:rsidR="00B5677A" w:rsidRDefault="00000000">
            <w:pPr>
              <w:rPr>
                <w:rFonts w:asciiTheme="minorEastAsia" w:hAnsiTheme="minorEastAsia" w:hint="eastAsia"/>
                <w:sz w:val="18"/>
                <w:szCs w:val="18"/>
              </w:rPr>
            </w:pPr>
            <w:r>
              <w:rPr>
                <w:rFonts w:asciiTheme="minorEastAsia" w:hAnsiTheme="minorEastAsia" w:hint="eastAsia"/>
                <w:sz w:val="18"/>
                <w:szCs w:val="18"/>
              </w:rPr>
              <w:t>①[</w:t>
            </w:r>
            <w:r w:rsidR="00347E9B">
              <w:rPr>
                <w:rFonts w:asciiTheme="minorEastAsia" w:hAnsiTheme="minorEastAsia" w:hint="eastAsia"/>
                <w:sz w:val="18"/>
                <w:szCs w:val="18"/>
              </w:rPr>
              <w:t>close</w:t>
            </w:r>
            <w:r>
              <w:rPr>
                <w:rFonts w:asciiTheme="minorEastAsia" w:hAnsiTheme="minorEastAsia" w:hint="eastAsia"/>
                <w:sz w:val="18"/>
                <w:szCs w:val="18"/>
              </w:rPr>
              <w:t>]: Turn off this logic output function.</w:t>
            </w:r>
          </w:p>
          <w:p w14:paraId="47966AC5" w14:textId="77777777" w:rsidR="00B5677A" w:rsidRDefault="00000000">
            <w:pPr>
              <w:rPr>
                <w:rFonts w:asciiTheme="minorEastAsia" w:hAnsiTheme="minorEastAsia" w:hint="eastAsia"/>
                <w:sz w:val="18"/>
                <w:szCs w:val="18"/>
              </w:rPr>
            </w:pPr>
            <w:r>
              <w:rPr>
                <w:rFonts w:asciiTheme="minorEastAsia" w:hAnsiTheme="minorEastAsia" w:hint="eastAsia"/>
                <w:sz w:val="18"/>
                <w:szCs w:val="18"/>
              </w:rPr>
              <w:t>②[Delay On]</w:t>
            </w:r>
          </w:p>
          <w:p w14:paraId="708ADD82" w14:textId="77777777" w:rsidR="00B5677A" w:rsidRDefault="00000000">
            <w:pPr>
              <w:rPr>
                <w:rFonts w:asciiTheme="minorEastAsia" w:hAnsiTheme="minorEastAsia" w:hint="eastAsia"/>
                <w:sz w:val="18"/>
                <w:szCs w:val="18"/>
              </w:rPr>
            </w:pPr>
            <w:r>
              <w:rPr>
                <w:rFonts w:asciiTheme="minorEastAsia" w:hAnsiTheme="minorEastAsia" w:hint="eastAsia"/>
                <w:sz w:val="18"/>
                <w:szCs w:val="18"/>
              </w:rPr>
              <w:t>③[Delay Off]</w:t>
            </w:r>
          </w:p>
          <w:p w14:paraId="1A60AB2E" w14:textId="423C11BC" w:rsidR="00B5677A" w:rsidRDefault="00000000">
            <w:pPr>
              <w:rPr>
                <w:rFonts w:asciiTheme="minorEastAsia" w:hAnsiTheme="minorEastAsia" w:hint="eastAsia"/>
                <w:sz w:val="18"/>
                <w:szCs w:val="18"/>
              </w:rPr>
            </w:pPr>
            <w:r>
              <w:rPr>
                <w:rFonts w:asciiTheme="minorEastAsia" w:hAnsiTheme="minorEastAsia" w:hint="eastAsia"/>
                <w:sz w:val="18"/>
                <w:szCs w:val="18"/>
              </w:rPr>
              <w:t>④[Delay On</w:t>
            </w:r>
            <w:r w:rsidR="00347E9B">
              <w:rPr>
                <w:rFonts w:asciiTheme="minorEastAsia" w:hAnsiTheme="minorEastAsia" w:hint="eastAsia"/>
                <w:sz w:val="18"/>
                <w:szCs w:val="18"/>
              </w:rPr>
              <w:t>/</w:t>
            </w:r>
            <w:r>
              <w:rPr>
                <w:rFonts w:asciiTheme="minorEastAsia" w:hAnsiTheme="minorEastAsia" w:hint="eastAsia"/>
                <w:sz w:val="18"/>
                <w:szCs w:val="18"/>
              </w:rPr>
              <w:t>Off]</w:t>
            </w:r>
          </w:p>
          <w:p w14:paraId="0993CD5E" w14:textId="4AE8855F" w:rsidR="00B5677A" w:rsidRDefault="00000000">
            <w:pPr>
              <w:rPr>
                <w:rFonts w:asciiTheme="minorEastAsia" w:hAnsiTheme="minorEastAsia" w:hint="eastAsia"/>
                <w:sz w:val="18"/>
                <w:szCs w:val="18"/>
              </w:rPr>
            </w:pPr>
            <w:r>
              <w:rPr>
                <w:rFonts w:asciiTheme="minorEastAsia" w:hAnsiTheme="minorEastAsia" w:hint="eastAsia"/>
                <w:sz w:val="18"/>
                <w:szCs w:val="18"/>
              </w:rPr>
              <w:t>⑤[</w:t>
            </w:r>
            <w:r w:rsidR="00347E9B">
              <w:rPr>
                <w:rFonts w:asciiTheme="minorEastAsia" w:hAnsiTheme="minorEastAsia" w:hint="eastAsia"/>
                <w:sz w:val="18"/>
                <w:szCs w:val="18"/>
              </w:rPr>
              <w:t xml:space="preserve">OFF/ON </w:t>
            </w:r>
            <w:r>
              <w:rPr>
                <w:rFonts w:asciiTheme="minorEastAsia" w:hAnsiTheme="minorEastAsia" w:hint="eastAsia"/>
                <w:sz w:val="18"/>
                <w:szCs w:val="18"/>
              </w:rPr>
              <w:t>Trigger]</w:t>
            </w:r>
          </w:p>
          <w:p w14:paraId="063A57D5" w14:textId="2DB30320" w:rsidR="00B5677A" w:rsidRDefault="00000000">
            <w:pPr>
              <w:rPr>
                <w:rFonts w:asciiTheme="minorEastAsia" w:hAnsiTheme="minorEastAsia" w:hint="eastAsia"/>
                <w:sz w:val="18"/>
                <w:szCs w:val="18"/>
              </w:rPr>
            </w:pPr>
            <w:r>
              <w:rPr>
                <w:rFonts w:asciiTheme="minorEastAsia" w:hAnsiTheme="minorEastAsia" w:hint="eastAsia"/>
                <w:sz w:val="18"/>
                <w:szCs w:val="18"/>
              </w:rPr>
              <w:t>⑥[</w:t>
            </w:r>
            <w:r w:rsidR="00347E9B">
              <w:rPr>
                <w:rFonts w:asciiTheme="minorEastAsia" w:hAnsiTheme="minorEastAsia" w:hint="eastAsia"/>
                <w:sz w:val="18"/>
                <w:szCs w:val="18"/>
              </w:rPr>
              <w:t xml:space="preserve">ON/OFF </w:t>
            </w:r>
            <w:r>
              <w:rPr>
                <w:rFonts w:asciiTheme="minorEastAsia" w:hAnsiTheme="minorEastAsia" w:hint="eastAsia"/>
                <w:sz w:val="18"/>
                <w:szCs w:val="18"/>
              </w:rPr>
              <w:t>Trigger]</w:t>
            </w:r>
          </w:p>
          <w:p w14:paraId="07484134" w14:textId="49AEECF4" w:rsidR="00B5677A" w:rsidRDefault="00000000">
            <w:pPr>
              <w:rPr>
                <w:rFonts w:asciiTheme="minorEastAsia" w:hAnsiTheme="minorEastAsia" w:hint="eastAsia"/>
                <w:sz w:val="18"/>
                <w:szCs w:val="18"/>
              </w:rPr>
            </w:pPr>
            <w:r>
              <w:rPr>
                <w:rFonts w:asciiTheme="minorEastAsia" w:hAnsiTheme="minorEastAsia" w:hint="eastAsia"/>
                <w:sz w:val="18"/>
                <w:szCs w:val="18"/>
              </w:rPr>
              <w:t>⑦[</w:t>
            </w:r>
            <w:proofErr w:type="spellStart"/>
            <w:r w:rsidR="00347E9B">
              <w:rPr>
                <w:rFonts w:asciiTheme="minorEastAsia" w:hAnsiTheme="minorEastAsia" w:hint="eastAsia"/>
                <w:sz w:val="18"/>
                <w:szCs w:val="18"/>
              </w:rPr>
              <w:t>Self hold</w:t>
            </w:r>
            <w:proofErr w:type="spellEnd"/>
            <w:r>
              <w:rPr>
                <w:rFonts w:asciiTheme="minorEastAsia" w:hAnsiTheme="minorEastAsia" w:hint="eastAsia"/>
                <w:sz w:val="18"/>
                <w:szCs w:val="18"/>
              </w:rPr>
              <w:t>]</w:t>
            </w:r>
          </w:p>
          <w:p w14:paraId="79FA0B8E" w14:textId="77777777" w:rsidR="00B5677A" w:rsidRDefault="00000000">
            <w:pPr>
              <w:rPr>
                <w:rFonts w:asciiTheme="minorEastAsia" w:hAnsiTheme="minorEastAsia" w:hint="eastAsia"/>
                <w:sz w:val="18"/>
                <w:szCs w:val="18"/>
              </w:rPr>
            </w:pPr>
            <w:r>
              <w:rPr>
                <w:rFonts w:asciiTheme="minorEastAsia" w:hAnsiTheme="minorEastAsia" w:hint="eastAsia"/>
                <w:sz w:val="18"/>
                <w:szCs w:val="18"/>
              </w:rPr>
              <w:t>⑧[Pulse]</w:t>
            </w:r>
          </w:p>
          <w:p w14:paraId="089A321D" w14:textId="77777777" w:rsidR="00B5677A" w:rsidRDefault="00000000">
            <w:pPr>
              <w:rPr>
                <w:rFonts w:cstheme="minorHAnsi"/>
                <w:sz w:val="18"/>
                <w:szCs w:val="18"/>
              </w:rPr>
            </w:pPr>
            <w:r>
              <w:rPr>
                <w:rFonts w:asciiTheme="minorEastAsia" w:hAnsiTheme="minorEastAsia" w:hint="eastAsia"/>
                <w:sz w:val="18"/>
                <w:szCs w:val="18"/>
              </w:rPr>
              <w:t xml:space="preserve">For detailed function descriptions, refer to the </w:t>
            </w:r>
            <w:r>
              <w:rPr>
                <w:rFonts w:asciiTheme="minorEastAsia" w:eastAsia="OPPO Sans 4.0" w:hAnsiTheme="minorEastAsia" w:cs="OPPO Sans 4.0" w:hint="eastAsia"/>
                <w:sz w:val="18"/>
                <w:szCs w:val="18"/>
              </w:rPr>
              <w:fldChar w:fldCharType="begin"/>
            </w:r>
            <w:r>
              <w:rPr>
                <w:rFonts w:asciiTheme="minorEastAsia" w:hAnsiTheme="minorEastAsia" w:hint="eastAsia"/>
                <w:sz w:val="18"/>
                <w:szCs w:val="18"/>
              </w:rPr>
              <w:instrText>{FIELD: }{FIELD:REF _Ref113288974 \r \h}{FIELD: }</w:instrText>
            </w:r>
            <w:r>
              <w:rPr>
                <w:rFonts w:asciiTheme="minorEastAsia" w:eastAsia="OPPO Sans 4.0" w:hAnsiTheme="minorEastAsia" w:cs="OPPO Sans 4.0" w:hint="eastAsia"/>
                <w:sz w:val="18"/>
                <w:szCs w:val="18"/>
              </w:rPr>
              <w:fldChar w:fldCharType="separate"/>
            </w:r>
            <w:r>
              <w:rPr>
                <w:rFonts w:asciiTheme="minorEastAsia" w:hAnsiTheme="minorEastAsia" w:hint="eastAsia"/>
                <w:sz w:val="18"/>
                <w:szCs w:val="18"/>
              </w:rPr>
              <w:t>3.10.1</w:t>
            </w:r>
            <w:r>
              <w:rPr>
                <w:rFonts w:asciiTheme="minorEastAsia" w:eastAsia="OPPO Sans 4.0" w:hAnsiTheme="minorEastAsia" w:cs="OPPO Sans 4.0" w:hint="eastAsia"/>
                <w:sz w:val="18"/>
                <w:szCs w:val="18"/>
              </w:rPr>
              <w:fldChar w:fldCharType="end"/>
            </w:r>
            <w:r>
              <w:rPr>
                <w:rFonts w:asciiTheme="minorEastAsia" w:hAnsiTheme="minorEastAsia" w:hint="eastAsia"/>
                <w:sz w:val="18"/>
                <w:szCs w:val="18"/>
              </w:rPr>
              <w:t xml:space="preserve"> section:</w:t>
            </w:r>
          </w:p>
        </w:tc>
        <w:tc>
          <w:tcPr>
            <w:tcW w:w="709" w:type="dxa"/>
            <w:vAlign w:val="center"/>
          </w:tcPr>
          <w:p w14:paraId="1E8128D3" w14:textId="317CB71E" w:rsidR="00B5677A" w:rsidRDefault="00000000">
            <w:pPr>
              <w:jc w:val="center"/>
              <w:rPr>
                <w:rFonts w:cstheme="minorHAnsi" w:hint="eastAsia"/>
                <w:sz w:val="18"/>
                <w:szCs w:val="18"/>
              </w:rPr>
            </w:pPr>
            <w:r>
              <w:rPr>
                <w:rFonts w:hint="eastAsia"/>
                <w:sz w:val="18"/>
                <w:szCs w:val="18"/>
              </w:rPr>
              <w:t>①</w:t>
            </w:r>
            <w:r w:rsidR="00347E9B">
              <w:rPr>
                <w:rFonts w:hint="eastAsia"/>
                <w:sz w:val="18"/>
                <w:szCs w:val="18"/>
              </w:rPr>
              <w:t>close</w:t>
            </w:r>
          </w:p>
        </w:tc>
      </w:tr>
      <w:tr w:rsidR="00B5677A" w14:paraId="639A1BD3" w14:textId="77777777" w:rsidTr="00FF27FC">
        <w:tc>
          <w:tcPr>
            <w:tcW w:w="769" w:type="dxa"/>
            <w:vAlign w:val="center"/>
          </w:tcPr>
          <w:p w14:paraId="38FC5F79" w14:textId="77777777" w:rsidR="00B5677A" w:rsidRDefault="00000000">
            <w:pPr>
              <w:rPr>
                <w:rFonts w:cstheme="minorHAnsi"/>
                <w:sz w:val="18"/>
                <w:szCs w:val="18"/>
              </w:rPr>
            </w:pPr>
            <w:r>
              <w:rPr>
                <w:rFonts w:cstheme="minorHAnsi"/>
                <w:b/>
                <w:bCs/>
                <w:sz w:val="18"/>
                <w:szCs w:val="18"/>
              </w:rPr>
              <w:t>10.1.2</w:t>
            </w:r>
          </w:p>
        </w:tc>
        <w:tc>
          <w:tcPr>
            <w:tcW w:w="1216" w:type="dxa"/>
            <w:vAlign w:val="center"/>
          </w:tcPr>
          <w:p w14:paraId="44E77DF9" w14:textId="77777777" w:rsidR="00B5677A" w:rsidRDefault="00000000">
            <w:pPr>
              <w:rPr>
                <w:rFonts w:cstheme="minorHAnsi"/>
                <w:sz w:val="18"/>
                <w:szCs w:val="18"/>
              </w:rPr>
            </w:pPr>
            <w:r>
              <w:rPr>
                <w:rFonts w:asciiTheme="minorEastAsia" w:eastAsiaTheme="minorEastAsia" w:hAnsiTheme="minorEastAsia" w:hint="eastAsia"/>
                <w:sz w:val="18"/>
                <w:szCs w:val="18"/>
              </w:rPr>
              <w:t>Trigger Type</w:t>
            </w:r>
          </w:p>
        </w:tc>
        <w:tc>
          <w:tcPr>
            <w:tcW w:w="3260" w:type="dxa"/>
          </w:tcPr>
          <w:p w14:paraId="7FD88B33" w14:textId="77777777" w:rsidR="00B5677A" w:rsidRDefault="00000000">
            <w:pPr>
              <w:rPr>
                <w:rFonts w:asciiTheme="minorEastAsia" w:hAnsiTheme="minorEastAsia" w:hint="eastAsia"/>
                <w:sz w:val="18"/>
                <w:szCs w:val="18"/>
              </w:rPr>
            </w:pPr>
            <w:r>
              <w:rPr>
                <w:rFonts w:asciiTheme="minorEastAsia" w:hAnsiTheme="minorEastAsia" w:hint="eastAsia"/>
                <w:sz w:val="18"/>
                <w:szCs w:val="18"/>
              </w:rPr>
              <w:t>①[Signal Trigger]: Trigger this logic output through a specific signal.</w:t>
            </w:r>
          </w:p>
          <w:p w14:paraId="31612A40" w14:textId="2E02AF8A" w:rsidR="00B5677A" w:rsidRDefault="00000000">
            <w:pPr>
              <w:rPr>
                <w:rFonts w:asciiTheme="minorEastAsia" w:hAnsiTheme="minorEastAsia" w:hint="eastAsia"/>
                <w:sz w:val="18"/>
                <w:szCs w:val="18"/>
              </w:rPr>
            </w:pPr>
            <w:r>
              <w:rPr>
                <w:rFonts w:asciiTheme="minorEastAsia" w:hAnsiTheme="minorEastAsia" w:hint="eastAsia"/>
                <w:sz w:val="18"/>
                <w:szCs w:val="18"/>
              </w:rPr>
              <w:t>②[Condition]: Trigger this logic output by meeting a specific condition.</w:t>
            </w:r>
          </w:p>
          <w:p w14:paraId="779EA380" w14:textId="18ADC2B0" w:rsidR="00B5677A" w:rsidRDefault="00000000">
            <w:pPr>
              <w:rPr>
                <w:rFonts w:cstheme="minorHAnsi"/>
                <w:sz w:val="18"/>
                <w:szCs w:val="18"/>
              </w:rPr>
            </w:pPr>
            <w:r>
              <w:rPr>
                <w:rFonts w:asciiTheme="minorEastAsia" w:hAnsiTheme="minorEastAsia" w:hint="eastAsia"/>
                <w:sz w:val="18"/>
                <w:szCs w:val="18"/>
              </w:rPr>
              <w:lastRenderedPageBreak/>
              <w:t>③[Comm Trigger]: Trigger this logic output via a comm command.</w:t>
            </w:r>
          </w:p>
        </w:tc>
        <w:tc>
          <w:tcPr>
            <w:tcW w:w="709" w:type="dxa"/>
            <w:vAlign w:val="center"/>
          </w:tcPr>
          <w:p w14:paraId="1BF365EE" w14:textId="77777777" w:rsidR="00B5677A" w:rsidRDefault="00000000">
            <w:pPr>
              <w:jc w:val="center"/>
              <w:rPr>
                <w:rFonts w:cstheme="minorHAnsi"/>
                <w:sz w:val="18"/>
                <w:szCs w:val="18"/>
              </w:rPr>
            </w:pPr>
            <w:r>
              <w:rPr>
                <w:rFonts w:asciiTheme="minorEastAsia" w:hAnsiTheme="minorEastAsia" w:hint="eastAsia"/>
                <w:sz w:val="18"/>
                <w:szCs w:val="18"/>
              </w:rPr>
              <w:lastRenderedPageBreak/>
              <w:t>①[Signal Trigger]</w:t>
            </w:r>
          </w:p>
        </w:tc>
      </w:tr>
      <w:tr w:rsidR="00B5677A" w14:paraId="71C8FD2C" w14:textId="77777777" w:rsidTr="00FF27FC">
        <w:tc>
          <w:tcPr>
            <w:tcW w:w="769" w:type="dxa"/>
            <w:vAlign w:val="center"/>
          </w:tcPr>
          <w:p w14:paraId="2A2A489E" w14:textId="77777777" w:rsidR="00B5677A" w:rsidRDefault="00000000">
            <w:pPr>
              <w:rPr>
                <w:rFonts w:cstheme="minorHAnsi"/>
                <w:sz w:val="18"/>
                <w:szCs w:val="18"/>
              </w:rPr>
            </w:pPr>
            <w:r>
              <w:rPr>
                <w:rFonts w:cstheme="minorHAnsi"/>
                <w:b/>
                <w:bCs/>
                <w:sz w:val="18"/>
                <w:szCs w:val="18"/>
              </w:rPr>
              <w:t>10.1.3</w:t>
            </w:r>
          </w:p>
        </w:tc>
        <w:tc>
          <w:tcPr>
            <w:tcW w:w="1216" w:type="dxa"/>
            <w:vAlign w:val="center"/>
          </w:tcPr>
          <w:p w14:paraId="33309C82" w14:textId="77777777" w:rsidR="00B5677A" w:rsidRDefault="00000000">
            <w:pPr>
              <w:rPr>
                <w:rFonts w:cstheme="minorHAnsi"/>
                <w:sz w:val="18"/>
                <w:szCs w:val="18"/>
              </w:rPr>
            </w:pPr>
            <w:r>
              <w:rPr>
                <w:rFonts w:asciiTheme="minorEastAsia" w:eastAsiaTheme="minorEastAsia" w:hAnsiTheme="minorEastAsia" w:hint="eastAsia"/>
                <w:sz w:val="18"/>
                <w:szCs w:val="18"/>
              </w:rPr>
              <w:t>Logic Signal Output Port</w:t>
            </w:r>
          </w:p>
        </w:tc>
        <w:tc>
          <w:tcPr>
            <w:tcW w:w="3260" w:type="dxa"/>
          </w:tcPr>
          <w:p w14:paraId="6AF0E929" w14:textId="77777777" w:rsidR="00B5677A" w:rsidRDefault="00000000">
            <w:pPr>
              <w:rPr>
                <w:rFonts w:cstheme="minorHAnsi"/>
                <w:sz w:val="18"/>
                <w:szCs w:val="18"/>
              </w:rPr>
            </w:pPr>
            <w:r>
              <w:rPr>
                <w:rFonts w:asciiTheme="minorEastAsia" w:hAnsiTheme="minorEastAsia" w:hint="eastAsia"/>
                <w:sz w:val="18"/>
                <w:szCs w:val="18"/>
              </w:rPr>
              <w:t>Select the logic output signal definition to assign to a specific OUT port.</w:t>
            </w:r>
          </w:p>
        </w:tc>
        <w:tc>
          <w:tcPr>
            <w:tcW w:w="709" w:type="dxa"/>
            <w:vAlign w:val="center"/>
          </w:tcPr>
          <w:p w14:paraId="372DC41A" w14:textId="22B0EC7F" w:rsidR="00B5677A" w:rsidRDefault="00834D2D">
            <w:pPr>
              <w:jc w:val="center"/>
              <w:rPr>
                <w:rFonts w:cstheme="minorHAnsi" w:hint="eastAsia"/>
                <w:sz w:val="18"/>
                <w:szCs w:val="18"/>
              </w:rPr>
            </w:pPr>
            <w:r>
              <w:rPr>
                <w:rFonts w:cstheme="minorHAnsi" w:hint="eastAsia"/>
                <w:sz w:val="18"/>
                <w:szCs w:val="18"/>
              </w:rPr>
              <w:t>none</w:t>
            </w:r>
          </w:p>
        </w:tc>
      </w:tr>
      <w:tr w:rsidR="00B5677A" w14:paraId="06FFEBA5" w14:textId="77777777" w:rsidTr="00FF27FC">
        <w:tc>
          <w:tcPr>
            <w:tcW w:w="769" w:type="dxa"/>
            <w:vAlign w:val="center"/>
          </w:tcPr>
          <w:p w14:paraId="46A5781F" w14:textId="77777777" w:rsidR="00B5677A" w:rsidRDefault="00000000">
            <w:pPr>
              <w:rPr>
                <w:rFonts w:cstheme="minorHAnsi"/>
                <w:sz w:val="18"/>
                <w:szCs w:val="18"/>
              </w:rPr>
            </w:pPr>
            <w:r>
              <w:rPr>
                <w:rFonts w:cstheme="minorHAnsi"/>
                <w:b/>
                <w:bCs/>
                <w:sz w:val="18"/>
                <w:szCs w:val="18"/>
              </w:rPr>
              <w:t>10.1.4</w:t>
            </w:r>
          </w:p>
        </w:tc>
        <w:tc>
          <w:tcPr>
            <w:tcW w:w="1216" w:type="dxa"/>
            <w:vAlign w:val="center"/>
          </w:tcPr>
          <w:p w14:paraId="54FE0FE8" w14:textId="77777777" w:rsidR="00B5677A" w:rsidRDefault="00000000">
            <w:pPr>
              <w:rPr>
                <w:rFonts w:cstheme="minorHAnsi"/>
                <w:sz w:val="18"/>
                <w:szCs w:val="18"/>
              </w:rPr>
            </w:pPr>
            <w:r>
              <w:rPr>
                <w:rFonts w:asciiTheme="minorEastAsia" w:eastAsiaTheme="minorEastAsia" w:hAnsiTheme="minorEastAsia" w:hint="eastAsia"/>
                <w:sz w:val="18"/>
                <w:szCs w:val="18"/>
              </w:rPr>
              <w:t>Delay On Time</w:t>
            </w:r>
          </w:p>
        </w:tc>
        <w:tc>
          <w:tcPr>
            <w:tcW w:w="3260" w:type="dxa"/>
          </w:tcPr>
          <w:p w14:paraId="31B51E89" w14:textId="77777777" w:rsidR="00B5677A" w:rsidRDefault="00000000">
            <w:pPr>
              <w:rPr>
                <w:rFonts w:cstheme="minorHAnsi"/>
                <w:sz w:val="18"/>
                <w:szCs w:val="18"/>
              </w:rPr>
            </w:pPr>
            <w:r>
              <w:rPr>
                <w:rFonts w:asciiTheme="minorEastAsia" w:hAnsiTheme="minorEastAsia" w:hint="eastAsia"/>
                <w:sz w:val="18"/>
                <w:szCs w:val="18"/>
              </w:rPr>
              <w:t>0.0~99.9; The delay time before the logic output signal turns on.</w:t>
            </w:r>
          </w:p>
        </w:tc>
        <w:tc>
          <w:tcPr>
            <w:tcW w:w="709" w:type="dxa"/>
            <w:vAlign w:val="center"/>
          </w:tcPr>
          <w:p w14:paraId="0C612CCA" w14:textId="77777777" w:rsidR="00B5677A" w:rsidRDefault="00000000">
            <w:pPr>
              <w:jc w:val="center"/>
              <w:rPr>
                <w:rFonts w:cstheme="minorHAnsi"/>
                <w:sz w:val="18"/>
                <w:szCs w:val="18"/>
              </w:rPr>
            </w:pPr>
            <w:r>
              <w:rPr>
                <w:rFonts w:cstheme="minorHAnsi" w:hint="eastAsia"/>
                <w:sz w:val="18"/>
                <w:szCs w:val="18"/>
              </w:rPr>
              <w:t>0</w:t>
            </w:r>
          </w:p>
        </w:tc>
      </w:tr>
      <w:tr w:rsidR="00B5677A" w14:paraId="35185EBC" w14:textId="77777777" w:rsidTr="00FF27FC">
        <w:tc>
          <w:tcPr>
            <w:tcW w:w="769" w:type="dxa"/>
            <w:vAlign w:val="center"/>
          </w:tcPr>
          <w:p w14:paraId="22FFDD81" w14:textId="77777777" w:rsidR="00B5677A" w:rsidRDefault="00000000">
            <w:pPr>
              <w:rPr>
                <w:rFonts w:cstheme="minorHAnsi"/>
                <w:sz w:val="18"/>
                <w:szCs w:val="18"/>
              </w:rPr>
            </w:pPr>
            <w:r>
              <w:rPr>
                <w:rFonts w:cstheme="minorHAnsi" w:hint="eastAsia"/>
                <w:b/>
                <w:bCs/>
                <w:sz w:val="18"/>
                <w:szCs w:val="18"/>
              </w:rPr>
              <w:t>10.1.5</w:t>
            </w:r>
          </w:p>
        </w:tc>
        <w:tc>
          <w:tcPr>
            <w:tcW w:w="1216" w:type="dxa"/>
            <w:vAlign w:val="center"/>
          </w:tcPr>
          <w:p w14:paraId="4CE1590E" w14:textId="77777777" w:rsidR="00B5677A" w:rsidRDefault="00000000">
            <w:pPr>
              <w:rPr>
                <w:rFonts w:cstheme="minorHAnsi"/>
                <w:sz w:val="18"/>
                <w:szCs w:val="18"/>
              </w:rPr>
            </w:pPr>
            <w:r>
              <w:rPr>
                <w:rFonts w:asciiTheme="minorEastAsia" w:eastAsiaTheme="minorEastAsia" w:hAnsiTheme="minorEastAsia" w:hint="eastAsia"/>
                <w:sz w:val="18"/>
                <w:szCs w:val="18"/>
              </w:rPr>
              <w:t>Delay Off Time</w:t>
            </w:r>
          </w:p>
        </w:tc>
        <w:tc>
          <w:tcPr>
            <w:tcW w:w="3260" w:type="dxa"/>
          </w:tcPr>
          <w:p w14:paraId="7C225AF4" w14:textId="77777777" w:rsidR="00B5677A" w:rsidRDefault="00000000">
            <w:pPr>
              <w:rPr>
                <w:rFonts w:asciiTheme="minorEastAsia" w:hAnsiTheme="minorEastAsia" w:hint="eastAsia"/>
                <w:sz w:val="18"/>
                <w:szCs w:val="18"/>
              </w:rPr>
            </w:pPr>
            <w:r>
              <w:rPr>
                <w:rFonts w:asciiTheme="minorEastAsia" w:hAnsiTheme="minorEastAsia" w:hint="eastAsia"/>
                <w:sz w:val="18"/>
                <w:szCs w:val="18"/>
              </w:rPr>
              <w:t>0.0~99.9</w:t>
            </w:r>
          </w:p>
          <w:p w14:paraId="4D083FEC" w14:textId="77777777" w:rsidR="00B5677A" w:rsidRDefault="00000000">
            <w:pPr>
              <w:rPr>
                <w:rFonts w:cstheme="minorHAnsi"/>
                <w:sz w:val="18"/>
                <w:szCs w:val="18"/>
              </w:rPr>
            </w:pPr>
            <w:r>
              <w:rPr>
                <w:rFonts w:asciiTheme="minorEastAsia" w:hAnsiTheme="minorEastAsia" w:hint="eastAsia"/>
                <w:sz w:val="18"/>
                <w:szCs w:val="18"/>
              </w:rPr>
              <w:t>The delay time before the logic output signal turns off.</w:t>
            </w:r>
          </w:p>
        </w:tc>
        <w:tc>
          <w:tcPr>
            <w:tcW w:w="709" w:type="dxa"/>
            <w:vAlign w:val="center"/>
          </w:tcPr>
          <w:p w14:paraId="50890F2F" w14:textId="77777777" w:rsidR="00B5677A" w:rsidRDefault="00000000">
            <w:pPr>
              <w:jc w:val="center"/>
              <w:rPr>
                <w:rFonts w:cstheme="minorHAnsi"/>
                <w:sz w:val="18"/>
                <w:szCs w:val="18"/>
              </w:rPr>
            </w:pPr>
            <w:r>
              <w:rPr>
                <w:rFonts w:cstheme="minorHAnsi" w:hint="eastAsia"/>
                <w:sz w:val="18"/>
                <w:szCs w:val="18"/>
              </w:rPr>
              <w:t>0</w:t>
            </w:r>
          </w:p>
        </w:tc>
      </w:tr>
      <w:tr w:rsidR="00B5677A" w14:paraId="504D717F" w14:textId="77777777" w:rsidTr="00FF27FC">
        <w:tc>
          <w:tcPr>
            <w:tcW w:w="769" w:type="dxa"/>
            <w:vAlign w:val="center"/>
          </w:tcPr>
          <w:p w14:paraId="02F711EA" w14:textId="77777777" w:rsidR="00B5677A" w:rsidRDefault="00000000">
            <w:pPr>
              <w:rPr>
                <w:rFonts w:cstheme="minorHAnsi"/>
                <w:sz w:val="18"/>
                <w:szCs w:val="18"/>
              </w:rPr>
            </w:pPr>
            <w:r>
              <w:rPr>
                <w:rFonts w:cstheme="minorHAnsi" w:hint="eastAsia"/>
                <w:b/>
                <w:bCs/>
                <w:sz w:val="18"/>
                <w:szCs w:val="18"/>
              </w:rPr>
              <w:t>10.1.6</w:t>
            </w:r>
          </w:p>
        </w:tc>
        <w:tc>
          <w:tcPr>
            <w:tcW w:w="1216" w:type="dxa"/>
            <w:vAlign w:val="center"/>
          </w:tcPr>
          <w:p w14:paraId="5B76F9A6" w14:textId="77777777" w:rsidR="00B5677A" w:rsidRDefault="00000000">
            <w:pPr>
              <w:rPr>
                <w:rFonts w:cstheme="minorHAnsi"/>
                <w:sz w:val="18"/>
                <w:szCs w:val="18"/>
              </w:rPr>
            </w:pPr>
            <w:r>
              <w:rPr>
                <w:rFonts w:asciiTheme="minorEastAsia" w:eastAsiaTheme="minorEastAsia" w:hAnsiTheme="minorEastAsia" w:hint="eastAsia"/>
                <w:sz w:val="18"/>
                <w:szCs w:val="18"/>
              </w:rPr>
              <w:t>Trigger Signal 1 Settings</w:t>
            </w:r>
          </w:p>
        </w:tc>
        <w:tc>
          <w:tcPr>
            <w:tcW w:w="3260" w:type="dxa"/>
          </w:tcPr>
          <w:p w14:paraId="7E54459F" w14:textId="77777777" w:rsidR="00B5677A" w:rsidRDefault="00000000">
            <w:pPr>
              <w:rPr>
                <w:rFonts w:cstheme="minorHAnsi"/>
                <w:sz w:val="18"/>
                <w:szCs w:val="18"/>
              </w:rPr>
            </w:pPr>
            <w:r>
              <w:rPr>
                <w:rFonts w:asciiTheme="minorEastAsia" w:hAnsiTheme="minorEastAsia" w:hint="eastAsia"/>
                <w:sz w:val="18"/>
                <w:szCs w:val="18"/>
              </w:rPr>
              <w:t>Select Signal 1 to trigger the logic output.</w:t>
            </w:r>
          </w:p>
        </w:tc>
        <w:tc>
          <w:tcPr>
            <w:tcW w:w="709" w:type="dxa"/>
            <w:vAlign w:val="center"/>
          </w:tcPr>
          <w:p w14:paraId="01FFE053" w14:textId="77777777" w:rsidR="00B5677A" w:rsidRDefault="00000000">
            <w:pPr>
              <w:jc w:val="center"/>
              <w:rPr>
                <w:rFonts w:cstheme="minorHAnsi"/>
                <w:sz w:val="18"/>
                <w:szCs w:val="18"/>
              </w:rPr>
            </w:pPr>
            <w:r>
              <w:rPr>
                <w:rFonts w:cstheme="minorHAnsi" w:hint="eastAsia"/>
                <w:sz w:val="18"/>
                <w:szCs w:val="18"/>
              </w:rPr>
              <w:t>None</w:t>
            </w:r>
          </w:p>
        </w:tc>
      </w:tr>
      <w:tr w:rsidR="00B5677A" w14:paraId="29EA58C4" w14:textId="77777777" w:rsidTr="00FF27FC">
        <w:tc>
          <w:tcPr>
            <w:tcW w:w="769" w:type="dxa"/>
            <w:vAlign w:val="center"/>
          </w:tcPr>
          <w:p w14:paraId="4607E876" w14:textId="77777777" w:rsidR="00B5677A" w:rsidRDefault="00000000">
            <w:pPr>
              <w:rPr>
                <w:rFonts w:cstheme="minorHAnsi"/>
                <w:sz w:val="18"/>
                <w:szCs w:val="18"/>
              </w:rPr>
            </w:pPr>
            <w:r>
              <w:rPr>
                <w:rFonts w:cstheme="minorHAnsi" w:hint="eastAsia"/>
                <w:b/>
                <w:bCs/>
                <w:sz w:val="18"/>
                <w:szCs w:val="18"/>
              </w:rPr>
              <w:t>10.1.7</w:t>
            </w:r>
          </w:p>
        </w:tc>
        <w:tc>
          <w:tcPr>
            <w:tcW w:w="1216" w:type="dxa"/>
            <w:vAlign w:val="center"/>
          </w:tcPr>
          <w:p w14:paraId="386DC0BF" w14:textId="77177329" w:rsidR="00B5677A" w:rsidRDefault="00000000">
            <w:pPr>
              <w:rPr>
                <w:rFonts w:cstheme="minorHAnsi"/>
                <w:sz w:val="18"/>
                <w:szCs w:val="18"/>
              </w:rPr>
            </w:pPr>
            <w:r>
              <w:rPr>
                <w:rFonts w:asciiTheme="minorEastAsia" w:eastAsiaTheme="minorEastAsia" w:hAnsiTheme="minorEastAsia" w:hint="eastAsia"/>
                <w:sz w:val="18"/>
                <w:szCs w:val="18"/>
              </w:rPr>
              <w:t xml:space="preserve">Trigger Logic </w:t>
            </w:r>
          </w:p>
        </w:tc>
        <w:tc>
          <w:tcPr>
            <w:tcW w:w="3260" w:type="dxa"/>
          </w:tcPr>
          <w:p w14:paraId="65883CF8" w14:textId="77777777" w:rsidR="00B5677A" w:rsidRDefault="00000000">
            <w:pPr>
              <w:rPr>
                <w:rFonts w:asciiTheme="minorEastAsia" w:hAnsiTheme="minorEastAsia" w:hint="eastAsia"/>
                <w:sz w:val="18"/>
                <w:szCs w:val="18"/>
              </w:rPr>
            </w:pPr>
            <w:r>
              <w:rPr>
                <w:rFonts w:asciiTheme="minorEastAsia" w:hAnsiTheme="minorEastAsia" w:hint="eastAsia"/>
                <w:sz w:val="18"/>
                <w:szCs w:val="18"/>
              </w:rPr>
              <w:t>Select the logical relationship between Trigger Signal 1 and Trigger Signal 2 to trigger the logic output.</w:t>
            </w:r>
          </w:p>
          <w:p w14:paraId="3697F147" w14:textId="77777777" w:rsidR="00B5677A" w:rsidRDefault="00000000">
            <w:pPr>
              <w:rPr>
                <w:rFonts w:asciiTheme="minorEastAsia" w:hAnsiTheme="minorEastAsia" w:hint="eastAsia"/>
                <w:sz w:val="18"/>
                <w:szCs w:val="18"/>
              </w:rPr>
            </w:pPr>
            <w:r>
              <w:rPr>
                <w:rFonts w:asciiTheme="minorEastAsia" w:hAnsiTheme="minorEastAsia" w:hint="eastAsia"/>
                <w:sz w:val="18"/>
                <w:szCs w:val="18"/>
              </w:rPr>
              <w:t>1.[OR]: Trigger logic output if either Trigger Signal 1 or Trigger Signal 2 is valid.</w:t>
            </w:r>
          </w:p>
          <w:p w14:paraId="7E0FFBF1" w14:textId="77777777" w:rsidR="00B5677A" w:rsidRDefault="00000000">
            <w:pPr>
              <w:rPr>
                <w:rFonts w:asciiTheme="minorEastAsia" w:hAnsiTheme="minorEastAsia" w:hint="eastAsia"/>
                <w:sz w:val="18"/>
                <w:szCs w:val="18"/>
              </w:rPr>
            </w:pPr>
            <w:r>
              <w:rPr>
                <w:rFonts w:asciiTheme="minorEastAsia" w:hAnsiTheme="minorEastAsia" w:hint="eastAsia"/>
                <w:sz w:val="18"/>
                <w:szCs w:val="18"/>
              </w:rPr>
              <w:t>2.[AND]: Trigger logic output only if both Trigger Signal 1 and Trigger Signal 2 are valid.</w:t>
            </w:r>
          </w:p>
          <w:p w14:paraId="464153DF" w14:textId="77777777" w:rsidR="00B5677A" w:rsidRDefault="00000000">
            <w:pPr>
              <w:rPr>
                <w:rFonts w:cstheme="minorHAnsi"/>
                <w:sz w:val="18"/>
                <w:szCs w:val="18"/>
              </w:rPr>
            </w:pPr>
            <w:r>
              <w:rPr>
                <w:rFonts w:asciiTheme="minorEastAsia" w:hAnsiTheme="minorEastAsia"/>
                <w:sz w:val="18"/>
                <w:szCs w:val="18"/>
              </w:rPr>
              <w:t>3.[XOR]: Trigger logic output only when Trigger Signal 1 and Trigger Signal 2 are different.</w:t>
            </w:r>
          </w:p>
        </w:tc>
        <w:tc>
          <w:tcPr>
            <w:tcW w:w="709" w:type="dxa"/>
            <w:vAlign w:val="center"/>
          </w:tcPr>
          <w:p w14:paraId="533B6DA6" w14:textId="77777777" w:rsidR="00B5677A" w:rsidRDefault="00000000">
            <w:pPr>
              <w:jc w:val="center"/>
              <w:rPr>
                <w:rFonts w:cstheme="minorHAnsi"/>
                <w:sz w:val="18"/>
                <w:szCs w:val="18"/>
              </w:rPr>
            </w:pPr>
            <w:r>
              <w:rPr>
                <w:rFonts w:asciiTheme="minorEastAsia" w:hAnsiTheme="minorEastAsia" w:hint="eastAsia"/>
                <w:sz w:val="18"/>
                <w:szCs w:val="18"/>
              </w:rPr>
              <w:t>1.[OR]</w:t>
            </w:r>
          </w:p>
        </w:tc>
      </w:tr>
      <w:tr w:rsidR="00B5677A" w14:paraId="6496422F" w14:textId="77777777" w:rsidTr="00FF27FC">
        <w:tc>
          <w:tcPr>
            <w:tcW w:w="769" w:type="dxa"/>
            <w:vAlign w:val="center"/>
          </w:tcPr>
          <w:p w14:paraId="1E5C1A6B" w14:textId="77777777" w:rsidR="00B5677A" w:rsidRDefault="00000000">
            <w:pPr>
              <w:rPr>
                <w:rFonts w:cstheme="minorHAnsi"/>
                <w:sz w:val="18"/>
                <w:szCs w:val="18"/>
              </w:rPr>
            </w:pPr>
            <w:r>
              <w:rPr>
                <w:rFonts w:cstheme="minorHAnsi" w:hint="eastAsia"/>
                <w:b/>
                <w:bCs/>
                <w:sz w:val="18"/>
                <w:szCs w:val="18"/>
              </w:rPr>
              <w:t>10.1.8</w:t>
            </w:r>
          </w:p>
        </w:tc>
        <w:tc>
          <w:tcPr>
            <w:tcW w:w="1216" w:type="dxa"/>
            <w:vAlign w:val="center"/>
          </w:tcPr>
          <w:p w14:paraId="4E6E2BB9" w14:textId="59A9EEF1" w:rsidR="00B5677A" w:rsidRDefault="00000000">
            <w:pPr>
              <w:rPr>
                <w:rFonts w:cstheme="minorHAnsi"/>
                <w:sz w:val="18"/>
                <w:szCs w:val="18"/>
              </w:rPr>
            </w:pPr>
            <w:r>
              <w:rPr>
                <w:rFonts w:asciiTheme="minorEastAsia" w:eastAsiaTheme="minorEastAsia" w:hAnsiTheme="minorEastAsia" w:hint="eastAsia"/>
                <w:sz w:val="18"/>
                <w:szCs w:val="18"/>
              </w:rPr>
              <w:t>Output Time</w:t>
            </w:r>
          </w:p>
        </w:tc>
        <w:tc>
          <w:tcPr>
            <w:tcW w:w="3260" w:type="dxa"/>
          </w:tcPr>
          <w:p w14:paraId="73904287" w14:textId="77777777" w:rsidR="00B5677A" w:rsidRDefault="00000000">
            <w:pPr>
              <w:rPr>
                <w:rFonts w:asciiTheme="minorEastAsia" w:hAnsiTheme="minorEastAsia" w:hint="eastAsia"/>
                <w:sz w:val="18"/>
                <w:szCs w:val="18"/>
              </w:rPr>
            </w:pPr>
            <w:r>
              <w:rPr>
                <w:rFonts w:asciiTheme="minorEastAsia" w:hAnsiTheme="minorEastAsia" w:hint="eastAsia"/>
                <w:sz w:val="18"/>
                <w:szCs w:val="18"/>
              </w:rPr>
              <w:t xml:space="preserve">0.0~99.9; This parameter can be </w:t>
            </w:r>
            <w:r>
              <w:rPr>
                <w:rFonts w:asciiTheme="minorEastAsia" w:hAnsiTheme="minorEastAsia" w:hint="eastAsia"/>
                <w:sz w:val="18"/>
                <w:szCs w:val="18"/>
              </w:rPr>
              <w:lastRenderedPageBreak/>
              <w:t>set when [10.1.1 Logic Type] is configured to items 5/6. The valid output duration after logic signal is triggered, ending the logic output after the time expires.</w:t>
            </w:r>
          </w:p>
          <w:p w14:paraId="00552B95" w14:textId="77777777" w:rsidR="00B5677A" w:rsidRDefault="00000000">
            <w:pPr>
              <w:rPr>
                <w:rFonts w:cstheme="minorHAnsi"/>
                <w:sz w:val="18"/>
                <w:szCs w:val="18"/>
              </w:rPr>
            </w:pPr>
            <w:r>
              <w:rPr>
                <w:rFonts w:asciiTheme="minorEastAsia" w:hAnsiTheme="minorEastAsia" w:hint="eastAsia"/>
                <w:sz w:val="18"/>
                <w:szCs w:val="18"/>
              </w:rPr>
              <w:t>When this time is set to 0, the logic output signal can only be terminated via the reset signal.</w:t>
            </w:r>
          </w:p>
        </w:tc>
        <w:tc>
          <w:tcPr>
            <w:tcW w:w="709" w:type="dxa"/>
            <w:vAlign w:val="center"/>
          </w:tcPr>
          <w:p w14:paraId="5E75B464" w14:textId="77777777" w:rsidR="00B5677A" w:rsidRDefault="00000000">
            <w:pPr>
              <w:jc w:val="center"/>
              <w:rPr>
                <w:rFonts w:cstheme="minorHAnsi"/>
                <w:sz w:val="18"/>
                <w:szCs w:val="18"/>
              </w:rPr>
            </w:pPr>
            <w:r>
              <w:rPr>
                <w:rFonts w:cstheme="minorHAnsi" w:hint="eastAsia"/>
                <w:sz w:val="18"/>
                <w:szCs w:val="18"/>
              </w:rPr>
              <w:lastRenderedPageBreak/>
              <w:t>0</w:t>
            </w:r>
          </w:p>
        </w:tc>
      </w:tr>
      <w:tr w:rsidR="00347E9B" w14:paraId="7EC0E0A5" w14:textId="77777777" w:rsidTr="00FF27FC">
        <w:tc>
          <w:tcPr>
            <w:tcW w:w="769" w:type="dxa"/>
            <w:vAlign w:val="center"/>
          </w:tcPr>
          <w:p w14:paraId="7375F5D7" w14:textId="77777777" w:rsidR="00347E9B" w:rsidRDefault="00347E9B" w:rsidP="00347E9B">
            <w:pPr>
              <w:rPr>
                <w:rFonts w:cstheme="minorHAnsi"/>
                <w:sz w:val="18"/>
                <w:szCs w:val="18"/>
              </w:rPr>
            </w:pPr>
            <w:r>
              <w:rPr>
                <w:rFonts w:cstheme="minorHAnsi" w:hint="eastAsia"/>
                <w:b/>
                <w:bCs/>
                <w:sz w:val="18"/>
                <w:szCs w:val="18"/>
              </w:rPr>
              <w:t>10.1.9</w:t>
            </w:r>
          </w:p>
        </w:tc>
        <w:tc>
          <w:tcPr>
            <w:tcW w:w="1216" w:type="dxa"/>
            <w:vAlign w:val="center"/>
          </w:tcPr>
          <w:p w14:paraId="0F65211C" w14:textId="518BDE7E" w:rsidR="00347E9B" w:rsidRDefault="00347E9B" w:rsidP="00347E9B">
            <w:pPr>
              <w:rPr>
                <w:rFonts w:cstheme="minorHAnsi"/>
                <w:sz w:val="18"/>
                <w:szCs w:val="18"/>
              </w:rPr>
            </w:pPr>
            <w:r>
              <w:rPr>
                <w:rFonts w:asciiTheme="minorEastAsia" w:eastAsiaTheme="minorEastAsia" w:hAnsiTheme="minorEastAsia" w:hint="eastAsia"/>
                <w:sz w:val="18"/>
                <w:szCs w:val="18"/>
              </w:rPr>
              <w:t>Init Signal</w:t>
            </w:r>
          </w:p>
        </w:tc>
        <w:tc>
          <w:tcPr>
            <w:tcW w:w="3260" w:type="dxa"/>
          </w:tcPr>
          <w:p w14:paraId="35B3E725" w14:textId="77777777" w:rsidR="00347E9B" w:rsidRDefault="00347E9B" w:rsidP="00347E9B">
            <w:pPr>
              <w:rPr>
                <w:rFonts w:cstheme="minorHAnsi"/>
                <w:sz w:val="18"/>
                <w:szCs w:val="18"/>
              </w:rPr>
            </w:pPr>
            <w:r>
              <w:rPr>
                <w:rFonts w:asciiTheme="minorEastAsia" w:hAnsiTheme="minorEastAsia" w:hint="eastAsia"/>
                <w:sz w:val="18"/>
                <w:szCs w:val="18"/>
              </w:rPr>
              <w:t>This parameter can be set when [10.1.1 Logic Type] is configured to the 5th/6th item. After the logic output becomes active, the reset signal can reset the logic output, invalidate the logic output signal, and end the current logic output process.</w:t>
            </w:r>
          </w:p>
        </w:tc>
        <w:tc>
          <w:tcPr>
            <w:tcW w:w="709" w:type="dxa"/>
            <w:vAlign w:val="center"/>
          </w:tcPr>
          <w:p w14:paraId="51B74437" w14:textId="77777777" w:rsidR="00347E9B" w:rsidRDefault="00347E9B" w:rsidP="00347E9B">
            <w:pPr>
              <w:jc w:val="center"/>
              <w:rPr>
                <w:rFonts w:cstheme="minorHAnsi"/>
                <w:sz w:val="18"/>
                <w:szCs w:val="18"/>
              </w:rPr>
            </w:pPr>
            <w:r>
              <w:rPr>
                <w:rFonts w:cstheme="minorHAnsi" w:hint="eastAsia"/>
                <w:sz w:val="18"/>
                <w:szCs w:val="18"/>
              </w:rPr>
              <w:t>None</w:t>
            </w:r>
          </w:p>
        </w:tc>
      </w:tr>
      <w:tr w:rsidR="00347E9B" w14:paraId="16E43AB2" w14:textId="77777777" w:rsidTr="00FF27FC">
        <w:tc>
          <w:tcPr>
            <w:tcW w:w="769" w:type="dxa"/>
            <w:vAlign w:val="center"/>
          </w:tcPr>
          <w:p w14:paraId="48772502" w14:textId="77777777" w:rsidR="00347E9B" w:rsidRDefault="00347E9B" w:rsidP="00347E9B">
            <w:pPr>
              <w:rPr>
                <w:rFonts w:cstheme="minorHAnsi"/>
                <w:sz w:val="18"/>
                <w:szCs w:val="18"/>
              </w:rPr>
            </w:pPr>
            <w:r>
              <w:rPr>
                <w:rFonts w:cstheme="minorHAnsi" w:hint="eastAsia"/>
                <w:b/>
                <w:bCs/>
                <w:sz w:val="18"/>
                <w:szCs w:val="18"/>
              </w:rPr>
              <w:t>10.1.10</w:t>
            </w:r>
          </w:p>
        </w:tc>
        <w:tc>
          <w:tcPr>
            <w:tcW w:w="1216" w:type="dxa"/>
            <w:vAlign w:val="center"/>
          </w:tcPr>
          <w:p w14:paraId="1DD39C5D" w14:textId="095FA668" w:rsidR="00347E9B" w:rsidRDefault="00347E9B" w:rsidP="00347E9B">
            <w:pPr>
              <w:rPr>
                <w:rFonts w:cstheme="minorHAnsi" w:hint="eastAsia"/>
                <w:sz w:val="18"/>
                <w:szCs w:val="18"/>
              </w:rPr>
            </w:pPr>
            <w:r>
              <w:rPr>
                <w:rFonts w:asciiTheme="minorEastAsia" w:eastAsiaTheme="minorEastAsia" w:hAnsiTheme="minorEastAsia" w:hint="eastAsia"/>
                <w:sz w:val="18"/>
                <w:szCs w:val="18"/>
              </w:rPr>
              <w:t>Init Signal type</w:t>
            </w:r>
          </w:p>
        </w:tc>
        <w:tc>
          <w:tcPr>
            <w:tcW w:w="3260" w:type="dxa"/>
          </w:tcPr>
          <w:p w14:paraId="5A225F12" w14:textId="4700ABCE" w:rsidR="00347E9B" w:rsidRDefault="00347E9B" w:rsidP="00347E9B">
            <w:pPr>
              <w:rPr>
                <w:rFonts w:asciiTheme="minorEastAsia" w:hAnsiTheme="minorEastAsia" w:hint="eastAsia"/>
                <w:sz w:val="18"/>
                <w:szCs w:val="18"/>
              </w:rPr>
            </w:pPr>
            <w:r>
              <w:rPr>
                <w:rFonts w:asciiTheme="minorEastAsia" w:hAnsiTheme="minorEastAsia" w:hint="eastAsia"/>
                <w:sz w:val="18"/>
                <w:szCs w:val="18"/>
              </w:rPr>
              <w:t>1. [</w:t>
            </w:r>
            <w:r w:rsidR="00834D2D">
              <w:rPr>
                <w:rFonts w:asciiTheme="minorEastAsia" w:hAnsiTheme="minorEastAsia" w:hint="eastAsia"/>
                <w:sz w:val="18"/>
                <w:szCs w:val="18"/>
              </w:rPr>
              <w:t>On Init</w:t>
            </w:r>
            <w:r>
              <w:rPr>
                <w:rFonts w:asciiTheme="minorEastAsia" w:hAnsiTheme="minorEastAsia" w:hint="eastAsia"/>
                <w:sz w:val="18"/>
                <w:szCs w:val="18"/>
              </w:rPr>
              <w:t>]: Resets the logic output when the reset signal is active.</w:t>
            </w:r>
          </w:p>
          <w:p w14:paraId="73A613B9" w14:textId="397B4659" w:rsidR="00347E9B" w:rsidRDefault="00347E9B" w:rsidP="00347E9B">
            <w:pPr>
              <w:rPr>
                <w:rFonts w:cstheme="minorHAnsi"/>
                <w:sz w:val="18"/>
                <w:szCs w:val="18"/>
              </w:rPr>
            </w:pPr>
            <w:r>
              <w:rPr>
                <w:rFonts w:asciiTheme="minorEastAsia" w:hAnsiTheme="minorEastAsia" w:hint="eastAsia"/>
                <w:sz w:val="18"/>
                <w:szCs w:val="18"/>
              </w:rPr>
              <w:t>2. [</w:t>
            </w:r>
            <w:r w:rsidR="00834D2D">
              <w:rPr>
                <w:rFonts w:asciiTheme="minorEastAsia" w:hAnsiTheme="minorEastAsia" w:hint="eastAsia"/>
                <w:sz w:val="18"/>
                <w:szCs w:val="18"/>
              </w:rPr>
              <w:t>O</w:t>
            </w:r>
            <w:r w:rsidR="00834D2D">
              <w:rPr>
                <w:rFonts w:asciiTheme="minorEastAsia" w:hAnsiTheme="minorEastAsia" w:hint="eastAsia"/>
                <w:sz w:val="18"/>
                <w:szCs w:val="18"/>
              </w:rPr>
              <w:t>FF</w:t>
            </w:r>
            <w:r w:rsidR="00834D2D">
              <w:rPr>
                <w:rFonts w:asciiTheme="minorEastAsia" w:hAnsiTheme="minorEastAsia" w:hint="eastAsia"/>
                <w:sz w:val="18"/>
                <w:szCs w:val="18"/>
              </w:rPr>
              <w:t xml:space="preserve"> Init</w:t>
            </w:r>
            <w:r>
              <w:rPr>
                <w:rFonts w:asciiTheme="minorEastAsia" w:hAnsiTheme="minorEastAsia" w:hint="eastAsia"/>
                <w:sz w:val="18"/>
                <w:szCs w:val="18"/>
              </w:rPr>
              <w:t>]: Resets the logic output when the reset signal is inactive.</w:t>
            </w:r>
          </w:p>
        </w:tc>
        <w:tc>
          <w:tcPr>
            <w:tcW w:w="709" w:type="dxa"/>
            <w:vAlign w:val="center"/>
          </w:tcPr>
          <w:p w14:paraId="454F8669" w14:textId="24394D43" w:rsidR="00347E9B" w:rsidRDefault="00347E9B" w:rsidP="00347E9B">
            <w:pPr>
              <w:jc w:val="center"/>
              <w:rPr>
                <w:rFonts w:cstheme="minorHAnsi"/>
                <w:sz w:val="18"/>
                <w:szCs w:val="18"/>
              </w:rPr>
            </w:pPr>
            <w:r>
              <w:rPr>
                <w:rFonts w:asciiTheme="minorEastAsia" w:hAnsiTheme="minorEastAsia" w:hint="eastAsia"/>
                <w:sz w:val="18"/>
                <w:szCs w:val="18"/>
              </w:rPr>
              <w:t>1. [</w:t>
            </w:r>
            <w:r w:rsidR="00834D2D">
              <w:rPr>
                <w:rFonts w:asciiTheme="minorEastAsia" w:hAnsiTheme="minorEastAsia" w:hint="eastAsia"/>
                <w:sz w:val="18"/>
                <w:szCs w:val="18"/>
              </w:rPr>
              <w:t>On Init</w:t>
            </w:r>
            <w:r>
              <w:rPr>
                <w:rFonts w:asciiTheme="minorEastAsia" w:hAnsiTheme="minorEastAsia" w:hint="eastAsia"/>
                <w:sz w:val="18"/>
                <w:szCs w:val="18"/>
              </w:rPr>
              <w:t>]</w:t>
            </w:r>
          </w:p>
        </w:tc>
      </w:tr>
      <w:tr w:rsidR="00347E9B" w14:paraId="0A4E1BC6" w14:textId="77777777" w:rsidTr="00FF27FC">
        <w:tc>
          <w:tcPr>
            <w:tcW w:w="769" w:type="dxa"/>
            <w:vAlign w:val="center"/>
          </w:tcPr>
          <w:p w14:paraId="4CAC7C41" w14:textId="77777777" w:rsidR="00347E9B" w:rsidRDefault="00347E9B" w:rsidP="00347E9B">
            <w:pPr>
              <w:rPr>
                <w:rFonts w:cstheme="minorHAnsi"/>
                <w:sz w:val="18"/>
                <w:szCs w:val="18"/>
              </w:rPr>
            </w:pPr>
            <w:r>
              <w:rPr>
                <w:rFonts w:cstheme="minorHAnsi" w:hint="eastAsia"/>
                <w:b/>
                <w:bCs/>
                <w:sz w:val="18"/>
                <w:szCs w:val="18"/>
              </w:rPr>
              <w:t>10.1.11</w:t>
            </w:r>
          </w:p>
        </w:tc>
        <w:tc>
          <w:tcPr>
            <w:tcW w:w="1216" w:type="dxa"/>
            <w:vAlign w:val="center"/>
          </w:tcPr>
          <w:p w14:paraId="1027AF4B" w14:textId="357F9071" w:rsidR="00347E9B" w:rsidRDefault="00347E9B" w:rsidP="00347E9B">
            <w:pPr>
              <w:rPr>
                <w:rFonts w:cstheme="minorHAnsi"/>
                <w:sz w:val="18"/>
                <w:szCs w:val="18"/>
              </w:rPr>
            </w:pPr>
            <w:r>
              <w:rPr>
                <w:rFonts w:asciiTheme="minorEastAsia" w:eastAsiaTheme="minorEastAsia" w:hAnsiTheme="minorEastAsia" w:hint="eastAsia"/>
                <w:sz w:val="18"/>
                <w:szCs w:val="18"/>
              </w:rPr>
              <w:t xml:space="preserve">Trigger Condition </w:t>
            </w:r>
          </w:p>
        </w:tc>
        <w:tc>
          <w:tcPr>
            <w:tcW w:w="3260" w:type="dxa"/>
          </w:tcPr>
          <w:p w14:paraId="5D7C9661" w14:textId="77777777" w:rsidR="00347E9B" w:rsidRDefault="00347E9B" w:rsidP="00347E9B">
            <w:pPr>
              <w:rPr>
                <w:rFonts w:asciiTheme="minorEastAsia" w:hAnsiTheme="minorEastAsia" w:hint="eastAsia"/>
                <w:sz w:val="18"/>
                <w:szCs w:val="18"/>
              </w:rPr>
            </w:pPr>
            <w:r>
              <w:rPr>
                <w:rFonts w:asciiTheme="minorEastAsia" w:hAnsiTheme="minorEastAsia" w:hint="eastAsia"/>
                <w:sz w:val="18"/>
                <w:szCs w:val="18"/>
              </w:rPr>
              <w:t>Select the condition to trigger the logic output.</w:t>
            </w:r>
          </w:p>
          <w:p w14:paraId="0FA1E1AE" w14:textId="1C8E9729" w:rsidR="00347E9B" w:rsidRDefault="00347E9B" w:rsidP="00347E9B">
            <w:pPr>
              <w:rPr>
                <w:rFonts w:asciiTheme="minorEastAsia" w:hAnsiTheme="minorEastAsia" w:hint="eastAsia"/>
                <w:sz w:val="18"/>
                <w:szCs w:val="18"/>
              </w:rPr>
            </w:pPr>
            <w:r>
              <w:rPr>
                <w:rFonts w:asciiTheme="minorEastAsia" w:hAnsiTheme="minorEastAsia" w:hint="eastAsia"/>
                <w:sz w:val="18"/>
                <w:szCs w:val="18"/>
              </w:rPr>
              <w:t>1. [</w:t>
            </w:r>
            <w:r w:rsidR="00834D2D">
              <w:rPr>
                <w:rFonts w:asciiTheme="minorEastAsia" w:hAnsiTheme="minorEastAsia" w:hint="eastAsia"/>
                <w:sz w:val="18"/>
                <w:szCs w:val="18"/>
              </w:rPr>
              <w:t>&gt;</w:t>
            </w:r>
            <w:r>
              <w:rPr>
                <w:rFonts w:asciiTheme="minorEastAsia" w:hAnsiTheme="minorEastAsia" w:hint="eastAsia"/>
                <w:sz w:val="18"/>
                <w:szCs w:val="18"/>
              </w:rPr>
              <w:t xml:space="preserve"> set value]</w:t>
            </w:r>
          </w:p>
          <w:p w14:paraId="505B8CE7" w14:textId="16AF9DFB" w:rsidR="00347E9B" w:rsidRDefault="00347E9B" w:rsidP="00347E9B">
            <w:pPr>
              <w:rPr>
                <w:rFonts w:asciiTheme="minorEastAsia" w:hAnsiTheme="minorEastAsia" w:hint="eastAsia"/>
                <w:sz w:val="18"/>
                <w:szCs w:val="18"/>
              </w:rPr>
            </w:pPr>
            <w:r>
              <w:rPr>
                <w:rFonts w:asciiTheme="minorEastAsia" w:hAnsiTheme="minorEastAsia"/>
                <w:sz w:val="18"/>
                <w:szCs w:val="18"/>
              </w:rPr>
              <w:t>2. [</w:t>
            </w:r>
            <w:r w:rsidR="00834D2D">
              <w:rPr>
                <w:rFonts w:asciiTheme="minorEastAsia" w:hAnsiTheme="minorEastAsia" w:hint="eastAsia"/>
                <w:sz w:val="18"/>
                <w:szCs w:val="18"/>
              </w:rPr>
              <w:t>&lt;</w:t>
            </w:r>
            <w:r>
              <w:rPr>
                <w:rFonts w:asciiTheme="minorEastAsia" w:hAnsiTheme="minorEastAsia"/>
                <w:sz w:val="18"/>
                <w:szCs w:val="18"/>
              </w:rPr>
              <w:t xml:space="preserve"> set value]</w:t>
            </w:r>
          </w:p>
          <w:p w14:paraId="633958B3" w14:textId="0926A225" w:rsidR="00347E9B" w:rsidRDefault="00347E9B" w:rsidP="00347E9B">
            <w:pPr>
              <w:rPr>
                <w:rFonts w:asciiTheme="minorEastAsia" w:hAnsiTheme="minorEastAsia" w:hint="eastAsia"/>
                <w:sz w:val="18"/>
                <w:szCs w:val="18"/>
              </w:rPr>
            </w:pPr>
            <w:r>
              <w:rPr>
                <w:rFonts w:asciiTheme="minorEastAsia" w:hAnsiTheme="minorEastAsia"/>
                <w:sz w:val="18"/>
                <w:szCs w:val="18"/>
              </w:rPr>
              <w:lastRenderedPageBreak/>
              <w:t>3. [</w:t>
            </w:r>
            <w:r w:rsidR="00834D2D">
              <w:rPr>
                <w:rFonts w:asciiTheme="minorEastAsia" w:hAnsiTheme="minorEastAsia" w:hint="eastAsia"/>
                <w:sz w:val="18"/>
                <w:szCs w:val="18"/>
              </w:rPr>
              <w:t>Inside</w:t>
            </w:r>
            <w:r>
              <w:rPr>
                <w:rFonts w:asciiTheme="minorEastAsia" w:hAnsiTheme="minorEastAsia"/>
                <w:sz w:val="18"/>
                <w:szCs w:val="18"/>
              </w:rPr>
              <w:t xml:space="preserve"> range]</w:t>
            </w:r>
          </w:p>
          <w:p w14:paraId="2A0CC29D" w14:textId="2A271420" w:rsidR="00347E9B" w:rsidRDefault="00347E9B" w:rsidP="00347E9B">
            <w:pPr>
              <w:rPr>
                <w:rFonts w:cstheme="minorHAnsi"/>
                <w:sz w:val="18"/>
                <w:szCs w:val="18"/>
              </w:rPr>
            </w:pPr>
            <w:r>
              <w:rPr>
                <w:rFonts w:asciiTheme="minorEastAsia" w:hAnsiTheme="minorEastAsia"/>
                <w:sz w:val="18"/>
                <w:szCs w:val="18"/>
              </w:rPr>
              <w:t>4. [outside range]</w:t>
            </w:r>
          </w:p>
        </w:tc>
        <w:tc>
          <w:tcPr>
            <w:tcW w:w="709" w:type="dxa"/>
            <w:vAlign w:val="center"/>
          </w:tcPr>
          <w:p w14:paraId="4692D6FA" w14:textId="68A72362" w:rsidR="00347E9B" w:rsidRDefault="00347E9B" w:rsidP="00347E9B">
            <w:pPr>
              <w:jc w:val="center"/>
              <w:rPr>
                <w:rFonts w:asciiTheme="minorEastAsia" w:hAnsiTheme="minorEastAsia" w:hint="eastAsia"/>
                <w:sz w:val="18"/>
                <w:szCs w:val="18"/>
              </w:rPr>
            </w:pPr>
            <w:r>
              <w:rPr>
                <w:rFonts w:asciiTheme="minorEastAsia" w:hAnsiTheme="minorEastAsia" w:hint="eastAsia"/>
                <w:sz w:val="18"/>
                <w:szCs w:val="18"/>
              </w:rPr>
              <w:lastRenderedPageBreak/>
              <w:t>1. [</w:t>
            </w:r>
            <w:r w:rsidR="00834D2D">
              <w:rPr>
                <w:rFonts w:asciiTheme="minorEastAsia" w:hAnsiTheme="minorEastAsia" w:hint="eastAsia"/>
                <w:sz w:val="18"/>
                <w:szCs w:val="18"/>
              </w:rPr>
              <w:t>&gt;</w:t>
            </w:r>
            <w:r>
              <w:rPr>
                <w:rFonts w:asciiTheme="minorEastAsia" w:hAnsiTheme="minorEastAsia" w:hint="eastAsia"/>
                <w:sz w:val="18"/>
                <w:szCs w:val="18"/>
              </w:rPr>
              <w:t xml:space="preserve"> set value]</w:t>
            </w:r>
          </w:p>
        </w:tc>
      </w:tr>
      <w:tr w:rsidR="00347E9B" w14:paraId="18296017" w14:textId="77777777" w:rsidTr="00FF27FC">
        <w:tc>
          <w:tcPr>
            <w:tcW w:w="769" w:type="dxa"/>
            <w:vAlign w:val="center"/>
          </w:tcPr>
          <w:p w14:paraId="718C446F" w14:textId="77777777" w:rsidR="00347E9B" w:rsidRDefault="00347E9B" w:rsidP="00347E9B">
            <w:pPr>
              <w:rPr>
                <w:rFonts w:cstheme="minorHAnsi"/>
                <w:sz w:val="18"/>
                <w:szCs w:val="18"/>
              </w:rPr>
            </w:pPr>
            <w:r>
              <w:rPr>
                <w:rFonts w:cstheme="minorHAnsi" w:hint="eastAsia"/>
                <w:b/>
                <w:bCs/>
                <w:sz w:val="18"/>
                <w:szCs w:val="18"/>
              </w:rPr>
              <w:t>10.1.12</w:t>
            </w:r>
          </w:p>
        </w:tc>
        <w:tc>
          <w:tcPr>
            <w:tcW w:w="1216" w:type="dxa"/>
            <w:vAlign w:val="center"/>
          </w:tcPr>
          <w:p w14:paraId="2D2A376F" w14:textId="77777777" w:rsidR="00347E9B" w:rsidRDefault="00347E9B" w:rsidP="00347E9B">
            <w:pPr>
              <w:rPr>
                <w:rFonts w:cstheme="minorHAnsi"/>
                <w:sz w:val="18"/>
                <w:szCs w:val="18"/>
              </w:rPr>
            </w:pPr>
            <w:r>
              <w:rPr>
                <w:rFonts w:asciiTheme="minorEastAsia" w:eastAsiaTheme="minorEastAsia" w:hAnsiTheme="minorEastAsia" w:hint="eastAsia"/>
                <w:sz w:val="18"/>
                <w:szCs w:val="18"/>
              </w:rPr>
              <w:t>Set Value 1</w:t>
            </w:r>
          </w:p>
        </w:tc>
        <w:tc>
          <w:tcPr>
            <w:tcW w:w="3260" w:type="dxa"/>
            <w:vMerge w:val="restart"/>
          </w:tcPr>
          <w:p w14:paraId="479D6063" w14:textId="77777777" w:rsidR="00347E9B" w:rsidRDefault="00347E9B" w:rsidP="00347E9B">
            <w:pPr>
              <w:rPr>
                <w:rFonts w:cstheme="minorHAnsi"/>
                <w:sz w:val="18"/>
                <w:szCs w:val="18"/>
              </w:rPr>
            </w:pPr>
            <w:r>
              <w:rPr>
                <w:rFonts w:asciiTheme="minorEastAsia" w:hAnsiTheme="minorEastAsia" w:hint="eastAsia"/>
                <w:sz w:val="18"/>
                <w:szCs w:val="18"/>
              </w:rPr>
              <w:t>Used to set the weight value corresponding to the trigger condition.</w:t>
            </w:r>
          </w:p>
        </w:tc>
        <w:tc>
          <w:tcPr>
            <w:tcW w:w="709" w:type="dxa"/>
            <w:vAlign w:val="center"/>
          </w:tcPr>
          <w:p w14:paraId="7B877F3E" w14:textId="77777777" w:rsidR="00347E9B" w:rsidRDefault="00347E9B" w:rsidP="00347E9B">
            <w:pPr>
              <w:jc w:val="center"/>
              <w:rPr>
                <w:rFonts w:cstheme="minorHAnsi"/>
                <w:sz w:val="18"/>
                <w:szCs w:val="18"/>
              </w:rPr>
            </w:pPr>
            <w:r>
              <w:rPr>
                <w:rFonts w:cstheme="minorHAnsi" w:hint="eastAsia"/>
                <w:sz w:val="18"/>
                <w:szCs w:val="18"/>
              </w:rPr>
              <w:t>0</w:t>
            </w:r>
          </w:p>
        </w:tc>
      </w:tr>
      <w:tr w:rsidR="00347E9B" w14:paraId="04A7488C" w14:textId="77777777" w:rsidTr="00FF27FC">
        <w:tc>
          <w:tcPr>
            <w:tcW w:w="769" w:type="dxa"/>
            <w:vAlign w:val="center"/>
          </w:tcPr>
          <w:p w14:paraId="065821DC" w14:textId="77777777" w:rsidR="00347E9B" w:rsidRDefault="00347E9B" w:rsidP="00347E9B">
            <w:pPr>
              <w:rPr>
                <w:rFonts w:cstheme="minorHAnsi"/>
                <w:sz w:val="18"/>
                <w:szCs w:val="18"/>
              </w:rPr>
            </w:pPr>
            <w:r>
              <w:rPr>
                <w:rFonts w:cstheme="minorHAnsi" w:hint="eastAsia"/>
                <w:b/>
                <w:bCs/>
                <w:sz w:val="18"/>
                <w:szCs w:val="18"/>
              </w:rPr>
              <w:t>10.1.13</w:t>
            </w:r>
          </w:p>
        </w:tc>
        <w:tc>
          <w:tcPr>
            <w:tcW w:w="1216" w:type="dxa"/>
            <w:vAlign w:val="center"/>
          </w:tcPr>
          <w:p w14:paraId="7E179DAE" w14:textId="77777777" w:rsidR="00347E9B" w:rsidRDefault="00347E9B" w:rsidP="00347E9B">
            <w:pPr>
              <w:rPr>
                <w:rFonts w:cstheme="minorHAnsi"/>
                <w:sz w:val="18"/>
                <w:szCs w:val="18"/>
              </w:rPr>
            </w:pPr>
            <w:r>
              <w:rPr>
                <w:rFonts w:asciiTheme="minorEastAsia" w:eastAsiaTheme="minorEastAsia" w:hAnsiTheme="minorEastAsia" w:hint="eastAsia"/>
                <w:sz w:val="18"/>
                <w:szCs w:val="18"/>
              </w:rPr>
              <w:t>Set Value 2</w:t>
            </w:r>
          </w:p>
        </w:tc>
        <w:tc>
          <w:tcPr>
            <w:tcW w:w="3260" w:type="dxa"/>
            <w:vMerge/>
          </w:tcPr>
          <w:p w14:paraId="6B091538" w14:textId="77777777" w:rsidR="00347E9B" w:rsidRDefault="00347E9B" w:rsidP="00347E9B">
            <w:pPr>
              <w:rPr>
                <w:rFonts w:cstheme="minorHAnsi"/>
                <w:sz w:val="18"/>
                <w:szCs w:val="18"/>
              </w:rPr>
            </w:pPr>
          </w:p>
        </w:tc>
        <w:tc>
          <w:tcPr>
            <w:tcW w:w="709" w:type="dxa"/>
            <w:vAlign w:val="center"/>
          </w:tcPr>
          <w:p w14:paraId="567FECAB" w14:textId="77777777" w:rsidR="00347E9B" w:rsidRDefault="00347E9B" w:rsidP="00347E9B">
            <w:pPr>
              <w:jc w:val="center"/>
              <w:rPr>
                <w:rFonts w:cstheme="minorHAnsi"/>
                <w:sz w:val="18"/>
                <w:szCs w:val="18"/>
              </w:rPr>
            </w:pPr>
            <w:r>
              <w:rPr>
                <w:rFonts w:cstheme="minorHAnsi" w:hint="eastAsia"/>
                <w:sz w:val="18"/>
                <w:szCs w:val="18"/>
              </w:rPr>
              <w:t>0</w:t>
            </w:r>
          </w:p>
        </w:tc>
      </w:tr>
      <w:tr w:rsidR="00347E9B" w14:paraId="48E75393" w14:textId="77777777" w:rsidTr="00FF27FC">
        <w:tc>
          <w:tcPr>
            <w:tcW w:w="769" w:type="dxa"/>
            <w:vAlign w:val="center"/>
          </w:tcPr>
          <w:p w14:paraId="2096CFF8" w14:textId="77777777" w:rsidR="00347E9B" w:rsidRDefault="00347E9B" w:rsidP="00347E9B">
            <w:pPr>
              <w:rPr>
                <w:rFonts w:cstheme="minorHAnsi"/>
                <w:sz w:val="18"/>
                <w:szCs w:val="18"/>
              </w:rPr>
            </w:pPr>
            <w:r>
              <w:rPr>
                <w:rFonts w:cstheme="minorHAnsi" w:hint="eastAsia"/>
                <w:b/>
                <w:bCs/>
                <w:sz w:val="18"/>
                <w:szCs w:val="18"/>
              </w:rPr>
              <w:t>10.1.14</w:t>
            </w:r>
          </w:p>
        </w:tc>
        <w:tc>
          <w:tcPr>
            <w:tcW w:w="1216" w:type="dxa"/>
            <w:vAlign w:val="center"/>
          </w:tcPr>
          <w:p w14:paraId="54B51DE8" w14:textId="53B29F08" w:rsidR="00347E9B" w:rsidRDefault="00347E9B" w:rsidP="00347E9B">
            <w:pPr>
              <w:rPr>
                <w:rFonts w:cstheme="minorHAnsi" w:hint="eastAsia"/>
                <w:sz w:val="18"/>
                <w:szCs w:val="18"/>
              </w:rPr>
            </w:pPr>
            <w:r>
              <w:rPr>
                <w:rFonts w:asciiTheme="minorEastAsia" w:eastAsiaTheme="minorEastAsia" w:hAnsiTheme="minorEastAsia" w:hint="eastAsia"/>
                <w:sz w:val="18"/>
                <w:szCs w:val="18"/>
              </w:rPr>
              <w:t>Need Stable</w:t>
            </w:r>
          </w:p>
        </w:tc>
        <w:tc>
          <w:tcPr>
            <w:tcW w:w="3260" w:type="dxa"/>
          </w:tcPr>
          <w:p w14:paraId="43492BB1" w14:textId="77777777" w:rsidR="00347E9B" w:rsidRDefault="00347E9B" w:rsidP="00347E9B">
            <w:pPr>
              <w:rPr>
                <w:rFonts w:asciiTheme="minorEastAsia" w:hAnsiTheme="minorEastAsia" w:hint="eastAsia"/>
                <w:sz w:val="18"/>
                <w:szCs w:val="18"/>
              </w:rPr>
            </w:pPr>
            <w:r>
              <w:rPr>
                <w:rFonts w:asciiTheme="minorEastAsia" w:hAnsiTheme="minorEastAsia" w:hint="eastAsia"/>
                <w:sz w:val="18"/>
                <w:szCs w:val="18"/>
              </w:rPr>
              <w:t>1. [Off]: After the weight meets the trigger condition, it must also be stable to trigger the logic output.</w:t>
            </w:r>
          </w:p>
          <w:p w14:paraId="691DFA0B" w14:textId="77777777" w:rsidR="00347E9B" w:rsidRDefault="00347E9B" w:rsidP="00347E9B">
            <w:pPr>
              <w:rPr>
                <w:rFonts w:cstheme="minorHAnsi"/>
                <w:sz w:val="18"/>
                <w:szCs w:val="18"/>
              </w:rPr>
            </w:pPr>
            <w:r>
              <w:rPr>
                <w:rFonts w:asciiTheme="minorEastAsia" w:hAnsiTheme="minorEastAsia" w:hint="eastAsia"/>
                <w:sz w:val="18"/>
                <w:szCs w:val="18"/>
              </w:rPr>
              <w:t>2. [On]: After the weight meets the trigger condition, the logic output can be triggered immediately without requiring stability.</w:t>
            </w:r>
          </w:p>
        </w:tc>
        <w:tc>
          <w:tcPr>
            <w:tcW w:w="709" w:type="dxa"/>
            <w:vAlign w:val="center"/>
          </w:tcPr>
          <w:p w14:paraId="3E0E628B" w14:textId="77777777" w:rsidR="00347E9B" w:rsidRDefault="00347E9B" w:rsidP="00347E9B">
            <w:pPr>
              <w:jc w:val="center"/>
              <w:rPr>
                <w:rFonts w:cstheme="minorHAnsi"/>
                <w:sz w:val="18"/>
                <w:szCs w:val="18"/>
              </w:rPr>
            </w:pPr>
            <w:r>
              <w:rPr>
                <w:rFonts w:asciiTheme="minorEastAsia" w:hAnsiTheme="minorEastAsia" w:hint="eastAsia"/>
                <w:sz w:val="18"/>
                <w:szCs w:val="18"/>
              </w:rPr>
              <w:t>1.[Off]</w:t>
            </w:r>
          </w:p>
        </w:tc>
      </w:tr>
      <w:tr w:rsidR="00347E9B" w14:paraId="0F3EB27B" w14:textId="77777777" w:rsidTr="00FF27FC">
        <w:tc>
          <w:tcPr>
            <w:tcW w:w="769" w:type="dxa"/>
            <w:vAlign w:val="center"/>
          </w:tcPr>
          <w:p w14:paraId="6D7E0983" w14:textId="77777777" w:rsidR="00347E9B" w:rsidRDefault="00347E9B" w:rsidP="00347E9B">
            <w:pPr>
              <w:rPr>
                <w:rFonts w:cstheme="minorHAnsi"/>
                <w:sz w:val="18"/>
                <w:szCs w:val="18"/>
              </w:rPr>
            </w:pPr>
            <w:r>
              <w:rPr>
                <w:rFonts w:cstheme="minorHAnsi" w:hint="eastAsia"/>
                <w:b/>
                <w:bCs/>
                <w:sz w:val="18"/>
                <w:szCs w:val="18"/>
              </w:rPr>
              <w:t>10.1.15</w:t>
            </w:r>
          </w:p>
        </w:tc>
        <w:tc>
          <w:tcPr>
            <w:tcW w:w="1216" w:type="dxa"/>
            <w:vAlign w:val="center"/>
          </w:tcPr>
          <w:p w14:paraId="173FE200" w14:textId="068BE3FB" w:rsidR="00347E9B" w:rsidRDefault="00347E9B" w:rsidP="00347E9B">
            <w:pPr>
              <w:rPr>
                <w:rFonts w:cstheme="minorHAnsi"/>
                <w:sz w:val="18"/>
                <w:szCs w:val="18"/>
              </w:rPr>
            </w:pPr>
            <w:r>
              <w:rPr>
                <w:rFonts w:asciiTheme="minorEastAsia" w:eastAsiaTheme="minorEastAsia" w:hAnsiTheme="minorEastAsia" w:hint="eastAsia"/>
                <w:sz w:val="18"/>
                <w:szCs w:val="18"/>
              </w:rPr>
              <w:t xml:space="preserve">Trigger Signal 2 </w:t>
            </w:r>
          </w:p>
        </w:tc>
        <w:tc>
          <w:tcPr>
            <w:tcW w:w="3260" w:type="dxa"/>
          </w:tcPr>
          <w:p w14:paraId="08CDD3C6" w14:textId="77777777" w:rsidR="00347E9B" w:rsidRDefault="00347E9B" w:rsidP="00347E9B">
            <w:pPr>
              <w:rPr>
                <w:rFonts w:cstheme="minorHAnsi"/>
                <w:sz w:val="18"/>
                <w:szCs w:val="18"/>
              </w:rPr>
            </w:pPr>
            <w:r>
              <w:rPr>
                <w:rFonts w:asciiTheme="minorEastAsia" w:hAnsiTheme="minorEastAsia" w:hint="eastAsia"/>
                <w:sz w:val="18"/>
                <w:szCs w:val="18"/>
              </w:rPr>
              <w:t>Select the signal 2 used to trigger the logic output.</w:t>
            </w:r>
          </w:p>
        </w:tc>
        <w:tc>
          <w:tcPr>
            <w:tcW w:w="709" w:type="dxa"/>
            <w:vAlign w:val="center"/>
          </w:tcPr>
          <w:p w14:paraId="5B420821" w14:textId="77777777" w:rsidR="00347E9B" w:rsidRDefault="00347E9B" w:rsidP="00347E9B">
            <w:pPr>
              <w:jc w:val="center"/>
              <w:rPr>
                <w:rFonts w:cstheme="minorHAnsi"/>
                <w:sz w:val="18"/>
                <w:szCs w:val="18"/>
              </w:rPr>
            </w:pPr>
            <w:r>
              <w:rPr>
                <w:rFonts w:cstheme="minorHAnsi" w:hint="eastAsia"/>
                <w:sz w:val="18"/>
                <w:szCs w:val="18"/>
              </w:rPr>
              <w:t>None</w:t>
            </w:r>
          </w:p>
        </w:tc>
      </w:tr>
    </w:tbl>
    <w:p w14:paraId="7351E003" w14:textId="77777777" w:rsidR="00B5677A" w:rsidRDefault="00000000" w:rsidP="00533818">
      <w:pPr>
        <w:pStyle w:val="3"/>
      </w:pPr>
      <w:bookmarkStart w:id="316" w:name="_Toc203395757"/>
      <w:bookmarkStart w:id="317" w:name="_Ref113288974"/>
      <w:bookmarkStart w:id="318" w:name="_Toc227932715"/>
      <w:bookmarkEnd w:id="316"/>
      <w:r>
        <w:rPr>
          <w:rFonts w:hint="eastAsia"/>
        </w:rPr>
        <w:t>Logic Output Timing Diagram</w:t>
      </w:r>
      <w:bookmarkEnd w:id="318"/>
    </w:p>
    <w:p w14:paraId="06A84A3A" w14:textId="77719354" w:rsidR="00347E9B" w:rsidRDefault="00347E9B" w:rsidP="00347E9B">
      <w:pPr>
        <w:jc w:val="center"/>
      </w:pPr>
      <w:r>
        <w:object w:dxaOrig="10230" w:dyaOrig="3975" w14:anchorId="53BEBE48">
          <v:shape id="_x0000_i2555" type="#_x0000_t75" style="width:240.9pt;height:92.75pt" o:ole="">
            <v:imagedata r:id="rId81" o:title=""/>
          </v:shape>
          <o:OLEObject Type="Embed" ProgID="Visio.Drawing.15" ShapeID="_x0000_i2555" DrawAspect="Content" ObjectID="_1838546581" r:id="rId82"/>
        </w:object>
      </w:r>
    </w:p>
    <w:p w14:paraId="0134407B" w14:textId="7F0D2C4C" w:rsidR="00347E9B" w:rsidRDefault="00347E9B" w:rsidP="00347E9B">
      <w:pPr>
        <w:jc w:val="center"/>
      </w:pPr>
      <w:r>
        <w:object w:dxaOrig="10230" w:dyaOrig="3975" w14:anchorId="5796BB87">
          <v:shape id="_x0000_i2556" type="#_x0000_t75" style="width:240.9pt;height:92.75pt" o:ole="">
            <v:imagedata r:id="rId83" o:title=""/>
          </v:shape>
          <o:OLEObject Type="Embed" ProgID="Visio.Drawing.15" ShapeID="_x0000_i2556" DrawAspect="Content" ObjectID="_1838546582" r:id="rId84"/>
        </w:object>
      </w:r>
    </w:p>
    <w:p w14:paraId="4C9A6502" w14:textId="7F15EB04" w:rsidR="00347E9B" w:rsidRDefault="00347E9B" w:rsidP="00347E9B">
      <w:pPr>
        <w:jc w:val="center"/>
      </w:pPr>
      <w:r>
        <w:object w:dxaOrig="10230" w:dyaOrig="4005" w14:anchorId="4CA50F0C">
          <v:shape id="_x0000_i2561" type="#_x0000_t75" style="width:240.25pt;height:94.15pt" o:ole="">
            <v:imagedata r:id="rId85" o:title=""/>
          </v:shape>
          <o:OLEObject Type="Embed" ProgID="Visio.Drawing.15" ShapeID="_x0000_i2561" DrawAspect="Content" ObjectID="_1838546583" r:id="rId86"/>
        </w:object>
      </w:r>
    </w:p>
    <w:p w14:paraId="5A21CBA7" w14:textId="77777777" w:rsidR="00347E9B" w:rsidRDefault="00347E9B" w:rsidP="00347E9B">
      <w:pPr>
        <w:jc w:val="center"/>
      </w:pPr>
      <w:r>
        <w:object w:dxaOrig="10230" w:dyaOrig="3900" w14:anchorId="733F1380">
          <v:shape id="_x0000_i2557" type="#_x0000_t75" style="width:238.85pt;height:90.7pt" o:ole="">
            <v:imagedata r:id="rId87" o:title=""/>
          </v:shape>
          <o:OLEObject Type="Embed" ProgID="Visio.Drawing.15" ShapeID="_x0000_i2557" DrawAspect="Content" ObjectID="_1838546584" r:id="rId88"/>
        </w:object>
      </w:r>
    </w:p>
    <w:p w14:paraId="5D8EA75F" w14:textId="11E4303E" w:rsidR="00347E9B" w:rsidRDefault="00347E9B" w:rsidP="00347E9B">
      <w:pPr>
        <w:jc w:val="center"/>
      </w:pPr>
      <w:r>
        <w:object w:dxaOrig="10230" w:dyaOrig="3900" w14:anchorId="55DC1507">
          <v:shape id="_x0000_i2558" type="#_x0000_t75" style="width:252.7pt;height:96.25pt" o:ole="">
            <v:imagedata r:id="rId89" o:title=""/>
          </v:shape>
          <o:OLEObject Type="Embed" ProgID="Visio.Drawing.15" ShapeID="_x0000_i2558" DrawAspect="Content" ObjectID="_1838546585" r:id="rId90"/>
        </w:object>
      </w:r>
    </w:p>
    <w:p w14:paraId="44B7E252" w14:textId="77777777" w:rsidR="00347E9B" w:rsidRDefault="00347E9B" w:rsidP="00347E9B">
      <w:pPr>
        <w:jc w:val="center"/>
      </w:pPr>
      <w:r>
        <w:object w:dxaOrig="10230" w:dyaOrig="4035" w14:anchorId="771F8D60">
          <v:shape id="_x0000_i2559" type="#_x0000_t75" style="width:255.45pt;height:101.1pt" o:ole="">
            <v:imagedata r:id="rId91" o:title=""/>
          </v:shape>
          <o:OLEObject Type="Embed" ProgID="Visio.Drawing.15" ShapeID="_x0000_i2559" DrawAspect="Content" ObjectID="_1838546586" r:id="rId92"/>
        </w:object>
      </w:r>
    </w:p>
    <w:p w14:paraId="3ABF5B52" w14:textId="5DA7E1AD" w:rsidR="00347E9B" w:rsidRPr="00347E9B" w:rsidRDefault="00347E9B" w:rsidP="00347E9B">
      <w:pPr>
        <w:jc w:val="center"/>
        <w:rPr>
          <w:rFonts w:hint="eastAsia"/>
        </w:rPr>
      </w:pPr>
      <w:r>
        <w:object w:dxaOrig="10230" w:dyaOrig="4035" w14:anchorId="107F81EE">
          <v:shape id="_x0000_i2560" type="#_x0000_t75" style="width:261.7pt;height:103.15pt" o:ole="">
            <v:imagedata r:id="rId93" o:title=""/>
          </v:shape>
          <o:OLEObject Type="Embed" ProgID="Visio.Drawing.15" ShapeID="_x0000_i2560" DrawAspect="Content" ObjectID="_1838546587" r:id="rId94"/>
        </w:object>
      </w:r>
    </w:p>
    <w:p w14:paraId="270BD04C" w14:textId="77777777" w:rsidR="00B5677A" w:rsidRPr="00A40715" w:rsidRDefault="00000000" w:rsidP="00A40715">
      <w:pPr>
        <w:rPr>
          <w:rFonts w:hint="eastAsia"/>
          <w:b/>
          <w:bCs/>
        </w:rPr>
      </w:pPr>
      <w:bookmarkStart w:id="319" w:name="_Toc203395758"/>
      <w:bookmarkEnd w:id="319"/>
      <w:r w:rsidRPr="00A40715">
        <w:rPr>
          <w:rFonts w:hint="eastAsia"/>
          <w:b/>
          <w:bCs/>
        </w:rPr>
        <w:t>Example Illustration</w:t>
      </w:r>
    </w:p>
    <w:p w14:paraId="0B42BB2B" w14:textId="77777777" w:rsidR="00B5677A" w:rsidRDefault="00000000">
      <w:pPr>
        <w:ind w:firstLine="420"/>
        <w:jc w:val="left"/>
        <w:rPr>
          <w:rFonts w:asciiTheme="minorEastAsia" w:eastAsiaTheme="minorEastAsia" w:hAnsiTheme="minorEastAsia" w:hint="eastAsia"/>
          <w:sz w:val="18"/>
          <w:szCs w:val="18"/>
        </w:rPr>
      </w:pPr>
      <w:r>
        <w:rPr>
          <w:rFonts w:asciiTheme="minorEastAsia" w:eastAsiaTheme="minorEastAsia" w:hAnsiTheme="minorEastAsia" w:cs="OPPO Sans 4.0" w:hint="eastAsia"/>
          <w:sz w:val="18"/>
          <w:szCs w:val="18"/>
        </w:rPr>
        <w:t>Marking Function: After the bag clamp output signal becomes valid, delay for 1 second, then output OUT12 for 2 seconds to control the marking machine to print the code onto the bag after clamping is completed.</w:t>
      </w:r>
    </w:p>
    <w:p w14:paraId="1A132602" w14:textId="77777777" w:rsidR="00B5677A" w:rsidRDefault="00000000">
      <w:pPr>
        <w:ind w:firstLine="420"/>
        <w:jc w:val="left"/>
        <w:rPr>
          <w:rFonts w:asciiTheme="minorEastAsia" w:eastAsiaTheme="minorEastAsia" w:hAnsiTheme="minorEastAsia" w:hint="eastAsia"/>
          <w:sz w:val="18"/>
          <w:szCs w:val="18"/>
        </w:rPr>
      </w:pPr>
      <w:r>
        <w:rPr>
          <w:rFonts w:asciiTheme="minorEastAsia" w:eastAsiaTheme="minorEastAsia" w:hAnsiTheme="minorEastAsia" w:cs="OPPO Sans 4.0" w:hint="eastAsia"/>
          <w:sz w:val="18"/>
          <w:szCs w:val="18"/>
        </w:rPr>
        <w:t>Settings as follows:</w:t>
      </w:r>
    </w:p>
    <w:p w14:paraId="6BA5D5D8" w14:textId="0BE440DE" w:rsidR="00B5677A" w:rsidRDefault="00000000">
      <w:pPr>
        <w:ind w:firstLine="420"/>
        <w:jc w:val="left"/>
        <w:rPr>
          <w:rFonts w:asciiTheme="minorEastAsia" w:eastAsiaTheme="minorEastAsia" w:hAnsiTheme="minorEastAsia" w:hint="eastAsia"/>
          <w:sz w:val="18"/>
          <w:szCs w:val="18"/>
        </w:rPr>
      </w:pPr>
      <w:r>
        <w:rPr>
          <w:rFonts w:asciiTheme="minorEastAsia" w:eastAsiaTheme="minorEastAsia" w:hAnsiTheme="minorEastAsia" w:cs="OPPO Sans 4.0" w:hint="eastAsia"/>
          <w:sz w:val="18"/>
          <w:szCs w:val="18"/>
        </w:rPr>
        <w:t xml:space="preserve">【Logic Type】: </w:t>
      </w:r>
      <w:r w:rsidR="00834D2D">
        <w:rPr>
          <w:rFonts w:asciiTheme="minorEastAsia" w:eastAsiaTheme="minorEastAsia" w:hAnsiTheme="minorEastAsia" w:cs="OPPO Sans 4.0" w:hint="eastAsia"/>
          <w:sz w:val="18"/>
          <w:szCs w:val="18"/>
        </w:rPr>
        <w:t>OFF-ON</w:t>
      </w:r>
      <w:r>
        <w:rPr>
          <w:rFonts w:asciiTheme="minorEastAsia" w:eastAsiaTheme="minorEastAsia" w:hAnsiTheme="minorEastAsia" w:cs="OPPO Sans 4.0" w:hint="eastAsia"/>
          <w:sz w:val="18"/>
          <w:szCs w:val="18"/>
        </w:rPr>
        <w:t xml:space="preserve"> Edge Trigger</w:t>
      </w:r>
    </w:p>
    <w:p w14:paraId="5409A55F" w14:textId="77777777" w:rsidR="00B5677A" w:rsidRDefault="00000000">
      <w:pPr>
        <w:ind w:firstLine="420"/>
        <w:jc w:val="left"/>
        <w:rPr>
          <w:rFonts w:asciiTheme="minorEastAsia" w:eastAsiaTheme="minorEastAsia" w:hAnsiTheme="minorEastAsia" w:hint="eastAsia"/>
          <w:sz w:val="18"/>
          <w:szCs w:val="18"/>
        </w:rPr>
      </w:pPr>
      <w:r>
        <w:rPr>
          <w:rFonts w:asciiTheme="minorEastAsia" w:eastAsiaTheme="minorEastAsia" w:hAnsiTheme="minorEastAsia" w:cs="OPPO Sans 4.0" w:hint="eastAsia"/>
          <w:sz w:val="18"/>
          <w:szCs w:val="18"/>
        </w:rPr>
        <w:t>【Delay Activation Time】: 1s</w:t>
      </w:r>
    </w:p>
    <w:p w14:paraId="111A088E" w14:textId="77777777" w:rsidR="00B5677A" w:rsidRDefault="00000000">
      <w:pPr>
        <w:ind w:firstLine="420"/>
        <w:jc w:val="left"/>
        <w:rPr>
          <w:rFonts w:asciiTheme="minorEastAsia" w:eastAsiaTheme="minorEastAsia" w:hAnsiTheme="minorEastAsia" w:hint="eastAsia"/>
          <w:sz w:val="18"/>
          <w:szCs w:val="18"/>
        </w:rPr>
      </w:pPr>
      <w:r>
        <w:rPr>
          <w:rFonts w:asciiTheme="minorEastAsia" w:eastAsiaTheme="minorEastAsia" w:hAnsiTheme="minorEastAsia" w:cs="OPPO Sans 4.0" w:hint="eastAsia"/>
          <w:sz w:val="18"/>
          <w:szCs w:val="18"/>
        </w:rPr>
        <w:t>【Output Valid Time】: 2s</w:t>
      </w:r>
    </w:p>
    <w:p w14:paraId="2EC6D74D" w14:textId="77777777" w:rsidR="00B5677A" w:rsidRDefault="00000000">
      <w:pPr>
        <w:ind w:firstLine="420"/>
        <w:jc w:val="left"/>
        <w:rPr>
          <w:rFonts w:asciiTheme="minorEastAsia" w:eastAsiaTheme="minorEastAsia" w:hAnsiTheme="minorEastAsia" w:hint="eastAsia"/>
          <w:sz w:val="18"/>
          <w:szCs w:val="18"/>
        </w:rPr>
      </w:pPr>
      <w:r>
        <w:rPr>
          <w:rFonts w:asciiTheme="minorEastAsia" w:eastAsiaTheme="minorEastAsia" w:hAnsiTheme="minorEastAsia" w:cs="OPPO Sans 4.0" w:hint="eastAsia"/>
          <w:sz w:val="18"/>
          <w:szCs w:val="18"/>
        </w:rPr>
        <w:t>【Trigger Type】: Signal Trigger</w:t>
      </w:r>
    </w:p>
    <w:p w14:paraId="1D3E62CA" w14:textId="77777777" w:rsidR="00B5677A" w:rsidRDefault="00000000">
      <w:pPr>
        <w:ind w:firstLine="420"/>
        <w:jc w:val="left"/>
        <w:rPr>
          <w:rFonts w:asciiTheme="minorEastAsia" w:eastAsiaTheme="minorEastAsia" w:hAnsiTheme="minorEastAsia" w:hint="eastAsia"/>
          <w:sz w:val="18"/>
          <w:szCs w:val="18"/>
        </w:rPr>
      </w:pPr>
      <w:r>
        <w:rPr>
          <w:rFonts w:asciiTheme="minorEastAsia" w:eastAsiaTheme="minorEastAsia" w:hAnsiTheme="minorEastAsia" w:cs="OPPO Sans 4.0" w:hint="eastAsia"/>
          <w:sz w:val="18"/>
          <w:szCs w:val="18"/>
        </w:rPr>
        <w:t>【Trigger Signal Setting】: Bag Clamp</w:t>
      </w:r>
    </w:p>
    <w:p w14:paraId="7D60B399" w14:textId="77777777" w:rsidR="00B5677A" w:rsidRDefault="00000000">
      <w:pPr>
        <w:ind w:firstLine="420"/>
        <w:jc w:val="left"/>
        <w:rPr>
          <w:rFonts w:asciiTheme="minorEastAsia" w:eastAsiaTheme="minorEastAsia" w:hAnsiTheme="minorEastAsia" w:hint="eastAsia"/>
          <w:sz w:val="18"/>
          <w:szCs w:val="18"/>
        </w:rPr>
      </w:pPr>
      <w:r>
        <w:rPr>
          <w:rFonts w:asciiTheme="minorEastAsia" w:eastAsiaTheme="minorEastAsia" w:hAnsiTheme="minorEastAsia" w:cs="OPPO Sans 4.0" w:hint="eastAsia"/>
          <w:sz w:val="18"/>
          <w:szCs w:val="18"/>
        </w:rPr>
        <w:t>【Logic Signal Output Port】: OUT12</w:t>
      </w:r>
    </w:p>
    <w:p w14:paraId="01D6FB15" w14:textId="77777777" w:rsidR="00B5677A" w:rsidRDefault="00B5677A">
      <w:pPr>
        <w:jc w:val="left"/>
        <w:rPr>
          <w:rFonts w:asciiTheme="minorEastAsia" w:eastAsiaTheme="minorEastAsia" w:hAnsiTheme="minorEastAsia" w:hint="eastAsia"/>
          <w:sz w:val="18"/>
          <w:szCs w:val="18"/>
        </w:rPr>
      </w:pPr>
    </w:p>
    <w:p w14:paraId="2F6B09E7" w14:textId="77777777" w:rsidR="00B5677A" w:rsidRDefault="00000000">
      <w:pPr>
        <w:jc w:val="left"/>
        <w:rPr>
          <w:rFonts w:asciiTheme="minorEastAsia" w:eastAsiaTheme="minorEastAsia" w:hAnsiTheme="minorEastAsia" w:hint="eastAsia"/>
          <w:sz w:val="18"/>
          <w:szCs w:val="18"/>
        </w:rPr>
      </w:pPr>
      <w:r>
        <w:rPr>
          <w:rFonts w:asciiTheme="minorEastAsia" w:eastAsiaTheme="minorEastAsia" w:hAnsiTheme="minorEastAsia"/>
          <w:sz w:val="18"/>
          <w:szCs w:val="18"/>
        </w:rPr>
        <w:tab/>
      </w:r>
      <w:r>
        <w:rPr>
          <w:rFonts w:asciiTheme="minorEastAsia" w:eastAsiaTheme="minorEastAsia" w:hAnsiTheme="minorEastAsia" w:hint="eastAsia"/>
          <w:sz w:val="18"/>
          <w:szCs w:val="18"/>
        </w:rPr>
        <w:t xml:space="preserve">Through the combination of different trigger signals, trigger conditions, and the coordination of 5 sets of logic programming </w:t>
      </w:r>
      <w:r>
        <w:rPr>
          <w:rFonts w:asciiTheme="minorEastAsia" w:eastAsiaTheme="minorEastAsia" w:hAnsiTheme="minorEastAsia" w:hint="eastAsia"/>
          <w:sz w:val="18"/>
          <w:szCs w:val="18"/>
        </w:rPr>
        <w:lastRenderedPageBreak/>
        <w:t>signals, very flexible logic outputs can be achieved.</w:t>
      </w:r>
    </w:p>
    <w:p w14:paraId="3867C261" w14:textId="77777777" w:rsidR="00B5677A" w:rsidRDefault="00000000">
      <w:pPr>
        <w:jc w:val="left"/>
        <w:rPr>
          <w:rFonts w:asciiTheme="minorEastAsia" w:eastAsiaTheme="minorEastAsia" w:hAnsiTheme="minorEastAsia" w:hint="eastAsia"/>
          <w:sz w:val="18"/>
          <w:szCs w:val="18"/>
        </w:rPr>
      </w:pPr>
      <w:r>
        <w:rPr>
          <w:rFonts w:asciiTheme="minorEastAsia" w:eastAsiaTheme="minorEastAsia" w:hAnsiTheme="minorEastAsia"/>
          <w:sz w:val="18"/>
          <w:szCs w:val="18"/>
        </w:rPr>
        <w:tab/>
      </w:r>
      <w:r>
        <w:rPr>
          <w:rFonts w:asciiTheme="minorEastAsia" w:eastAsiaTheme="minorEastAsia" w:hAnsiTheme="minorEastAsia" w:hint="eastAsia"/>
          <w:sz w:val="18"/>
          <w:szCs w:val="18"/>
        </w:rPr>
        <w:t>For example, to implement the following logic: Detect in real-time that the weight exceeds 1kg and output OUT10 for alarm indication. After the alarm becomes valid, delay for 2 seconds, then output OUT11 for 3 seconds to control the unloading mechanism to discharge the material.</w:t>
      </w:r>
      <w:r>
        <w:rPr>
          <w:rFonts w:asciiTheme="minorEastAsia" w:eastAsiaTheme="minorEastAsia" w:hAnsiTheme="minorEastAsia"/>
          <w:sz w:val="18"/>
          <w:szCs w:val="18"/>
        </w:rPr>
        <w:t>00</w:t>
      </w:r>
    </w:p>
    <w:p w14:paraId="7F98DD73" w14:textId="77777777" w:rsidR="00B5677A" w:rsidRDefault="00000000">
      <w:pPr>
        <w:jc w:val="left"/>
        <w:rPr>
          <w:rFonts w:asciiTheme="minorEastAsia" w:eastAsiaTheme="minorEastAsia" w:hAnsiTheme="minorEastAsia" w:hint="eastAsia"/>
          <w:sz w:val="18"/>
          <w:szCs w:val="18"/>
        </w:rPr>
      </w:pPr>
      <w:r>
        <w:rPr>
          <w:rFonts w:asciiTheme="minorEastAsia" w:eastAsiaTheme="minorEastAsia" w:hAnsiTheme="minorEastAsia"/>
          <w:sz w:val="18"/>
          <w:szCs w:val="18"/>
        </w:rPr>
        <w:tab/>
      </w:r>
      <w:r>
        <w:rPr>
          <w:rFonts w:asciiTheme="minorEastAsia" w:eastAsiaTheme="minorEastAsia" w:hAnsiTheme="minorEastAsia" w:cs="OPPO Sans 4.0" w:hint="eastAsia"/>
          <w:sz w:val="18"/>
          <w:szCs w:val="18"/>
        </w:rPr>
        <w:t>Settings as follows:</w:t>
      </w:r>
    </w:p>
    <w:p w14:paraId="2674794B" w14:textId="77777777" w:rsidR="00B5677A" w:rsidRDefault="00000000">
      <w:pPr>
        <w:jc w:val="left"/>
        <w:rPr>
          <w:rFonts w:asciiTheme="minorEastAsia" w:eastAsiaTheme="minorEastAsia" w:hAnsiTheme="minorEastAsia" w:hint="eastAsia"/>
          <w:sz w:val="18"/>
          <w:szCs w:val="18"/>
        </w:rPr>
      </w:pPr>
      <w:r>
        <w:rPr>
          <w:rFonts w:asciiTheme="minorEastAsia" w:eastAsiaTheme="minorEastAsia" w:hAnsiTheme="minorEastAsia"/>
          <w:sz w:val="18"/>
          <w:szCs w:val="18"/>
        </w:rPr>
        <w:tab/>
      </w:r>
      <w:r>
        <w:rPr>
          <w:rFonts w:asciiTheme="minorEastAsia" w:eastAsiaTheme="minorEastAsia" w:hAnsiTheme="minorEastAsia" w:hint="eastAsia"/>
          <w:b/>
          <w:sz w:val="18"/>
          <w:szCs w:val="18"/>
        </w:rPr>
        <w:t>Logic Programming 1: Implement detection that weight exceeds 1kg and output OUT10.</w:t>
      </w:r>
      <w:r>
        <w:rPr>
          <w:rFonts w:asciiTheme="minorEastAsia" w:eastAsiaTheme="minorEastAsia" w:hAnsiTheme="minorEastAsia"/>
          <w:sz w:val="18"/>
          <w:szCs w:val="18"/>
        </w:rPr>
        <w:t>00</w:t>
      </w:r>
    </w:p>
    <w:p w14:paraId="5D5DF71B" w14:textId="421DBA84" w:rsidR="00B5677A" w:rsidRDefault="00000000">
      <w:pPr>
        <w:ind w:firstLine="420"/>
        <w:jc w:val="left"/>
        <w:rPr>
          <w:rFonts w:asciiTheme="minorEastAsia" w:eastAsiaTheme="minorEastAsia" w:hAnsiTheme="minorEastAsia" w:hint="eastAsia"/>
          <w:sz w:val="18"/>
          <w:szCs w:val="18"/>
        </w:rPr>
      </w:pPr>
      <w:r>
        <w:rPr>
          <w:rFonts w:asciiTheme="minorEastAsia" w:eastAsiaTheme="minorEastAsia" w:hAnsiTheme="minorEastAsia" w:cs="OPPO Sans 4.0" w:hint="eastAsia"/>
          <w:sz w:val="18"/>
          <w:szCs w:val="18"/>
        </w:rPr>
        <w:t xml:space="preserve">【Logic Type】: Delay </w:t>
      </w:r>
      <w:r w:rsidR="00834D2D">
        <w:rPr>
          <w:rFonts w:asciiTheme="minorEastAsia" w:eastAsiaTheme="minorEastAsia" w:hAnsiTheme="minorEastAsia" w:cs="OPPO Sans 4.0" w:hint="eastAsia"/>
          <w:sz w:val="18"/>
          <w:szCs w:val="18"/>
        </w:rPr>
        <w:t>ON</w:t>
      </w:r>
    </w:p>
    <w:p w14:paraId="78DD9DDF" w14:textId="77777777" w:rsidR="00B5677A" w:rsidRDefault="00000000">
      <w:pPr>
        <w:ind w:firstLine="420"/>
        <w:jc w:val="left"/>
        <w:rPr>
          <w:rFonts w:asciiTheme="minorEastAsia" w:eastAsiaTheme="minorEastAsia" w:hAnsiTheme="minorEastAsia" w:hint="eastAsia"/>
          <w:sz w:val="18"/>
          <w:szCs w:val="18"/>
        </w:rPr>
      </w:pPr>
      <w:r>
        <w:rPr>
          <w:rFonts w:asciiTheme="minorEastAsia" w:eastAsiaTheme="minorEastAsia" w:hAnsiTheme="minorEastAsia" w:cs="OPPO Sans 4.0" w:hint="eastAsia"/>
          <w:sz w:val="18"/>
          <w:szCs w:val="18"/>
        </w:rPr>
        <w:t>【Delay Activation Time】: 0s</w:t>
      </w:r>
    </w:p>
    <w:p w14:paraId="68FE76C2" w14:textId="77777777" w:rsidR="00B5677A" w:rsidRDefault="00000000">
      <w:pPr>
        <w:ind w:firstLine="420"/>
        <w:jc w:val="left"/>
        <w:rPr>
          <w:rFonts w:asciiTheme="minorEastAsia" w:eastAsiaTheme="minorEastAsia" w:hAnsiTheme="minorEastAsia" w:hint="eastAsia"/>
          <w:sz w:val="18"/>
          <w:szCs w:val="18"/>
        </w:rPr>
      </w:pPr>
      <w:r>
        <w:rPr>
          <w:rFonts w:asciiTheme="minorEastAsia" w:eastAsiaTheme="minorEastAsia" w:hAnsiTheme="minorEastAsia" w:cs="OPPO Sans 4.0" w:hint="eastAsia"/>
          <w:sz w:val="18"/>
          <w:szCs w:val="18"/>
        </w:rPr>
        <w:t>【Trigger Type】: Condition Trigger</w:t>
      </w:r>
    </w:p>
    <w:p w14:paraId="051EEF56" w14:textId="55959230" w:rsidR="00B5677A" w:rsidRDefault="00000000">
      <w:pPr>
        <w:ind w:firstLine="420"/>
        <w:jc w:val="left"/>
        <w:rPr>
          <w:rFonts w:asciiTheme="minorEastAsia" w:eastAsiaTheme="minorEastAsia" w:hAnsiTheme="minorEastAsia" w:hint="eastAsia"/>
          <w:sz w:val="18"/>
          <w:szCs w:val="18"/>
        </w:rPr>
      </w:pPr>
      <w:r>
        <w:rPr>
          <w:rFonts w:asciiTheme="minorEastAsia" w:eastAsiaTheme="minorEastAsia" w:hAnsiTheme="minorEastAsia" w:cs="OPPO Sans 4.0" w:hint="eastAsia"/>
          <w:sz w:val="18"/>
          <w:szCs w:val="18"/>
        </w:rPr>
        <w:t xml:space="preserve">【Trigger Condition Setting】: </w:t>
      </w:r>
      <w:r w:rsidR="00834D2D">
        <w:rPr>
          <w:rFonts w:asciiTheme="minorEastAsia" w:eastAsiaTheme="minorEastAsia" w:hAnsiTheme="minorEastAsia" w:cs="OPPO Sans 4.0" w:hint="eastAsia"/>
          <w:sz w:val="18"/>
          <w:szCs w:val="18"/>
        </w:rPr>
        <w:t>&gt;</w:t>
      </w:r>
      <w:r>
        <w:rPr>
          <w:rFonts w:asciiTheme="minorEastAsia" w:eastAsiaTheme="minorEastAsia" w:hAnsiTheme="minorEastAsia" w:cs="OPPO Sans 4.0" w:hint="eastAsia"/>
          <w:sz w:val="18"/>
          <w:szCs w:val="18"/>
        </w:rPr>
        <w:t xml:space="preserve"> set value</w:t>
      </w:r>
    </w:p>
    <w:p w14:paraId="0ED05737" w14:textId="77777777" w:rsidR="00B5677A" w:rsidRDefault="00000000">
      <w:pPr>
        <w:ind w:firstLine="420"/>
        <w:jc w:val="left"/>
        <w:rPr>
          <w:rFonts w:asciiTheme="minorEastAsia" w:eastAsiaTheme="minorEastAsia" w:hAnsiTheme="minorEastAsia" w:hint="eastAsia"/>
          <w:sz w:val="18"/>
          <w:szCs w:val="18"/>
        </w:rPr>
      </w:pPr>
      <w:r>
        <w:rPr>
          <w:rFonts w:asciiTheme="minorEastAsia" w:eastAsiaTheme="minorEastAsia" w:hAnsiTheme="minorEastAsia" w:cs="OPPO Sans 4.0" w:hint="eastAsia"/>
          <w:sz w:val="18"/>
          <w:szCs w:val="18"/>
        </w:rPr>
        <w:t>【Set Value 1】: 100kg</w:t>
      </w:r>
    </w:p>
    <w:p w14:paraId="69AE8975" w14:textId="77777777" w:rsidR="00B5677A" w:rsidRDefault="00000000">
      <w:pPr>
        <w:ind w:firstLine="420"/>
        <w:jc w:val="left"/>
        <w:rPr>
          <w:rFonts w:asciiTheme="minorEastAsia" w:eastAsiaTheme="minorEastAsia" w:hAnsiTheme="minorEastAsia" w:hint="eastAsia"/>
          <w:sz w:val="18"/>
          <w:szCs w:val="18"/>
        </w:rPr>
      </w:pPr>
      <w:r>
        <w:rPr>
          <w:rFonts w:asciiTheme="minorEastAsia" w:eastAsiaTheme="minorEastAsia" w:hAnsiTheme="minorEastAsia" w:cs="OPPO Sans 4.0" w:hint="eastAsia"/>
          <w:sz w:val="18"/>
          <w:szCs w:val="18"/>
        </w:rPr>
        <w:t>【Logic Signal Output Port】: OUT10</w:t>
      </w:r>
    </w:p>
    <w:p w14:paraId="67DC3B59" w14:textId="77777777" w:rsidR="00B5677A" w:rsidRDefault="00000000">
      <w:pPr>
        <w:ind w:firstLine="420"/>
        <w:jc w:val="left"/>
        <w:rPr>
          <w:rFonts w:asciiTheme="minorEastAsia" w:eastAsiaTheme="minorEastAsia" w:hAnsiTheme="minorEastAsia" w:hint="eastAsia"/>
          <w:sz w:val="18"/>
          <w:szCs w:val="18"/>
        </w:rPr>
      </w:pPr>
      <w:r>
        <w:rPr>
          <w:rFonts w:asciiTheme="minorEastAsia" w:eastAsiaTheme="minorEastAsia" w:hAnsiTheme="minorEastAsia" w:cs="OPPO Sans 4.0" w:hint="eastAsia"/>
          <w:b/>
          <w:sz w:val="18"/>
          <w:szCs w:val="18"/>
        </w:rPr>
        <w:t>Logic Programming 2</w:t>
      </w:r>
      <w:r>
        <w:rPr>
          <w:rFonts w:asciiTheme="minorEastAsia" w:eastAsiaTheme="minorEastAsia" w:hAnsiTheme="minorEastAsia" w:cs="OPPO Sans 4.0" w:hint="eastAsia"/>
          <w:sz w:val="18"/>
          <w:szCs w:val="18"/>
        </w:rPr>
        <w:t>: Implement a delay of 2 seconds after OUT10 becomes valid, then output OUT11 for 3 seconds.</w:t>
      </w:r>
    </w:p>
    <w:p w14:paraId="06DDAA1D" w14:textId="4E6FC428" w:rsidR="00B5677A" w:rsidRDefault="00000000">
      <w:pPr>
        <w:ind w:firstLine="420"/>
        <w:jc w:val="left"/>
        <w:rPr>
          <w:rFonts w:asciiTheme="minorEastAsia" w:eastAsiaTheme="minorEastAsia" w:hAnsiTheme="minorEastAsia" w:hint="eastAsia"/>
          <w:sz w:val="18"/>
          <w:szCs w:val="18"/>
        </w:rPr>
      </w:pPr>
      <w:r>
        <w:rPr>
          <w:rFonts w:asciiTheme="minorEastAsia" w:eastAsiaTheme="minorEastAsia" w:hAnsiTheme="minorEastAsia" w:cs="OPPO Sans 4.0" w:hint="eastAsia"/>
          <w:sz w:val="18"/>
          <w:szCs w:val="18"/>
        </w:rPr>
        <w:t xml:space="preserve">【Logic Type】: </w:t>
      </w:r>
      <w:r w:rsidR="00FF27FC">
        <w:rPr>
          <w:rFonts w:asciiTheme="minorEastAsia" w:eastAsiaTheme="minorEastAsia" w:hAnsiTheme="minorEastAsia" w:cs="OPPO Sans 4.0" w:hint="eastAsia"/>
          <w:sz w:val="18"/>
          <w:szCs w:val="18"/>
        </w:rPr>
        <w:t>OFF</w:t>
      </w:r>
      <w:r>
        <w:rPr>
          <w:rFonts w:asciiTheme="minorEastAsia" w:eastAsiaTheme="minorEastAsia" w:hAnsiTheme="minorEastAsia" w:cs="OPPO Sans 4.0" w:hint="eastAsia"/>
          <w:sz w:val="18"/>
          <w:szCs w:val="18"/>
        </w:rPr>
        <w:t>-</w:t>
      </w:r>
      <w:r w:rsidR="00FF27FC">
        <w:rPr>
          <w:rFonts w:asciiTheme="minorEastAsia" w:eastAsiaTheme="minorEastAsia" w:hAnsiTheme="minorEastAsia" w:cs="OPPO Sans 4.0" w:hint="eastAsia"/>
          <w:sz w:val="18"/>
          <w:szCs w:val="18"/>
        </w:rPr>
        <w:t>ON</w:t>
      </w:r>
      <w:r>
        <w:rPr>
          <w:rFonts w:asciiTheme="minorEastAsia" w:eastAsiaTheme="minorEastAsia" w:hAnsiTheme="minorEastAsia" w:cs="OPPO Sans 4.0" w:hint="eastAsia"/>
          <w:sz w:val="18"/>
          <w:szCs w:val="18"/>
        </w:rPr>
        <w:t xml:space="preserve"> Edge Trigger</w:t>
      </w:r>
    </w:p>
    <w:p w14:paraId="00D3D9C7" w14:textId="77777777" w:rsidR="00B5677A" w:rsidRDefault="00000000">
      <w:pPr>
        <w:ind w:firstLine="420"/>
        <w:jc w:val="left"/>
        <w:rPr>
          <w:rFonts w:asciiTheme="minorEastAsia" w:eastAsiaTheme="minorEastAsia" w:hAnsiTheme="minorEastAsia" w:hint="eastAsia"/>
          <w:sz w:val="18"/>
          <w:szCs w:val="18"/>
        </w:rPr>
      </w:pPr>
      <w:r>
        <w:rPr>
          <w:rFonts w:asciiTheme="minorEastAsia" w:eastAsiaTheme="minorEastAsia" w:hAnsiTheme="minorEastAsia" w:cs="OPPO Sans 4.0" w:hint="eastAsia"/>
          <w:sz w:val="18"/>
          <w:szCs w:val="18"/>
        </w:rPr>
        <w:t>[Delay On Time]: 2s</w:t>
      </w:r>
    </w:p>
    <w:p w14:paraId="5A566675" w14:textId="77777777" w:rsidR="00B5677A" w:rsidRDefault="00000000">
      <w:pPr>
        <w:ind w:firstLine="420"/>
        <w:jc w:val="left"/>
        <w:rPr>
          <w:rFonts w:asciiTheme="minorEastAsia" w:eastAsiaTheme="minorEastAsia" w:hAnsiTheme="minorEastAsia" w:hint="eastAsia"/>
          <w:sz w:val="18"/>
          <w:szCs w:val="18"/>
        </w:rPr>
      </w:pPr>
      <w:r>
        <w:rPr>
          <w:rFonts w:asciiTheme="minorEastAsia" w:eastAsiaTheme="minorEastAsia" w:hAnsiTheme="minorEastAsia" w:cs="OPPO Sans 4.0" w:hint="eastAsia"/>
          <w:sz w:val="18"/>
          <w:szCs w:val="18"/>
        </w:rPr>
        <w:t>[Output Valid Time]: 3s</w:t>
      </w:r>
    </w:p>
    <w:p w14:paraId="3FA57511" w14:textId="77777777" w:rsidR="00B5677A" w:rsidRDefault="00000000">
      <w:pPr>
        <w:ind w:firstLine="420"/>
        <w:jc w:val="left"/>
        <w:rPr>
          <w:rFonts w:asciiTheme="minorEastAsia" w:eastAsiaTheme="minorEastAsia" w:hAnsiTheme="minorEastAsia" w:hint="eastAsia"/>
          <w:sz w:val="18"/>
          <w:szCs w:val="18"/>
        </w:rPr>
      </w:pPr>
      <w:r>
        <w:rPr>
          <w:rFonts w:asciiTheme="minorEastAsia" w:eastAsiaTheme="minorEastAsia" w:hAnsiTheme="minorEastAsia" w:cs="OPPO Sans 4.0" w:hint="eastAsia"/>
          <w:sz w:val="18"/>
          <w:szCs w:val="18"/>
        </w:rPr>
        <w:t>【Trigger Type】: Signal Trigger</w:t>
      </w:r>
    </w:p>
    <w:p w14:paraId="4988D4F5" w14:textId="77777777" w:rsidR="00B5677A" w:rsidRDefault="00000000">
      <w:pPr>
        <w:ind w:firstLine="420"/>
        <w:jc w:val="left"/>
        <w:rPr>
          <w:rFonts w:asciiTheme="minorEastAsia" w:eastAsiaTheme="minorEastAsia" w:hAnsiTheme="minorEastAsia" w:hint="eastAsia"/>
          <w:sz w:val="18"/>
          <w:szCs w:val="18"/>
        </w:rPr>
      </w:pPr>
      <w:r>
        <w:rPr>
          <w:rFonts w:asciiTheme="minorEastAsia" w:eastAsiaTheme="minorEastAsia" w:hAnsiTheme="minorEastAsia" w:cs="OPPO Sans 4.0" w:hint="eastAsia"/>
          <w:sz w:val="18"/>
          <w:szCs w:val="18"/>
        </w:rPr>
        <w:t>[Trigger Signal Setting]: Logic Output 1</w:t>
      </w:r>
    </w:p>
    <w:p w14:paraId="215E954B" w14:textId="77777777" w:rsidR="00B5677A" w:rsidRDefault="00000000">
      <w:pPr>
        <w:ind w:firstLine="420"/>
        <w:jc w:val="left"/>
        <w:rPr>
          <w:rFonts w:asciiTheme="minorEastAsia" w:eastAsiaTheme="minorEastAsia" w:hAnsiTheme="minorEastAsia" w:hint="eastAsia"/>
          <w:sz w:val="18"/>
          <w:szCs w:val="18"/>
        </w:rPr>
      </w:pPr>
      <w:r>
        <w:rPr>
          <w:rFonts w:asciiTheme="minorEastAsia" w:eastAsiaTheme="minorEastAsia" w:hAnsiTheme="minorEastAsia" w:cs="OPPO Sans 4.0" w:hint="eastAsia"/>
          <w:sz w:val="18"/>
          <w:szCs w:val="18"/>
        </w:rPr>
        <w:t>[Logic Signal Output Port]: OUT11</w:t>
      </w:r>
    </w:p>
    <w:p w14:paraId="4492335D" w14:textId="5159EE52" w:rsidR="00B5677A" w:rsidRPr="00347E9B" w:rsidRDefault="00000000" w:rsidP="00347E9B">
      <w:pPr>
        <w:pStyle w:val="2"/>
        <w:numPr>
          <w:ilvl w:val="1"/>
          <w:numId w:val="15"/>
        </w:numPr>
      </w:pPr>
      <w:bookmarkStart w:id="320" w:name="_Toc123648945"/>
      <w:bookmarkStart w:id="321" w:name="_Toc203395759"/>
      <w:bookmarkStart w:id="322" w:name="_Ref123646715"/>
      <w:bookmarkStart w:id="323" w:name="_Ref123646718"/>
      <w:bookmarkStart w:id="324" w:name="_Toc227932716"/>
      <w:bookmarkEnd w:id="320"/>
      <w:bookmarkEnd w:id="321"/>
      <w:bookmarkEnd w:id="322"/>
      <w:bookmarkEnd w:id="323"/>
      <w:r w:rsidRPr="00347E9B">
        <w:rPr>
          <w:rFonts w:hint="eastAsia"/>
        </w:rPr>
        <w:t>Analog</w:t>
      </w:r>
      <w:bookmarkEnd w:id="324"/>
      <w:r w:rsidRPr="00347E9B">
        <w:rPr>
          <w:rFonts w:hint="eastAsia"/>
        </w:rPr>
        <w:t xml:space="preserve"> </w:t>
      </w:r>
    </w:p>
    <w:p w14:paraId="37C95DD0" w14:textId="77777777" w:rsidR="00B5677A" w:rsidRDefault="00000000">
      <w:pPr>
        <w:ind w:left="420"/>
        <w:rPr>
          <w:rFonts w:ascii="等线" w:eastAsia="等线" w:hAnsi="等线" w:hint="eastAsia"/>
          <w:b/>
          <w:bCs/>
          <w:sz w:val="18"/>
          <w:szCs w:val="18"/>
        </w:rPr>
      </w:pPr>
      <w:r>
        <w:rPr>
          <w:rFonts w:ascii="OPPO Sans 4.0" w:eastAsia="OPPO Sans 4.0" w:hAnsi="OPPO Sans 4.0" w:cs="OPPO Sans 4.0" w:hint="eastAsia"/>
          <w:b/>
          <w:bCs/>
          <w:sz w:val="18"/>
          <w:szCs w:val="18"/>
        </w:rPr>
        <w:t>Analog output function requires optional analog output expansion.</w:t>
      </w:r>
    </w:p>
    <w:p w14:paraId="4320C509" w14:textId="77777777" w:rsidR="00B5677A" w:rsidRDefault="00000000">
      <w:pPr>
        <w:ind w:left="420"/>
        <w:rPr>
          <w:sz w:val="18"/>
          <w:szCs w:val="18"/>
        </w:rPr>
      </w:pPr>
      <w:r>
        <w:rPr>
          <w:rFonts w:ascii="OPPO Sans 4.0" w:eastAsia="OPPO Sans 4.0" w:hAnsi="OPPO Sans 4.0" w:cs="OPPO Sans 4.0" w:hint="eastAsia"/>
          <w:sz w:val="18"/>
          <w:szCs w:val="18"/>
        </w:rPr>
        <w:t>Analog Interface:</w:t>
      </w:r>
    </w:p>
    <w:p w14:paraId="5B33C741" w14:textId="77777777" w:rsidR="00B5677A" w:rsidRDefault="00000000">
      <w:pPr>
        <w:ind w:left="420"/>
        <w:rPr>
          <w:rFonts w:asciiTheme="minorEastAsia" w:hAnsiTheme="minorEastAsia" w:hint="eastAsia"/>
          <w:sz w:val="18"/>
          <w:szCs w:val="18"/>
        </w:rPr>
      </w:pPr>
      <w:r>
        <w:rPr>
          <w:rFonts w:asciiTheme="minorEastAsia" w:eastAsia="OPPO Sans 4.0" w:hAnsiTheme="minorEastAsia" w:cs="OPPO Sans 4.0"/>
          <w:sz w:val="18"/>
          <w:szCs w:val="18"/>
        </w:rPr>
        <w:lastRenderedPageBreak/>
        <w:t>U1+/ I1+: Positive terminal for voltage/current type analog output.</w:t>
      </w:r>
    </w:p>
    <w:p w14:paraId="6C6FF269" w14:textId="77777777" w:rsidR="00B5677A" w:rsidRDefault="00000000">
      <w:pPr>
        <w:ind w:left="420"/>
        <w:rPr>
          <w:rFonts w:asciiTheme="minorEastAsia" w:hAnsiTheme="minorEastAsia" w:hint="eastAsia"/>
          <w:sz w:val="18"/>
          <w:szCs w:val="18"/>
        </w:rPr>
      </w:pPr>
      <w:r>
        <w:rPr>
          <w:rFonts w:asciiTheme="minorEastAsia" w:eastAsia="OPPO Sans 4.0" w:hAnsiTheme="minorEastAsia" w:cs="OPPO Sans 4.0"/>
          <w:sz w:val="18"/>
          <w:szCs w:val="18"/>
        </w:rPr>
        <w:t>U1-/ I1-: Negative terminal for voltage/current type analog output.</w:t>
      </w:r>
    </w:p>
    <w:p w14:paraId="1DB39245" w14:textId="77777777" w:rsidR="00B5677A" w:rsidRDefault="00000000">
      <w:pPr>
        <w:ind w:left="420"/>
        <w:rPr>
          <w:rFonts w:asciiTheme="minorEastAsia" w:hAnsiTheme="minorEastAsia" w:hint="eastAsia"/>
          <w:sz w:val="18"/>
          <w:szCs w:val="18"/>
        </w:rPr>
      </w:pPr>
      <w:r>
        <w:rPr>
          <w:rFonts w:asciiTheme="minorEastAsia" w:eastAsia="OPPO Sans 4.0" w:hAnsiTheme="minorEastAsia" w:cs="OPPO Sans 4.0" w:hint="eastAsia"/>
          <w:sz w:val="18"/>
          <w:szCs w:val="18"/>
        </w:rPr>
        <w:t>For voltage type output, connect analog signal to U1+ and U1-.</w:t>
      </w:r>
    </w:p>
    <w:p w14:paraId="0CFF18BE" w14:textId="77777777" w:rsidR="00B5677A" w:rsidRDefault="00000000">
      <w:pPr>
        <w:ind w:left="420"/>
        <w:rPr>
          <w:rFonts w:asciiTheme="minorEastAsia" w:hAnsiTheme="minorEastAsia" w:hint="eastAsia"/>
          <w:sz w:val="18"/>
          <w:szCs w:val="18"/>
        </w:rPr>
      </w:pPr>
      <w:r>
        <w:rPr>
          <w:rFonts w:asciiTheme="minorEastAsia" w:eastAsia="OPPO Sans 4.0" w:hAnsiTheme="minorEastAsia" w:cs="OPPO Sans 4.0" w:hint="eastAsia"/>
          <w:sz w:val="18"/>
          <w:szCs w:val="18"/>
        </w:rPr>
        <w:t>For current type output, connect analog signal to I1+ and I1-.</w:t>
      </w:r>
    </w:p>
    <w:p w14:paraId="3164E2ED" w14:textId="77777777" w:rsidR="00B5677A" w:rsidRDefault="00000000">
      <w:pPr>
        <w:ind w:left="420"/>
        <w:rPr>
          <w:rFonts w:asciiTheme="minorEastAsia" w:hAnsiTheme="minorEastAsia" w:hint="eastAsia"/>
          <w:sz w:val="18"/>
          <w:szCs w:val="18"/>
        </w:rPr>
      </w:pPr>
      <w:r>
        <w:rPr>
          <w:rFonts w:asciiTheme="minorEastAsia" w:eastAsia="OPPO Sans 4.0" w:hAnsiTheme="minorEastAsia" w:cs="OPPO Sans 4.0" w:hint="eastAsia"/>
          <w:sz w:val="18"/>
          <w:szCs w:val="18"/>
        </w:rPr>
        <w:t>Select output voltage/current type analog via DIP switch.</w:t>
      </w:r>
    </w:p>
    <w:p w14:paraId="066276E4" w14:textId="77777777" w:rsidR="00B5677A" w:rsidRDefault="00000000" w:rsidP="00533818">
      <w:pPr>
        <w:pStyle w:val="3"/>
        <w:rPr>
          <w:rFonts w:hint="eastAsia"/>
        </w:rPr>
      </w:pPr>
      <w:bookmarkStart w:id="325" w:name="_Toc203395760"/>
      <w:bookmarkStart w:id="326" w:name="_Toc123648946"/>
      <w:bookmarkStart w:id="327" w:name="_Toc227932717"/>
      <w:bookmarkEnd w:id="325"/>
      <w:bookmarkEnd w:id="326"/>
      <w:r>
        <w:rPr>
          <w:rFonts w:hint="eastAsia"/>
        </w:rPr>
        <w:t>Output Settings</w:t>
      </w:r>
      <w:bookmarkEnd w:id="327"/>
    </w:p>
    <w:p w14:paraId="0A77C5AC" w14:textId="77777777" w:rsidR="00B5677A" w:rsidRDefault="00000000">
      <w:pPr>
        <w:ind w:left="420"/>
        <w:rPr>
          <w:sz w:val="18"/>
          <w:szCs w:val="18"/>
        </w:rPr>
      </w:pPr>
      <w:r>
        <w:rPr>
          <w:rFonts w:ascii="OPPO Sans 4.0" w:eastAsia="OPPO Sans 4.0" w:hAnsi="OPPO Sans 4.0" w:cs="OPPO Sans 4.0" w:hint="eastAsia"/>
          <w:sz w:val="18"/>
          <w:szCs w:val="18"/>
        </w:rPr>
        <w:t>Set parameters related to analog output function.</w:t>
      </w:r>
    </w:p>
    <w:tbl>
      <w:tblPr>
        <w:tblStyle w:val="af4"/>
        <w:tblW w:w="5954"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78"/>
        <w:gridCol w:w="1106"/>
        <w:gridCol w:w="3178"/>
        <w:gridCol w:w="992"/>
      </w:tblGrid>
      <w:tr w:rsidR="00B5677A" w14:paraId="21713C86" w14:textId="77777777" w:rsidTr="007276E4">
        <w:tc>
          <w:tcPr>
            <w:tcW w:w="678" w:type="dxa"/>
            <w:tcBorders>
              <w:bottom w:val="double" w:sz="4" w:space="0" w:color="auto"/>
            </w:tcBorders>
          </w:tcPr>
          <w:p w14:paraId="2FE71DD8" w14:textId="77F2DC5C" w:rsidR="00B5677A" w:rsidRDefault="00171B5F">
            <w:pPr>
              <w:jc w:val="center"/>
              <w:rPr>
                <w:rFonts w:cstheme="minorHAnsi"/>
                <w:sz w:val="18"/>
                <w:szCs w:val="18"/>
              </w:rPr>
            </w:pPr>
            <w:r>
              <w:rPr>
                <w:rFonts w:cstheme="minorHAnsi"/>
                <w:b/>
                <w:bCs/>
                <w:sz w:val="18"/>
                <w:szCs w:val="18"/>
              </w:rPr>
              <w:t>Num</w:t>
            </w:r>
          </w:p>
        </w:tc>
        <w:tc>
          <w:tcPr>
            <w:tcW w:w="1106" w:type="dxa"/>
            <w:tcBorders>
              <w:bottom w:val="double" w:sz="4" w:space="0" w:color="auto"/>
            </w:tcBorders>
            <w:vAlign w:val="center"/>
          </w:tcPr>
          <w:p w14:paraId="5070B073" w14:textId="77777777" w:rsidR="00B5677A" w:rsidRDefault="00000000">
            <w:pPr>
              <w:jc w:val="center"/>
              <w:rPr>
                <w:rFonts w:cstheme="minorHAnsi"/>
                <w:sz w:val="18"/>
                <w:szCs w:val="18"/>
              </w:rPr>
            </w:pPr>
            <w:r>
              <w:rPr>
                <w:rFonts w:cstheme="minorHAnsi"/>
                <w:b/>
                <w:bCs/>
                <w:sz w:val="18"/>
                <w:szCs w:val="18"/>
              </w:rPr>
              <w:t>Parameter</w:t>
            </w:r>
          </w:p>
        </w:tc>
        <w:tc>
          <w:tcPr>
            <w:tcW w:w="3178" w:type="dxa"/>
            <w:tcBorders>
              <w:bottom w:val="double" w:sz="4" w:space="0" w:color="auto"/>
            </w:tcBorders>
          </w:tcPr>
          <w:p w14:paraId="0E2E0279" w14:textId="77777777" w:rsidR="00B5677A" w:rsidRDefault="00000000">
            <w:pPr>
              <w:jc w:val="center"/>
              <w:rPr>
                <w:rFonts w:cstheme="minorHAnsi"/>
                <w:sz w:val="18"/>
                <w:szCs w:val="18"/>
              </w:rPr>
            </w:pPr>
            <w:r>
              <w:rPr>
                <w:rFonts w:cstheme="minorHAnsi"/>
                <w:b/>
                <w:bCs/>
                <w:sz w:val="18"/>
                <w:szCs w:val="18"/>
              </w:rPr>
              <w:t>Description</w:t>
            </w:r>
          </w:p>
        </w:tc>
        <w:tc>
          <w:tcPr>
            <w:tcW w:w="992" w:type="dxa"/>
            <w:tcBorders>
              <w:bottom w:val="double" w:sz="4" w:space="0" w:color="auto"/>
            </w:tcBorders>
            <w:vAlign w:val="center"/>
          </w:tcPr>
          <w:p w14:paraId="16219581" w14:textId="0218ABC4" w:rsidR="00B5677A" w:rsidRDefault="00000000">
            <w:pPr>
              <w:jc w:val="center"/>
              <w:rPr>
                <w:rFonts w:cstheme="minorHAnsi"/>
                <w:sz w:val="18"/>
                <w:szCs w:val="18"/>
              </w:rPr>
            </w:pPr>
            <w:r>
              <w:rPr>
                <w:rFonts w:cstheme="minorHAnsi"/>
                <w:b/>
                <w:bCs/>
                <w:sz w:val="18"/>
                <w:szCs w:val="18"/>
              </w:rPr>
              <w:t xml:space="preserve">Initial </w:t>
            </w:r>
          </w:p>
        </w:tc>
      </w:tr>
      <w:tr w:rsidR="00B5677A" w14:paraId="58B43635" w14:textId="77777777" w:rsidTr="007276E4">
        <w:tc>
          <w:tcPr>
            <w:tcW w:w="678" w:type="dxa"/>
            <w:shd w:val="clear" w:color="auto" w:fill="D9D9D9" w:themeFill="background1" w:themeFillShade="D9"/>
            <w:vAlign w:val="center"/>
          </w:tcPr>
          <w:p w14:paraId="102B9F2C" w14:textId="77777777" w:rsidR="00B5677A" w:rsidRDefault="00000000">
            <w:pPr>
              <w:rPr>
                <w:rFonts w:cstheme="minorHAnsi"/>
                <w:sz w:val="18"/>
                <w:szCs w:val="18"/>
              </w:rPr>
            </w:pPr>
            <w:r>
              <w:rPr>
                <w:rFonts w:cstheme="minorHAnsi" w:hint="eastAsia"/>
                <w:sz w:val="18"/>
                <w:szCs w:val="18"/>
              </w:rPr>
              <w:t>11.1</w:t>
            </w:r>
          </w:p>
        </w:tc>
        <w:tc>
          <w:tcPr>
            <w:tcW w:w="5276" w:type="dxa"/>
            <w:gridSpan w:val="3"/>
            <w:shd w:val="clear" w:color="auto" w:fill="D9D9D9" w:themeFill="background1" w:themeFillShade="D9"/>
            <w:vAlign w:val="center"/>
          </w:tcPr>
          <w:p w14:paraId="74862130" w14:textId="3E6EB748" w:rsidR="00B5677A" w:rsidRDefault="00000000">
            <w:pPr>
              <w:rPr>
                <w:rFonts w:cstheme="minorHAnsi"/>
                <w:sz w:val="18"/>
                <w:szCs w:val="18"/>
              </w:rPr>
            </w:pPr>
            <w:r>
              <w:rPr>
                <w:rFonts w:cstheme="minorHAnsi" w:hint="eastAsia"/>
                <w:sz w:val="18"/>
                <w:szCs w:val="18"/>
              </w:rPr>
              <w:t>Output Set</w:t>
            </w:r>
          </w:p>
        </w:tc>
      </w:tr>
      <w:tr w:rsidR="00B5677A" w14:paraId="363BF862" w14:textId="77777777" w:rsidTr="007276E4">
        <w:tc>
          <w:tcPr>
            <w:tcW w:w="678" w:type="dxa"/>
            <w:vAlign w:val="center"/>
          </w:tcPr>
          <w:p w14:paraId="14906E31" w14:textId="77777777" w:rsidR="00B5677A" w:rsidRDefault="00000000">
            <w:pPr>
              <w:rPr>
                <w:rFonts w:cstheme="minorHAnsi"/>
                <w:sz w:val="18"/>
                <w:szCs w:val="18"/>
              </w:rPr>
            </w:pPr>
            <w:r>
              <w:rPr>
                <w:rFonts w:cstheme="minorHAnsi" w:hint="eastAsia"/>
                <w:sz w:val="18"/>
                <w:szCs w:val="18"/>
              </w:rPr>
              <w:t>11.1.1</w:t>
            </w:r>
          </w:p>
        </w:tc>
        <w:tc>
          <w:tcPr>
            <w:tcW w:w="1106" w:type="dxa"/>
            <w:vAlign w:val="center"/>
          </w:tcPr>
          <w:p w14:paraId="03E0069A" w14:textId="77777777" w:rsidR="00B5677A" w:rsidRDefault="00000000">
            <w:pPr>
              <w:rPr>
                <w:rFonts w:cstheme="minorHAnsi" w:hint="eastAsia"/>
                <w:sz w:val="18"/>
                <w:szCs w:val="18"/>
              </w:rPr>
            </w:pPr>
            <w:r>
              <w:rPr>
                <w:rFonts w:asciiTheme="minorEastAsia" w:hAnsiTheme="minorEastAsia" w:hint="eastAsia"/>
                <w:sz w:val="18"/>
                <w:szCs w:val="18"/>
              </w:rPr>
              <w:t>Output Range</w:t>
            </w:r>
          </w:p>
        </w:tc>
        <w:tc>
          <w:tcPr>
            <w:tcW w:w="3178" w:type="dxa"/>
            <w:vAlign w:val="center"/>
          </w:tcPr>
          <w:p w14:paraId="4469E948" w14:textId="71B85E88" w:rsidR="00B5677A" w:rsidRDefault="00000000">
            <w:pPr>
              <w:rPr>
                <w:rFonts w:cstheme="minorHAnsi"/>
                <w:sz w:val="18"/>
                <w:szCs w:val="18"/>
              </w:rPr>
            </w:pPr>
            <w:r>
              <w:rPr>
                <w:rFonts w:asciiTheme="minorEastAsia" w:hAnsiTheme="minorEastAsia" w:hint="eastAsia"/>
                <w:sz w:val="18"/>
                <w:szCs w:val="18"/>
              </w:rPr>
              <w:t>①[0-5V]/②[0-10V]/③[4-20mA]/④[0-20mA]/⑤[0-24mA]/⑥[</w:t>
            </w:r>
            <w:r w:rsidR="007276E4">
              <w:rPr>
                <w:rFonts w:asciiTheme="minorEastAsia" w:hAnsiTheme="minorEastAsia" w:hint="eastAsia"/>
                <w:sz w:val="18"/>
                <w:szCs w:val="18"/>
              </w:rPr>
              <w:t>user set U</w:t>
            </w:r>
            <w:r>
              <w:rPr>
                <w:rFonts w:asciiTheme="minorEastAsia" w:hAnsiTheme="minorEastAsia" w:hint="eastAsia"/>
                <w:sz w:val="18"/>
                <w:szCs w:val="18"/>
              </w:rPr>
              <w:t>]/⑦[</w:t>
            </w:r>
            <w:r w:rsidR="007276E4">
              <w:rPr>
                <w:rFonts w:asciiTheme="minorEastAsia" w:hAnsiTheme="minorEastAsia" w:hint="eastAsia"/>
                <w:sz w:val="18"/>
                <w:szCs w:val="18"/>
              </w:rPr>
              <w:t>User</w:t>
            </w:r>
            <w:r>
              <w:rPr>
                <w:rFonts w:asciiTheme="minorEastAsia" w:hAnsiTheme="minorEastAsia" w:hint="eastAsia"/>
                <w:sz w:val="18"/>
                <w:szCs w:val="18"/>
              </w:rPr>
              <w:t xml:space="preserve"> </w:t>
            </w:r>
            <w:r w:rsidR="007276E4">
              <w:rPr>
                <w:rFonts w:asciiTheme="minorEastAsia" w:hAnsiTheme="minorEastAsia" w:hint="eastAsia"/>
                <w:sz w:val="18"/>
                <w:szCs w:val="18"/>
              </w:rPr>
              <w:t>set I</w:t>
            </w:r>
            <w:r>
              <w:rPr>
                <w:rFonts w:asciiTheme="minorEastAsia" w:hAnsiTheme="minorEastAsia" w:hint="eastAsia"/>
                <w:sz w:val="18"/>
                <w:szCs w:val="18"/>
              </w:rPr>
              <w:t>]</w:t>
            </w:r>
          </w:p>
        </w:tc>
        <w:tc>
          <w:tcPr>
            <w:tcW w:w="992" w:type="dxa"/>
            <w:vAlign w:val="center"/>
          </w:tcPr>
          <w:p w14:paraId="2E2756DC" w14:textId="77777777" w:rsidR="00B5677A" w:rsidRDefault="00000000">
            <w:pPr>
              <w:rPr>
                <w:rFonts w:asciiTheme="minorEastAsia" w:hAnsiTheme="minorEastAsia" w:hint="eastAsia"/>
                <w:sz w:val="18"/>
                <w:szCs w:val="18"/>
              </w:rPr>
            </w:pPr>
            <w:r>
              <w:rPr>
                <w:rFonts w:asciiTheme="minorEastAsia" w:hAnsiTheme="minorEastAsia" w:hint="eastAsia"/>
                <w:sz w:val="18"/>
                <w:szCs w:val="18"/>
              </w:rPr>
              <w:t>①[0-5V]</w:t>
            </w:r>
          </w:p>
        </w:tc>
      </w:tr>
      <w:tr w:rsidR="00B5677A" w14:paraId="5786B1F8" w14:textId="77777777" w:rsidTr="007276E4">
        <w:tc>
          <w:tcPr>
            <w:tcW w:w="678" w:type="dxa"/>
            <w:vAlign w:val="center"/>
          </w:tcPr>
          <w:p w14:paraId="35B4A5DD" w14:textId="77777777" w:rsidR="00B5677A" w:rsidRDefault="00000000">
            <w:pPr>
              <w:rPr>
                <w:rFonts w:cstheme="minorHAnsi"/>
                <w:sz w:val="18"/>
                <w:szCs w:val="18"/>
              </w:rPr>
            </w:pPr>
            <w:r>
              <w:rPr>
                <w:rFonts w:cstheme="minorHAnsi" w:hint="eastAsia"/>
                <w:b/>
                <w:bCs/>
                <w:sz w:val="18"/>
                <w:szCs w:val="18"/>
              </w:rPr>
              <w:t>11.1.2</w:t>
            </w:r>
          </w:p>
        </w:tc>
        <w:tc>
          <w:tcPr>
            <w:tcW w:w="1106" w:type="dxa"/>
            <w:vAlign w:val="center"/>
          </w:tcPr>
          <w:p w14:paraId="6E4BD617" w14:textId="77777777" w:rsidR="00B5677A" w:rsidRDefault="00000000">
            <w:pPr>
              <w:rPr>
                <w:rFonts w:cstheme="minorHAnsi"/>
                <w:sz w:val="18"/>
                <w:szCs w:val="18"/>
              </w:rPr>
            </w:pPr>
            <w:r>
              <w:rPr>
                <w:rFonts w:asciiTheme="minorEastAsia" w:hAnsiTheme="minorEastAsia" w:hint="eastAsia"/>
                <w:sz w:val="18"/>
                <w:szCs w:val="18"/>
              </w:rPr>
              <w:t>Output Meaning</w:t>
            </w:r>
          </w:p>
        </w:tc>
        <w:tc>
          <w:tcPr>
            <w:tcW w:w="3178" w:type="dxa"/>
          </w:tcPr>
          <w:p w14:paraId="6E612325" w14:textId="0483BC62" w:rsidR="00B5677A" w:rsidRDefault="00000000">
            <w:pPr>
              <w:rPr>
                <w:rFonts w:asciiTheme="minorEastAsia" w:hAnsiTheme="minorEastAsia" w:hint="eastAsia"/>
                <w:sz w:val="18"/>
                <w:szCs w:val="18"/>
              </w:rPr>
            </w:pPr>
            <w:r>
              <w:rPr>
                <w:rFonts w:asciiTheme="minorEastAsia" w:hAnsiTheme="minorEastAsia" w:hint="eastAsia"/>
                <w:sz w:val="18"/>
                <w:szCs w:val="18"/>
              </w:rPr>
              <w:t xml:space="preserve">①Feeding: During feeding, corresponding analog values for </w:t>
            </w:r>
            <w:r w:rsidR="00C803E0">
              <w:rPr>
                <w:rFonts w:asciiTheme="minorEastAsia" w:hAnsiTheme="minorEastAsia" w:hint="eastAsia"/>
                <w:sz w:val="18"/>
                <w:szCs w:val="18"/>
              </w:rPr>
              <w:t>Fast</w:t>
            </w:r>
            <w:r>
              <w:rPr>
                <w:rFonts w:asciiTheme="minorEastAsia" w:hAnsiTheme="minorEastAsia" w:hint="eastAsia"/>
                <w:sz w:val="18"/>
                <w:szCs w:val="18"/>
              </w:rPr>
              <w:t xml:space="preserve">, medium, and </w:t>
            </w:r>
            <w:r w:rsidR="00C803E0">
              <w:rPr>
                <w:rFonts w:asciiTheme="minorEastAsia" w:hAnsiTheme="minorEastAsia" w:hint="eastAsia"/>
                <w:sz w:val="18"/>
                <w:szCs w:val="18"/>
              </w:rPr>
              <w:t xml:space="preserve">Fine </w:t>
            </w:r>
            <w:r>
              <w:rPr>
                <w:rFonts w:asciiTheme="minorEastAsia" w:hAnsiTheme="minorEastAsia" w:hint="eastAsia"/>
                <w:sz w:val="18"/>
                <w:szCs w:val="18"/>
              </w:rPr>
              <w:t>feeding can be output separately to control the feeding device.</w:t>
            </w:r>
          </w:p>
          <w:p w14:paraId="1F8E26C6" w14:textId="77777777" w:rsidR="00B5677A" w:rsidRDefault="00000000">
            <w:pPr>
              <w:rPr>
                <w:rFonts w:cstheme="minorHAnsi"/>
                <w:sz w:val="18"/>
                <w:szCs w:val="18"/>
              </w:rPr>
            </w:pPr>
            <w:r>
              <w:rPr>
                <w:rFonts w:asciiTheme="minorEastAsia" w:hAnsiTheme="minorEastAsia" w:hint="eastAsia"/>
                <w:sz w:val="18"/>
                <w:szCs w:val="18"/>
              </w:rPr>
              <w:t>For detailed functions, refer to section 3.4.4.</w:t>
            </w:r>
          </w:p>
        </w:tc>
        <w:tc>
          <w:tcPr>
            <w:tcW w:w="992" w:type="dxa"/>
            <w:vAlign w:val="center"/>
          </w:tcPr>
          <w:p w14:paraId="2B7235CD" w14:textId="77777777" w:rsidR="00B5677A" w:rsidRDefault="00000000">
            <w:pPr>
              <w:rPr>
                <w:rFonts w:cstheme="minorHAnsi"/>
                <w:sz w:val="18"/>
                <w:szCs w:val="18"/>
              </w:rPr>
            </w:pPr>
            <w:r>
              <w:rPr>
                <w:rFonts w:asciiTheme="minorEastAsia" w:hAnsiTheme="minorEastAsia" w:hint="eastAsia"/>
                <w:sz w:val="18"/>
                <w:szCs w:val="18"/>
              </w:rPr>
              <w:t>①Feeding</w:t>
            </w:r>
          </w:p>
        </w:tc>
      </w:tr>
      <w:tr w:rsidR="00B5677A" w14:paraId="7EFA08B3" w14:textId="77777777" w:rsidTr="007276E4">
        <w:trPr>
          <w:trHeight w:val="533"/>
        </w:trPr>
        <w:tc>
          <w:tcPr>
            <w:tcW w:w="678" w:type="dxa"/>
            <w:vAlign w:val="center"/>
          </w:tcPr>
          <w:p w14:paraId="65664F48" w14:textId="77777777" w:rsidR="00B5677A" w:rsidRDefault="00000000">
            <w:pPr>
              <w:rPr>
                <w:rFonts w:cstheme="minorHAnsi"/>
                <w:sz w:val="18"/>
                <w:szCs w:val="18"/>
              </w:rPr>
            </w:pPr>
            <w:r>
              <w:rPr>
                <w:rFonts w:cstheme="minorHAnsi" w:hint="eastAsia"/>
                <w:b/>
                <w:bCs/>
                <w:sz w:val="18"/>
                <w:szCs w:val="18"/>
              </w:rPr>
              <w:t>11.1.3</w:t>
            </w:r>
          </w:p>
        </w:tc>
        <w:tc>
          <w:tcPr>
            <w:tcW w:w="1106" w:type="dxa"/>
            <w:vAlign w:val="center"/>
          </w:tcPr>
          <w:p w14:paraId="20FC7558" w14:textId="7AED3668" w:rsidR="00B5677A" w:rsidRDefault="00000000">
            <w:pPr>
              <w:rPr>
                <w:rFonts w:cstheme="minorHAnsi"/>
                <w:sz w:val="18"/>
                <w:szCs w:val="18"/>
              </w:rPr>
            </w:pPr>
            <w:r>
              <w:rPr>
                <w:rFonts w:asciiTheme="minorEastAsia" w:hAnsiTheme="minorEastAsia" w:hint="eastAsia"/>
                <w:sz w:val="18"/>
                <w:szCs w:val="18"/>
              </w:rPr>
              <w:t>Output Max</w:t>
            </w:r>
          </w:p>
        </w:tc>
        <w:tc>
          <w:tcPr>
            <w:tcW w:w="3178" w:type="dxa"/>
            <w:vMerge w:val="restart"/>
            <w:vAlign w:val="center"/>
          </w:tcPr>
          <w:p w14:paraId="102E71EF" w14:textId="28FE88A4" w:rsidR="00B5677A" w:rsidRDefault="00000000">
            <w:pPr>
              <w:rPr>
                <w:rFonts w:cstheme="minorHAnsi"/>
                <w:sz w:val="18"/>
                <w:szCs w:val="18"/>
              </w:rPr>
            </w:pPr>
            <w:r>
              <w:rPr>
                <w:rFonts w:asciiTheme="minorEastAsia" w:hAnsiTheme="minorEastAsia" w:hint="eastAsia"/>
                <w:sz w:val="18"/>
                <w:szCs w:val="18"/>
              </w:rPr>
              <w:t xml:space="preserve">When [11.1.1 Output Range] is set to </w:t>
            </w:r>
            <w:r w:rsidR="007276E4">
              <w:rPr>
                <w:rFonts w:asciiTheme="minorEastAsia" w:hAnsiTheme="minorEastAsia" w:hint="eastAsia"/>
                <w:sz w:val="18"/>
                <w:szCs w:val="18"/>
              </w:rPr>
              <w:t>⑥[user set U]</w:t>
            </w:r>
            <w:r w:rsidR="007276E4">
              <w:rPr>
                <w:rFonts w:asciiTheme="minorEastAsia" w:hAnsiTheme="minorEastAsia" w:hint="eastAsia"/>
                <w:sz w:val="18"/>
                <w:szCs w:val="18"/>
              </w:rPr>
              <w:t>or</w:t>
            </w:r>
            <w:r w:rsidR="007276E4">
              <w:rPr>
                <w:rFonts w:asciiTheme="minorEastAsia" w:hAnsiTheme="minorEastAsia" w:hint="eastAsia"/>
                <w:sz w:val="18"/>
                <w:szCs w:val="18"/>
              </w:rPr>
              <w:t>⑦[User set I]</w:t>
            </w:r>
            <w:r>
              <w:rPr>
                <w:rFonts w:asciiTheme="minorEastAsia" w:hAnsiTheme="minorEastAsia" w:hint="eastAsia"/>
                <w:sz w:val="18"/>
                <w:szCs w:val="18"/>
              </w:rPr>
              <w:t>, use these two parameters to define the output voltage or current range.</w:t>
            </w:r>
          </w:p>
        </w:tc>
        <w:tc>
          <w:tcPr>
            <w:tcW w:w="992" w:type="dxa"/>
            <w:vAlign w:val="center"/>
          </w:tcPr>
          <w:p w14:paraId="60D5A3CE" w14:textId="77777777" w:rsidR="00B5677A" w:rsidRDefault="00000000">
            <w:pPr>
              <w:jc w:val="center"/>
              <w:rPr>
                <w:rFonts w:cstheme="minorHAnsi"/>
                <w:sz w:val="18"/>
                <w:szCs w:val="18"/>
              </w:rPr>
            </w:pPr>
            <w:r>
              <w:rPr>
                <w:rFonts w:cstheme="minorHAnsi" w:hint="eastAsia"/>
                <w:sz w:val="18"/>
                <w:szCs w:val="18"/>
              </w:rPr>
              <w:t>0</w:t>
            </w:r>
          </w:p>
        </w:tc>
      </w:tr>
      <w:tr w:rsidR="00B5677A" w14:paraId="40C32EEB" w14:textId="77777777" w:rsidTr="007276E4">
        <w:tc>
          <w:tcPr>
            <w:tcW w:w="678" w:type="dxa"/>
            <w:vAlign w:val="center"/>
          </w:tcPr>
          <w:p w14:paraId="592CA653" w14:textId="77777777" w:rsidR="00B5677A" w:rsidRDefault="00000000">
            <w:pPr>
              <w:rPr>
                <w:rFonts w:cstheme="minorHAnsi"/>
                <w:sz w:val="18"/>
                <w:szCs w:val="18"/>
              </w:rPr>
            </w:pPr>
            <w:r>
              <w:rPr>
                <w:rFonts w:cstheme="minorHAnsi" w:hint="eastAsia"/>
                <w:b/>
                <w:bCs/>
                <w:sz w:val="18"/>
                <w:szCs w:val="18"/>
              </w:rPr>
              <w:t>11.1.4</w:t>
            </w:r>
          </w:p>
        </w:tc>
        <w:tc>
          <w:tcPr>
            <w:tcW w:w="1106" w:type="dxa"/>
            <w:vAlign w:val="center"/>
          </w:tcPr>
          <w:p w14:paraId="20F59C31" w14:textId="238228D8" w:rsidR="00B5677A" w:rsidRDefault="00000000">
            <w:pPr>
              <w:rPr>
                <w:rFonts w:cstheme="minorHAnsi"/>
                <w:sz w:val="18"/>
                <w:szCs w:val="18"/>
              </w:rPr>
            </w:pPr>
            <w:r>
              <w:rPr>
                <w:rFonts w:asciiTheme="minorEastAsia" w:hAnsiTheme="minorEastAsia" w:hint="eastAsia"/>
                <w:sz w:val="18"/>
                <w:szCs w:val="18"/>
              </w:rPr>
              <w:t>Output Min</w:t>
            </w:r>
          </w:p>
        </w:tc>
        <w:tc>
          <w:tcPr>
            <w:tcW w:w="3178" w:type="dxa"/>
            <w:vMerge/>
          </w:tcPr>
          <w:p w14:paraId="0975B5B5" w14:textId="77777777" w:rsidR="00B5677A" w:rsidRDefault="00B5677A">
            <w:pPr>
              <w:rPr>
                <w:rFonts w:cstheme="minorHAnsi"/>
                <w:sz w:val="18"/>
                <w:szCs w:val="18"/>
              </w:rPr>
            </w:pPr>
          </w:p>
        </w:tc>
        <w:tc>
          <w:tcPr>
            <w:tcW w:w="992" w:type="dxa"/>
            <w:vAlign w:val="center"/>
          </w:tcPr>
          <w:p w14:paraId="03C8932F" w14:textId="77777777" w:rsidR="00B5677A" w:rsidRDefault="00000000">
            <w:pPr>
              <w:jc w:val="center"/>
              <w:rPr>
                <w:rFonts w:cstheme="minorHAnsi"/>
                <w:sz w:val="18"/>
                <w:szCs w:val="18"/>
              </w:rPr>
            </w:pPr>
            <w:r>
              <w:rPr>
                <w:rFonts w:cstheme="minorHAnsi" w:hint="eastAsia"/>
                <w:sz w:val="18"/>
                <w:szCs w:val="18"/>
              </w:rPr>
              <w:t>0</w:t>
            </w:r>
          </w:p>
        </w:tc>
      </w:tr>
    </w:tbl>
    <w:p w14:paraId="1AEBB3BB" w14:textId="77777777" w:rsidR="00B5677A" w:rsidRDefault="00000000" w:rsidP="00533818">
      <w:pPr>
        <w:pStyle w:val="3"/>
        <w:rPr>
          <w:rFonts w:hint="eastAsia"/>
        </w:rPr>
      </w:pPr>
      <w:bookmarkStart w:id="328" w:name="_Toc203395761"/>
      <w:bookmarkStart w:id="329" w:name="_Toc123648947"/>
      <w:bookmarkStart w:id="330" w:name="_模拟量标定"/>
      <w:bookmarkStart w:id="331" w:name="_Ref58688981"/>
      <w:bookmarkStart w:id="332" w:name="模拟量标定"/>
      <w:bookmarkStart w:id="333" w:name="_Toc227932718"/>
      <w:bookmarkEnd w:id="328"/>
      <w:bookmarkEnd w:id="329"/>
      <w:bookmarkEnd w:id="330"/>
      <w:bookmarkEnd w:id="331"/>
      <w:r>
        <w:rPr>
          <w:rFonts w:hint="eastAsia"/>
        </w:rPr>
        <w:lastRenderedPageBreak/>
        <w:t>Analog Calibration</w:t>
      </w:r>
      <w:bookmarkEnd w:id="333"/>
    </w:p>
    <w:bookmarkEnd w:id="332"/>
    <w:p w14:paraId="5F5AD5EA" w14:textId="77777777" w:rsidR="00B5677A" w:rsidRDefault="00000000">
      <w:pPr>
        <w:ind w:firstLine="420"/>
        <w:rPr>
          <w:sz w:val="18"/>
          <w:szCs w:val="18"/>
        </w:rPr>
      </w:pPr>
      <w:r>
        <w:rPr>
          <w:rFonts w:ascii="OPPO Sans 4.0" w:eastAsia="OPPO Sans 4.0" w:hAnsi="OPPO Sans 4.0" w:cs="OPPO Sans 4.0" w:hint="eastAsia"/>
          <w:sz w:val="18"/>
          <w:szCs w:val="18"/>
        </w:rPr>
        <w:t>Calibration operation for analog signals. Use the analog calibration function when there is a deviation between the analog output value and the actual value to calibrate the analog output.</w:t>
      </w:r>
    </w:p>
    <w:p w14:paraId="3ACD48B3" w14:textId="77777777" w:rsidR="00B5677A" w:rsidRDefault="00000000">
      <w:pPr>
        <w:ind w:firstLine="420"/>
        <w:rPr>
          <w:sz w:val="18"/>
          <w:szCs w:val="18"/>
        </w:rPr>
      </w:pPr>
      <w:r>
        <w:rPr>
          <w:rFonts w:ascii="OPPO Sans 4.0" w:eastAsia="OPPO Sans 4.0" w:hAnsi="OPPO Sans 4.0" w:cs="OPPO Sans 4.0" w:hint="eastAsia"/>
          <w:sz w:val="18"/>
          <w:szCs w:val="18"/>
        </w:rPr>
        <w:t>Analog Calibration Method:</w:t>
      </w:r>
    </w:p>
    <w:p w14:paraId="706ADAEF" w14:textId="77777777" w:rsidR="00B5677A" w:rsidRDefault="00000000">
      <w:pPr>
        <w:pStyle w:val="af9"/>
        <w:numPr>
          <w:ilvl w:val="0"/>
          <w:numId w:val="6"/>
        </w:numPr>
        <w:ind w:firstLineChars="0"/>
        <w:rPr>
          <w:sz w:val="18"/>
          <w:szCs w:val="18"/>
        </w:rPr>
      </w:pPr>
      <w:r>
        <w:rPr>
          <w:rFonts w:ascii="OPPO Sans 4.0" w:eastAsia="OPPO Sans 4.0" w:hAnsi="OPPO Sans 4.0" w:cs="OPPO Sans 4.0" w:hint="eastAsia"/>
          <w:sz w:val="18"/>
          <w:szCs w:val="18"/>
        </w:rPr>
        <w:t>Enter the 【11.2 Analog Calibration】 interface and set the DIP switch to the voltage analog output terminal.</w:t>
      </w:r>
    </w:p>
    <w:p w14:paraId="4E5DEFD8" w14:textId="77777777" w:rsidR="00B5677A" w:rsidRDefault="00000000">
      <w:pPr>
        <w:pStyle w:val="af9"/>
        <w:numPr>
          <w:ilvl w:val="0"/>
          <w:numId w:val="6"/>
        </w:numPr>
        <w:ind w:firstLineChars="0"/>
        <w:rPr>
          <w:sz w:val="18"/>
          <w:szCs w:val="18"/>
        </w:rPr>
      </w:pPr>
      <w:r>
        <w:rPr>
          <w:rFonts w:ascii="OPPO Sans 4.0" w:eastAsia="OPPO Sans 4.0" w:hAnsi="OPPO Sans 4.0" w:cs="OPPO Sans 4.0" w:hint="eastAsia"/>
          <w:sz w:val="18"/>
          <w:szCs w:val="18"/>
        </w:rPr>
        <w:t>Enter the 【11.2.1 [0V]】 option interface. At this time, use a multimeter to measure the voltage output by the analog signal (normally around 0V), input the measured value into the interface, and press Confirm.</w:t>
      </w:r>
    </w:p>
    <w:p w14:paraId="04C71667" w14:textId="77777777" w:rsidR="00B5677A" w:rsidRDefault="00000000">
      <w:pPr>
        <w:pStyle w:val="af9"/>
        <w:numPr>
          <w:ilvl w:val="0"/>
          <w:numId w:val="6"/>
        </w:numPr>
        <w:ind w:firstLineChars="0"/>
        <w:rPr>
          <w:sz w:val="18"/>
          <w:szCs w:val="18"/>
        </w:rPr>
      </w:pPr>
      <w:r>
        <w:rPr>
          <w:rFonts w:ascii="OPPO Sans 4.0" w:eastAsia="OPPO Sans 4.0" w:hAnsi="OPPO Sans 4.0" w:cs="OPPO Sans 4.0" w:hint="eastAsia"/>
          <w:sz w:val="18"/>
          <w:szCs w:val="18"/>
        </w:rPr>
        <w:t>Enter the 【11.2.2 [2.5V]】 option interface. At this time, use a multimeter to measure the voltage output by the analog signal (normally around 2.5V), input the measured value into the interface, and press Confirm.</w:t>
      </w:r>
    </w:p>
    <w:p w14:paraId="64B3143B" w14:textId="77777777" w:rsidR="00B5677A" w:rsidRDefault="00000000">
      <w:pPr>
        <w:pStyle w:val="af9"/>
        <w:numPr>
          <w:ilvl w:val="0"/>
          <w:numId w:val="6"/>
        </w:numPr>
        <w:ind w:firstLineChars="0"/>
        <w:rPr>
          <w:sz w:val="18"/>
          <w:szCs w:val="18"/>
        </w:rPr>
      </w:pPr>
      <w:r>
        <w:rPr>
          <w:rFonts w:ascii="OPPO Sans 4.0" w:eastAsia="OPPO Sans 4.0" w:hAnsi="OPPO Sans 4.0" w:cs="OPPO Sans 4.0" w:hint="eastAsia"/>
          <w:sz w:val="18"/>
          <w:szCs w:val="18"/>
        </w:rPr>
        <w:t>Enter the 【11.2.3 [5V]】 option interface. At this time, use a multimeter to measure the voltage output by the analog signal (normally around 5V), input the measured value into the interface, and press Confirm.</w:t>
      </w:r>
    </w:p>
    <w:p w14:paraId="451BF8B8" w14:textId="77777777" w:rsidR="00B5677A" w:rsidRDefault="00000000">
      <w:pPr>
        <w:pStyle w:val="af9"/>
        <w:numPr>
          <w:ilvl w:val="0"/>
          <w:numId w:val="6"/>
        </w:numPr>
        <w:ind w:firstLineChars="0"/>
        <w:rPr>
          <w:sz w:val="18"/>
          <w:szCs w:val="18"/>
        </w:rPr>
      </w:pPr>
      <w:r>
        <w:rPr>
          <w:rFonts w:ascii="OPPO Sans 4.0" w:eastAsia="OPPO Sans 4.0" w:hAnsi="OPPO Sans 4.0" w:cs="OPPO Sans 4.0" w:hint="eastAsia"/>
          <w:sz w:val="18"/>
          <w:szCs w:val="18"/>
        </w:rPr>
        <w:t>Enter the 【11.2.4 [7.5V]】 option interface. At this time, use a multimeter to measure the voltage output by analog signal U1 (normally around 7.5V), input the measured value into the interface, and press Confirm.</w:t>
      </w:r>
    </w:p>
    <w:p w14:paraId="5D218A27" w14:textId="77777777" w:rsidR="00B5677A" w:rsidRDefault="00000000">
      <w:pPr>
        <w:pStyle w:val="af9"/>
        <w:numPr>
          <w:ilvl w:val="0"/>
          <w:numId w:val="6"/>
        </w:numPr>
        <w:ind w:firstLineChars="0"/>
        <w:rPr>
          <w:sz w:val="18"/>
          <w:szCs w:val="18"/>
        </w:rPr>
      </w:pPr>
      <w:r>
        <w:rPr>
          <w:rFonts w:ascii="OPPO Sans 4.0" w:eastAsia="OPPO Sans 4.0" w:hAnsi="OPPO Sans 4.0" w:cs="OPPO Sans 4.0" w:hint="eastAsia"/>
          <w:sz w:val="18"/>
          <w:szCs w:val="18"/>
        </w:rPr>
        <w:t>Enter the 【11.2.5 [10V]】 option interface. At this time, use a multimeter to measure the voltage output by the analog signal (normally around 10V), input the measured value into the interface, and press Confirm.</w:t>
      </w:r>
    </w:p>
    <w:p w14:paraId="6ABDD5CE" w14:textId="77777777" w:rsidR="00B5677A" w:rsidRDefault="00000000">
      <w:pPr>
        <w:pStyle w:val="af9"/>
        <w:numPr>
          <w:ilvl w:val="0"/>
          <w:numId w:val="6"/>
        </w:numPr>
        <w:ind w:firstLineChars="0"/>
        <w:rPr>
          <w:sz w:val="18"/>
          <w:szCs w:val="18"/>
        </w:rPr>
      </w:pPr>
      <w:r>
        <w:rPr>
          <w:rFonts w:ascii="OPPO Sans 4.0" w:eastAsia="OPPO Sans 4.0" w:hAnsi="OPPO Sans 4.0" w:cs="OPPO Sans 4.0" w:hint="eastAsia"/>
          <w:sz w:val="18"/>
          <w:szCs w:val="18"/>
        </w:rPr>
        <w:lastRenderedPageBreak/>
        <w:t>After completing the above steps, the analog calibration operation is finished.</w:t>
      </w:r>
    </w:p>
    <w:p w14:paraId="0FC01F4C" w14:textId="77777777" w:rsidR="00B5677A" w:rsidRDefault="00000000">
      <w:pPr>
        <w:ind w:firstLine="420"/>
        <w:rPr>
          <w:rFonts w:ascii="等线" w:eastAsia="等线" w:hAnsi="等线" w:cstheme="minorHAnsi" w:hint="eastAsia"/>
          <w:b/>
          <w:bCs/>
          <w:sz w:val="18"/>
          <w:szCs w:val="18"/>
        </w:rPr>
      </w:pPr>
      <w:r>
        <w:rPr>
          <w:rFonts w:ascii="OPPO Sans 4.0" w:eastAsia="OPPO Sans 4.0" w:hAnsi="OPPO Sans 4.0" w:cstheme="minorHAnsi"/>
          <w:b/>
          <w:bCs/>
          <w:sz w:val="18"/>
          <w:szCs w:val="18"/>
        </w:rPr>
        <w:t>Note: When measuring output voltage, ensure the multimeter is set to DC voltage mode, connect the positive probe to the controller's analog terminal output port (pin 3 of the DB9 connector), and connect the negative probe to the controller's analog terminal output port (pin 8 of the DB9 connector).</w:t>
      </w:r>
    </w:p>
    <w:p w14:paraId="587D69D2" w14:textId="77777777" w:rsidR="00B5677A" w:rsidRDefault="00000000">
      <w:pPr>
        <w:ind w:firstLine="420"/>
        <w:rPr>
          <w:rFonts w:ascii="等线" w:eastAsia="等线" w:hAnsi="等线" w:cstheme="minorHAnsi" w:hint="eastAsia"/>
          <w:sz w:val="18"/>
          <w:szCs w:val="18"/>
        </w:rPr>
      </w:pPr>
      <w:r>
        <w:rPr>
          <w:rFonts w:ascii="OPPO Sans 4.0" w:eastAsia="OPPO Sans 4.0" w:hAnsi="OPPO Sans 4.0" w:cstheme="minorHAnsi" w:hint="eastAsia"/>
          <w:sz w:val="18"/>
          <w:szCs w:val="18"/>
        </w:rPr>
        <w:t>Current calibration operation is similar to voltage calibration. For current calibration, set the toggle switch to the current analog output terminal, and select calibration parameters [11.2.6 [0mA]]-[11.2.10[24mA]].</w:t>
      </w:r>
    </w:p>
    <w:tbl>
      <w:tblPr>
        <w:tblStyle w:val="af4"/>
        <w:tblW w:w="5812"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64"/>
        <w:gridCol w:w="997"/>
        <w:gridCol w:w="3328"/>
        <w:gridCol w:w="723"/>
      </w:tblGrid>
      <w:tr w:rsidR="00B5677A" w14:paraId="5246087B" w14:textId="77777777" w:rsidTr="007276E4">
        <w:tc>
          <w:tcPr>
            <w:tcW w:w="764" w:type="dxa"/>
            <w:tcBorders>
              <w:bottom w:val="double" w:sz="4" w:space="0" w:color="auto"/>
            </w:tcBorders>
          </w:tcPr>
          <w:p w14:paraId="75EF632F" w14:textId="0A499E77" w:rsidR="00B5677A" w:rsidRDefault="00171B5F">
            <w:pPr>
              <w:jc w:val="center"/>
              <w:rPr>
                <w:rFonts w:cstheme="minorHAnsi"/>
                <w:sz w:val="18"/>
                <w:szCs w:val="18"/>
              </w:rPr>
            </w:pPr>
            <w:r>
              <w:rPr>
                <w:rFonts w:cstheme="minorHAnsi"/>
                <w:b/>
                <w:bCs/>
                <w:sz w:val="18"/>
                <w:szCs w:val="18"/>
              </w:rPr>
              <w:t>Num</w:t>
            </w:r>
          </w:p>
        </w:tc>
        <w:tc>
          <w:tcPr>
            <w:tcW w:w="997" w:type="dxa"/>
            <w:tcBorders>
              <w:bottom w:val="double" w:sz="4" w:space="0" w:color="auto"/>
            </w:tcBorders>
            <w:vAlign w:val="center"/>
          </w:tcPr>
          <w:p w14:paraId="7BBCF89C" w14:textId="77777777" w:rsidR="00B5677A" w:rsidRDefault="00000000">
            <w:pPr>
              <w:jc w:val="center"/>
              <w:rPr>
                <w:rFonts w:cstheme="minorHAnsi"/>
                <w:sz w:val="18"/>
                <w:szCs w:val="18"/>
              </w:rPr>
            </w:pPr>
            <w:r>
              <w:rPr>
                <w:rFonts w:cstheme="minorHAnsi"/>
                <w:b/>
                <w:bCs/>
                <w:sz w:val="18"/>
                <w:szCs w:val="18"/>
              </w:rPr>
              <w:t>Parameter</w:t>
            </w:r>
          </w:p>
        </w:tc>
        <w:tc>
          <w:tcPr>
            <w:tcW w:w="3328" w:type="dxa"/>
            <w:tcBorders>
              <w:bottom w:val="double" w:sz="4" w:space="0" w:color="auto"/>
            </w:tcBorders>
          </w:tcPr>
          <w:p w14:paraId="1B9A604D" w14:textId="77777777" w:rsidR="00B5677A" w:rsidRDefault="00000000">
            <w:pPr>
              <w:jc w:val="center"/>
              <w:rPr>
                <w:rFonts w:cstheme="minorHAnsi"/>
                <w:sz w:val="18"/>
                <w:szCs w:val="18"/>
              </w:rPr>
            </w:pPr>
            <w:r>
              <w:rPr>
                <w:rFonts w:cstheme="minorHAnsi"/>
                <w:b/>
                <w:bCs/>
                <w:sz w:val="18"/>
                <w:szCs w:val="18"/>
              </w:rPr>
              <w:t>Description</w:t>
            </w:r>
          </w:p>
        </w:tc>
        <w:tc>
          <w:tcPr>
            <w:tcW w:w="723" w:type="dxa"/>
            <w:tcBorders>
              <w:bottom w:val="double" w:sz="4" w:space="0" w:color="auto"/>
            </w:tcBorders>
            <w:vAlign w:val="center"/>
          </w:tcPr>
          <w:p w14:paraId="0C6D258B" w14:textId="0EEEB5F8" w:rsidR="00B5677A" w:rsidRDefault="00000000">
            <w:pPr>
              <w:jc w:val="center"/>
              <w:rPr>
                <w:rFonts w:cstheme="minorHAnsi"/>
                <w:sz w:val="18"/>
                <w:szCs w:val="18"/>
              </w:rPr>
            </w:pPr>
            <w:r>
              <w:rPr>
                <w:rFonts w:cstheme="minorHAnsi"/>
                <w:b/>
                <w:bCs/>
                <w:sz w:val="18"/>
                <w:szCs w:val="18"/>
              </w:rPr>
              <w:t xml:space="preserve">Initial </w:t>
            </w:r>
          </w:p>
        </w:tc>
      </w:tr>
      <w:tr w:rsidR="00B5677A" w14:paraId="27FD7A70" w14:textId="77777777">
        <w:tc>
          <w:tcPr>
            <w:tcW w:w="764" w:type="dxa"/>
            <w:shd w:val="clear" w:color="auto" w:fill="D9D9D9" w:themeFill="background1" w:themeFillShade="D9"/>
            <w:vAlign w:val="center"/>
          </w:tcPr>
          <w:p w14:paraId="63C03F5B" w14:textId="77777777" w:rsidR="00B5677A" w:rsidRDefault="00000000">
            <w:pPr>
              <w:rPr>
                <w:rFonts w:cstheme="minorHAnsi"/>
                <w:sz w:val="18"/>
                <w:szCs w:val="18"/>
              </w:rPr>
            </w:pPr>
            <w:r>
              <w:rPr>
                <w:rFonts w:cstheme="minorHAnsi" w:hint="eastAsia"/>
                <w:sz w:val="18"/>
                <w:szCs w:val="18"/>
              </w:rPr>
              <w:t>11.2</w:t>
            </w:r>
          </w:p>
        </w:tc>
        <w:tc>
          <w:tcPr>
            <w:tcW w:w="5048" w:type="dxa"/>
            <w:gridSpan w:val="3"/>
            <w:shd w:val="clear" w:color="auto" w:fill="D9D9D9" w:themeFill="background1" w:themeFillShade="D9"/>
            <w:vAlign w:val="center"/>
          </w:tcPr>
          <w:p w14:paraId="614B7CBE" w14:textId="77777777" w:rsidR="00B5677A" w:rsidRDefault="00000000">
            <w:pPr>
              <w:rPr>
                <w:rFonts w:cstheme="minorHAnsi"/>
                <w:sz w:val="18"/>
                <w:szCs w:val="18"/>
              </w:rPr>
            </w:pPr>
            <w:r>
              <w:rPr>
                <w:rFonts w:cstheme="minorHAnsi" w:hint="eastAsia"/>
                <w:sz w:val="18"/>
                <w:szCs w:val="18"/>
              </w:rPr>
              <w:t>Analog Calibration</w:t>
            </w:r>
          </w:p>
        </w:tc>
      </w:tr>
      <w:tr w:rsidR="00B5677A" w14:paraId="1ECD412D" w14:textId="77777777" w:rsidTr="007276E4">
        <w:tc>
          <w:tcPr>
            <w:tcW w:w="764" w:type="dxa"/>
            <w:vAlign w:val="center"/>
          </w:tcPr>
          <w:p w14:paraId="424EE65E" w14:textId="77777777" w:rsidR="00B5677A" w:rsidRDefault="00000000">
            <w:pPr>
              <w:rPr>
                <w:rFonts w:cstheme="minorHAnsi"/>
                <w:sz w:val="18"/>
                <w:szCs w:val="18"/>
              </w:rPr>
            </w:pPr>
            <w:r>
              <w:rPr>
                <w:rFonts w:cstheme="minorHAnsi" w:hint="eastAsia"/>
                <w:sz w:val="18"/>
                <w:szCs w:val="18"/>
              </w:rPr>
              <w:t>11.2.1</w:t>
            </w:r>
          </w:p>
        </w:tc>
        <w:tc>
          <w:tcPr>
            <w:tcW w:w="997" w:type="dxa"/>
            <w:vAlign w:val="center"/>
          </w:tcPr>
          <w:p w14:paraId="67E86928" w14:textId="77777777" w:rsidR="00B5677A" w:rsidRDefault="00000000">
            <w:pPr>
              <w:rPr>
                <w:rFonts w:cstheme="minorHAnsi"/>
                <w:sz w:val="18"/>
                <w:szCs w:val="18"/>
              </w:rPr>
            </w:pPr>
            <w:r>
              <w:rPr>
                <w:rFonts w:cstheme="minorHAnsi" w:hint="eastAsia"/>
                <w:sz w:val="18"/>
                <w:szCs w:val="18"/>
              </w:rPr>
              <w:t>[0V]</w:t>
            </w:r>
          </w:p>
        </w:tc>
        <w:tc>
          <w:tcPr>
            <w:tcW w:w="3328" w:type="dxa"/>
          </w:tcPr>
          <w:p w14:paraId="5A170889" w14:textId="77777777" w:rsidR="00B5677A" w:rsidRDefault="00000000">
            <w:pPr>
              <w:rPr>
                <w:rFonts w:cstheme="minorHAnsi"/>
                <w:sz w:val="18"/>
                <w:szCs w:val="18"/>
              </w:rPr>
            </w:pPr>
            <w:r>
              <w:rPr>
                <w:rFonts w:cstheme="minorHAnsi"/>
                <w:sz w:val="18"/>
                <w:szCs w:val="18"/>
              </w:rPr>
              <w:t>0.000~12.000V; Analog output 0V calibration point.</w:t>
            </w:r>
          </w:p>
        </w:tc>
        <w:tc>
          <w:tcPr>
            <w:tcW w:w="723" w:type="dxa"/>
            <w:vAlign w:val="center"/>
          </w:tcPr>
          <w:p w14:paraId="40AF43EA" w14:textId="77777777" w:rsidR="00B5677A" w:rsidRDefault="00000000">
            <w:pPr>
              <w:jc w:val="center"/>
              <w:rPr>
                <w:rFonts w:cstheme="minorHAnsi"/>
                <w:sz w:val="18"/>
                <w:szCs w:val="18"/>
              </w:rPr>
            </w:pPr>
            <w:r>
              <w:rPr>
                <w:rFonts w:cstheme="minorHAnsi"/>
                <w:sz w:val="18"/>
                <w:szCs w:val="18"/>
              </w:rPr>
              <w:t>0.000</w:t>
            </w:r>
          </w:p>
        </w:tc>
      </w:tr>
      <w:tr w:rsidR="00B5677A" w14:paraId="6CA2ECBD" w14:textId="77777777" w:rsidTr="007276E4">
        <w:tc>
          <w:tcPr>
            <w:tcW w:w="764" w:type="dxa"/>
            <w:vAlign w:val="center"/>
          </w:tcPr>
          <w:p w14:paraId="434A14AB" w14:textId="77777777" w:rsidR="00B5677A" w:rsidRDefault="00000000">
            <w:pPr>
              <w:rPr>
                <w:rFonts w:cstheme="minorHAnsi"/>
                <w:sz w:val="18"/>
                <w:szCs w:val="18"/>
              </w:rPr>
            </w:pPr>
            <w:r>
              <w:rPr>
                <w:rFonts w:cstheme="minorHAnsi" w:hint="eastAsia"/>
                <w:sz w:val="18"/>
                <w:szCs w:val="18"/>
              </w:rPr>
              <w:t>11.2.2</w:t>
            </w:r>
          </w:p>
        </w:tc>
        <w:tc>
          <w:tcPr>
            <w:tcW w:w="997" w:type="dxa"/>
            <w:vAlign w:val="center"/>
          </w:tcPr>
          <w:p w14:paraId="0C07BC3E" w14:textId="77777777" w:rsidR="00B5677A" w:rsidRDefault="00000000">
            <w:pPr>
              <w:rPr>
                <w:rFonts w:cstheme="minorHAnsi"/>
                <w:sz w:val="18"/>
                <w:szCs w:val="18"/>
              </w:rPr>
            </w:pPr>
            <w:r>
              <w:rPr>
                <w:rFonts w:cstheme="minorHAnsi" w:hint="eastAsia"/>
                <w:sz w:val="18"/>
                <w:szCs w:val="18"/>
              </w:rPr>
              <w:t>[2.5V]</w:t>
            </w:r>
          </w:p>
        </w:tc>
        <w:tc>
          <w:tcPr>
            <w:tcW w:w="3328" w:type="dxa"/>
          </w:tcPr>
          <w:p w14:paraId="1FCD3B04" w14:textId="77777777" w:rsidR="00B5677A" w:rsidRDefault="00000000">
            <w:pPr>
              <w:rPr>
                <w:rFonts w:cstheme="minorHAnsi"/>
                <w:sz w:val="18"/>
                <w:szCs w:val="18"/>
              </w:rPr>
            </w:pPr>
            <w:r>
              <w:rPr>
                <w:rFonts w:cstheme="minorHAnsi"/>
                <w:sz w:val="18"/>
                <w:szCs w:val="18"/>
              </w:rPr>
              <w:t>0.000~12.000V; Analog output 2.5V calibration point.</w:t>
            </w:r>
          </w:p>
        </w:tc>
        <w:tc>
          <w:tcPr>
            <w:tcW w:w="723" w:type="dxa"/>
            <w:vAlign w:val="center"/>
          </w:tcPr>
          <w:p w14:paraId="1F5DCD8A" w14:textId="77777777" w:rsidR="00B5677A" w:rsidRDefault="00000000">
            <w:pPr>
              <w:jc w:val="center"/>
              <w:rPr>
                <w:rFonts w:cstheme="minorHAnsi"/>
                <w:sz w:val="18"/>
                <w:szCs w:val="18"/>
              </w:rPr>
            </w:pPr>
            <w:r>
              <w:rPr>
                <w:rFonts w:cstheme="minorHAnsi"/>
                <w:sz w:val="18"/>
                <w:szCs w:val="18"/>
              </w:rPr>
              <w:t>2.500</w:t>
            </w:r>
          </w:p>
        </w:tc>
      </w:tr>
      <w:tr w:rsidR="00B5677A" w14:paraId="2B5E26C9" w14:textId="77777777" w:rsidTr="007276E4">
        <w:tc>
          <w:tcPr>
            <w:tcW w:w="764" w:type="dxa"/>
            <w:vAlign w:val="center"/>
          </w:tcPr>
          <w:p w14:paraId="4161050C" w14:textId="77777777" w:rsidR="00B5677A" w:rsidRDefault="00000000">
            <w:pPr>
              <w:rPr>
                <w:rFonts w:cstheme="minorHAnsi"/>
                <w:sz w:val="18"/>
                <w:szCs w:val="18"/>
              </w:rPr>
            </w:pPr>
            <w:r>
              <w:rPr>
                <w:rFonts w:cstheme="minorHAnsi" w:hint="eastAsia"/>
                <w:sz w:val="18"/>
                <w:szCs w:val="18"/>
              </w:rPr>
              <w:t>11.2.3</w:t>
            </w:r>
          </w:p>
        </w:tc>
        <w:tc>
          <w:tcPr>
            <w:tcW w:w="997" w:type="dxa"/>
            <w:vAlign w:val="center"/>
          </w:tcPr>
          <w:p w14:paraId="420B76E6" w14:textId="77777777" w:rsidR="00B5677A" w:rsidRDefault="00000000">
            <w:pPr>
              <w:rPr>
                <w:rFonts w:cstheme="minorHAnsi"/>
                <w:sz w:val="18"/>
                <w:szCs w:val="18"/>
              </w:rPr>
            </w:pPr>
            <w:r>
              <w:rPr>
                <w:rFonts w:cstheme="minorHAnsi" w:hint="eastAsia"/>
                <w:sz w:val="18"/>
                <w:szCs w:val="18"/>
              </w:rPr>
              <w:t>[5V]</w:t>
            </w:r>
          </w:p>
        </w:tc>
        <w:tc>
          <w:tcPr>
            <w:tcW w:w="3328" w:type="dxa"/>
          </w:tcPr>
          <w:p w14:paraId="4CDD31B7" w14:textId="77777777" w:rsidR="00B5677A" w:rsidRDefault="00000000">
            <w:pPr>
              <w:rPr>
                <w:rFonts w:cstheme="minorHAnsi"/>
                <w:sz w:val="18"/>
                <w:szCs w:val="18"/>
              </w:rPr>
            </w:pPr>
            <w:r>
              <w:rPr>
                <w:rFonts w:cstheme="minorHAnsi"/>
                <w:sz w:val="18"/>
                <w:szCs w:val="18"/>
              </w:rPr>
              <w:t>0.000~12.000V; Analog output 5V calibration point.</w:t>
            </w:r>
          </w:p>
        </w:tc>
        <w:tc>
          <w:tcPr>
            <w:tcW w:w="723" w:type="dxa"/>
            <w:vAlign w:val="center"/>
          </w:tcPr>
          <w:p w14:paraId="5CC9235A" w14:textId="77777777" w:rsidR="00B5677A" w:rsidRDefault="00000000">
            <w:pPr>
              <w:jc w:val="center"/>
              <w:rPr>
                <w:rFonts w:cstheme="minorHAnsi"/>
                <w:sz w:val="18"/>
                <w:szCs w:val="18"/>
              </w:rPr>
            </w:pPr>
            <w:r>
              <w:rPr>
                <w:rFonts w:cstheme="minorHAnsi"/>
                <w:sz w:val="18"/>
                <w:szCs w:val="18"/>
              </w:rPr>
              <w:t>5.000</w:t>
            </w:r>
          </w:p>
        </w:tc>
      </w:tr>
      <w:tr w:rsidR="00B5677A" w14:paraId="601B2C4E" w14:textId="77777777" w:rsidTr="007276E4">
        <w:tc>
          <w:tcPr>
            <w:tcW w:w="764" w:type="dxa"/>
            <w:vAlign w:val="center"/>
          </w:tcPr>
          <w:p w14:paraId="5602C6DC" w14:textId="77777777" w:rsidR="00B5677A" w:rsidRDefault="00000000">
            <w:pPr>
              <w:rPr>
                <w:rFonts w:cstheme="minorHAnsi"/>
                <w:sz w:val="18"/>
                <w:szCs w:val="18"/>
              </w:rPr>
            </w:pPr>
            <w:r>
              <w:rPr>
                <w:rFonts w:cstheme="minorHAnsi" w:hint="eastAsia"/>
                <w:sz w:val="18"/>
                <w:szCs w:val="18"/>
              </w:rPr>
              <w:t>11.2.4</w:t>
            </w:r>
          </w:p>
        </w:tc>
        <w:tc>
          <w:tcPr>
            <w:tcW w:w="997" w:type="dxa"/>
            <w:vAlign w:val="center"/>
          </w:tcPr>
          <w:p w14:paraId="4393B798" w14:textId="77777777" w:rsidR="00B5677A" w:rsidRDefault="00000000">
            <w:pPr>
              <w:rPr>
                <w:rFonts w:cstheme="minorHAnsi"/>
                <w:sz w:val="18"/>
                <w:szCs w:val="18"/>
              </w:rPr>
            </w:pPr>
            <w:r>
              <w:rPr>
                <w:rFonts w:cstheme="minorHAnsi" w:hint="eastAsia"/>
                <w:sz w:val="18"/>
                <w:szCs w:val="18"/>
              </w:rPr>
              <w:t>[7.5V]</w:t>
            </w:r>
          </w:p>
        </w:tc>
        <w:tc>
          <w:tcPr>
            <w:tcW w:w="3328" w:type="dxa"/>
          </w:tcPr>
          <w:p w14:paraId="14F71B9C" w14:textId="77777777" w:rsidR="00B5677A" w:rsidRDefault="00000000">
            <w:pPr>
              <w:rPr>
                <w:rFonts w:cstheme="minorHAnsi"/>
                <w:sz w:val="18"/>
                <w:szCs w:val="18"/>
              </w:rPr>
            </w:pPr>
            <w:r>
              <w:rPr>
                <w:rFonts w:cstheme="minorHAnsi"/>
                <w:sz w:val="18"/>
                <w:szCs w:val="18"/>
              </w:rPr>
              <w:t>0.000~12.000V; Analog output 7.5V calibration point.</w:t>
            </w:r>
          </w:p>
        </w:tc>
        <w:tc>
          <w:tcPr>
            <w:tcW w:w="723" w:type="dxa"/>
            <w:vAlign w:val="center"/>
          </w:tcPr>
          <w:p w14:paraId="66EAFDE5" w14:textId="77777777" w:rsidR="00B5677A" w:rsidRDefault="00000000">
            <w:pPr>
              <w:jc w:val="center"/>
              <w:rPr>
                <w:rFonts w:cstheme="minorHAnsi"/>
                <w:sz w:val="18"/>
                <w:szCs w:val="18"/>
              </w:rPr>
            </w:pPr>
            <w:r>
              <w:rPr>
                <w:rFonts w:cstheme="minorHAnsi"/>
                <w:sz w:val="18"/>
                <w:szCs w:val="18"/>
              </w:rPr>
              <w:t>7.500</w:t>
            </w:r>
          </w:p>
        </w:tc>
      </w:tr>
      <w:tr w:rsidR="00B5677A" w14:paraId="00000E2D" w14:textId="77777777" w:rsidTr="007276E4">
        <w:tc>
          <w:tcPr>
            <w:tcW w:w="764" w:type="dxa"/>
            <w:vAlign w:val="center"/>
          </w:tcPr>
          <w:p w14:paraId="0D7F9EAE" w14:textId="77777777" w:rsidR="00B5677A" w:rsidRDefault="00000000">
            <w:pPr>
              <w:rPr>
                <w:rFonts w:cstheme="minorHAnsi"/>
                <w:sz w:val="18"/>
                <w:szCs w:val="18"/>
              </w:rPr>
            </w:pPr>
            <w:r>
              <w:rPr>
                <w:rFonts w:cstheme="minorHAnsi" w:hint="eastAsia"/>
                <w:sz w:val="18"/>
                <w:szCs w:val="18"/>
              </w:rPr>
              <w:t>11.2.5</w:t>
            </w:r>
          </w:p>
        </w:tc>
        <w:tc>
          <w:tcPr>
            <w:tcW w:w="997" w:type="dxa"/>
            <w:vAlign w:val="center"/>
          </w:tcPr>
          <w:p w14:paraId="73F733BA" w14:textId="77777777" w:rsidR="00B5677A" w:rsidRDefault="00000000">
            <w:pPr>
              <w:rPr>
                <w:rFonts w:cstheme="minorHAnsi"/>
                <w:sz w:val="18"/>
                <w:szCs w:val="18"/>
              </w:rPr>
            </w:pPr>
            <w:r>
              <w:rPr>
                <w:rFonts w:cstheme="minorHAnsi" w:hint="eastAsia"/>
                <w:sz w:val="18"/>
                <w:szCs w:val="18"/>
              </w:rPr>
              <w:t>[10V]</w:t>
            </w:r>
          </w:p>
        </w:tc>
        <w:tc>
          <w:tcPr>
            <w:tcW w:w="3328" w:type="dxa"/>
          </w:tcPr>
          <w:p w14:paraId="6D886173" w14:textId="77777777" w:rsidR="00B5677A" w:rsidRDefault="00000000">
            <w:pPr>
              <w:rPr>
                <w:rFonts w:cstheme="minorHAnsi"/>
                <w:sz w:val="18"/>
                <w:szCs w:val="18"/>
              </w:rPr>
            </w:pPr>
            <w:r>
              <w:rPr>
                <w:rFonts w:cstheme="minorHAnsi"/>
                <w:sz w:val="18"/>
                <w:szCs w:val="18"/>
              </w:rPr>
              <w:t>0.000~12.000V; Analog output 10V calibration point.</w:t>
            </w:r>
          </w:p>
        </w:tc>
        <w:tc>
          <w:tcPr>
            <w:tcW w:w="723" w:type="dxa"/>
            <w:vAlign w:val="center"/>
          </w:tcPr>
          <w:p w14:paraId="240F74C9" w14:textId="77777777" w:rsidR="00B5677A" w:rsidRDefault="00000000">
            <w:pPr>
              <w:jc w:val="center"/>
              <w:rPr>
                <w:rFonts w:cstheme="minorHAnsi"/>
                <w:sz w:val="18"/>
                <w:szCs w:val="18"/>
              </w:rPr>
            </w:pPr>
            <w:r>
              <w:rPr>
                <w:rFonts w:cstheme="minorHAnsi" w:hint="eastAsia"/>
                <w:sz w:val="18"/>
                <w:szCs w:val="18"/>
              </w:rPr>
              <w:t>10.000</w:t>
            </w:r>
          </w:p>
        </w:tc>
      </w:tr>
      <w:tr w:rsidR="00B5677A" w14:paraId="40811EF9" w14:textId="77777777" w:rsidTr="007276E4">
        <w:tc>
          <w:tcPr>
            <w:tcW w:w="764" w:type="dxa"/>
            <w:vAlign w:val="center"/>
          </w:tcPr>
          <w:p w14:paraId="1D2C8EF2" w14:textId="77777777" w:rsidR="00B5677A" w:rsidRDefault="00000000">
            <w:pPr>
              <w:rPr>
                <w:rFonts w:cstheme="minorHAnsi"/>
                <w:sz w:val="18"/>
                <w:szCs w:val="18"/>
              </w:rPr>
            </w:pPr>
            <w:r>
              <w:rPr>
                <w:rFonts w:cstheme="minorHAnsi" w:hint="eastAsia"/>
                <w:sz w:val="18"/>
                <w:szCs w:val="18"/>
              </w:rPr>
              <w:t>11.2.6</w:t>
            </w:r>
          </w:p>
        </w:tc>
        <w:tc>
          <w:tcPr>
            <w:tcW w:w="997" w:type="dxa"/>
            <w:vAlign w:val="center"/>
          </w:tcPr>
          <w:p w14:paraId="51748F0A" w14:textId="77777777" w:rsidR="00B5677A" w:rsidRDefault="00000000">
            <w:pPr>
              <w:rPr>
                <w:rFonts w:cstheme="minorHAnsi"/>
                <w:sz w:val="18"/>
                <w:szCs w:val="18"/>
              </w:rPr>
            </w:pPr>
            <w:r>
              <w:rPr>
                <w:rFonts w:cstheme="minorHAnsi" w:hint="eastAsia"/>
                <w:sz w:val="18"/>
                <w:szCs w:val="18"/>
              </w:rPr>
              <w:t>[0mA]</w:t>
            </w:r>
          </w:p>
        </w:tc>
        <w:tc>
          <w:tcPr>
            <w:tcW w:w="3328" w:type="dxa"/>
          </w:tcPr>
          <w:p w14:paraId="7FA051F0" w14:textId="77777777" w:rsidR="00B5677A" w:rsidRDefault="00000000">
            <w:pPr>
              <w:rPr>
                <w:rFonts w:cstheme="minorHAnsi"/>
                <w:sz w:val="18"/>
                <w:szCs w:val="18"/>
              </w:rPr>
            </w:pPr>
            <w:r>
              <w:rPr>
                <w:rFonts w:cstheme="minorHAnsi"/>
                <w:sz w:val="18"/>
                <w:szCs w:val="18"/>
              </w:rPr>
              <w:t>0.000~26.000mA; analog output 0mA calibration point.</w:t>
            </w:r>
          </w:p>
        </w:tc>
        <w:tc>
          <w:tcPr>
            <w:tcW w:w="723" w:type="dxa"/>
            <w:vAlign w:val="center"/>
          </w:tcPr>
          <w:p w14:paraId="44746630" w14:textId="77777777" w:rsidR="00B5677A" w:rsidRDefault="00000000">
            <w:pPr>
              <w:jc w:val="center"/>
              <w:rPr>
                <w:rFonts w:cstheme="minorHAnsi"/>
                <w:sz w:val="18"/>
                <w:szCs w:val="18"/>
              </w:rPr>
            </w:pPr>
            <w:r>
              <w:rPr>
                <w:rFonts w:cstheme="minorHAnsi"/>
                <w:sz w:val="18"/>
                <w:szCs w:val="18"/>
              </w:rPr>
              <w:t>0.000</w:t>
            </w:r>
          </w:p>
        </w:tc>
      </w:tr>
      <w:tr w:rsidR="00B5677A" w14:paraId="170E5CA1" w14:textId="77777777" w:rsidTr="007276E4">
        <w:tc>
          <w:tcPr>
            <w:tcW w:w="764" w:type="dxa"/>
            <w:vAlign w:val="center"/>
          </w:tcPr>
          <w:p w14:paraId="348E00A3" w14:textId="77777777" w:rsidR="00B5677A" w:rsidRDefault="00000000">
            <w:pPr>
              <w:rPr>
                <w:rFonts w:cstheme="minorHAnsi"/>
                <w:sz w:val="18"/>
                <w:szCs w:val="18"/>
              </w:rPr>
            </w:pPr>
            <w:r>
              <w:rPr>
                <w:rFonts w:cstheme="minorHAnsi" w:hint="eastAsia"/>
                <w:sz w:val="18"/>
                <w:szCs w:val="18"/>
              </w:rPr>
              <w:t>11.2.7</w:t>
            </w:r>
          </w:p>
        </w:tc>
        <w:tc>
          <w:tcPr>
            <w:tcW w:w="997" w:type="dxa"/>
            <w:vAlign w:val="center"/>
          </w:tcPr>
          <w:p w14:paraId="46BB404F" w14:textId="77777777" w:rsidR="00B5677A" w:rsidRDefault="00000000">
            <w:pPr>
              <w:rPr>
                <w:rFonts w:cstheme="minorHAnsi"/>
                <w:sz w:val="18"/>
                <w:szCs w:val="18"/>
              </w:rPr>
            </w:pPr>
            <w:r>
              <w:rPr>
                <w:rFonts w:cstheme="minorHAnsi" w:hint="eastAsia"/>
                <w:sz w:val="18"/>
                <w:szCs w:val="18"/>
              </w:rPr>
              <w:t>[4mA]</w:t>
            </w:r>
          </w:p>
        </w:tc>
        <w:tc>
          <w:tcPr>
            <w:tcW w:w="3328" w:type="dxa"/>
          </w:tcPr>
          <w:p w14:paraId="189F0166" w14:textId="77777777" w:rsidR="00B5677A" w:rsidRDefault="00000000">
            <w:pPr>
              <w:rPr>
                <w:rFonts w:cstheme="minorHAnsi"/>
                <w:sz w:val="18"/>
                <w:szCs w:val="18"/>
              </w:rPr>
            </w:pPr>
            <w:r>
              <w:rPr>
                <w:rFonts w:cstheme="minorHAnsi"/>
                <w:sz w:val="18"/>
                <w:szCs w:val="18"/>
              </w:rPr>
              <w:t>0.000~26.000mA; analog output 4mA calibration point.</w:t>
            </w:r>
          </w:p>
        </w:tc>
        <w:tc>
          <w:tcPr>
            <w:tcW w:w="723" w:type="dxa"/>
            <w:vAlign w:val="center"/>
          </w:tcPr>
          <w:p w14:paraId="270572B5" w14:textId="77777777" w:rsidR="00B5677A" w:rsidRDefault="00000000">
            <w:pPr>
              <w:jc w:val="center"/>
              <w:rPr>
                <w:rFonts w:cstheme="minorHAnsi"/>
                <w:sz w:val="18"/>
                <w:szCs w:val="18"/>
              </w:rPr>
            </w:pPr>
            <w:r>
              <w:rPr>
                <w:rFonts w:cstheme="minorHAnsi"/>
                <w:sz w:val="18"/>
                <w:szCs w:val="18"/>
              </w:rPr>
              <w:t>4.000</w:t>
            </w:r>
          </w:p>
        </w:tc>
      </w:tr>
      <w:tr w:rsidR="00B5677A" w14:paraId="42FB7A6D" w14:textId="77777777" w:rsidTr="007276E4">
        <w:tc>
          <w:tcPr>
            <w:tcW w:w="764" w:type="dxa"/>
            <w:vAlign w:val="center"/>
          </w:tcPr>
          <w:p w14:paraId="1D043BEC" w14:textId="77777777" w:rsidR="00B5677A" w:rsidRDefault="00000000">
            <w:pPr>
              <w:rPr>
                <w:rFonts w:cstheme="minorHAnsi"/>
                <w:sz w:val="18"/>
                <w:szCs w:val="18"/>
              </w:rPr>
            </w:pPr>
            <w:r>
              <w:rPr>
                <w:rFonts w:cstheme="minorHAnsi" w:hint="eastAsia"/>
                <w:sz w:val="18"/>
                <w:szCs w:val="18"/>
              </w:rPr>
              <w:t>11.2.8</w:t>
            </w:r>
          </w:p>
        </w:tc>
        <w:tc>
          <w:tcPr>
            <w:tcW w:w="997" w:type="dxa"/>
            <w:vAlign w:val="center"/>
          </w:tcPr>
          <w:p w14:paraId="467B7F63" w14:textId="77777777" w:rsidR="00B5677A" w:rsidRDefault="00000000">
            <w:pPr>
              <w:rPr>
                <w:rFonts w:cstheme="minorHAnsi"/>
                <w:sz w:val="18"/>
                <w:szCs w:val="18"/>
              </w:rPr>
            </w:pPr>
            <w:r>
              <w:rPr>
                <w:rFonts w:cstheme="minorHAnsi" w:hint="eastAsia"/>
                <w:sz w:val="18"/>
                <w:szCs w:val="18"/>
              </w:rPr>
              <w:t>[12mA]</w:t>
            </w:r>
          </w:p>
        </w:tc>
        <w:tc>
          <w:tcPr>
            <w:tcW w:w="3328" w:type="dxa"/>
          </w:tcPr>
          <w:p w14:paraId="0AD2CAB7" w14:textId="77777777" w:rsidR="00B5677A" w:rsidRDefault="00000000">
            <w:pPr>
              <w:rPr>
                <w:rFonts w:cstheme="minorHAnsi"/>
                <w:sz w:val="18"/>
                <w:szCs w:val="18"/>
              </w:rPr>
            </w:pPr>
            <w:r>
              <w:rPr>
                <w:rFonts w:cstheme="minorHAnsi"/>
                <w:sz w:val="18"/>
                <w:szCs w:val="18"/>
              </w:rPr>
              <w:t xml:space="preserve">0.000~26.000mA; analog output 12mA </w:t>
            </w:r>
            <w:r>
              <w:rPr>
                <w:rFonts w:cstheme="minorHAnsi"/>
                <w:sz w:val="18"/>
                <w:szCs w:val="18"/>
              </w:rPr>
              <w:lastRenderedPageBreak/>
              <w:t>calibration point.</w:t>
            </w:r>
          </w:p>
        </w:tc>
        <w:tc>
          <w:tcPr>
            <w:tcW w:w="723" w:type="dxa"/>
            <w:vAlign w:val="center"/>
          </w:tcPr>
          <w:p w14:paraId="53B78879" w14:textId="77777777" w:rsidR="00B5677A" w:rsidRDefault="00000000">
            <w:pPr>
              <w:jc w:val="center"/>
              <w:rPr>
                <w:rFonts w:cstheme="minorHAnsi"/>
                <w:sz w:val="18"/>
                <w:szCs w:val="18"/>
              </w:rPr>
            </w:pPr>
            <w:r>
              <w:rPr>
                <w:rFonts w:cstheme="minorHAnsi" w:hint="eastAsia"/>
                <w:sz w:val="18"/>
                <w:szCs w:val="18"/>
              </w:rPr>
              <w:lastRenderedPageBreak/>
              <w:t>12.000</w:t>
            </w:r>
          </w:p>
        </w:tc>
      </w:tr>
      <w:tr w:rsidR="00B5677A" w14:paraId="06AC169D" w14:textId="77777777" w:rsidTr="007276E4">
        <w:tc>
          <w:tcPr>
            <w:tcW w:w="764" w:type="dxa"/>
            <w:vAlign w:val="center"/>
          </w:tcPr>
          <w:p w14:paraId="449473BA" w14:textId="77777777" w:rsidR="00B5677A" w:rsidRDefault="00000000">
            <w:pPr>
              <w:rPr>
                <w:rFonts w:cstheme="minorHAnsi"/>
                <w:sz w:val="18"/>
                <w:szCs w:val="18"/>
              </w:rPr>
            </w:pPr>
            <w:r>
              <w:rPr>
                <w:rFonts w:cstheme="minorHAnsi" w:hint="eastAsia"/>
                <w:sz w:val="18"/>
                <w:szCs w:val="18"/>
              </w:rPr>
              <w:t>11.2.9</w:t>
            </w:r>
          </w:p>
        </w:tc>
        <w:tc>
          <w:tcPr>
            <w:tcW w:w="997" w:type="dxa"/>
            <w:vAlign w:val="center"/>
          </w:tcPr>
          <w:p w14:paraId="0E286F08" w14:textId="77777777" w:rsidR="00B5677A" w:rsidRDefault="00000000">
            <w:pPr>
              <w:rPr>
                <w:rFonts w:cstheme="minorHAnsi"/>
                <w:sz w:val="18"/>
                <w:szCs w:val="18"/>
              </w:rPr>
            </w:pPr>
            <w:r>
              <w:rPr>
                <w:rFonts w:cstheme="minorHAnsi" w:hint="eastAsia"/>
                <w:sz w:val="18"/>
                <w:szCs w:val="18"/>
              </w:rPr>
              <w:t>[20mA]</w:t>
            </w:r>
          </w:p>
        </w:tc>
        <w:tc>
          <w:tcPr>
            <w:tcW w:w="3328" w:type="dxa"/>
          </w:tcPr>
          <w:p w14:paraId="40382BD2" w14:textId="77777777" w:rsidR="00B5677A" w:rsidRDefault="00000000">
            <w:pPr>
              <w:rPr>
                <w:rFonts w:cstheme="minorHAnsi"/>
                <w:sz w:val="18"/>
                <w:szCs w:val="18"/>
              </w:rPr>
            </w:pPr>
            <w:r>
              <w:rPr>
                <w:rFonts w:cstheme="minorHAnsi"/>
                <w:sz w:val="18"/>
                <w:szCs w:val="18"/>
              </w:rPr>
              <w:t>0.000~26.000mA; analog output 20mA calibration point.</w:t>
            </w:r>
          </w:p>
        </w:tc>
        <w:tc>
          <w:tcPr>
            <w:tcW w:w="723" w:type="dxa"/>
            <w:vAlign w:val="center"/>
          </w:tcPr>
          <w:p w14:paraId="45F5EDAE" w14:textId="77777777" w:rsidR="00B5677A" w:rsidRDefault="00000000">
            <w:pPr>
              <w:jc w:val="center"/>
              <w:rPr>
                <w:rFonts w:cstheme="minorHAnsi"/>
                <w:sz w:val="18"/>
                <w:szCs w:val="18"/>
              </w:rPr>
            </w:pPr>
            <w:r>
              <w:rPr>
                <w:rFonts w:cstheme="minorHAnsi" w:hint="eastAsia"/>
                <w:sz w:val="18"/>
                <w:szCs w:val="18"/>
              </w:rPr>
              <w:t>20.000</w:t>
            </w:r>
          </w:p>
        </w:tc>
      </w:tr>
      <w:tr w:rsidR="00B5677A" w14:paraId="492CDD5D" w14:textId="77777777" w:rsidTr="007276E4">
        <w:tc>
          <w:tcPr>
            <w:tcW w:w="764" w:type="dxa"/>
            <w:vAlign w:val="center"/>
          </w:tcPr>
          <w:p w14:paraId="12EC35D1" w14:textId="77777777" w:rsidR="00B5677A" w:rsidRDefault="00000000">
            <w:pPr>
              <w:rPr>
                <w:rFonts w:cstheme="minorHAnsi"/>
                <w:sz w:val="18"/>
                <w:szCs w:val="18"/>
              </w:rPr>
            </w:pPr>
            <w:r>
              <w:rPr>
                <w:rFonts w:cstheme="minorHAnsi" w:hint="eastAsia"/>
                <w:sz w:val="18"/>
                <w:szCs w:val="18"/>
              </w:rPr>
              <w:t>11.2.10</w:t>
            </w:r>
          </w:p>
        </w:tc>
        <w:tc>
          <w:tcPr>
            <w:tcW w:w="997" w:type="dxa"/>
            <w:vAlign w:val="center"/>
          </w:tcPr>
          <w:p w14:paraId="0AD94FEC" w14:textId="77777777" w:rsidR="00B5677A" w:rsidRDefault="00000000">
            <w:pPr>
              <w:rPr>
                <w:rFonts w:cstheme="minorHAnsi"/>
                <w:sz w:val="18"/>
                <w:szCs w:val="18"/>
              </w:rPr>
            </w:pPr>
            <w:r>
              <w:rPr>
                <w:rFonts w:cstheme="minorHAnsi" w:hint="eastAsia"/>
                <w:sz w:val="18"/>
                <w:szCs w:val="18"/>
              </w:rPr>
              <w:t>[24mA]</w:t>
            </w:r>
          </w:p>
        </w:tc>
        <w:tc>
          <w:tcPr>
            <w:tcW w:w="3328" w:type="dxa"/>
          </w:tcPr>
          <w:p w14:paraId="4DDBBEAA" w14:textId="77777777" w:rsidR="00B5677A" w:rsidRDefault="00000000">
            <w:pPr>
              <w:rPr>
                <w:rFonts w:cstheme="minorHAnsi"/>
                <w:sz w:val="18"/>
                <w:szCs w:val="18"/>
              </w:rPr>
            </w:pPr>
            <w:r>
              <w:rPr>
                <w:rFonts w:cstheme="minorHAnsi"/>
                <w:sz w:val="18"/>
                <w:szCs w:val="18"/>
              </w:rPr>
              <w:t>0.000~26.000mA; analog output 24mA calibration point.</w:t>
            </w:r>
          </w:p>
        </w:tc>
        <w:tc>
          <w:tcPr>
            <w:tcW w:w="723" w:type="dxa"/>
            <w:vAlign w:val="center"/>
          </w:tcPr>
          <w:p w14:paraId="022E66DD" w14:textId="77777777" w:rsidR="00B5677A" w:rsidRDefault="00000000">
            <w:pPr>
              <w:jc w:val="center"/>
              <w:rPr>
                <w:rFonts w:cstheme="minorHAnsi"/>
                <w:sz w:val="18"/>
                <w:szCs w:val="18"/>
              </w:rPr>
            </w:pPr>
            <w:r>
              <w:rPr>
                <w:rFonts w:cstheme="minorHAnsi" w:hint="eastAsia"/>
                <w:sz w:val="18"/>
                <w:szCs w:val="18"/>
              </w:rPr>
              <w:t>24.000</w:t>
            </w:r>
          </w:p>
        </w:tc>
      </w:tr>
    </w:tbl>
    <w:p w14:paraId="593511A7" w14:textId="77777777" w:rsidR="00B5677A" w:rsidRDefault="00000000">
      <w:pPr>
        <w:ind w:firstLine="420"/>
        <w:rPr>
          <w:rFonts w:ascii="等线" w:eastAsia="等线" w:hAnsi="等线" w:hint="eastAsia"/>
          <w:b/>
          <w:bCs/>
          <w:sz w:val="18"/>
          <w:szCs w:val="18"/>
        </w:rPr>
      </w:pPr>
      <w:r>
        <w:rPr>
          <w:rFonts w:ascii="OPPO Sans 4.0" w:eastAsia="OPPO Sans 4.0" w:hAnsi="OPPO Sans 4.0" w:cs="OPPO Sans 4.0" w:hint="eastAsia"/>
          <w:b/>
          <w:bCs/>
          <w:sz w:val="18"/>
          <w:szCs w:val="18"/>
        </w:rPr>
        <w:t>Note: When resetting all parameters, the analog output settings and calibration data are not reset. Analog parameters need to be selected separately under 【9.1.11 Analog】 to perform the reset operation for analog parameters.</w:t>
      </w:r>
    </w:p>
    <w:p w14:paraId="63F30E7B" w14:textId="77777777" w:rsidR="00B5677A" w:rsidRDefault="00B5677A">
      <w:pPr>
        <w:jc w:val="left"/>
        <w:rPr>
          <w:rFonts w:asciiTheme="minorEastAsia" w:eastAsiaTheme="minorEastAsia" w:hAnsiTheme="minorEastAsia" w:hint="eastAsia"/>
          <w:sz w:val="18"/>
          <w:szCs w:val="18"/>
        </w:rPr>
      </w:pPr>
    </w:p>
    <w:p w14:paraId="7E7F6437" w14:textId="77777777" w:rsidR="00B5677A" w:rsidRPr="007276E4" w:rsidRDefault="00000000" w:rsidP="007276E4">
      <w:pPr>
        <w:pStyle w:val="10"/>
        <w:numPr>
          <w:ilvl w:val="0"/>
          <w:numId w:val="15"/>
        </w:numPr>
      </w:pPr>
      <w:bookmarkStart w:id="334" w:name="_Toc203395762"/>
      <w:bookmarkStart w:id="335" w:name="_Toc227932719"/>
      <w:bookmarkEnd w:id="334"/>
      <w:r w:rsidRPr="007276E4">
        <w:rPr>
          <w:rFonts w:hint="eastAsia"/>
        </w:rPr>
        <w:lastRenderedPageBreak/>
        <w:t>Process Description</w:t>
      </w:r>
      <w:bookmarkEnd w:id="335"/>
    </w:p>
    <w:p w14:paraId="78348285" w14:textId="77777777" w:rsidR="00B5677A" w:rsidRDefault="00B5677A" w:rsidP="00FF3AF1">
      <w:pPr>
        <w:pStyle w:val="af9"/>
        <w:keepNext/>
        <w:keepLines/>
        <w:numPr>
          <w:ilvl w:val="0"/>
          <w:numId w:val="59"/>
        </w:numPr>
        <w:spacing w:before="260" w:after="260" w:line="416" w:lineRule="auto"/>
        <w:ind w:firstLineChars="0"/>
        <w:outlineLvl w:val="1"/>
        <w:rPr>
          <w:rFonts w:ascii="Calibri Light" w:hAnsi="Calibri Light"/>
          <w:b/>
          <w:bCs/>
          <w:vanish/>
          <w:sz w:val="18"/>
          <w:szCs w:val="18"/>
        </w:rPr>
      </w:pPr>
      <w:bookmarkStart w:id="336" w:name="_Toc113290308"/>
      <w:bookmarkStart w:id="337" w:name="_Toc135647062"/>
      <w:bookmarkStart w:id="338" w:name="_Toc130463714"/>
      <w:bookmarkStart w:id="339" w:name="_Toc143173412"/>
      <w:bookmarkStart w:id="340" w:name="_Toc199324349"/>
      <w:bookmarkStart w:id="341" w:name="_Toc167204408"/>
      <w:bookmarkStart w:id="342" w:name="_Toc167195801"/>
      <w:bookmarkStart w:id="343" w:name="_Toc143173715"/>
      <w:bookmarkStart w:id="344" w:name="_Toc173162915"/>
      <w:bookmarkStart w:id="345" w:name="_Toc202976345"/>
      <w:bookmarkStart w:id="346" w:name="_Toc173166787"/>
      <w:bookmarkStart w:id="347" w:name="_Toc203395763"/>
      <w:bookmarkStart w:id="348" w:name="_Toc227921059"/>
      <w:bookmarkStart w:id="349" w:name="_Toc227921137"/>
      <w:bookmarkStart w:id="350" w:name="_Toc227921239"/>
      <w:bookmarkStart w:id="351" w:name="_Toc227921557"/>
      <w:bookmarkStart w:id="352" w:name="_Toc227921768"/>
      <w:bookmarkStart w:id="353" w:name="_Toc227932642"/>
      <w:bookmarkStart w:id="354" w:name="_Toc227932720"/>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14:paraId="118021EE" w14:textId="77777777" w:rsidR="00B5677A" w:rsidRPr="007276E4" w:rsidRDefault="00000000" w:rsidP="007276E4">
      <w:pPr>
        <w:pStyle w:val="2"/>
        <w:numPr>
          <w:ilvl w:val="1"/>
          <w:numId w:val="15"/>
        </w:numPr>
      </w:pPr>
      <w:bookmarkStart w:id="355" w:name="_Toc203395764"/>
      <w:bookmarkStart w:id="356" w:name="_Toc227932721"/>
      <w:bookmarkEnd w:id="355"/>
      <w:r w:rsidRPr="007276E4">
        <w:rPr>
          <w:rFonts w:hint="eastAsia"/>
        </w:rPr>
        <w:t>Ton Bag Scale Packaging Process</w:t>
      </w:r>
      <w:bookmarkEnd w:id="356"/>
    </w:p>
    <w:p w14:paraId="7BA25371" w14:textId="22496DC0" w:rsidR="00B5677A" w:rsidRDefault="007276E4">
      <w:pPr>
        <w:jc w:val="center"/>
        <w:rPr>
          <w:rFonts w:asciiTheme="minorEastAsia" w:eastAsiaTheme="minorEastAsia" w:hAnsiTheme="minorEastAsia" w:hint="eastAsia"/>
          <w:sz w:val="18"/>
          <w:szCs w:val="18"/>
        </w:rPr>
      </w:pPr>
      <w:r w:rsidRPr="00580766">
        <w:rPr>
          <w:rFonts w:ascii="Chaparral Pro Light" w:hAnsi="Chaparral Pro Light"/>
        </w:rPr>
        <w:object w:dxaOrig="19606" w:dyaOrig="14310" w14:anchorId="67F7A387">
          <v:shape id="_x0000_i2562" type="#_x0000_t75" style="width:308.75pt;height:226.4pt" o:ole="">
            <v:imagedata r:id="rId95" o:title=""/>
          </v:shape>
          <o:OLEObject Type="Embed" ProgID="Visio.Drawing.15" ShapeID="_x0000_i2562" DrawAspect="Content" ObjectID="_1838546588" r:id="rId96"/>
        </w:object>
      </w:r>
    </w:p>
    <w:p w14:paraId="1D6807CB" w14:textId="77777777" w:rsidR="00B5677A" w:rsidRDefault="00000000">
      <w:pPr>
        <w:ind w:firstLine="420"/>
        <w:rPr>
          <w:rFonts w:asciiTheme="minorEastAsia" w:eastAsiaTheme="minorEastAsia" w:hAnsiTheme="minorEastAsia" w:hint="eastAsia"/>
          <w:sz w:val="18"/>
          <w:szCs w:val="18"/>
        </w:rPr>
      </w:pPr>
      <w:r>
        <w:rPr>
          <w:rFonts w:asciiTheme="minorEastAsia" w:eastAsiaTheme="minorEastAsia" w:hAnsiTheme="minorEastAsia" w:cs="OPPO Sans 4.0" w:hint="eastAsia"/>
          <w:sz w:val="18"/>
          <w:szCs w:val="18"/>
        </w:rPr>
        <w:t>Now, the basic packaging process of the ton bag scale will be explained in combination with the above figure:</w:t>
      </w:r>
    </w:p>
    <w:p w14:paraId="3AFFC665" w14:textId="77777777" w:rsidR="00B5677A" w:rsidRDefault="00000000">
      <w:pPr>
        <w:pStyle w:val="af9"/>
        <w:numPr>
          <w:ilvl w:val="0"/>
          <w:numId w:val="7"/>
        </w:numPr>
        <w:ind w:firstLineChars="0"/>
        <w:rPr>
          <w:rFonts w:asciiTheme="minorEastAsia" w:eastAsiaTheme="minorEastAsia" w:hAnsiTheme="minorEastAsia" w:hint="eastAsia"/>
          <w:sz w:val="18"/>
          <w:szCs w:val="18"/>
        </w:rPr>
      </w:pPr>
      <w:r>
        <w:rPr>
          <w:rFonts w:asciiTheme="minorEastAsia" w:eastAsiaTheme="minorEastAsia" w:hAnsiTheme="minorEastAsia" w:cs="OPPO Sans 4.0" w:hint="eastAsia"/>
          <w:sz w:val="18"/>
          <w:szCs w:val="18"/>
        </w:rPr>
        <w:t>Start operation.</w:t>
      </w:r>
    </w:p>
    <w:p w14:paraId="016AEDC2" w14:textId="4E4AEF5E" w:rsidR="00B5677A" w:rsidRDefault="00000000">
      <w:pPr>
        <w:pStyle w:val="af9"/>
        <w:numPr>
          <w:ilvl w:val="0"/>
          <w:numId w:val="7"/>
        </w:numPr>
        <w:ind w:firstLineChars="0"/>
        <w:rPr>
          <w:rFonts w:asciiTheme="minorEastAsia" w:eastAsiaTheme="minorEastAsia" w:hAnsiTheme="minorEastAsia" w:hint="eastAsia"/>
          <w:sz w:val="18"/>
          <w:szCs w:val="18"/>
        </w:rPr>
      </w:pPr>
      <w:r>
        <w:rPr>
          <w:rFonts w:asciiTheme="minorEastAsia" w:eastAsiaTheme="minorEastAsia" w:hAnsiTheme="minorEastAsia" w:cs="OPPO Sans 4.0" w:hint="eastAsia"/>
          <w:sz w:val="18"/>
          <w:szCs w:val="18"/>
        </w:rPr>
        <w:t xml:space="preserve">After waiting for bag clamping and hooking to complete, </w:t>
      </w:r>
      <w:r>
        <w:rPr>
          <w:rFonts w:asciiTheme="minorEastAsia" w:eastAsiaTheme="minorEastAsia" w:hAnsiTheme="minorEastAsia" w:cs="OPPO Sans 4.0" w:hint="eastAsia"/>
          <w:b/>
          <w:sz w:val="18"/>
          <w:szCs w:val="18"/>
        </w:rPr>
        <w:t>support rises</w:t>
      </w:r>
      <w:r w:rsidR="007276E4" w:rsidRPr="007276E4">
        <w:rPr>
          <w:rFonts w:asciiTheme="minorEastAsia" w:eastAsiaTheme="minorEastAsia" w:hAnsiTheme="minorEastAsia" w:cs="OPPO Sans 4.0" w:hint="eastAsia"/>
          <w:b/>
          <w:sz w:val="18"/>
          <w:szCs w:val="18"/>
          <w:vertAlign w:val="superscript"/>
        </w:rPr>
        <w:t>①</w:t>
      </w:r>
      <w:r>
        <w:rPr>
          <w:rFonts w:asciiTheme="minorEastAsia" w:eastAsiaTheme="minorEastAsia" w:hAnsiTheme="minorEastAsia" w:cs="OPPO Sans 4.0" w:hint="eastAsia"/>
          <w:sz w:val="18"/>
          <w:szCs w:val="18"/>
        </w:rPr>
        <w:t>.</w:t>
      </w:r>
    </w:p>
    <w:p w14:paraId="7E2FCF83" w14:textId="77777777" w:rsidR="00B5677A" w:rsidRDefault="00000000">
      <w:pPr>
        <w:pStyle w:val="af9"/>
        <w:numPr>
          <w:ilvl w:val="0"/>
          <w:numId w:val="7"/>
        </w:numPr>
        <w:ind w:firstLineChars="0"/>
        <w:rPr>
          <w:rFonts w:asciiTheme="minorEastAsia" w:eastAsiaTheme="minorEastAsia" w:hAnsiTheme="minorEastAsia" w:hint="eastAsia"/>
          <w:sz w:val="18"/>
          <w:szCs w:val="18"/>
        </w:rPr>
      </w:pPr>
      <w:r>
        <w:rPr>
          <w:rFonts w:asciiTheme="minorEastAsia" w:eastAsiaTheme="minorEastAsia" w:hAnsiTheme="minorEastAsia" w:cs="OPPO Sans 4.0" w:hint="eastAsia"/>
          <w:sz w:val="18"/>
          <w:szCs w:val="18"/>
        </w:rPr>
        <w:t>After the support rises, start the pre-feeding delay; after the delay ends, stabilize and tare (net weight packaging tares, gross weight packaging does not tare).</w:t>
      </w:r>
    </w:p>
    <w:p w14:paraId="0B38E2F5" w14:textId="11D7716E" w:rsidR="00B5677A" w:rsidRDefault="00000000">
      <w:pPr>
        <w:pStyle w:val="af9"/>
        <w:numPr>
          <w:ilvl w:val="0"/>
          <w:numId w:val="7"/>
        </w:numPr>
        <w:ind w:firstLineChars="0"/>
        <w:rPr>
          <w:rFonts w:asciiTheme="minorEastAsia" w:eastAsiaTheme="minorEastAsia" w:hAnsiTheme="minorEastAsia" w:hint="eastAsia"/>
          <w:sz w:val="18"/>
          <w:szCs w:val="18"/>
        </w:rPr>
      </w:pPr>
      <w:r>
        <w:rPr>
          <w:rFonts w:asciiTheme="minorEastAsia" w:eastAsiaTheme="minorEastAsia" w:hAnsiTheme="minorEastAsia" w:cs="OPPO Sans 4.0" w:hint="eastAsia"/>
          <w:sz w:val="18"/>
          <w:szCs w:val="18"/>
        </w:rPr>
        <w:lastRenderedPageBreak/>
        <w:t xml:space="preserve">After successful taring, open the </w:t>
      </w:r>
      <w:r w:rsidR="00C803E0">
        <w:rPr>
          <w:rFonts w:asciiTheme="minorEastAsia" w:eastAsiaTheme="minorEastAsia" w:hAnsiTheme="minorEastAsia" w:cs="OPPO Sans 4.0" w:hint="eastAsia"/>
          <w:sz w:val="18"/>
          <w:szCs w:val="18"/>
        </w:rPr>
        <w:t>Fast</w:t>
      </w:r>
      <w:r>
        <w:rPr>
          <w:rFonts w:asciiTheme="minorEastAsia" w:eastAsiaTheme="minorEastAsia" w:hAnsiTheme="minorEastAsia" w:cs="OPPO Sans 4.0" w:hint="eastAsia"/>
          <w:sz w:val="18"/>
          <w:szCs w:val="18"/>
        </w:rPr>
        <w:t xml:space="preserve"> feed. When the weight value ≥ target value</w:t>
      </w:r>
      <w:r w:rsidR="00FF27FC">
        <w:rPr>
          <w:rFonts w:asciiTheme="minorEastAsia" w:eastAsiaTheme="minorEastAsia" w:hAnsiTheme="minorEastAsia" w:cs="OPPO Sans 4.0" w:hint="eastAsia"/>
          <w:sz w:val="18"/>
          <w:szCs w:val="18"/>
        </w:rPr>
        <w:t>-</w:t>
      </w:r>
      <w:r>
        <w:rPr>
          <w:rFonts w:asciiTheme="minorEastAsia" w:eastAsiaTheme="minorEastAsia" w:hAnsiTheme="minorEastAsia" w:cs="OPPO Sans 4.0" w:hint="eastAsia"/>
          <w:sz w:val="18"/>
          <w:szCs w:val="18"/>
        </w:rPr>
        <w:t xml:space="preserve"> </w:t>
      </w:r>
      <w:r w:rsidR="00C803E0">
        <w:rPr>
          <w:rFonts w:asciiTheme="minorEastAsia" w:eastAsiaTheme="minorEastAsia" w:hAnsiTheme="minorEastAsia" w:cs="OPPO Sans 4.0" w:hint="eastAsia"/>
          <w:sz w:val="18"/>
          <w:szCs w:val="18"/>
        </w:rPr>
        <w:t>Fast</w:t>
      </w:r>
      <w:r>
        <w:rPr>
          <w:rFonts w:asciiTheme="minorEastAsia" w:eastAsiaTheme="minorEastAsia" w:hAnsiTheme="minorEastAsia" w:cs="OPPO Sans 4.0" w:hint="eastAsia"/>
          <w:sz w:val="18"/>
          <w:szCs w:val="18"/>
        </w:rPr>
        <w:t xml:space="preserve"> feed advance amount, close the </w:t>
      </w:r>
      <w:r w:rsidR="00C803E0">
        <w:rPr>
          <w:rFonts w:asciiTheme="minorEastAsia" w:eastAsiaTheme="minorEastAsia" w:hAnsiTheme="minorEastAsia" w:cs="OPPO Sans 4.0" w:hint="eastAsia"/>
          <w:sz w:val="18"/>
          <w:szCs w:val="18"/>
        </w:rPr>
        <w:t>Fast</w:t>
      </w:r>
      <w:r>
        <w:rPr>
          <w:rFonts w:asciiTheme="minorEastAsia" w:eastAsiaTheme="minorEastAsia" w:hAnsiTheme="minorEastAsia" w:cs="OPPO Sans 4.0" w:hint="eastAsia"/>
          <w:sz w:val="18"/>
          <w:szCs w:val="18"/>
        </w:rPr>
        <w:t xml:space="preserve"> feed and enter medium feed.</w:t>
      </w:r>
    </w:p>
    <w:p w14:paraId="20679484" w14:textId="294C261A" w:rsidR="00B5677A" w:rsidRDefault="00000000">
      <w:pPr>
        <w:pStyle w:val="af9"/>
        <w:numPr>
          <w:ilvl w:val="0"/>
          <w:numId w:val="7"/>
        </w:numPr>
        <w:ind w:firstLineChars="0"/>
        <w:rPr>
          <w:rFonts w:asciiTheme="minorEastAsia" w:eastAsiaTheme="minorEastAsia" w:hAnsiTheme="minorEastAsia" w:hint="eastAsia"/>
          <w:sz w:val="18"/>
          <w:szCs w:val="18"/>
        </w:rPr>
      </w:pPr>
      <w:r>
        <w:rPr>
          <w:rFonts w:asciiTheme="minorEastAsia" w:eastAsiaTheme="minorEastAsia" w:hAnsiTheme="minorEastAsia" w:cs="OPPO Sans 4.0" w:hint="eastAsia"/>
          <w:sz w:val="18"/>
          <w:szCs w:val="18"/>
        </w:rPr>
        <w:t>When the weight value ≥ target value</w:t>
      </w:r>
      <w:r w:rsidR="00FF27FC">
        <w:rPr>
          <w:rFonts w:asciiTheme="minorEastAsia" w:eastAsiaTheme="minorEastAsia" w:hAnsiTheme="minorEastAsia" w:cs="OPPO Sans 4.0" w:hint="eastAsia"/>
          <w:sz w:val="18"/>
          <w:szCs w:val="18"/>
        </w:rPr>
        <w:t>-</w:t>
      </w:r>
      <w:r>
        <w:rPr>
          <w:rFonts w:asciiTheme="minorEastAsia" w:eastAsiaTheme="minorEastAsia" w:hAnsiTheme="minorEastAsia" w:cs="OPPO Sans 4.0" w:hint="eastAsia"/>
          <w:sz w:val="18"/>
          <w:szCs w:val="18"/>
        </w:rPr>
        <w:t xml:space="preserve"> medium feed advance amount, close the medium feed and enter </w:t>
      </w:r>
      <w:r w:rsidR="00C803E0">
        <w:rPr>
          <w:rFonts w:asciiTheme="minorEastAsia" w:eastAsiaTheme="minorEastAsia" w:hAnsiTheme="minorEastAsia" w:cs="OPPO Sans 4.0" w:hint="eastAsia"/>
          <w:sz w:val="18"/>
          <w:szCs w:val="18"/>
        </w:rPr>
        <w:t xml:space="preserve">Fine </w:t>
      </w:r>
      <w:r>
        <w:rPr>
          <w:rFonts w:asciiTheme="minorEastAsia" w:eastAsiaTheme="minorEastAsia" w:hAnsiTheme="minorEastAsia" w:cs="OPPO Sans 4.0" w:hint="eastAsia"/>
          <w:sz w:val="18"/>
          <w:szCs w:val="18"/>
        </w:rPr>
        <w:t>feed.</w:t>
      </w:r>
    </w:p>
    <w:p w14:paraId="40B958AE" w14:textId="6A118A31" w:rsidR="00B5677A" w:rsidRDefault="00000000">
      <w:pPr>
        <w:pStyle w:val="af9"/>
        <w:numPr>
          <w:ilvl w:val="0"/>
          <w:numId w:val="7"/>
        </w:numPr>
        <w:ind w:firstLineChars="0"/>
        <w:rPr>
          <w:rFonts w:asciiTheme="minorEastAsia" w:eastAsiaTheme="minorEastAsia" w:hAnsiTheme="minorEastAsia" w:hint="eastAsia"/>
          <w:sz w:val="18"/>
          <w:szCs w:val="18"/>
        </w:rPr>
      </w:pPr>
      <w:r>
        <w:rPr>
          <w:rFonts w:asciiTheme="minorEastAsia" w:eastAsiaTheme="minorEastAsia" w:hAnsiTheme="minorEastAsia" w:cs="OPPO Sans 4.0" w:hint="eastAsia"/>
          <w:sz w:val="18"/>
          <w:szCs w:val="18"/>
        </w:rPr>
        <w:t xml:space="preserve">When the weight value ≥ target value </w:t>
      </w:r>
      <w:r w:rsidR="00FF27FC">
        <w:rPr>
          <w:rFonts w:asciiTheme="minorEastAsia" w:eastAsiaTheme="minorEastAsia" w:hAnsiTheme="minorEastAsia" w:cs="OPPO Sans 4.0" w:hint="eastAsia"/>
          <w:sz w:val="18"/>
          <w:szCs w:val="18"/>
        </w:rPr>
        <w:t>-</w:t>
      </w:r>
      <w:r w:rsidR="00C803E0">
        <w:rPr>
          <w:rFonts w:asciiTheme="minorEastAsia" w:eastAsiaTheme="minorEastAsia" w:hAnsiTheme="minorEastAsia" w:cs="OPPO Sans 4.0" w:hint="eastAsia"/>
          <w:sz w:val="18"/>
          <w:szCs w:val="18"/>
        </w:rPr>
        <w:t xml:space="preserve">Fine </w:t>
      </w:r>
      <w:r>
        <w:rPr>
          <w:rFonts w:asciiTheme="minorEastAsia" w:eastAsiaTheme="minorEastAsia" w:hAnsiTheme="minorEastAsia" w:cs="OPPO Sans 4.0" w:hint="eastAsia"/>
          <w:sz w:val="18"/>
          <w:szCs w:val="18"/>
        </w:rPr>
        <w:t xml:space="preserve">feed drop amount, close the </w:t>
      </w:r>
      <w:r w:rsidR="00C803E0">
        <w:rPr>
          <w:rFonts w:asciiTheme="minorEastAsia" w:eastAsiaTheme="minorEastAsia" w:hAnsiTheme="minorEastAsia" w:cs="OPPO Sans 4.0" w:hint="eastAsia"/>
          <w:sz w:val="18"/>
          <w:szCs w:val="18"/>
        </w:rPr>
        <w:t xml:space="preserve">Fine </w:t>
      </w:r>
      <w:r>
        <w:rPr>
          <w:rFonts w:asciiTheme="minorEastAsia" w:eastAsiaTheme="minorEastAsia" w:hAnsiTheme="minorEastAsia" w:cs="OPPO Sans 4.0" w:hint="eastAsia"/>
          <w:sz w:val="18"/>
          <w:szCs w:val="18"/>
        </w:rPr>
        <w:t>feed, end feeding, and start the constant value hold time.</w:t>
      </w:r>
    </w:p>
    <w:p w14:paraId="218BE50D" w14:textId="56BC3BAD" w:rsidR="00B5677A" w:rsidRDefault="00000000">
      <w:pPr>
        <w:pStyle w:val="af9"/>
        <w:numPr>
          <w:ilvl w:val="0"/>
          <w:numId w:val="7"/>
        </w:numPr>
        <w:ind w:firstLineChars="0"/>
        <w:rPr>
          <w:rFonts w:asciiTheme="minorEastAsia" w:eastAsiaTheme="minorEastAsia" w:hAnsiTheme="minorEastAsia" w:hint="eastAsia"/>
          <w:sz w:val="18"/>
          <w:szCs w:val="18"/>
        </w:rPr>
      </w:pPr>
      <w:r>
        <w:rPr>
          <w:rFonts w:asciiTheme="minorEastAsia" w:eastAsiaTheme="minorEastAsia" w:hAnsiTheme="minorEastAsia" w:cs="OPPO Sans 4.0" w:hint="eastAsia"/>
          <w:sz w:val="18"/>
          <w:szCs w:val="18"/>
        </w:rPr>
        <w:t xml:space="preserve">If the </w:t>
      </w:r>
      <w:r w:rsidR="0003635C">
        <w:rPr>
          <w:rFonts w:asciiTheme="minorEastAsia" w:eastAsiaTheme="minorEastAsia" w:hAnsiTheme="minorEastAsia" w:cs="OPPO Sans 4.0" w:hint="eastAsia"/>
          <w:b/>
          <w:sz w:val="18"/>
          <w:szCs w:val="18"/>
        </w:rPr>
        <w:t>flap bag</w:t>
      </w:r>
      <w:r>
        <w:rPr>
          <w:rFonts w:asciiTheme="minorEastAsia" w:eastAsiaTheme="minorEastAsia" w:hAnsiTheme="minorEastAsia" w:cs="OPPO Sans 4.0" w:hint="eastAsia"/>
          <w:b/>
          <w:sz w:val="18"/>
          <w:szCs w:val="18"/>
        </w:rPr>
        <w:t xml:space="preserve"> function</w:t>
      </w:r>
      <w:r w:rsidR="00BC3122">
        <w:rPr>
          <w:rFonts w:asciiTheme="minorEastAsia" w:eastAsiaTheme="minorEastAsia" w:hAnsiTheme="minorEastAsia" w:hint="eastAsia"/>
          <w:b/>
          <w:bCs/>
          <w:sz w:val="18"/>
          <w:szCs w:val="18"/>
          <w:vertAlign w:val="superscript"/>
        </w:rPr>
        <w:t>②</w:t>
      </w:r>
      <w:r>
        <w:rPr>
          <w:rFonts w:asciiTheme="minorEastAsia" w:eastAsiaTheme="minorEastAsia" w:hAnsiTheme="minorEastAsia" w:cs="OPPO Sans 4.0" w:hint="eastAsia"/>
          <w:sz w:val="18"/>
          <w:szCs w:val="18"/>
        </w:rPr>
        <w:t xml:space="preserve"> is enabled during feeding, then the </w:t>
      </w:r>
      <w:r w:rsidR="0003635C">
        <w:rPr>
          <w:rFonts w:asciiTheme="minorEastAsia" w:eastAsiaTheme="minorEastAsia" w:hAnsiTheme="minorEastAsia" w:cs="OPPO Sans 4.0" w:hint="eastAsia"/>
          <w:sz w:val="18"/>
          <w:szCs w:val="18"/>
        </w:rPr>
        <w:t>flap bag</w:t>
      </w:r>
      <w:r>
        <w:rPr>
          <w:rFonts w:asciiTheme="minorEastAsia" w:eastAsiaTheme="minorEastAsia" w:hAnsiTheme="minorEastAsia" w:cs="OPPO Sans 4.0" w:hint="eastAsia"/>
          <w:sz w:val="18"/>
          <w:szCs w:val="18"/>
        </w:rPr>
        <w:t xml:space="preserve"> action will be performed simultaneously during the above feeding process.</w:t>
      </w:r>
    </w:p>
    <w:p w14:paraId="0EDEF566" w14:textId="3DEF64E0" w:rsidR="00B5677A" w:rsidRDefault="00000000">
      <w:pPr>
        <w:pStyle w:val="af9"/>
        <w:numPr>
          <w:ilvl w:val="0"/>
          <w:numId w:val="7"/>
        </w:numPr>
        <w:ind w:firstLineChars="0"/>
        <w:rPr>
          <w:rFonts w:asciiTheme="minorEastAsia" w:eastAsiaTheme="minorEastAsia" w:hAnsiTheme="minorEastAsia" w:hint="eastAsia"/>
          <w:sz w:val="18"/>
          <w:szCs w:val="18"/>
        </w:rPr>
      </w:pPr>
      <w:r>
        <w:rPr>
          <w:rFonts w:asciiTheme="minorEastAsia" w:eastAsiaTheme="minorEastAsia" w:hAnsiTheme="minorEastAsia" w:cs="OPPO Sans 4.0" w:hint="eastAsia"/>
          <w:sz w:val="18"/>
          <w:szCs w:val="18"/>
        </w:rPr>
        <w:t xml:space="preserve">After the constant value hold time ends, record the feeding weight, and based on control parameter settings, determine whether to perform </w:t>
      </w:r>
      <w:r>
        <w:rPr>
          <w:rFonts w:asciiTheme="minorEastAsia" w:eastAsiaTheme="minorEastAsia" w:hAnsiTheme="minorEastAsia" w:cs="OPPO Sans 4.0" w:hint="eastAsia"/>
          <w:b/>
          <w:sz w:val="18"/>
          <w:szCs w:val="18"/>
        </w:rPr>
        <w:t>over/under detection and drop correction</w:t>
      </w:r>
      <w:r w:rsidR="00BC3122">
        <w:rPr>
          <w:rFonts w:asciiTheme="minorEastAsia" w:eastAsiaTheme="minorEastAsia" w:hAnsiTheme="minorEastAsia" w:hint="eastAsia"/>
          <w:b/>
          <w:bCs/>
          <w:sz w:val="18"/>
          <w:szCs w:val="18"/>
          <w:vertAlign w:val="superscript"/>
        </w:rPr>
        <w:t>③</w:t>
      </w:r>
      <w:r>
        <w:rPr>
          <w:rFonts w:asciiTheme="minorEastAsia" w:eastAsiaTheme="minorEastAsia" w:hAnsiTheme="minorEastAsia" w:cs="OPPO Sans 4.0" w:hint="eastAsia"/>
          <w:sz w:val="18"/>
          <w:szCs w:val="18"/>
        </w:rPr>
        <w:t>.</w:t>
      </w:r>
    </w:p>
    <w:p w14:paraId="1A78FD15" w14:textId="36C63C66" w:rsidR="00B5677A" w:rsidRDefault="00000000">
      <w:pPr>
        <w:pStyle w:val="af9"/>
        <w:numPr>
          <w:ilvl w:val="0"/>
          <w:numId w:val="7"/>
        </w:numPr>
        <w:ind w:firstLineChars="0"/>
        <w:rPr>
          <w:rFonts w:asciiTheme="minorEastAsia" w:eastAsiaTheme="minorEastAsia" w:hAnsiTheme="minorEastAsia" w:hint="eastAsia"/>
          <w:sz w:val="18"/>
          <w:szCs w:val="18"/>
        </w:rPr>
      </w:pPr>
      <w:r>
        <w:rPr>
          <w:rFonts w:asciiTheme="minorEastAsia" w:eastAsiaTheme="minorEastAsia" w:hAnsiTheme="minorEastAsia" w:cs="OPPO Sans 4.0" w:hint="eastAsia"/>
          <w:b/>
          <w:bCs/>
          <w:sz w:val="18"/>
          <w:szCs w:val="18"/>
        </w:rPr>
        <w:t xml:space="preserve">Support </w:t>
      </w:r>
      <w:r w:rsidR="00FF27FC">
        <w:rPr>
          <w:rFonts w:asciiTheme="minorEastAsia" w:eastAsiaTheme="minorEastAsia" w:hAnsiTheme="minorEastAsia" w:cs="OPPO Sans 4.0" w:hint="eastAsia"/>
          <w:b/>
          <w:bCs/>
          <w:sz w:val="18"/>
          <w:szCs w:val="18"/>
        </w:rPr>
        <w:t>fall</w:t>
      </w:r>
      <w:r w:rsidR="00BC3122">
        <w:rPr>
          <w:rFonts w:asciiTheme="minorEastAsia" w:eastAsiaTheme="minorEastAsia" w:hAnsiTheme="minorEastAsia" w:hint="eastAsia"/>
          <w:b/>
          <w:bCs/>
          <w:sz w:val="18"/>
          <w:szCs w:val="18"/>
          <w:vertAlign w:val="superscript"/>
        </w:rPr>
        <w:t>①</w:t>
      </w:r>
      <w:r>
        <w:rPr>
          <w:rFonts w:asciiTheme="minorEastAsia" w:eastAsiaTheme="minorEastAsia" w:hAnsiTheme="minorEastAsia" w:cs="OPPO Sans 4.0" w:hint="eastAsia"/>
          <w:b/>
          <w:bCs/>
          <w:sz w:val="18"/>
          <w:szCs w:val="18"/>
        </w:rPr>
        <w:t>.</w:t>
      </w:r>
    </w:p>
    <w:p w14:paraId="2E91DCDB" w14:textId="77777777" w:rsidR="00B5677A" w:rsidRDefault="00000000">
      <w:pPr>
        <w:pStyle w:val="af9"/>
        <w:numPr>
          <w:ilvl w:val="0"/>
          <w:numId w:val="7"/>
        </w:numPr>
        <w:ind w:firstLineChars="0"/>
        <w:rPr>
          <w:rFonts w:asciiTheme="minorEastAsia" w:eastAsiaTheme="minorEastAsia" w:hAnsiTheme="minorEastAsia" w:hint="eastAsia"/>
          <w:sz w:val="18"/>
          <w:szCs w:val="18"/>
        </w:rPr>
      </w:pPr>
      <w:r>
        <w:rPr>
          <w:rFonts w:asciiTheme="minorEastAsia" w:eastAsiaTheme="minorEastAsia" w:hAnsiTheme="minorEastAsia" w:cs="OPPO Sans 4.0" w:hint="eastAsia"/>
          <w:sz w:val="18"/>
          <w:szCs w:val="18"/>
        </w:rPr>
        <w:t>Based on control parameter settings, perform bag loosening and unhooking.</w:t>
      </w:r>
    </w:p>
    <w:p w14:paraId="2CD28950" w14:textId="0555999F" w:rsidR="00B5677A" w:rsidRDefault="00000000">
      <w:pPr>
        <w:pStyle w:val="af9"/>
        <w:numPr>
          <w:ilvl w:val="0"/>
          <w:numId w:val="7"/>
        </w:numPr>
        <w:ind w:firstLineChars="0"/>
        <w:rPr>
          <w:rFonts w:asciiTheme="minorEastAsia" w:eastAsiaTheme="minorEastAsia" w:hAnsiTheme="minorEastAsia" w:hint="eastAsia"/>
          <w:sz w:val="18"/>
          <w:szCs w:val="18"/>
        </w:rPr>
      </w:pPr>
      <w:r>
        <w:rPr>
          <w:rFonts w:asciiTheme="minorEastAsia" w:eastAsiaTheme="minorEastAsia" w:hAnsiTheme="minorEastAsia" w:cs="OPPO Sans 4.0" w:hint="eastAsia"/>
          <w:sz w:val="18"/>
          <w:szCs w:val="18"/>
        </w:rPr>
        <w:t xml:space="preserve">After the support descends, if the </w:t>
      </w:r>
      <w:r>
        <w:rPr>
          <w:rFonts w:asciiTheme="minorEastAsia" w:eastAsiaTheme="minorEastAsia" w:hAnsiTheme="minorEastAsia" w:cs="OPPO Sans 4.0" w:hint="eastAsia"/>
          <w:b/>
          <w:sz w:val="18"/>
          <w:szCs w:val="18"/>
        </w:rPr>
        <w:t>conveyor control function</w:t>
      </w:r>
      <w:r w:rsidR="00BC3122">
        <w:rPr>
          <w:rFonts w:asciiTheme="minorEastAsia" w:eastAsiaTheme="minorEastAsia" w:hAnsiTheme="minorEastAsia" w:hint="eastAsia"/>
          <w:b/>
          <w:bCs/>
          <w:sz w:val="18"/>
          <w:szCs w:val="18"/>
          <w:vertAlign w:val="superscript"/>
        </w:rPr>
        <w:t>④</w:t>
      </w:r>
      <w:r>
        <w:rPr>
          <w:rFonts w:asciiTheme="minorEastAsia" w:eastAsiaTheme="minorEastAsia" w:hAnsiTheme="minorEastAsia" w:cs="OPPO Sans 4.0" w:hint="eastAsia"/>
          <w:sz w:val="18"/>
          <w:szCs w:val="18"/>
        </w:rPr>
        <w:t xml:space="preserve"> is enabled, output the conveyor signal to control the conveyor to transport the packaging bag away.</w:t>
      </w:r>
    </w:p>
    <w:p w14:paraId="23EA8E0B" w14:textId="77777777" w:rsidR="00B5677A" w:rsidRDefault="00000000">
      <w:pPr>
        <w:pStyle w:val="af9"/>
        <w:numPr>
          <w:ilvl w:val="0"/>
          <w:numId w:val="7"/>
        </w:numPr>
        <w:ind w:firstLineChars="0"/>
        <w:rPr>
          <w:rFonts w:asciiTheme="minorEastAsia" w:eastAsiaTheme="minorEastAsia" w:hAnsiTheme="minorEastAsia" w:hint="eastAsia"/>
          <w:sz w:val="18"/>
          <w:szCs w:val="18"/>
        </w:rPr>
      </w:pPr>
      <w:r>
        <w:rPr>
          <w:rFonts w:asciiTheme="minorEastAsia" w:eastAsiaTheme="minorEastAsia" w:hAnsiTheme="minorEastAsia" w:cs="OPPO Sans 4.0" w:hint="eastAsia"/>
          <w:sz w:val="18"/>
          <w:szCs w:val="18"/>
        </w:rPr>
        <w:t>Complete one packaging cycle and return to step 1 to start a new packaging cycle.</w:t>
      </w:r>
    </w:p>
    <w:p w14:paraId="7857F683" w14:textId="77777777" w:rsidR="00B5677A" w:rsidRDefault="00000000">
      <w:pPr>
        <w:ind w:firstLine="420"/>
        <w:rPr>
          <w:rFonts w:asciiTheme="minorEastAsia" w:eastAsiaTheme="minorEastAsia" w:hAnsiTheme="minorEastAsia" w:hint="eastAsia"/>
          <w:sz w:val="18"/>
          <w:szCs w:val="18"/>
        </w:rPr>
      </w:pPr>
      <w:r>
        <w:rPr>
          <w:rFonts w:asciiTheme="minorEastAsia" w:eastAsiaTheme="minorEastAsia" w:hAnsiTheme="minorEastAsia" w:cs="OPPO Sans 4.0"/>
          <w:b/>
          <w:sz w:val="18"/>
          <w:szCs w:val="18"/>
        </w:rPr>
        <w:t>Remarks</w:t>
      </w:r>
      <w:r>
        <w:rPr>
          <w:rFonts w:asciiTheme="minorEastAsia" w:eastAsiaTheme="minorEastAsia" w:hAnsiTheme="minorEastAsia" w:cs="OPPO Sans 4.0"/>
          <w:sz w:val="18"/>
          <w:szCs w:val="18"/>
        </w:rPr>
        <w:t>：</w:t>
      </w:r>
    </w:p>
    <w:p w14:paraId="6198FA78" w14:textId="77777777" w:rsidR="00B5677A" w:rsidRDefault="00000000">
      <w:pPr>
        <w:ind w:firstLine="420"/>
        <w:rPr>
          <w:rFonts w:asciiTheme="minorEastAsia" w:eastAsiaTheme="minorEastAsia" w:hAnsiTheme="minorEastAsia" w:hint="eastAsia"/>
          <w:sz w:val="18"/>
          <w:szCs w:val="18"/>
        </w:rPr>
      </w:pPr>
      <w:r>
        <w:rPr>
          <w:rFonts w:ascii="OPPO Sans 4.0" w:eastAsia="OPPO Sans 4.0" w:hAnsi="OPPO Sans 4.0" w:cs="OPPO Sans 4.0" w:hint="eastAsia"/>
          <w:b/>
          <w:bCs/>
          <w:sz w:val="18"/>
          <w:szCs w:val="18"/>
        </w:rPr>
        <w:fldChar w:fldCharType="begin"/>
      </w:r>
      <w:r>
        <w:rPr>
          <w:rFonts w:ascii="OPPO Sans 4.0" w:eastAsia="OPPO Sans 4.0" w:hAnsi="OPPO Sans 4.0" w:cs="OPPO Sans 4.0" w:hint="eastAsia"/>
          <w:b/>
          <w:bCs/>
          <w:sz w:val="18"/>
          <w:szCs w:val="18"/>
        </w:rPr>
        <w:instrText>{FIELD: }{FIELD:eq \o\ac(}{FIELD:○}{FIELD:,1)}</w:instrText>
      </w:r>
      <w:r>
        <w:rPr>
          <w:rFonts w:ascii="OPPO Sans 4.0" w:eastAsia="OPPO Sans 4.0" w:hAnsi="OPPO Sans 4.0" w:cs="OPPO Sans 4.0" w:hint="eastAsia"/>
          <w:b/>
          <w:bCs/>
          <w:sz w:val="18"/>
          <w:szCs w:val="18"/>
        </w:rPr>
        <w:fldChar w:fldCharType="end"/>
      </w:r>
      <w:r>
        <w:rPr>
          <w:rFonts w:ascii="OPPO Sans 4.0" w:eastAsia="OPPO Sans 4.0" w:hAnsi="OPPO Sans 4.0" w:cs="OPPO Sans 4.0" w:hint="eastAsia"/>
          <w:b/>
          <w:bCs/>
          <w:sz w:val="18"/>
          <w:szCs w:val="18"/>
        </w:rPr>
        <w:t>Bracket Lifting Control</w:t>
      </w:r>
      <w:r>
        <w:rPr>
          <w:rFonts w:ascii="OPPO Sans 4.0" w:eastAsia="OPPO Sans 4.0" w:hAnsi="OPPO Sans 4.0" w:cs="OPPO Sans 4.0" w:hint="eastAsia"/>
          <w:bCs/>
          <w:sz w:val="18"/>
          <w:szCs w:val="18"/>
        </w:rPr>
        <w:t xml:space="preserve">: For specific control parameter settings, refer to section </w:t>
      </w:r>
      <w:r>
        <w:rPr>
          <w:rFonts w:ascii="OPPO Sans 4.0" w:eastAsia="OPPO Sans 4.0" w:hAnsi="OPPO Sans 4.0" w:cs="OPPO Sans 4.0" w:hint="eastAsia"/>
          <w:b/>
          <w:bCs/>
          <w:sz w:val="18"/>
          <w:szCs w:val="18"/>
        </w:rPr>
        <w:fldChar w:fldCharType="begin"/>
      </w:r>
      <w:r>
        <w:rPr>
          <w:rFonts w:ascii="OPPO Sans 4.0" w:eastAsia="OPPO Sans 4.0" w:hAnsi="OPPO Sans 4.0" w:cs="OPPO Sans 4.0" w:hint="eastAsia"/>
          <w:b/>
          <w:bCs/>
          <w:sz w:val="18"/>
          <w:szCs w:val="18"/>
        </w:rPr>
        <w:instrText>{FIELD: }{FIELD:REF _Ref113290922 \r \h}{FIELD: }</w:instrText>
      </w:r>
      <w:r>
        <w:rPr>
          <w:rFonts w:ascii="OPPO Sans 4.0" w:eastAsia="OPPO Sans 4.0" w:hAnsi="OPPO Sans 4.0" w:cs="OPPO Sans 4.0" w:hint="eastAsia"/>
          <w:b/>
          <w:bCs/>
          <w:sz w:val="18"/>
          <w:szCs w:val="18"/>
        </w:rPr>
        <w:fldChar w:fldCharType="separate"/>
      </w:r>
      <w:r>
        <w:rPr>
          <w:rFonts w:ascii="OPPO Sans 4.0" w:eastAsia="OPPO Sans 4.0" w:hAnsi="OPPO Sans 4.0" w:cs="OPPO Sans 4.0" w:hint="eastAsia"/>
          <w:b/>
          <w:bCs/>
          <w:sz w:val="18"/>
          <w:szCs w:val="18"/>
        </w:rPr>
        <w:t>3.3.2</w:t>
      </w:r>
      <w:r>
        <w:rPr>
          <w:rFonts w:ascii="OPPO Sans 4.0" w:eastAsia="OPPO Sans 4.0" w:hAnsi="OPPO Sans 4.0" w:cs="OPPO Sans 4.0" w:hint="eastAsia"/>
          <w:b/>
          <w:bCs/>
          <w:sz w:val="18"/>
          <w:szCs w:val="18"/>
        </w:rPr>
        <w:fldChar w:fldCharType="end"/>
      </w:r>
      <w:r>
        <w:rPr>
          <w:rFonts w:ascii="OPPO Sans 4.0" w:eastAsia="OPPO Sans 4.0" w:hAnsi="OPPO Sans 4.0" w:cs="OPPO Sans 4.0" w:hint="eastAsia"/>
          <w:b/>
          <w:bCs/>
          <w:sz w:val="18"/>
          <w:szCs w:val="18"/>
        </w:rPr>
        <w:t>.</w:t>
      </w:r>
    </w:p>
    <w:p w14:paraId="44CDC99A" w14:textId="6AA58986" w:rsidR="00B5677A" w:rsidRDefault="00000000">
      <w:pPr>
        <w:ind w:firstLine="420"/>
        <w:rPr>
          <w:rFonts w:asciiTheme="minorEastAsia" w:eastAsiaTheme="minorEastAsia" w:hAnsiTheme="minorEastAsia" w:hint="eastAsia"/>
          <w:sz w:val="18"/>
          <w:szCs w:val="18"/>
        </w:rPr>
      </w:pPr>
      <w:r>
        <w:rPr>
          <w:rFonts w:asciiTheme="minorEastAsia" w:eastAsiaTheme="minorEastAsia" w:hAnsiTheme="minorEastAsia" w:cs="OPPO Sans 4.0" w:hint="eastAsia"/>
          <w:sz w:val="18"/>
          <w:szCs w:val="18"/>
        </w:rPr>
        <w:t>Process when [3.2.1 Lift</w:t>
      </w:r>
      <w:r w:rsidR="00837450">
        <w:rPr>
          <w:rFonts w:asciiTheme="minorEastAsia" w:eastAsiaTheme="minorEastAsia" w:hAnsiTheme="minorEastAsia" w:cs="OPPO Sans 4.0" w:hint="eastAsia"/>
          <w:sz w:val="18"/>
          <w:szCs w:val="18"/>
        </w:rPr>
        <w:t xml:space="preserve"> table</w:t>
      </w:r>
      <w:r>
        <w:rPr>
          <w:rFonts w:asciiTheme="minorEastAsia" w:eastAsiaTheme="minorEastAsia" w:hAnsiTheme="minorEastAsia" w:cs="OPPO Sans 4.0" w:hint="eastAsia"/>
          <w:sz w:val="18"/>
          <w:szCs w:val="18"/>
        </w:rPr>
        <w:t xml:space="preserve"> Control Mode] is set to "</w:t>
      </w:r>
      <w:r w:rsidR="004B046E">
        <w:rPr>
          <w:rFonts w:asciiTheme="minorEastAsia" w:eastAsiaTheme="minorEastAsia" w:hAnsiTheme="minorEastAsia" w:cs="OPPO Sans 4.0" w:hint="eastAsia"/>
          <w:sz w:val="18"/>
          <w:szCs w:val="18"/>
        </w:rPr>
        <w:t>A</w:t>
      </w:r>
      <w:r w:rsidR="00837450">
        <w:rPr>
          <w:rFonts w:asciiTheme="minorEastAsia" w:eastAsiaTheme="minorEastAsia" w:hAnsiTheme="minorEastAsia" w:cs="OPPO Sans 4.0" w:hint="eastAsia"/>
          <w:sz w:val="18"/>
          <w:szCs w:val="18"/>
        </w:rPr>
        <w:t>ir</w:t>
      </w:r>
      <w:r>
        <w:rPr>
          <w:rFonts w:asciiTheme="minorEastAsia" w:eastAsiaTheme="minorEastAsia" w:hAnsiTheme="minorEastAsia" w:cs="OPPO Sans 4.0" w:hint="eastAsia"/>
          <w:sz w:val="18"/>
          <w:szCs w:val="18"/>
        </w:rPr>
        <w:t>":</w:t>
      </w:r>
    </w:p>
    <w:p w14:paraId="25BBE407" w14:textId="19DCAFF6" w:rsidR="00B5677A" w:rsidRDefault="00000000">
      <w:pPr>
        <w:ind w:firstLine="420"/>
        <w:rPr>
          <w:rFonts w:asciiTheme="minorEastAsia" w:eastAsiaTheme="minorEastAsia" w:hAnsiTheme="minorEastAsia" w:hint="eastAsia"/>
          <w:sz w:val="18"/>
          <w:szCs w:val="18"/>
        </w:rPr>
      </w:pPr>
      <w:r>
        <w:rPr>
          <w:rFonts w:asciiTheme="minorEastAsia" w:eastAsiaTheme="minorEastAsia" w:hAnsiTheme="minorEastAsia" w:cs="OPPO Sans 4.0" w:hint="eastAsia"/>
          <w:sz w:val="18"/>
          <w:szCs w:val="18"/>
        </w:rPr>
        <w:t>Bracket rising process: When the digital output signal "Q13 Rise (</w:t>
      </w:r>
      <w:r w:rsidR="00837450">
        <w:rPr>
          <w:rFonts w:asciiTheme="minorEastAsia" w:eastAsiaTheme="minorEastAsia" w:hAnsiTheme="minorEastAsia" w:cs="OPPO Sans 4.0" w:hint="eastAsia"/>
          <w:sz w:val="18"/>
          <w:szCs w:val="18"/>
        </w:rPr>
        <w:t>air</w:t>
      </w:r>
      <w:r>
        <w:rPr>
          <w:rFonts w:asciiTheme="minorEastAsia" w:eastAsiaTheme="minorEastAsia" w:hAnsiTheme="minorEastAsia" w:cs="OPPO Sans 4.0" w:hint="eastAsia"/>
          <w:sz w:val="18"/>
          <w:szCs w:val="18"/>
        </w:rPr>
        <w:t xml:space="preserve">)" becomes active, the bracket begins to rise. After the </w:t>
      </w:r>
      <w:r>
        <w:rPr>
          <w:rFonts w:asciiTheme="minorEastAsia" w:eastAsiaTheme="minorEastAsia" w:hAnsiTheme="minorEastAsia" w:cs="OPPO Sans 4.0" w:hint="eastAsia"/>
          <w:sz w:val="18"/>
          <w:szCs w:val="18"/>
        </w:rPr>
        <w:lastRenderedPageBreak/>
        <w:t>set [3.2.2 Rise Time] elapses, it is considered that the bracket has completed rising.</w:t>
      </w:r>
    </w:p>
    <w:p w14:paraId="3427942B" w14:textId="722BC135" w:rsidR="00B5677A" w:rsidRDefault="00000000">
      <w:pPr>
        <w:ind w:firstLine="420"/>
        <w:rPr>
          <w:rFonts w:asciiTheme="minorEastAsia" w:eastAsiaTheme="minorEastAsia" w:hAnsiTheme="minorEastAsia" w:hint="eastAsia"/>
          <w:sz w:val="18"/>
          <w:szCs w:val="18"/>
        </w:rPr>
      </w:pPr>
      <w:r>
        <w:rPr>
          <w:rFonts w:asciiTheme="minorEastAsia" w:eastAsiaTheme="minorEastAsia" w:hAnsiTheme="minorEastAsia" w:cs="OPPO Sans 4.0" w:hint="eastAsia"/>
          <w:sz w:val="18"/>
          <w:szCs w:val="18"/>
        </w:rPr>
        <w:t>Bracket descending process: When the digital output signal "Q13 Rise (</w:t>
      </w:r>
      <w:r w:rsidR="00837450">
        <w:rPr>
          <w:rFonts w:asciiTheme="minorEastAsia" w:eastAsiaTheme="minorEastAsia" w:hAnsiTheme="minorEastAsia" w:cs="OPPO Sans 4.0" w:hint="eastAsia"/>
          <w:sz w:val="18"/>
          <w:szCs w:val="18"/>
        </w:rPr>
        <w:t>air</w:t>
      </w:r>
      <w:r>
        <w:rPr>
          <w:rFonts w:asciiTheme="minorEastAsia" w:eastAsiaTheme="minorEastAsia" w:hAnsiTheme="minorEastAsia" w:cs="OPPO Sans 4.0" w:hint="eastAsia"/>
          <w:sz w:val="18"/>
          <w:szCs w:val="18"/>
        </w:rPr>
        <w:t>)" becomes inactive, the bracket begins to descend. After the set [</w:t>
      </w:r>
      <w:r w:rsidR="00837450">
        <w:rPr>
          <w:rFonts w:asciiTheme="minorEastAsia" w:eastAsiaTheme="minorEastAsia" w:hAnsiTheme="minorEastAsia" w:cs="OPPO Sans 4.0" w:hint="eastAsia"/>
          <w:sz w:val="18"/>
          <w:szCs w:val="18"/>
        </w:rPr>
        <w:t>3.2.3 fall Time</w:t>
      </w:r>
      <w:r>
        <w:rPr>
          <w:rFonts w:asciiTheme="minorEastAsia" w:eastAsiaTheme="minorEastAsia" w:hAnsiTheme="minorEastAsia" w:cs="OPPO Sans 4.0" w:hint="eastAsia"/>
          <w:sz w:val="18"/>
          <w:szCs w:val="18"/>
        </w:rPr>
        <w:t>] elapses, it is considered that the bracket has completed descending.</w:t>
      </w:r>
    </w:p>
    <w:p w14:paraId="6D6C153A" w14:textId="77188016" w:rsidR="00B5677A" w:rsidRDefault="00000000">
      <w:pPr>
        <w:ind w:firstLine="420"/>
        <w:rPr>
          <w:rFonts w:asciiTheme="minorEastAsia" w:eastAsiaTheme="minorEastAsia" w:hAnsiTheme="minorEastAsia" w:hint="eastAsia"/>
          <w:sz w:val="18"/>
          <w:szCs w:val="18"/>
        </w:rPr>
      </w:pPr>
      <w:r>
        <w:rPr>
          <w:rFonts w:asciiTheme="minorEastAsia" w:eastAsiaTheme="minorEastAsia" w:hAnsiTheme="minorEastAsia" w:cs="OPPO Sans 4.0" w:hint="eastAsia"/>
          <w:sz w:val="18"/>
          <w:szCs w:val="18"/>
        </w:rPr>
        <w:t>Process when [</w:t>
      </w:r>
      <w:r w:rsidR="004B046E">
        <w:rPr>
          <w:rFonts w:asciiTheme="minorEastAsia" w:eastAsiaTheme="minorEastAsia" w:hAnsiTheme="minorEastAsia" w:cs="OPPO Sans 4.0" w:hint="eastAsia"/>
          <w:sz w:val="18"/>
          <w:szCs w:val="18"/>
        </w:rPr>
        <w:t>3.2.1 Lift table Control Mode</w:t>
      </w:r>
      <w:r>
        <w:rPr>
          <w:rFonts w:asciiTheme="minorEastAsia" w:eastAsiaTheme="minorEastAsia" w:hAnsiTheme="minorEastAsia" w:cs="OPPO Sans 4.0" w:hint="eastAsia"/>
          <w:sz w:val="18"/>
          <w:szCs w:val="18"/>
        </w:rPr>
        <w:t>] is set to "</w:t>
      </w:r>
      <w:r w:rsidR="004B046E">
        <w:rPr>
          <w:rFonts w:asciiTheme="minorEastAsia" w:eastAsiaTheme="minorEastAsia" w:hAnsiTheme="minorEastAsia" w:cs="OPPO Sans 4.0" w:hint="eastAsia"/>
          <w:sz w:val="18"/>
          <w:szCs w:val="18"/>
        </w:rPr>
        <w:t>motor 2 Limit</w:t>
      </w:r>
      <w:r>
        <w:rPr>
          <w:rFonts w:asciiTheme="minorEastAsia" w:eastAsiaTheme="minorEastAsia" w:hAnsiTheme="minorEastAsia" w:cs="OPPO Sans 4.0" w:hint="eastAsia"/>
          <w:sz w:val="18"/>
          <w:szCs w:val="18"/>
        </w:rPr>
        <w:t>":</w:t>
      </w:r>
    </w:p>
    <w:p w14:paraId="66774994" w14:textId="46DC8A70" w:rsidR="00B5677A" w:rsidRDefault="00000000">
      <w:pPr>
        <w:ind w:firstLine="420"/>
        <w:rPr>
          <w:rFonts w:asciiTheme="minorEastAsia" w:eastAsiaTheme="minorEastAsia" w:hAnsiTheme="minorEastAsia" w:hint="eastAsia"/>
          <w:sz w:val="18"/>
          <w:szCs w:val="18"/>
        </w:rPr>
      </w:pPr>
      <w:r>
        <w:rPr>
          <w:rFonts w:asciiTheme="minorEastAsia" w:eastAsiaTheme="minorEastAsia" w:hAnsiTheme="minorEastAsia" w:cs="OPPO Sans 4.0" w:hint="eastAsia"/>
          <w:sz w:val="18"/>
          <w:szCs w:val="18"/>
        </w:rPr>
        <w:t>Bracket rising process: When the digital output signal "Q14 Rise (</w:t>
      </w:r>
      <w:r w:rsidR="004B046E">
        <w:rPr>
          <w:rFonts w:asciiTheme="minorEastAsia" w:eastAsiaTheme="minorEastAsia" w:hAnsiTheme="minorEastAsia" w:cs="OPPO Sans 4.0" w:hint="eastAsia"/>
          <w:sz w:val="18"/>
          <w:szCs w:val="18"/>
        </w:rPr>
        <w:t>motor</w:t>
      </w:r>
      <w:r>
        <w:rPr>
          <w:rFonts w:asciiTheme="minorEastAsia" w:eastAsiaTheme="minorEastAsia" w:hAnsiTheme="minorEastAsia" w:cs="OPPO Sans 4.0" w:hint="eastAsia"/>
          <w:sz w:val="18"/>
          <w:szCs w:val="18"/>
        </w:rPr>
        <w:t xml:space="preserve">)" becomes active, the bracket begins to rise. When the digital input signal "I18 </w:t>
      </w:r>
      <w:r w:rsidR="00837450">
        <w:rPr>
          <w:rFonts w:asciiTheme="minorEastAsia" w:eastAsiaTheme="minorEastAsia" w:hAnsiTheme="minorEastAsia" w:cs="OPPO Sans 4.0" w:hint="eastAsia"/>
          <w:sz w:val="18"/>
          <w:szCs w:val="18"/>
        </w:rPr>
        <w:t>Rise limit</w:t>
      </w:r>
      <w:r>
        <w:rPr>
          <w:rFonts w:asciiTheme="minorEastAsia" w:eastAsiaTheme="minorEastAsia" w:hAnsiTheme="minorEastAsia" w:cs="OPPO Sans 4.0" w:hint="eastAsia"/>
          <w:sz w:val="18"/>
          <w:szCs w:val="18"/>
        </w:rPr>
        <w:t>" becomes active, the digital output signal "Q14 Rise (</w:t>
      </w:r>
      <w:r w:rsidR="00837450">
        <w:rPr>
          <w:rFonts w:asciiTheme="minorEastAsia" w:eastAsiaTheme="minorEastAsia" w:hAnsiTheme="minorEastAsia" w:cs="OPPO Sans 4.0" w:hint="eastAsia"/>
          <w:sz w:val="18"/>
          <w:szCs w:val="18"/>
        </w:rPr>
        <w:t>motor</w:t>
      </w:r>
      <w:r>
        <w:rPr>
          <w:rFonts w:asciiTheme="minorEastAsia" w:eastAsiaTheme="minorEastAsia" w:hAnsiTheme="minorEastAsia" w:cs="OPPO Sans 4.0" w:hint="eastAsia"/>
          <w:sz w:val="18"/>
          <w:szCs w:val="18"/>
        </w:rPr>
        <w:t>)" becomes inactive, and it is considered that the bracket has completed rising.</w:t>
      </w:r>
    </w:p>
    <w:p w14:paraId="094EA82F" w14:textId="1542A219" w:rsidR="00B5677A" w:rsidRDefault="00000000">
      <w:pPr>
        <w:ind w:firstLine="420"/>
        <w:rPr>
          <w:rFonts w:asciiTheme="minorEastAsia" w:eastAsiaTheme="minorEastAsia" w:hAnsiTheme="minorEastAsia" w:hint="eastAsia"/>
          <w:sz w:val="18"/>
          <w:szCs w:val="18"/>
        </w:rPr>
      </w:pPr>
      <w:r>
        <w:rPr>
          <w:rFonts w:asciiTheme="minorEastAsia" w:eastAsiaTheme="minorEastAsia" w:hAnsiTheme="minorEastAsia" w:cs="OPPO Sans 4.0" w:hint="eastAsia"/>
          <w:sz w:val="18"/>
          <w:szCs w:val="18"/>
        </w:rPr>
        <w:t>Bracket descending process: When the digital output signal "</w:t>
      </w:r>
      <w:r w:rsidR="00837450">
        <w:rPr>
          <w:rFonts w:asciiTheme="minorEastAsia" w:eastAsiaTheme="minorEastAsia" w:hAnsiTheme="minorEastAsia" w:cs="OPPO Sans 4.0" w:hint="eastAsia"/>
          <w:sz w:val="18"/>
          <w:szCs w:val="18"/>
        </w:rPr>
        <w:t>Q15 fall（motor）</w:t>
      </w:r>
      <w:r>
        <w:rPr>
          <w:rFonts w:asciiTheme="minorEastAsia" w:eastAsiaTheme="minorEastAsia" w:hAnsiTheme="minorEastAsia" w:cs="OPPO Sans 4.0" w:hint="eastAsia"/>
          <w:sz w:val="18"/>
          <w:szCs w:val="18"/>
        </w:rPr>
        <w:t xml:space="preserve">" becomes active, the bracket begins to descend. When the digital input signal "I19 </w:t>
      </w:r>
      <w:r w:rsidR="00837450">
        <w:rPr>
          <w:rFonts w:asciiTheme="minorEastAsia" w:eastAsiaTheme="minorEastAsia" w:hAnsiTheme="minorEastAsia" w:cs="OPPO Sans 4.0" w:hint="eastAsia"/>
          <w:sz w:val="18"/>
          <w:szCs w:val="18"/>
        </w:rPr>
        <w:t>fall limit</w:t>
      </w:r>
      <w:r>
        <w:rPr>
          <w:rFonts w:asciiTheme="minorEastAsia" w:eastAsiaTheme="minorEastAsia" w:hAnsiTheme="minorEastAsia" w:cs="OPPO Sans 4.0" w:hint="eastAsia"/>
          <w:sz w:val="18"/>
          <w:szCs w:val="18"/>
        </w:rPr>
        <w:t>" becomes active, the digital output signal "</w:t>
      </w:r>
      <w:r w:rsidR="00837450">
        <w:rPr>
          <w:rFonts w:asciiTheme="minorEastAsia" w:eastAsiaTheme="minorEastAsia" w:hAnsiTheme="minorEastAsia" w:cs="OPPO Sans 4.0" w:hint="eastAsia"/>
          <w:sz w:val="18"/>
          <w:szCs w:val="18"/>
        </w:rPr>
        <w:t>Q15 fall（motor）</w:t>
      </w:r>
      <w:r>
        <w:rPr>
          <w:rFonts w:asciiTheme="minorEastAsia" w:eastAsiaTheme="minorEastAsia" w:hAnsiTheme="minorEastAsia" w:cs="OPPO Sans 4.0" w:hint="eastAsia"/>
          <w:sz w:val="18"/>
          <w:szCs w:val="18"/>
        </w:rPr>
        <w:t>" becomes inactive, and it is considered that the bracket has completed descending.</w:t>
      </w:r>
    </w:p>
    <w:p w14:paraId="2996B864" w14:textId="32F3C1B1" w:rsidR="00B5677A" w:rsidRDefault="00000000">
      <w:pPr>
        <w:ind w:firstLine="420"/>
        <w:rPr>
          <w:rFonts w:asciiTheme="minorEastAsia" w:eastAsiaTheme="minorEastAsia" w:hAnsiTheme="minorEastAsia" w:hint="eastAsia"/>
          <w:sz w:val="18"/>
          <w:szCs w:val="18"/>
        </w:rPr>
      </w:pPr>
      <w:r>
        <w:rPr>
          <w:rFonts w:asciiTheme="minorEastAsia" w:eastAsiaTheme="minorEastAsia" w:hAnsiTheme="minorEastAsia" w:cs="OPPO Sans 4.0" w:hint="eastAsia"/>
          <w:sz w:val="18"/>
          <w:szCs w:val="18"/>
        </w:rPr>
        <w:t>Process when [</w:t>
      </w:r>
      <w:r w:rsidR="004B046E">
        <w:rPr>
          <w:rFonts w:asciiTheme="minorEastAsia" w:eastAsiaTheme="minorEastAsia" w:hAnsiTheme="minorEastAsia" w:cs="OPPO Sans 4.0" w:hint="eastAsia"/>
          <w:sz w:val="18"/>
          <w:szCs w:val="18"/>
        </w:rPr>
        <w:t>3.2.1 Lift table Control Mode</w:t>
      </w:r>
      <w:r>
        <w:rPr>
          <w:rFonts w:asciiTheme="minorEastAsia" w:eastAsiaTheme="minorEastAsia" w:hAnsiTheme="minorEastAsia" w:cs="OPPO Sans 4.0" w:hint="eastAsia"/>
          <w:sz w:val="18"/>
          <w:szCs w:val="18"/>
        </w:rPr>
        <w:t>] is set to "</w:t>
      </w:r>
      <w:r w:rsidR="004B046E">
        <w:rPr>
          <w:rFonts w:asciiTheme="minorEastAsia" w:eastAsiaTheme="minorEastAsia" w:hAnsiTheme="minorEastAsia" w:cs="OPPO Sans 4.0" w:hint="eastAsia"/>
          <w:sz w:val="18"/>
          <w:szCs w:val="18"/>
        </w:rPr>
        <w:t>Air 2 limit</w:t>
      </w:r>
      <w:r>
        <w:rPr>
          <w:rFonts w:asciiTheme="minorEastAsia" w:eastAsiaTheme="minorEastAsia" w:hAnsiTheme="minorEastAsia" w:cs="OPPO Sans 4.0" w:hint="eastAsia"/>
          <w:sz w:val="18"/>
          <w:szCs w:val="18"/>
        </w:rPr>
        <w:t>":</w:t>
      </w:r>
    </w:p>
    <w:p w14:paraId="162C9957" w14:textId="01BBDBD5" w:rsidR="00B5677A" w:rsidRDefault="00000000">
      <w:pPr>
        <w:ind w:firstLine="420"/>
        <w:rPr>
          <w:rFonts w:asciiTheme="minorEastAsia" w:eastAsiaTheme="minorEastAsia" w:hAnsiTheme="minorEastAsia" w:hint="eastAsia"/>
          <w:sz w:val="18"/>
          <w:szCs w:val="18"/>
        </w:rPr>
      </w:pPr>
      <w:r>
        <w:rPr>
          <w:rFonts w:asciiTheme="minorEastAsia" w:eastAsiaTheme="minorEastAsia" w:hAnsiTheme="minorEastAsia" w:cs="OPPO Sans 4.0" w:hint="eastAsia"/>
          <w:sz w:val="18"/>
          <w:szCs w:val="18"/>
        </w:rPr>
        <w:t>Support rising process: The discrete output signal "Q13 Rise (</w:t>
      </w:r>
      <w:r w:rsidR="00837450">
        <w:rPr>
          <w:rFonts w:asciiTheme="minorEastAsia" w:eastAsiaTheme="minorEastAsia" w:hAnsiTheme="minorEastAsia" w:cs="OPPO Sans 4.0" w:hint="eastAsia"/>
          <w:sz w:val="18"/>
          <w:szCs w:val="18"/>
        </w:rPr>
        <w:t>Air</w:t>
      </w:r>
      <w:r>
        <w:rPr>
          <w:rFonts w:asciiTheme="minorEastAsia" w:eastAsiaTheme="minorEastAsia" w:hAnsiTheme="minorEastAsia" w:cs="OPPO Sans 4.0" w:hint="eastAsia"/>
          <w:sz w:val="18"/>
          <w:szCs w:val="18"/>
        </w:rPr>
        <w:t xml:space="preserve">)" becomes active, and the support begins to rise. The process is considered complete when the discrete input signal "I18 </w:t>
      </w:r>
      <w:r w:rsidR="00837450">
        <w:rPr>
          <w:rFonts w:asciiTheme="minorEastAsia" w:eastAsiaTheme="minorEastAsia" w:hAnsiTheme="minorEastAsia" w:cs="OPPO Sans 4.0" w:hint="eastAsia"/>
          <w:sz w:val="18"/>
          <w:szCs w:val="18"/>
        </w:rPr>
        <w:t>Rise limit</w:t>
      </w:r>
      <w:r>
        <w:rPr>
          <w:rFonts w:asciiTheme="minorEastAsia" w:eastAsiaTheme="minorEastAsia" w:hAnsiTheme="minorEastAsia" w:cs="OPPO Sans 4.0" w:hint="eastAsia"/>
          <w:sz w:val="18"/>
          <w:szCs w:val="18"/>
        </w:rPr>
        <w:t>" becomes active.</w:t>
      </w:r>
    </w:p>
    <w:p w14:paraId="48035D3F" w14:textId="498B7292" w:rsidR="00B5677A" w:rsidRDefault="00000000">
      <w:pPr>
        <w:ind w:firstLine="420"/>
        <w:rPr>
          <w:rFonts w:asciiTheme="minorEastAsia" w:eastAsiaTheme="minorEastAsia" w:hAnsiTheme="minorEastAsia" w:hint="eastAsia"/>
          <w:sz w:val="18"/>
          <w:szCs w:val="18"/>
        </w:rPr>
      </w:pPr>
      <w:r>
        <w:rPr>
          <w:rFonts w:asciiTheme="minorEastAsia" w:eastAsiaTheme="minorEastAsia" w:hAnsiTheme="minorEastAsia" w:cs="OPPO Sans 4.0" w:hint="eastAsia"/>
          <w:sz w:val="18"/>
          <w:szCs w:val="18"/>
        </w:rPr>
        <w:t>Support lowering process: The discrete output signal "Q13 Rise (</w:t>
      </w:r>
      <w:r w:rsidR="004B046E">
        <w:rPr>
          <w:rFonts w:asciiTheme="minorEastAsia" w:eastAsiaTheme="minorEastAsia" w:hAnsiTheme="minorEastAsia" w:cs="OPPO Sans 4.0" w:hint="eastAsia"/>
          <w:sz w:val="18"/>
          <w:szCs w:val="18"/>
        </w:rPr>
        <w:t>Air</w:t>
      </w:r>
      <w:r>
        <w:rPr>
          <w:rFonts w:asciiTheme="minorEastAsia" w:eastAsiaTheme="minorEastAsia" w:hAnsiTheme="minorEastAsia" w:cs="OPPO Sans 4.0" w:hint="eastAsia"/>
          <w:sz w:val="18"/>
          <w:szCs w:val="18"/>
        </w:rPr>
        <w:t xml:space="preserve">)" becomes inactive, and the support begins to lower. The process is considered complete when the discrete input signal "I19 </w:t>
      </w:r>
      <w:r w:rsidR="00837450">
        <w:rPr>
          <w:rFonts w:asciiTheme="minorEastAsia" w:eastAsiaTheme="minorEastAsia" w:hAnsiTheme="minorEastAsia" w:cs="OPPO Sans 4.0" w:hint="eastAsia"/>
          <w:sz w:val="18"/>
          <w:szCs w:val="18"/>
        </w:rPr>
        <w:t xml:space="preserve">fall </w:t>
      </w:r>
      <w:r>
        <w:rPr>
          <w:rFonts w:asciiTheme="minorEastAsia" w:eastAsiaTheme="minorEastAsia" w:hAnsiTheme="minorEastAsia" w:cs="OPPO Sans 4.0" w:hint="eastAsia"/>
          <w:sz w:val="18"/>
          <w:szCs w:val="18"/>
        </w:rPr>
        <w:t>Limit" becomes active.</w:t>
      </w:r>
    </w:p>
    <w:p w14:paraId="441D0E08" w14:textId="1BD6AA3C" w:rsidR="00B5677A" w:rsidRDefault="00000000">
      <w:pPr>
        <w:ind w:firstLine="420"/>
        <w:rPr>
          <w:rFonts w:asciiTheme="minorEastAsia" w:eastAsiaTheme="minorEastAsia" w:hAnsiTheme="minorEastAsia" w:hint="eastAsia"/>
          <w:sz w:val="18"/>
          <w:szCs w:val="18"/>
        </w:rPr>
      </w:pPr>
      <w:r>
        <w:rPr>
          <w:rFonts w:asciiTheme="minorEastAsia" w:eastAsiaTheme="minorEastAsia" w:hAnsiTheme="minorEastAsia" w:cs="OPPO Sans 4.0" w:hint="eastAsia"/>
          <w:sz w:val="18"/>
          <w:szCs w:val="18"/>
        </w:rPr>
        <w:t xml:space="preserve">Process when [3.2.1 Lift Support Control Mode] is set to </w:t>
      </w:r>
      <w:r>
        <w:rPr>
          <w:rFonts w:asciiTheme="minorEastAsia" w:eastAsiaTheme="minorEastAsia" w:hAnsiTheme="minorEastAsia" w:cs="OPPO Sans 4.0" w:hint="eastAsia"/>
          <w:sz w:val="18"/>
          <w:szCs w:val="18"/>
        </w:rPr>
        <w:lastRenderedPageBreak/>
        <w:t>"</w:t>
      </w:r>
      <w:r w:rsidR="004B046E">
        <w:rPr>
          <w:rFonts w:asciiTheme="minorEastAsia" w:eastAsiaTheme="minorEastAsia" w:hAnsiTheme="minorEastAsia" w:cs="OPPO Sans 4.0" w:hint="eastAsia"/>
          <w:sz w:val="18"/>
          <w:szCs w:val="18"/>
        </w:rPr>
        <w:t>motor</w:t>
      </w:r>
      <w:r>
        <w:rPr>
          <w:rFonts w:asciiTheme="minorEastAsia" w:eastAsiaTheme="minorEastAsia" w:hAnsiTheme="minorEastAsia" w:cs="OPPO Sans 4.0" w:hint="eastAsia"/>
          <w:sz w:val="18"/>
          <w:szCs w:val="18"/>
        </w:rPr>
        <w:t>":</w:t>
      </w:r>
    </w:p>
    <w:p w14:paraId="29B02213" w14:textId="7E79E24A" w:rsidR="00B5677A" w:rsidRDefault="00000000">
      <w:pPr>
        <w:ind w:firstLine="420"/>
        <w:rPr>
          <w:rFonts w:asciiTheme="minorEastAsia" w:eastAsiaTheme="minorEastAsia" w:hAnsiTheme="minorEastAsia" w:hint="eastAsia"/>
          <w:sz w:val="18"/>
          <w:szCs w:val="18"/>
        </w:rPr>
      </w:pPr>
      <w:r>
        <w:rPr>
          <w:rFonts w:asciiTheme="minorEastAsia" w:eastAsiaTheme="minorEastAsia" w:hAnsiTheme="minorEastAsia" w:cs="OPPO Sans 4.0" w:hint="eastAsia"/>
          <w:sz w:val="18"/>
          <w:szCs w:val="18"/>
        </w:rPr>
        <w:t>Support rising process: The discrete output signal "Q14 Rise (</w:t>
      </w:r>
      <w:r w:rsidR="004B046E">
        <w:rPr>
          <w:rFonts w:asciiTheme="minorEastAsia" w:eastAsiaTheme="minorEastAsia" w:hAnsiTheme="minorEastAsia" w:cs="OPPO Sans 4.0" w:hint="eastAsia"/>
          <w:sz w:val="18"/>
          <w:szCs w:val="18"/>
        </w:rPr>
        <w:t>motor</w:t>
      </w:r>
      <w:r>
        <w:rPr>
          <w:rFonts w:asciiTheme="minorEastAsia" w:eastAsiaTheme="minorEastAsia" w:hAnsiTheme="minorEastAsia" w:cs="OPPO Sans 4.0" w:hint="eastAsia"/>
          <w:sz w:val="18"/>
          <w:szCs w:val="18"/>
        </w:rPr>
        <w:t>)" becomes active, and the support begins to rise. The process is considered complete after the set [3.2.2 Rise Time] has elapsed.</w:t>
      </w:r>
    </w:p>
    <w:p w14:paraId="6517EC38" w14:textId="76542FFC" w:rsidR="00B5677A" w:rsidRDefault="00000000">
      <w:pPr>
        <w:ind w:firstLine="420"/>
        <w:rPr>
          <w:rFonts w:asciiTheme="minorEastAsia" w:eastAsiaTheme="minorEastAsia" w:hAnsiTheme="minorEastAsia" w:hint="eastAsia"/>
          <w:sz w:val="18"/>
          <w:szCs w:val="18"/>
        </w:rPr>
      </w:pPr>
      <w:r>
        <w:rPr>
          <w:rFonts w:asciiTheme="minorEastAsia" w:eastAsiaTheme="minorEastAsia" w:hAnsiTheme="minorEastAsia" w:cs="OPPO Sans 4.0" w:hint="eastAsia"/>
          <w:sz w:val="18"/>
          <w:szCs w:val="18"/>
        </w:rPr>
        <w:t>Support lowering process: The discrete output signal "Q15 Lower (</w:t>
      </w:r>
      <w:r w:rsidR="004B046E">
        <w:rPr>
          <w:rFonts w:asciiTheme="minorEastAsia" w:eastAsiaTheme="minorEastAsia" w:hAnsiTheme="minorEastAsia" w:cs="OPPO Sans 4.0" w:hint="eastAsia"/>
          <w:sz w:val="18"/>
          <w:szCs w:val="18"/>
        </w:rPr>
        <w:t>motor</w:t>
      </w:r>
      <w:r>
        <w:rPr>
          <w:rFonts w:asciiTheme="minorEastAsia" w:eastAsiaTheme="minorEastAsia" w:hAnsiTheme="minorEastAsia" w:cs="OPPO Sans 4.0" w:hint="eastAsia"/>
          <w:sz w:val="18"/>
          <w:szCs w:val="18"/>
        </w:rPr>
        <w:t xml:space="preserve">)" becomes active, and the support begins to lower. The process is considered complete after the set [3.2.3 </w:t>
      </w:r>
      <w:r w:rsidR="004B046E">
        <w:rPr>
          <w:rFonts w:asciiTheme="minorEastAsia" w:eastAsiaTheme="minorEastAsia" w:hAnsiTheme="minorEastAsia" w:cs="OPPO Sans 4.0" w:hint="eastAsia"/>
          <w:sz w:val="18"/>
          <w:szCs w:val="18"/>
        </w:rPr>
        <w:t>fall</w:t>
      </w:r>
      <w:r>
        <w:rPr>
          <w:rFonts w:asciiTheme="minorEastAsia" w:eastAsiaTheme="minorEastAsia" w:hAnsiTheme="minorEastAsia" w:cs="OPPO Sans 4.0" w:hint="eastAsia"/>
          <w:sz w:val="18"/>
          <w:szCs w:val="18"/>
        </w:rPr>
        <w:t xml:space="preserve"> Time] has elapsed.</w:t>
      </w:r>
    </w:p>
    <w:p w14:paraId="61CE1ED2" w14:textId="77777777" w:rsidR="00B5677A" w:rsidRDefault="00B5677A">
      <w:pPr>
        <w:ind w:firstLine="420"/>
        <w:rPr>
          <w:rFonts w:asciiTheme="minorEastAsia" w:eastAsiaTheme="minorEastAsia" w:hAnsiTheme="minorEastAsia" w:hint="eastAsia"/>
          <w:sz w:val="18"/>
          <w:szCs w:val="18"/>
        </w:rPr>
      </w:pPr>
    </w:p>
    <w:p w14:paraId="3B814F82" w14:textId="65F12B22" w:rsidR="00B5677A" w:rsidRDefault="00000000">
      <w:pPr>
        <w:ind w:firstLine="420"/>
        <w:rPr>
          <w:rFonts w:asciiTheme="minorEastAsia" w:eastAsiaTheme="minorEastAsia" w:hAnsiTheme="minorEastAsia" w:hint="eastAsia"/>
          <w:sz w:val="18"/>
          <w:szCs w:val="18"/>
        </w:rPr>
      </w:pPr>
      <w:r>
        <w:rPr>
          <w:rFonts w:ascii="OPPO Sans 4.0" w:eastAsia="OPPO Sans 4.0" w:hAnsi="OPPO Sans 4.0" w:cs="OPPO Sans 4.0" w:hint="eastAsia"/>
          <w:b/>
          <w:bCs/>
          <w:sz w:val="18"/>
          <w:szCs w:val="18"/>
        </w:rPr>
        <w:fldChar w:fldCharType="begin"/>
      </w:r>
      <w:r>
        <w:rPr>
          <w:rFonts w:ascii="OPPO Sans 4.0" w:eastAsia="OPPO Sans 4.0" w:hAnsi="OPPO Sans 4.0" w:cs="OPPO Sans 4.0" w:hint="eastAsia"/>
          <w:b/>
          <w:bCs/>
          <w:sz w:val="18"/>
          <w:szCs w:val="18"/>
        </w:rPr>
        <w:instrText>{FIELD: }{FIELD:eq \o\ac(}{FIELD:○}{FIELD:,2)}</w:instrText>
      </w:r>
      <w:r>
        <w:rPr>
          <w:rFonts w:ascii="OPPO Sans 4.0" w:eastAsia="OPPO Sans 4.0" w:hAnsi="OPPO Sans 4.0" w:cs="OPPO Sans 4.0" w:hint="eastAsia"/>
          <w:b/>
          <w:bCs/>
          <w:sz w:val="18"/>
          <w:szCs w:val="18"/>
        </w:rPr>
        <w:fldChar w:fldCharType="end"/>
      </w:r>
      <w:r w:rsidR="0003635C">
        <w:rPr>
          <w:rFonts w:ascii="OPPO Sans 4.0" w:eastAsia="OPPO Sans 4.0" w:hAnsi="OPPO Sans 4.0" w:cs="OPPO Sans 4.0" w:hint="eastAsia"/>
          <w:b/>
          <w:bCs/>
          <w:sz w:val="18"/>
          <w:szCs w:val="18"/>
        </w:rPr>
        <w:t>Flap bag</w:t>
      </w:r>
      <w:r>
        <w:rPr>
          <w:rFonts w:ascii="OPPO Sans 4.0" w:eastAsia="OPPO Sans 4.0" w:hAnsi="OPPO Sans 4.0" w:cs="OPPO Sans 4.0" w:hint="eastAsia"/>
          <w:b/>
          <w:bCs/>
          <w:sz w:val="18"/>
          <w:szCs w:val="18"/>
        </w:rPr>
        <w:t xml:space="preserve"> Function</w:t>
      </w:r>
      <w:r>
        <w:rPr>
          <w:rFonts w:ascii="OPPO Sans 4.0" w:eastAsia="OPPO Sans 4.0" w:hAnsi="OPPO Sans 4.0" w:cs="OPPO Sans 4.0" w:hint="eastAsia"/>
          <w:bCs/>
          <w:sz w:val="18"/>
          <w:szCs w:val="18"/>
        </w:rPr>
        <w:t xml:space="preserve">: For detailed control parameter settings, refer to section </w:t>
      </w:r>
      <w:r>
        <w:rPr>
          <w:rFonts w:ascii="OPPO Sans 4.0" w:eastAsia="OPPO Sans 4.0" w:hAnsi="OPPO Sans 4.0" w:cs="OPPO Sans 4.0" w:hint="eastAsia"/>
          <w:b/>
          <w:bCs/>
          <w:sz w:val="18"/>
          <w:szCs w:val="18"/>
        </w:rPr>
        <w:fldChar w:fldCharType="begin"/>
      </w:r>
      <w:r>
        <w:rPr>
          <w:rFonts w:ascii="OPPO Sans 4.0" w:eastAsia="OPPO Sans 4.0" w:hAnsi="OPPO Sans 4.0" w:cs="OPPO Sans 4.0" w:hint="eastAsia"/>
          <w:b/>
          <w:bCs/>
          <w:sz w:val="18"/>
          <w:szCs w:val="18"/>
        </w:rPr>
        <w:instrText>{FIELD: }{FIELD:REF _Ref113290931 \r \h}{FIELD: }</w:instrText>
      </w:r>
      <w:r>
        <w:rPr>
          <w:rFonts w:ascii="OPPO Sans 4.0" w:eastAsia="OPPO Sans 4.0" w:hAnsi="OPPO Sans 4.0" w:cs="OPPO Sans 4.0" w:hint="eastAsia"/>
          <w:b/>
          <w:bCs/>
          <w:sz w:val="18"/>
          <w:szCs w:val="18"/>
        </w:rPr>
        <w:fldChar w:fldCharType="separate"/>
      </w:r>
      <w:r>
        <w:rPr>
          <w:rFonts w:ascii="OPPO Sans 4.0" w:eastAsia="OPPO Sans 4.0" w:hAnsi="OPPO Sans 4.0" w:cs="OPPO Sans 4.0" w:hint="eastAsia"/>
          <w:b/>
          <w:bCs/>
          <w:sz w:val="18"/>
          <w:szCs w:val="18"/>
        </w:rPr>
        <w:t>3.3.5</w:t>
      </w:r>
      <w:r>
        <w:rPr>
          <w:rFonts w:ascii="OPPO Sans 4.0" w:eastAsia="OPPO Sans 4.0" w:hAnsi="OPPO Sans 4.0" w:cs="OPPO Sans 4.0" w:hint="eastAsia"/>
          <w:b/>
          <w:bCs/>
          <w:sz w:val="18"/>
          <w:szCs w:val="18"/>
        </w:rPr>
        <w:fldChar w:fldCharType="end"/>
      </w:r>
      <w:r>
        <w:rPr>
          <w:rFonts w:ascii="OPPO Sans 4.0" w:eastAsia="OPPO Sans 4.0" w:hAnsi="OPPO Sans 4.0" w:cs="OPPO Sans 4.0" w:hint="eastAsia"/>
          <w:b/>
          <w:bCs/>
          <w:sz w:val="18"/>
          <w:szCs w:val="18"/>
        </w:rPr>
        <w:t>.</w:t>
      </w:r>
    </w:p>
    <w:p w14:paraId="6AD3F34F" w14:textId="650016C9" w:rsidR="00B5677A" w:rsidRDefault="00000000">
      <w:pPr>
        <w:ind w:firstLine="420"/>
        <w:rPr>
          <w:rFonts w:asciiTheme="minorEastAsia" w:eastAsiaTheme="minorEastAsia" w:hAnsiTheme="minorEastAsia" w:hint="eastAsia"/>
          <w:sz w:val="18"/>
          <w:szCs w:val="18"/>
        </w:rPr>
      </w:pPr>
      <w:r>
        <w:rPr>
          <w:rFonts w:ascii="OPPO Sans 4.0" w:eastAsia="OPPO Sans 4.0" w:hAnsi="OPPO Sans 4.0" w:cs="OPPO Sans 4.0" w:hint="eastAsia"/>
          <w:b/>
          <w:bCs/>
          <w:sz w:val="18"/>
          <w:szCs w:val="18"/>
        </w:rPr>
        <w:fldChar w:fldCharType="begin"/>
      </w:r>
      <w:r>
        <w:rPr>
          <w:rFonts w:ascii="OPPO Sans 4.0" w:eastAsia="OPPO Sans 4.0" w:hAnsi="OPPO Sans 4.0" w:cs="OPPO Sans 4.0" w:hint="eastAsia"/>
          <w:b/>
          <w:bCs/>
          <w:sz w:val="18"/>
          <w:szCs w:val="18"/>
        </w:rPr>
        <w:instrText>{FIELD: }{FIELD:eq \o\ac(}{FIELD:○}{FIELD:,3)}</w:instrText>
      </w:r>
      <w:r>
        <w:rPr>
          <w:rFonts w:ascii="OPPO Sans 4.0" w:eastAsia="OPPO Sans 4.0" w:hAnsi="OPPO Sans 4.0" w:cs="OPPO Sans 4.0" w:hint="eastAsia"/>
          <w:b/>
          <w:bCs/>
          <w:sz w:val="18"/>
          <w:szCs w:val="18"/>
        </w:rPr>
        <w:fldChar w:fldCharType="end"/>
      </w:r>
      <w:r>
        <w:rPr>
          <w:rFonts w:ascii="OPPO Sans 4.0" w:eastAsia="OPPO Sans 4.0" w:hAnsi="OPPO Sans 4.0" w:cs="OPPO Sans 4.0" w:hint="eastAsia"/>
          <w:b/>
          <w:bCs/>
          <w:sz w:val="18"/>
          <w:szCs w:val="18"/>
        </w:rPr>
        <w:t>Over/Under Detection and Drop Correction</w:t>
      </w:r>
      <w:r>
        <w:rPr>
          <w:rFonts w:ascii="OPPO Sans 4.0" w:eastAsia="OPPO Sans 4.0" w:hAnsi="OPPO Sans 4.0" w:cs="OPPO Sans 4.0" w:hint="eastAsia"/>
          <w:bCs/>
          <w:sz w:val="18"/>
          <w:szCs w:val="18"/>
        </w:rPr>
        <w:t xml:space="preserve">: For detailed control parameter settings, refer to section </w:t>
      </w:r>
      <w:r>
        <w:rPr>
          <w:rFonts w:ascii="OPPO Sans 4.0" w:eastAsia="OPPO Sans 4.0" w:hAnsi="OPPO Sans 4.0" w:cs="OPPO Sans 4.0" w:hint="eastAsia"/>
          <w:b/>
          <w:bCs/>
          <w:sz w:val="18"/>
          <w:szCs w:val="18"/>
        </w:rPr>
        <w:fldChar w:fldCharType="begin"/>
      </w:r>
      <w:r>
        <w:rPr>
          <w:rFonts w:ascii="OPPO Sans 4.0" w:eastAsia="OPPO Sans 4.0" w:hAnsi="OPPO Sans 4.0" w:cs="OPPO Sans 4.0" w:hint="eastAsia"/>
          <w:b/>
          <w:bCs/>
          <w:sz w:val="18"/>
          <w:szCs w:val="18"/>
        </w:rPr>
        <w:instrText>{FIELD: }{FIELD:REF _Ref113290939 \r \h}{FIELD: }</w:instrText>
      </w:r>
      <w:r>
        <w:rPr>
          <w:rFonts w:ascii="OPPO Sans 4.0" w:eastAsia="OPPO Sans 4.0" w:hAnsi="OPPO Sans 4.0" w:cs="OPPO Sans 4.0" w:hint="eastAsia"/>
          <w:b/>
          <w:bCs/>
          <w:sz w:val="18"/>
          <w:szCs w:val="18"/>
        </w:rPr>
        <w:fldChar w:fldCharType="separate"/>
      </w:r>
      <w:r>
        <w:rPr>
          <w:rFonts w:ascii="OPPO Sans 4.0" w:eastAsia="OPPO Sans 4.0" w:hAnsi="OPPO Sans 4.0" w:cs="OPPO Sans 4.0" w:hint="eastAsia"/>
          <w:b/>
          <w:bCs/>
          <w:sz w:val="18"/>
          <w:szCs w:val="18"/>
        </w:rPr>
        <w:t>3.3.6</w:t>
      </w:r>
      <w:r>
        <w:rPr>
          <w:rFonts w:ascii="OPPO Sans 4.0" w:eastAsia="OPPO Sans 4.0" w:hAnsi="OPPO Sans 4.0" w:cs="OPPO Sans 4.0" w:hint="eastAsia"/>
          <w:b/>
          <w:bCs/>
          <w:sz w:val="18"/>
          <w:szCs w:val="18"/>
        </w:rPr>
        <w:fldChar w:fldCharType="end"/>
      </w:r>
      <w:r>
        <w:rPr>
          <w:rFonts w:ascii="OPPO Sans 4.0" w:eastAsia="OPPO Sans 4.0" w:hAnsi="OPPO Sans 4.0" w:cs="OPPO Sans 4.0" w:hint="eastAsia"/>
          <w:b/>
          <w:bCs/>
          <w:sz w:val="18"/>
          <w:szCs w:val="18"/>
        </w:rPr>
        <w:t>.</w:t>
      </w:r>
    </w:p>
    <w:p w14:paraId="602A09AB" w14:textId="77777777" w:rsidR="00B5677A" w:rsidRDefault="00000000">
      <w:pPr>
        <w:ind w:firstLine="420"/>
        <w:rPr>
          <w:rFonts w:asciiTheme="minorEastAsia" w:eastAsiaTheme="minorEastAsia" w:hAnsiTheme="minorEastAsia" w:hint="eastAsia"/>
          <w:sz w:val="18"/>
          <w:szCs w:val="18"/>
        </w:rPr>
      </w:pPr>
      <w:r>
        <w:rPr>
          <w:rFonts w:ascii="OPPO Sans 4.0" w:eastAsia="OPPO Sans 4.0" w:hAnsi="OPPO Sans 4.0" w:cs="OPPO Sans 4.0" w:hint="eastAsia"/>
          <w:b/>
          <w:bCs/>
          <w:sz w:val="18"/>
          <w:szCs w:val="18"/>
        </w:rPr>
        <w:fldChar w:fldCharType="begin"/>
      </w:r>
      <w:r>
        <w:rPr>
          <w:rFonts w:ascii="OPPO Sans 4.0" w:eastAsia="OPPO Sans 4.0" w:hAnsi="OPPO Sans 4.0" w:cs="OPPO Sans 4.0" w:hint="eastAsia"/>
          <w:b/>
          <w:bCs/>
          <w:sz w:val="18"/>
          <w:szCs w:val="18"/>
        </w:rPr>
        <w:instrText>{FIELD: }{FIELD:eq \o\ac(}{FIELD:○}{FIELD:,4)}</w:instrText>
      </w:r>
      <w:r>
        <w:rPr>
          <w:rFonts w:ascii="OPPO Sans 4.0" w:eastAsia="OPPO Sans 4.0" w:hAnsi="OPPO Sans 4.0" w:cs="OPPO Sans 4.0" w:hint="eastAsia"/>
          <w:b/>
          <w:bCs/>
          <w:sz w:val="18"/>
          <w:szCs w:val="18"/>
        </w:rPr>
        <w:fldChar w:fldCharType="end"/>
      </w:r>
      <w:r>
        <w:rPr>
          <w:rFonts w:ascii="OPPO Sans 4.0" w:eastAsia="OPPO Sans 4.0" w:hAnsi="OPPO Sans 4.0" w:cs="OPPO Sans 4.0" w:hint="eastAsia"/>
          <w:b/>
          <w:bCs/>
          <w:sz w:val="18"/>
          <w:szCs w:val="18"/>
        </w:rPr>
        <w:t>Conveyor Function</w:t>
      </w:r>
      <w:r>
        <w:rPr>
          <w:rFonts w:ascii="OPPO Sans 4.0" w:eastAsia="OPPO Sans 4.0" w:hAnsi="OPPO Sans 4.0" w:cs="OPPO Sans 4.0" w:hint="eastAsia"/>
          <w:bCs/>
          <w:sz w:val="18"/>
          <w:szCs w:val="18"/>
        </w:rPr>
        <w:t>: For detailed control parameter settings, refer to section</w:t>
      </w:r>
      <w:r>
        <w:rPr>
          <w:rFonts w:ascii="OPPO Sans 4.0" w:eastAsia="OPPO Sans 4.0" w:hAnsi="OPPO Sans 4.0" w:cs="OPPO Sans 4.0" w:hint="eastAsia"/>
          <w:b/>
          <w:bCs/>
          <w:sz w:val="18"/>
          <w:szCs w:val="18"/>
        </w:rPr>
        <w:fldChar w:fldCharType="begin"/>
      </w:r>
      <w:r>
        <w:rPr>
          <w:rFonts w:ascii="OPPO Sans 4.0" w:eastAsia="OPPO Sans 4.0" w:hAnsi="OPPO Sans 4.0" w:cs="OPPO Sans 4.0" w:hint="eastAsia"/>
          <w:b/>
          <w:bCs/>
          <w:sz w:val="18"/>
          <w:szCs w:val="18"/>
        </w:rPr>
        <w:instrText>{FIELD: }{FIELD:REF _Ref113290947 \r \h}{FIELD: }</w:instrText>
      </w:r>
      <w:r>
        <w:rPr>
          <w:rFonts w:ascii="OPPO Sans 4.0" w:eastAsia="OPPO Sans 4.0" w:hAnsi="OPPO Sans 4.0" w:cs="OPPO Sans 4.0" w:hint="eastAsia"/>
          <w:b/>
          <w:bCs/>
          <w:sz w:val="18"/>
          <w:szCs w:val="18"/>
        </w:rPr>
        <w:fldChar w:fldCharType="separate"/>
      </w:r>
      <w:r>
        <w:rPr>
          <w:rFonts w:ascii="OPPO Sans 4.0" w:eastAsia="OPPO Sans 4.0" w:hAnsi="OPPO Sans 4.0" w:cs="OPPO Sans 4.0" w:hint="eastAsia"/>
          <w:b/>
          <w:bCs/>
          <w:sz w:val="18"/>
          <w:szCs w:val="18"/>
        </w:rPr>
        <w:t>3.3.7</w:t>
      </w:r>
      <w:r>
        <w:rPr>
          <w:rFonts w:ascii="OPPO Sans 4.0" w:eastAsia="OPPO Sans 4.0" w:hAnsi="OPPO Sans 4.0" w:cs="OPPO Sans 4.0" w:hint="eastAsia"/>
          <w:b/>
          <w:bCs/>
          <w:sz w:val="18"/>
          <w:szCs w:val="18"/>
        </w:rPr>
        <w:fldChar w:fldCharType="end"/>
      </w:r>
      <w:r>
        <w:rPr>
          <w:rFonts w:ascii="OPPO Sans 4.0" w:eastAsia="OPPO Sans 4.0" w:hAnsi="OPPO Sans 4.0" w:cs="OPPO Sans 4.0" w:hint="eastAsia"/>
          <w:b/>
          <w:bCs/>
          <w:sz w:val="18"/>
          <w:szCs w:val="18"/>
        </w:rPr>
        <w:t>.</w:t>
      </w:r>
    </w:p>
    <w:p w14:paraId="47C1DB95" w14:textId="77777777" w:rsidR="00B5677A" w:rsidRPr="007276E4" w:rsidRDefault="00000000" w:rsidP="007276E4">
      <w:pPr>
        <w:pStyle w:val="2"/>
        <w:numPr>
          <w:ilvl w:val="1"/>
          <w:numId w:val="15"/>
        </w:numPr>
      </w:pPr>
      <w:bookmarkStart w:id="357" w:name="_Ref135646540"/>
      <w:bookmarkStart w:id="358" w:name="_Toc203395765"/>
      <w:bookmarkStart w:id="359" w:name="_Toc227932722"/>
      <w:bookmarkEnd w:id="357"/>
      <w:bookmarkEnd w:id="358"/>
      <w:r w:rsidRPr="007276E4">
        <w:rPr>
          <w:rFonts w:hint="eastAsia"/>
        </w:rPr>
        <w:t>Stop, Pause, Slow Stop, and End</w:t>
      </w:r>
      <w:bookmarkEnd w:id="359"/>
    </w:p>
    <w:p w14:paraId="7311C3A2" w14:textId="77777777" w:rsidR="00B5677A" w:rsidRDefault="00000000">
      <w:pPr>
        <w:ind w:firstLineChars="200" w:firstLine="360"/>
        <w:rPr>
          <w:rFonts w:asciiTheme="minorEastAsia" w:eastAsiaTheme="minorEastAsia" w:hAnsiTheme="minorEastAsia" w:hint="eastAsia"/>
          <w:sz w:val="18"/>
          <w:szCs w:val="18"/>
        </w:rPr>
      </w:pPr>
      <w:r>
        <w:rPr>
          <w:rFonts w:asciiTheme="minorEastAsia" w:eastAsiaTheme="minorEastAsia" w:hAnsiTheme="minorEastAsia" w:cs="OPPO Sans 4.0" w:hint="eastAsia"/>
          <w:sz w:val="18"/>
          <w:szCs w:val="18"/>
        </w:rPr>
        <w:t>After the stop signal is input, the controller will immediately shut down output signals related to feeding and enter the stop state. Restarting will initiate the packaging process again.</w:t>
      </w:r>
    </w:p>
    <w:p w14:paraId="0B8B1C42" w14:textId="77777777" w:rsidR="00B5677A" w:rsidRDefault="00000000">
      <w:pPr>
        <w:ind w:firstLineChars="200" w:firstLine="360"/>
        <w:rPr>
          <w:rFonts w:asciiTheme="minorEastAsia" w:eastAsiaTheme="minorEastAsia" w:hAnsiTheme="minorEastAsia" w:hint="eastAsia"/>
          <w:sz w:val="18"/>
          <w:szCs w:val="18"/>
        </w:rPr>
      </w:pPr>
      <w:r>
        <w:rPr>
          <w:rFonts w:asciiTheme="minorEastAsia" w:eastAsiaTheme="minorEastAsia" w:hAnsiTheme="minorEastAsia" w:cs="OPPO Sans 4.0" w:hint="eastAsia"/>
          <w:sz w:val="18"/>
          <w:szCs w:val="18"/>
        </w:rPr>
        <w:t>After the pause signal is input, the controller will immediately shut down output signals related to feeding and enter the pause state. The user can choose to restart or enter the stop state. Restarting will resume the packaging process from the state before pause.</w:t>
      </w:r>
    </w:p>
    <w:p w14:paraId="72C7D3EF" w14:textId="77777777" w:rsidR="00B5677A" w:rsidRDefault="00000000">
      <w:pPr>
        <w:ind w:firstLine="420"/>
        <w:rPr>
          <w:rFonts w:asciiTheme="minorEastAsia" w:eastAsiaTheme="minorEastAsia" w:hAnsiTheme="minorEastAsia" w:hint="eastAsia"/>
          <w:sz w:val="18"/>
          <w:szCs w:val="18"/>
        </w:rPr>
      </w:pPr>
      <w:r>
        <w:rPr>
          <w:rFonts w:asciiTheme="minorEastAsia" w:eastAsiaTheme="minorEastAsia" w:hAnsiTheme="minorEastAsia" w:cs="OPPO Sans 4.0" w:hint="eastAsia"/>
          <w:sz w:val="18"/>
          <w:szCs w:val="18"/>
        </w:rPr>
        <w:t>After the slow stop signal is input, the controller will stop after completing the current packaging cycle.</w:t>
      </w:r>
    </w:p>
    <w:p w14:paraId="771A6E5C" w14:textId="77777777" w:rsidR="00B5677A" w:rsidRDefault="00000000">
      <w:pPr>
        <w:ind w:firstLine="420"/>
        <w:rPr>
          <w:rFonts w:asciiTheme="minorEastAsia" w:eastAsiaTheme="minorEastAsia" w:hAnsiTheme="minorEastAsia" w:hint="eastAsia"/>
          <w:sz w:val="18"/>
          <w:szCs w:val="18"/>
        </w:rPr>
      </w:pPr>
      <w:bookmarkStart w:id="360" w:name="_Hlk135646079"/>
      <w:r>
        <w:rPr>
          <w:rFonts w:asciiTheme="minorEastAsia" w:eastAsiaTheme="minorEastAsia" w:hAnsiTheme="minorEastAsia" w:cs="OPPO Sans 4.0" w:hint="eastAsia"/>
          <w:sz w:val="18"/>
          <w:szCs w:val="18"/>
        </w:rPr>
        <w:t xml:space="preserve">After the end signal is input, if the controller is in the </w:t>
      </w:r>
      <w:r>
        <w:rPr>
          <w:rFonts w:asciiTheme="minorEastAsia" w:eastAsiaTheme="minorEastAsia" w:hAnsiTheme="minorEastAsia" w:cs="OPPO Sans 4.0" w:hint="eastAsia"/>
          <w:sz w:val="18"/>
          <w:szCs w:val="18"/>
        </w:rPr>
        <w:lastRenderedPageBreak/>
        <w:t>process before fixed value, it will enter the fixed value process and stop after completing the current ton bag process; if it is in the fixed value or later process, it will stop after completing the current ton bag process.</w:t>
      </w:r>
    </w:p>
    <w:p w14:paraId="30EBD098" w14:textId="77777777" w:rsidR="00F43248" w:rsidRDefault="00F43248" w:rsidP="00464664">
      <w:pPr>
        <w:pStyle w:val="10"/>
        <w:numPr>
          <w:ilvl w:val="0"/>
          <w:numId w:val="15"/>
        </w:numPr>
      </w:pPr>
      <w:bookmarkStart w:id="361" w:name="_Toc203395766"/>
      <w:bookmarkStart w:id="362" w:name="_Toc201233301"/>
      <w:bookmarkStart w:id="363" w:name="_Toc225763024"/>
      <w:bookmarkStart w:id="364" w:name="_Toc227932723"/>
      <w:bookmarkEnd w:id="360"/>
      <w:bookmarkEnd w:id="361"/>
      <w:r>
        <w:t>Alarm information</w:t>
      </w:r>
      <w:bookmarkEnd w:id="362"/>
      <w:bookmarkEnd w:id="363"/>
      <w:bookmarkEnd w:id="364"/>
    </w:p>
    <w:p w14:paraId="02FD594B" w14:textId="77777777" w:rsidR="00B5677A" w:rsidRDefault="00000000">
      <w:pPr>
        <w:ind w:firstLine="420"/>
        <w:rPr>
          <w:sz w:val="18"/>
          <w:szCs w:val="18"/>
        </w:rPr>
      </w:pPr>
      <w:r>
        <w:rPr>
          <w:rFonts w:ascii="OPPO Sans 4.0" w:eastAsia="OPPO Sans 4.0" w:hAnsi="OPPO Sans 4.0" w:cs="OPPO Sans 4.0" w:hint="eastAsia"/>
          <w:sz w:val="18"/>
          <w:szCs w:val="18"/>
        </w:rPr>
        <w:t>When an alert occurs in the controller, an alert message will be displayed on the bottom line of the screen, as shown below:</w:t>
      </w:r>
    </w:p>
    <w:p w14:paraId="4C57553B" w14:textId="784B6FF6" w:rsidR="00B5677A" w:rsidRDefault="00F43248">
      <w:pPr>
        <w:ind w:firstLine="420"/>
        <w:rPr>
          <w:sz w:val="18"/>
          <w:szCs w:val="18"/>
        </w:rPr>
      </w:pPr>
      <w:r>
        <w:object w:dxaOrig="7290" w:dyaOrig="3795" w14:anchorId="452D5CBC">
          <v:shape id="_x0000_i2563" type="#_x0000_t75" style="width:87.9pt;height:45.7pt" o:ole="">
            <v:imagedata r:id="rId97" o:title=""/>
          </v:shape>
          <o:OLEObject Type="Embed" ProgID="Visio.Drawing.15" ShapeID="_x0000_i2563" DrawAspect="Content" ObjectID="_1838546589" r:id="rId98"/>
        </w:object>
      </w:r>
    </w:p>
    <w:p w14:paraId="4D6DA11C" w14:textId="77777777" w:rsidR="00B5677A" w:rsidRDefault="00000000">
      <w:pPr>
        <w:ind w:firstLine="420"/>
        <w:rPr>
          <w:sz w:val="18"/>
          <w:szCs w:val="18"/>
        </w:rPr>
      </w:pPr>
      <w:r>
        <w:rPr>
          <w:rFonts w:ascii="OPPO Sans 4.0" w:eastAsia="OPPO Sans 4.0" w:hAnsi="OPPO Sans 4.0" w:cs="OPPO Sans 4.0" w:hint="eastAsia"/>
          <w:sz w:val="18"/>
          <w:szCs w:val="18"/>
        </w:rPr>
        <w:t>Press</w:t>
      </w:r>
      <w:r>
        <w:rPr>
          <w:sz w:val="18"/>
          <w:szCs w:val="18"/>
        </w:rPr>
        <w:object w:dxaOrig="320" w:dyaOrig="320" w14:anchorId="2680E784">
          <v:shape id="_x0000_i2554" type="#_x0000_t75" style="width:15.9pt;height:15.9pt" o:ole="">
            <v:imagedata r:id="rId14" o:title=""/>
          </v:shape>
          <o:OLEObject Type="Embed" ProgID="Visio.Drawing.15" ShapeID="_x0000_i2554" DrawAspect="Content" ObjectID="_1838546590" r:id="rId99"/>
        </w:object>
      </w:r>
      <w:r>
        <w:rPr>
          <w:rFonts w:ascii="OPPO Sans 4.0" w:eastAsia="OPPO Sans 4.0" w:hAnsi="OPPO Sans 4.0" w:cs="OPPO Sans 4.0" w:hint="eastAsia"/>
          <w:sz w:val="18"/>
          <w:szCs w:val="18"/>
        </w:rPr>
        <w:t>key or input "I6 clear alert" to clear the alert.</w:t>
      </w:r>
    </w:p>
    <w:p w14:paraId="01CA9681" w14:textId="77777777" w:rsidR="00B5677A" w:rsidRDefault="00000000">
      <w:pPr>
        <w:ind w:firstLine="420"/>
        <w:rPr>
          <w:sz w:val="18"/>
          <w:szCs w:val="18"/>
        </w:rPr>
      </w:pPr>
      <w:r>
        <w:rPr>
          <w:rFonts w:ascii="OPPO Sans 4.0" w:eastAsia="OPPO Sans 4.0" w:hAnsi="OPPO Sans 4.0" w:cs="OPPO Sans 4.0" w:hint="eastAsia"/>
          <w:sz w:val="18"/>
          <w:szCs w:val="18"/>
        </w:rPr>
        <w:t>For detailed explanations of specific alerts, refer to the following table:</w:t>
      </w:r>
    </w:p>
    <w:tbl>
      <w:tblPr>
        <w:tblStyle w:val="af4"/>
        <w:tblW w:w="0" w:type="auto"/>
        <w:tblLook w:val="04A0" w:firstRow="1" w:lastRow="0" w:firstColumn="1" w:lastColumn="0" w:noHBand="0" w:noVBand="1"/>
      </w:tblPr>
      <w:tblGrid>
        <w:gridCol w:w="684"/>
        <w:gridCol w:w="1721"/>
        <w:gridCol w:w="3516"/>
      </w:tblGrid>
      <w:tr w:rsidR="00B5677A" w14:paraId="2A3845DD" w14:textId="77777777">
        <w:tc>
          <w:tcPr>
            <w:tcW w:w="684" w:type="dxa"/>
          </w:tcPr>
          <w:p w14:paraId="53FC727B" w14:textId="4B9D960A" w:rsidR="00B5677A" w:rsidRDefault="00171B5F">
            <w:pPr>
              <w:jc w:val="center"/>
              <w:rPr>
                <w:b/>
                <w:bCs/>
                <w:sz w:val="18"/>
                <w:szCs w:val="18"/>
              </w:rPr>
            </w:pPr>
            <w:r>
              <w:rPr>
                <w:rFonts w:hint="eastAsia"/>
                <w:b/>
                <w:bCs/>
                <w:sz w:val="18"/>
                <w:szCs w:val="18"/>
              </w:rPr>
              <w:t>Num</w:t>
            </w:r>
          </w:p>
        </w:tc>
        <w:tc>
          <w:tcPr>
            <w:tcW w:w="1721" w:type="dxa"/>
          </w:tcPr>
          <w:p w14:paraId="16C0CB8E" w14:textId="77777777" w:rsidR="00B5677A" w:rsidRDefault="00000000">
            <w:pPr>
              <w:jc w:val="center"/>
              <w:rPr>
                <w:b/>
                <w:bCs/>
                <w:sz w:val="18"/>
                <w:szCs w:val="18"/>
              </w:rPr>
            </w:pPr>
            <w:r>
              <w:rPr>
                <w:rFonts w:hint="eastAsia"/>
                <w:b/>
                <w:bCs/>
                <w:sz w:val="18"/>
                <w:szCs w:val="18"/>
              </w:rPr>
              <w:t>Content</w:t>
            </w:r>
          </w:p>
        </w:tc>
        <w:tc>
          <w:tcPr>
            <w:tcW w:w="3516" w:type="dxa"/>
          </w:tcPr>
          <w:p w14:paraId="7D4DBC28" w14:textId="77777777" w:rsidR="00B5677A" w:rsidRDefault="00000000">
            <w:pPr>
              <w:jc w:val="center"/>
              <w:rPr>
                <w:b/>
                <w:bCs/>
                <w:sz w:val="18"/>
                <w:szCs w:val="18"/>
              </w:rPr>
            </w:pPr>
            <w:r>
              <w:rPr>
                <w:rFonts w:hint="eastAsia"/>
                <w:b/>
                <w:bCs/>
                <w:sz w:val="18"/>
                <w:szCs w:val="18"/>
              </w:rPr>
              <w:t>Description</w:t>
            </w:r>
          </w:p>
        </w:tc>
      </w:tr>
      <w:tr w:rsidR="00B5677A" w14:paraId="6B9CE7AD" w14:textId="77777777">
        <w:tc>
          <w:tcPr>
            <w:tcW w:w="684" w:type="dxa"/>
            <w:vAlign w:val="center"/>
          </w:tcPr>
          <w:p w14:paraId="4BDD0886" w14:textId="77777777" w:rsidR="00B5677A" w:rsidRDefault="00000000">
            <w:pPr>
              <w:jc w:val="center"/>
              <w:rPr>
                <w:rFonts w:eastAsia="等线" w:cstheme="minorHAnsi"/>
                <w:color w:val="000000"/>
                <w:sz w:val="18"/>
                <w:szCs w:val="18"/>
              </w:rPr>
            </w:pPr>
            <w:r>
              <w:rPr>
                <w:rFonts w:eastAsia="等线" w:cstheme="minorHAnsi" w:hint="eastAsia"/>
                <w:color w:val="000000"/>
                <w:sz w:val="18"/>
                <w:szCs w:val="18"/>
              </w:rPr>
              <w:t>1</w:t>
            </w:r>
          </w:p>
        </w:tc>
        <w:tc>
          <w:tcPr>
            <w:tcW w:w="1721" w:type="dxa"/>
            <w:vAlign w:val="center"/>
          </w:tcPr>
          <w:p w14:paraId="799CE354" w14:textId="22448DB5" w:rsidR="00B5677A" w:rsidRDefault="00000000">
            <w:pPr>
              <w:rPr>
                <w:sz w:val="18"/>
                <w:szCs w:val="18"/>
                <w:lang w:val="zh-CN"/>
              </w:rPr>
            </w:pPr>
            <w:r>
              <w:rPr>
                <w:rFonts w:hint="eastAsia"/>
                <w:noProof/>
                <w:sz w:val="18"/>
                <w:szCs w:val="18"/>
                <w:lang w:val="zh-CN"/>
              </w:rPr>
              <w:drawing>
                <wp:inline distT="0" distB="0" distL="0" distR="0" wp14:anchorId="3A3E73B1" wp14:editId="08E924BF">
                  <wp:extent cx="107950" cy="107950"/>
                  <wp:effectExtent l="0" t="0" r="6350" b="635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pic:cNvPicPr>
                        </pic:nvPicPr>
                        <pic:blipFill>
                          <a:blip r:embed="rId100">
                            <a:extLst>
                              <a:ext uri="{28A0092B-C50C-407E-A947-70E740481C1C}">
                                <a14:useLocalDpi xmlns:a14="http://schemas.microsoft.com/office/drawing/2010/main" val="0"/>
                              </a:ext>
                            </a:extLst>
                          </a:blip>
                          <a:stretch>
                            <a:fillRect/>
                          </a:stretch>
                        </pic:blipFill>
                        <pic:spPr>
                          <a:xfrm>
                            <a:off x="0" y="0"/>
                            <a:ext cx="108000" cy="108000"/>
                          </a:xfrm>
                          <a:prstGeom prst="rect">
                            <a:avLst/>
                          </a:prstGeom>
                        </pic:spPr>
                      </pic:pic>
                    </a:graphicData>
                  </a:graphic>
                </wp:inline>
              </w:drawing>
            </w:r>
            <w:r>
              <w:rPr>
                <w:rFonts w:hint="eastAsia"/>
                <w:sz w:val="18"/>
                <w:szCs w:val="18"/>
              </w:rPr>
              <w:t>Target is 0</w:t>
            </w:r>
          </w:p>
        </w:tc>
        <w:tc>
          <w:tcPr>
            <w:tcW w:w="3516" w:type="dxa"/>
            <w:vAlign w:val="center"/>
          </w:tcPr>
          <w:p w14:paraId="12CA07E0" w14:textId="77777777" w:rsidR="00B5677A" w:rsidRDefault="00000000">
            <w:pPr>
              <w:rPr>
                <w:sz w:val="18"/>
                <w:szCs w:val="18"/>
              </w:rPr>
            </w:pPr>
            <w:r>
              <w:rPr>
                <w:rFonts w:hint="eastAsia"/>
                <w:sz w:val="18"/>
                <w:szCs w:val="18"/>
              </w:rPr>
              <w:t>When starting, the parameter [4.2.1 Target value] is not set.</w:t>
            </w:r>
          </w:p>
        </w:tc>
      </w:tr>
      <w:tr w:rsidR="00B5677A" w14:paraId="27091CE3" w14:textId="77777777">
        <w:tc>
          <w:tcPr>
            <w:tcW w:w="684" w:type="dxa"/>
            <w:vAlign w:val="center"/>
          </w:tcPr>
          <w:p w14:paraId="7D70C6BD" w14:textId="77777777" w:rsidR="00B5677A" w:rsidRDefault="00000000">
            <w:pPr>
              <w:jc w:val="center"/>
              <w:rPr>
                <w:rFonts w:eastAsia="等线" w:cstheme="minorHAnsi"/>
                <w:color w:val="000000"/>
                <w:sz w:val="18"/>
                <w:szCs w:val="18"/>
              </w:rPr>
            </w:pPr>
            <w:r>
              <w:rPr>
                <w:rFonts w:eastAsia="等线" w:cstheme="minorHAnsi" w:hint="eastAsia"/>
                <w:color w:val="000000"/>
                <w:sz w:val="18"/>
                <w:szCs w:val="18"/>
              </w:rPr>
              <w:t>2</w:t>
            </w:r>
          </w:p>
        </w:tc>
        <w:tc>
          <w:tcPr>
            <w:tcW w:w="1721" w:type="dxa"/>
            <w:vAlign w:val="center"/>
          </w:tcPr>
          <w:p w14:paraId="6A853A44" w14:textId="77777777" w:rsidR="00B5677A" w:rsidRDefault="00000000">
            <w:pPr>
              <w:rPr>
                <w:sz w:val="18"/>
                <w:szCs w:val="18"/>
                <w:lang w:val="zh-CN"/>
              </w:rPr>
            </w:pPr>
            <w:r>
              <w:rPr>
                <w:rFonts w:hint="eastAsia"/>
                <w:noProof/>
                <w:sz w:val="18"/>
                <w:szCs w:val="18"/>
                <w:lang w:val="zh-CN"/>
              </w:rPr>
              <w:drawing>
                <wp:inline distT="0" distB="0" distL="0" distR="0" wp14:anchorId="733365E3" wp14:editId="15D89FA4">
                  <wp:extent cx="107950" cy="107950"/>
                  <wp:effectExtent l="0" t="0" r="6350" b="6350"/>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pic:cNvPicPr>
                            <a:picLocks noChangeAspect="1"/>
                          </pic:cNvPicPr>
                        </pic:nvPicPr>
                        <pic:blipFill>
                          <a:blip r:embed="rId100">
                            <a:extLst>
                              <a:ext uri="{28A0092B-C50C-407E-A947-70E740481C1C}">
                                <a14:useLocalDpi xmlns:a14="http://schemas.microsoft.com/office/drawing/2010/main" val="0"/>
                              </a:ext>
                            </a:extLst>
                          </a:blip>
                          <a:stretch>
                            <a:fillRect/>
                          </a:stretch>
                        </pic:blipFill>
                        <pic:spPr>
                          <a:xfrm>
                            <a:off x="0" y="0"/>
                            <a:ext cx="108000" cy="108000"/>
                          </a:xfrm>
                          <a:prstGeom prst="rect">
                            <a:avLst/>
                          </a:prstGeom>
                        </pic:spPr>
                      </pic:pic>
                    </a:graphicData>
                  </a:graphic>
                </wp:inline>
              </w:drawing>
            </w:r>
            <w:r>
              <w:rPr>
                <w:rFonts w:hint="eastAsia"/>
                <w:sz w:val="18"/>
                <w:szCs w:val="18"/>
              </w:rPr>
              <w:t>OFL cannot start</w:t>
            </w:r>
          </w:p>
        </w:tc>
        <w:tc>
          <w:tcPr>
            <w:tcW w:w="3516" w:type="dxa"/>
            <w:vAlign w:val="center"/>
          </w:tcPr>
          <w:p w14:paraId="14193B6A" w14:textId="77777777" w:rsidR="00B5677A" w:rsidRDefault="00000000">
            <w:pPr>
              <w:rPr>
                <w:sz w:val="18"/>
                <w:szCs w:val="18"/>
              </w:rPr>
            </w:pPr>
            <w:r>
              <w:rPr>
                <w:rFonts w:hint="eastAsia"/>
                <w:sz w:val="18"/>
                <w:szCs w:val="18"/>
              </w:rPr>
              <w:t>Cannot start when weight overflow occurs</w:t>
            </w:r>
          </w:p>
        </w:tc>
      </w:tr>
      <w:tr w:rsidR="00B5677A" w14:paraId="37140175" w14:textId="77777777">
        <w:tc>
          <w:tcPr>
            <w:tcW w:w="684" w:type="dxa"/>
            <w:vAlign w:val="center"/>
          </w:tcPr>
          <w:p w14:paraId="23A5FFF7" w14:textId="77777777" w:rsidR="00B5677A" w:rsidRDefault="00000000">
            <w:pPr>
              <w:jc w:val="center"/>
              <w:rPr>
                <w:rFonts w:eastAsia="等线" w:cstheme="minorHAnsi"/>
                <w:color w:val="000000"/>
                <w:sz w:val="18"/>
                <w:szCs w:val="18"/>
              </w:rPr>
            </w:pPr>
            <w:r>
              <w:rPr>
                <w:rFonts w:eastAsia="等线" w:cstheme="minorHAnsi" w:hint="eastAsia"/>
                <w:color w:val="000000"/>
                <w:sz w:val="18"/>
                <w:szCs w:val="18"/>
              </w:rPr>
              <w:t>3</w:t>
            </w:r>
          </w:p>
        </w:tc>
        <w:tc>
          <w:tcPr>
            <w:tcW w:w="1721" w:type="dxa"/>
            <w:vAlign w:val="center"/>
          </w:tcPr>
          <w:p w14:paraId="325975DB" w14:textId="77777777" w:rsidR="00B5677A" w:rsidRDefault="00000000">
            <w:pPr>
              <w:rPr>
                <w:sz w:val="18"/>
                <w:szCs w:val="18"/>
                <w:lang w:val="zh-CN"/>
              </w:rPr>
            </w:pPr>
            <w:r>
              <w:rPr>
                <w:rFonts w:hint="eastAsia"/>
                <w:noProof/>
                <w:sz w:val="18"/>
                <w:szCs w:val="18"/>
                <w:lang w:val="zh-CN"/>
              </w:rPr>
              <w:drawing>
                <wp:inline distT="0" distB="0" distL="0" distR="0" wp14:anchorId="327118E4" wp14:editId="37D4B327">
                  <wp:extent cx="107950" cy="107950"/>
                  <wp:effectExtent l="0" t="0" r="6350" b="635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100">
                            <a:extLst>
                              <a:ext uri="{28A0092B-C50C-407E-A947-70E740481C1C}">
                                <a14:useLocalDpi xmlns:a14="http://schemas.microsoft.com/office/drawing/2010/main" val="0"/>
                              </a:ext>
                            </a:extLst>
                          </a:blip>
                          <a:stretch>
                            <a:fillRect/>
                          </a:stretch>
                        </pic:blipFill>
                        <pic:spPr>
                          <a:xfrm>
                            <a:off x="0" y="0"/>
                            <a:ext cx="108000" cy="108000"/>
                          </a:xfrm>
                          <a:prstGeom prst="rect">
                            <a:avLst/>
                          </a:prstGeom>
                        </pic:spPr>
                      </pic:pic>
                    </a:graphicData>
                  </a:graphic>
                </wp:inline>
              </w:drawing>
            </w:r>
            <w:r>
              <w:rPr>
                <w:sz w:val="18"/>
                <w:szCs w:val="18"/>
              </w:rPr>
              <w:t>Zeroing Out of Range</w:t>
            </w:r>
          </w:p>
        </w:tc>
        <w:tc>
          <w:tcPr>
            <w:tcW w:w="3516" w:type="dxa"/>
            <w:vAlign w:val="center"/>
          </w:tcPr>
          <w:p w14:paraId="2D0B2535" w14:textId="77777777" w:rsidR="00B5677A" w:rsidRDefault="00000000">
            <w:pPr>
              <w:rPr>
                <w:sz w:val="18"/>
                <w:szCs w:val="18"/>
              </w:rPr>
            </w:pPr>
            <w:r>
              <w:rPr>
                <w:rFonts w:hint="eastAsia"/>
                <w:sz w:val="18"/>
                <w:szCs w:val="18"/>
              </w:rPr>
              <w:t>During zeroing operation, weight exceeds zeroing range, cannot zero.</w:t>
            </w:r>
          </w:p>
          <w:p w14:paraId="1F9F2325" w14:textId="77777777" w:rsidR="00B5677A" w:rsidRDefault="00000000">
            <w:pPr>
              <w:rPr>
                <w:sz w:val="18"/>
                <w:szCs w:val="18"/>
              </w:rPr>
            </w:pPr>
            <w:r>
              <w:rPr>
                <w:rFonts w:hint="eastAsia"/>
                <w:sz w:val="18"/>
                <w:szCs w:val="18"/>
              </w:rPr>
              <w:t xml:space="preserve">Adjust parameter settings in </w:t>
            </w:r>
            <w:r>
              <w:rPr>
                <w:rFonts w:hint="eastAsia"/>
                <w:sz w:val="18"/>
                <w:szCs w:val="18"/>
              </w:rPr>
              <w:t>【</w:t>
            </w:r>
            <w:r>
              <w:rPr>
                <w:rFonts w:hint="eastAsia"/>
                <w:sz w:val="18"/>
                <w:szCs w:val="18"/>
              </w:rPr>
              <w:t>2.1.2 Zeroing Range</w:t>
            </w:r>
            <w:r>
              <w:rPr>
                <w:rFonts w:hint="eastAsia"/>
                <w:sz w:val="18"/>
                <w:szCs w:val="18"/>
              </w:rPr>
              <w:t>】</w:t>
            </w:r>
            <w:r>
              <w:rPr>
                <w:rFonts w:hint="eastAsia"/>
                <w:sz w:val="18"/>
                <w:szCs w:val="18"/>
              </w:rPr>
              <w:t>.</w:t>
            </w:r>
          </w:p>
        </w:tc>
      </w:tr>
      <w:tr w:rsidR="00B5677A" w14:paraId="61AD7327" w14:textId="77777777">
        <w:tc>
          <w:tcPr>
            <w:tcW w:w="684" w:type="dxa"/>
            <w:vAlign w:val="center"/>
          </w:tcPr>
          <w:p w14:paraId="1588B621" w14:textId="77777777" w:rsidR="00B5677A" w:rsidRDefault="00000000">
            <w:pPr>
              <w:jc w:val="center"/>
              <w:rPr>
                <w:rFonts w:eastAsia="等线" w:cstheme="minorHAnsi"/>
                <w:color w:val="000000"/>
                <w:sz w:val="18"/>
                <w:szCs w:val="18"/>
              </w:rPr>
            </w:pPr>
            <w:r>
              <w:rPr>
                <w:rFonts w:eastAsia="等线" w:cstheme="minorHAnsi" w:hint="eastAsia"/>
                <w:color w:val="000000"/>
                <w:sz w:val="18"/>
                <w:szCs w:val="18"/>
              </w:rPr>
              <w:t>4</w:t>
            </w:r>
          </w:p>
        </w:tc>
        <w:tc>
          <w:tcPr>
            <w:tcW w:w="1721" w:type="dxa"/>
            <w:vAlign w:val="center"/>
          </w:tcPr>
          <w:p w14:paraId="38BFD48C" w14:textId="77777777" w:rsidR="00B5677A" w:rsidRDefault="00000000">
            <w:pPr>
              <w:rPr>
                <w:sz w:val="18"/>
                <w:szCs w:val="18"/>
                <w:lang w:val="zh-CN"/>
              </w:rPr>
            </w:pPr>
            <w:r>
              <w:rPr>
                <w:rFonts w:hint="eastAsia"/>
                <w:noProof/>
                <w:sz w:val="18"/>
                <w:szCs w:val="18"/>
                <w:lang w:val="zh-CN"/>
              </w:rPr>
              <w:drawing>
                <wp:inline distT="0" distB="0" distL="0" distR="0" wp14:anchorId="75E9AE37" wp14:editId="20CD6606">
                  <wp:extent cx="107950" cy="107950"/>
                  <wp:effectExtent l="0" t="0" r="6350" b="635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100">
                            <a:extLst>
                              <a:ext uri="{28A0092B-C50C-407E-A947-70E740481C1C}">
                                <a14:useLocalDpi xmlns:a14="http://schemas.microsoft.com/office/drawing/2010/main" val="0"/>
                              </a:ext>
                            </a:extLst>
                          </a:blip>
                          <a:stretch>
                            <a:fillRect/>
                          </a:stretch>
                        </pic:blipFill>
                        <pic:spPr>
                          <a:xfrm>
                            <a:off x="0" y="0"/>
                            <a:ext cx="108000" cy="108000"/>
                          </a:xfrm>
                          <a:prstGeom prst="rect">
                            <a:avLst/>
                          </a:prstGeom>
                        </pic:spPr>
                      </pic:pic>
                    </a:graphicData>
                  </a:graphic>
                </wp:inline>
              </w:drawing>
            </w:r>
            <w:r>
              <w:rPr>
                <w:sz w:val="18"/>
                <w:szCs w:val="18"/>
              </w:rPr>
              <w:t>Zeroing Unstable</w:t>
            </w:r>
          </w:p>
        </w:tc>
        <w:tc>
          <w:tcPr>
            <w:tcW w:w="3516" w:type="dxa"/>
            <w:vAlign w:val="center"/>
          </w:tcPr>
          <w:p w14:paraId="3249E06B" w14:textId="77777777" w:rsidR="00B5677A" w:rsidRDefault="00000000">
            <w:pPr>
              <w:rPr>
                <w:sz w:val="18"/>
                <w:szCs w:val="18"/>
              </w:rPr>
            </w:pPr>
            <w:r>
              <w:rPr>
                <w:rFonts w:hint="eastAsia"/>
                <w:sz w:val="18"/>
                <w:szCs w:val="18"/>
              </w:rPr>
              <w:t>During zeroing operation, weight is unstable, cannot zero.</w:t>
            </w:r>
          </w:p>
          <w:p w14:paraId="57332F61" w14:textId="1E75EF25" w:rsidR="00B5677A" w:rsidRDefault="00000000">
            <w:pPr>
              <w:rPr>
                <w:sz w:val="18"/>
                <w:szCs w:val="18"/>
              </w:rPr>
            </w:pPr>
            <w:r>
              <w:rPr>
                <w:rFonts w:hint="eastAsia"/>
                <w:sz w:val="18"/>
                <w:szCs w:val="18"/>
              </w:rPr>
              <w:t xml:space="preserve">Investigate cause of weight fluctuation </w:t>
            </w:r>
            <w:r>
              <w:rPr>
                <w:rFonts w:hint="eastAsia"/>
                <w:sz w:val="18"/>
                <w:szCs w:val="18"/>
              </w:rPr>
              <w:lastRenderedPageBreak/>
              <w:t xml:space="preserve">instability, such as mechanical vibration. Also adjust </w:t>
            </w:r>
            <w:r>
              <w:rPr>
                <w:rFonts w:hint="eastAsia"/>
                <w:sz w:val="18"/>
                <w:szCs w:val="18"/>
              </w:rPr>
              <w:t>【</w:t>
            </w:r>
            <w:r>
              <w:rPr>
                <w:rFonts w:hint="eastAsia"/>
                <w:sz w:val="18"/>
                <w:szCs w:val="18"/>
              </w:rPr>
              <w:t>2.1.3 Stab</w:t>
            </w:r>
            <w:r w:rsidR="004B046E">
              <w:rPr>
                <w:rFonts w:hint="eastAsia"/>
                <w:sz w:val="18"/>
                <w:szCs w:val="18"/>
              </w:rPr>
              <w:t>.</w:t>
            </w:r>
            <w:r>
              <w:rPr>
                <w:rFonts w:hint="eastAsia"/>
                <w:sz w:val="18"/>
                <w:szCs w:val="18"/>
              </w:rPr>
              <w:t xml:space="preserve"> Range</w:t>
            </w:r>
            <w:r>
              <w:rPr>
                <w:rFonts w:hint="eastAsia"/>
                <w:sz w:val="18"/>
                <w:szCs w:val="18"/>
              </w:rPr>
              <w:t>】</w:t>
            </w:r>
            <w:r>
              <w:rPr>
                <w:rFonts w:hint="eastAsia"/>
                <w:sz w:val="18"/>
                <w:szCs w:val="18"/>
              </w:rPr>
              <w:t xml:space="preserve"> and </w:t>
            </w:r>
            <w:r>
              <w:rPr>
                <w:rFonts w:hint="eastAsia"/>
                <w:sz w:val="18"/>
                <w:szCs w:val="18"/>
              </w:rPr>
              <w:t>【</w:t>
            </w:r>
            <w:r>
              <w:rPr>
                <w:rFonts w:hint="eastAsia"/>
                <w:sz w:val="18"/>
                <w:szCs w:val="18"/>
              </w:rPr>
              <w:t>2.1.4 Stab Tim</w:t>
            </w:r>
            <w:r w:rsidR="004B046E">
              <w:rPr>
                <w:rFonts w:hint="eastAsia"/>
                <w:sz w:val="18"/>
                <w:szCs w:val="18"/>
              </w:rPr>
              <w:t>e</w:t>
            </w:r>
            <w:r>
              <w:rPr>
                <w:rFonts w:hint="eastAsia"/>
                <w:sz w:val="18"/>
                <w:szCs w:val="18"/>
              </w:rPr>
              <w:t>】</w:t>
            </w:r>
            <w:r>
              <w:rPr>
                <w:rFonts w:hint="eastAsia"/>
                <w:sz w:val="18"/>
                <w:szCs w:val="18"/>
              </w:rPr>
              <w:t>to modify stability condition determination.</w:t>
            </w:r>
          </w:p>
        </w:tc>
      </w:tr>
      <w:tr w:rsidR="00B5677A" w14:paraId="5372F1A2" w14:textId="77777777">
        <w:tc>
          <w:tcPr>
            <w:tcW w:w="684" w:type="dxa"/>
            <w:vAlign w:val="center"/>
          </w:tcPr>
          <w:p w14:paraId="562793FB" w14:textId="77777777" w:rsidR="00B5677A" w:rsidRDefault="00000000">
            <w:pPr>
              <w:jc w:val="center"/>
              <w:rPr>
                <w:rFonts w:eastAsia="等线" w:cstheme="minorHAnsi"/>
                <w:color w:val="000000"/>
                <w:sz w:val="18"/>
                <w:szCs w:val="18"/>
              </w:rPr>
            </w:pPr>
            <w:r>
              <w:rPr>
                <w:rFonts w:eastAsia="等线" w:cstheme="minorHAnsi" w:hint="eastAsia"/>
                <w:color w:val="000000"/>
                <w:sz w:val="18"/>
                <w:szCs w:val="18"/>
              </w:rPr>
              <w:t>5</w:t>
            </w:r>
          </w:p>
        </w:tc>
        <w:tc>
          <w:tcPr>
            <w:tcW w:w="1721" w:type="dxa"/>
            <w:vAlign w:val="center"/>
          </w:tcPr>
          <w:p w14:paraId="4764E4D7" w14:textId="77777777" w:rsidR="00B5677A" w:rsidRDefault="00000000">
            <w:pPr>
              <w:rPr>
                <w:sz w:val="18"/>
                <w:szCs w:val="18"/>
                <w:lang w:val="zh-CN"/>
              </w:rPr>
            </w:pPr>
            <w:r>
              <w:rPr>
                <w:rFonts w:hint="eastAsia"/>
                <w:noProof/>
                <w:sz w:val="18"/>
                <w:szCs w:val="18"/>
                <w:lang w:val="zh-CN"/>
              </w:rPr>
              <w:drawing>
                <wp:inline distT="0" distB="0" distL="0" distR="0" wp14:anchorId="02CFB958" wp14:editId="76060B2E">
                  <wp:extent cx="107950" cy="107950"/>
                  <wp:effectExtent l="0" t="0" r="6350" b="635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pic:cNvPicPr>
                        </pic:nvPicPr>
                        <pic:blipFill>
                          <a:blip r:embed="rId100">
                            <a:extLst>
                              <a:ext uri="{28A0092B-C50C-407E-A947-70E740481C1C}">
                                <a14:useLocalDpi xmlns:a14="http://schemas.microsoft.com/office/drawing/2010/main" val="0"/>
                              </a:ext>
                            </a:extLst>
                          </a:blip>
                          <a:stretch>
                            <a:fillRect/>
                          </a:stretch>
                        </pic:blipFill>
                        <pic:spPr>
                          <a:xfrm>
                            <a:off x="0" y="0"/>
                            <a:ext cx="108000" cy="108000"/>
                          </a:xfrm>
                          <a:prstGeom prst="rect">
                            <a:avLst/>
                          </a:prstGeom>
                        </pic:spPr>
                      </pic:pic>
                    </a:graphicData>
                  </a:graphic>
                </wp:inline>
              </w:drawing>
            </w:r>
            <w:r>
              <w:rPr>
                <w:sz w:val="18"/>
                <w:szCs w:val="18"/>
              </w:rPr>
              <w:t>Zeroing with OFL</w:t>
            </w:r>
          </w:p>
        </w:tc>
        <w:tc>
          <w:tcPr>
            <w:tcW w:w="3516" w:type="dxa"/>
            <w:vAlign w:val="center"/>
          </w:tcPr>
          <w:p w14:paraId="04ABF216" w14:textId="77777777" w:rsidR="00B5677A" w:rsidRDefault="00000000">
            <w:pPr>
              <w:rPr>
                <w:sz w:val="18"/>
                <w:szCs w:val="18"/>
              </w:rPr>
            </w:pPr>
            <w:r>
              <w:rPr>
                <w:rFonts w:hint="eastAsia"/>
                <w:sz w:val="18"/>
                <w:szCs w:val="18"/>
              </w:rPr>
              <w:t>Cannot zero when weight overflows.</w:t>
            </w:r>
          </w:p>
        </w:tc>
      </w:tr>
      <w:tr w:rsidR="00B5677A" w14:paraId="7A95A4A0" w14:textId="77777777">
        <w:tc>
          <w:tcPr>
            <w:tcW w:w="684" w:type="dxa"/>
            <w:vAlign w:val="center"/>
          </w:tcPr>
          <w:p w14:paraId="7BACC42A" w14:textId="77777777" w:rsidR="00B5677A" w:rsidRDefault="00000000">
            <w:pPr>
              <w:jc w:val="center"/>
              <w:rPr>
                <w:rFonts w:eastAsia="等线" w:cstheme="minorHAnsi"/>
                <w:color w:val="000000"/>
                <w:sz w:val="18"/>
                <w:szCs w:val="18"/>
              </w:rPr>
            </w:pPr>
            <w:r>
              <w:rPr>
                <w:rFonts w:eastAsia="等线" w:cstheme="minorHAnsi" w:hint="eastAsia"/>
                <w:color w:val="000000"/>
                <w:sz w:val="18"/>
                <w:szCs w:val="18"/>
              </w:rPr>
              <w:t>6</w:t>
            </w:r>
          </w:p>
        </w:tc>
        <w:tc>
          <w:tcPr>
            <w:tcW w:w="1721" w:type="dxa"/>
            <w:vAlign w:val="center"/>
          </w:tcPr>
          <w:p w14:paraId="2DEE8A2D" w14:textId="77777777" w:rsidR="00B5677A" w:rsidRPr="005B0D0B" w:rsidRDefault="00000000">
            <w:pPr>
              <w:rPr>
                <w:sz w:val="18"/>
                <w:szCs w:val="18"/>
              </w:rPr>
            </w:pPr>
            <w:r>
              <w:rPr>
                <w:rFonts w:hint="eastAsia"/>
                <w:noProof/>
                <w:sz w:val="18"/>
                <w:szCs w:val="18"/>
                <w:lang w:val="zh-CN"/>
              </w:rPr>
              <w:drawing>
                <wp:inline distT="0" distB="0" distL="0" distR="0" wp14:anchorId="60E7D5FA" wp14:editId="3908C8BD">
                  <wp:extent cx="107950" cy="107950"/>
                  <wp:effectExtent l="0" t="0" r="6350" b="6350"/>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pic:cNvPicPr>
                            <a:picLocks noChangeAspect="1"/>
                          </pic:cNvPicPr>
                        </pic:nvPicPr>
                        <pic:blipFill>
                          <a:blip r:embed="rId100">
                            <a:extLst>
                              <a:ext uri="{28A0092B-C50C-407E-A947-70E740481C1C}">
                                <a14:useLocalDpi xmlns:a14="http://schemas.microsoft.com/office/drawing/2010/main" val="0"/>
                              </a:ext>
                            </a:extLst>
                          </a:blip>
                          <a:stretch>
                            <a:fillRect/>
                          </a:stretch>
                        </pic:blipFill>
                        <pic:spPr>
                          <a:xfrm>
                            <a:off x="0" y="0"/>
                            <a:ext cx="108000" cy="108000"/>
                          </a:xfrm>
                          <a:prstGeom prst="rect">
                            <a:avLst/>
                          </a:prstGeom>
                        </pic:spPr>
                      </pic:pic>
                    </a:graphicData>
                  </a:graphic>
                </wp:inline>
              </w:drawing>
            </w:r>
            <w:r w:rsidRPr="005B0D0B">
              <w:rPr>
                <w:rFonts w:hint="eastAsia"/>
                <w:sz w:val="18"/>
                <w:szCs w:val="18"/>
              </w:rPr>
              <w:t>Zeroing Not Allowed During Operation</w:t>
            </w:r>
          </w:p>
        </w:tc>
        <w:tc>
          <w:tcPr>
            <w:tcW w:w="3516" w:type="dxa"/>
            <w:vAlign w:val="center"/>
          </w:tcPr>
          <w:p w14:paraId="3337B132" w14:textId="77777777" w:rsidR="00B5677A" w:rsidRDefault="00000000">
            <w:pPr>
              <w:rPr>
                <w:sz w:val="18"/>
                <w:szCs w:val="18"/>
              </w:rPr>
            </w:pPr>
            <w:r>
              <w:rPr>
                <w:rFonts w:hint="eastAsia"/>
                <w:sz w:val="18"/>
                <w:szCs w:val="18"/>
              </w:rPr>
              <w:t>Zeroing not allowed during operation state.</w:t>
            </w:r>
          </w:p>
        </w:tc>
      </w:tr>
      <w:tr w:rsidR="00B5677A" w14:paraId="6FA5A08F" w14:textId="77777777">
        <w:tc>
          <w:tcPr>
            <w:tcW w:w="684" w:type="dxa"/>
            <w:vAlign w:val="center"/>
          </w:tcPr>
          <w:p w14:paraId="59D989AE" w14:textId="77777777" w:rsidR="00B5677A" w:rsidRDefault="00000000">
            <w:pPr>
              <w:jc w:val="center"/>
              <w:rPr>
                <w:rFonts w:eastAsia="等线" w:cstheme="minorHAnsi"/>
                <w:color w:val="000000"/>
                <w:sz w:val="18"/>
                <w:szCs w:val="18"/>
              </w:rPr>
            </w:pPr>
            <w:r>
              <w:rPr>
                <w:rFonts w:eastAsia="等线" w:cstheme="minorHAnsi" w:hint="eastAsia"/>
                <w:color w:val="000000"/>
                <w:sz w:val="18"/>
                <w:szCs w:val="18"/>
              </w:rPr>
              <w:t>7</w:t>
            </w:r>
          </w:p>
        </w:tc>
        <w:tc>
          <w:tcPr>
            <w:tcW w:w="1721" w:type="dxa"/>
            <w:vAlign w:val="center"/>
          </w:tcPr>
          <w:p w14:paraId="0983C649" w14:textId="77777777" w:rsidR="00B5677A" w:rsidRPr="005B0D0B" w:rsidRDefault="00000000">
            <w:pPr>
              <w:rPr>
                <w:sz w:val="18"/>
                <w:szCs w:val="18"/>
              </w:rPr>
            </w:pPr>
            <w:r>
              <w:rPr>
                <w:rFonts w:hint="eastAsia"/>
                <w:noProof/>
                <w:sz w:val="18"/>
                <w:szCs w:val="18"/>
                <w:lang w:val="zh-CN"/>
              </w:rPr>
              <w:drawing>
                <wp:inline distT="0" distB="0" distL="0" distR="0" wp14:anchorId="2109CA3C" wp14:editId="0FA035E5">
                  <wp:extent cx="107950" cy="107950"/>
                  <wp:effectExtent l="0" t="0" r="6350" b="6350"/>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pic:cNvPicPr>
                            <a:picLocks noChangeAspect="1"/>
                          </pic:cNvPicPr>
                        </pic:nvPicPr>
                        <pic:blipFill>
                          <a:blip r:embed="rId100">
                            <a:extLst>
                              <a:ext uri="{28A0092B-C50C-407E-A947-70E740481C1C}">
                                <a14:useLocalDpi xmlns:a14="http://schemas.microsoft.com/office/drawing/2010/main" val="0"/>
                              </a:ext>
                            </a:extLst>
                          </a:blip>
                          <a:stretch>
                            <a:fillRect/>
                          </a:stretch>
                        </pic:blipFill>
                        <pic:spPr>
                          <a:xfrm>
                            <a:off x="0" y="0"/>
                            <a:ext cx="108000" cy="108000"/>
                          </a:xfrm>
                          <a:prstGeom prst="rect">
                            <a:avLst/>
                          </a:prstGeom>
                        </pic:spPr>
                      </pic:pic>
                    </a:graphicData>
                  </a:graphic>
                </wp:inline>
              </w:drawing>
            </w:r>
            <w:r w:rsidRPr="005B0D0B">
              <w:rPr>
                <w:rFonts w:hint="eastAsia"/>
                <w:sz w:val="18"/>
                <w:szCs w:val="18"/>
              </w:rPr>
              <w:t>Feed Result Over/Under Deviation</w:t>
            </w:r>
          </w:p>
        </w:tc>
        <w:tc>
          <w:tcPr>
            <w:tcW w:w="3516" w:type="dxa"/>
            <w:vAlign w:val="center"/>
          </w:tcPr>
          <w:p w14:paraId="1F5A8B7B" w14:textId="77777777" w:rsidR="00B5677A" w:rsidRDefault="00000000">
            <w:pPr>
              <w:rPr>
                <w:sz w:val="18"/>
                <w:szCs w:val="18"/>
              </w:rPr>
            </w:pPr>
            <w:r>
              <w:rPr>
                <w:rFonts w:hint="eastAsia"/>
                <w:sz w:val="18"/>
                <w:szCs w:val="18"/>
              </w:rPr>
              <w:t>Current feed result shows over/under deviation. View parameter settings for over/under deviation detection function for related parameters.</w:t>
            </w:r>
          </w:p>
        </w:tc>
      </w:tr>
      <w:tr w:rsidR="00B5677A" w14:paraId="238A7900" w14:textId="77777777">
        <w:tc>
          <w:tcPr>
            <w:tcW w:w="684" w:type="dxa"/>
            <w:vAlign w:val="center"/>
          </w:tcPr>
          <w:p w14:paraId="400D749A" w14:textId="77777777" w:rsidR="00B5677A" w:rsidRDefault="00000000">
            <w:pPr>
              <w:jc w:val="center"/>
              <w:rPr>
                <w:rFonts w:eastAsia="等线" w:cstheme="minorHAnsi"/>
                <w:color w:val="000000"/>
                <w:sz w:val="18"/>
                <w:szCs w:val="18"/>
              </w:rPr>
            </w:pPr>
            <w:r>
              <w:rPr>
                <w:rFonts w:eastAsia="等线" w:cstheme="minorHAnsi" w:hint="eastAsia"/>
                <w:color w:val="000000"/>
                <w:sz w:val="18"/>
                <w:szCs w:val="18"/>
              </w:rPr>
              <w:t>8</w:t>
            </w:r>
          </w:p>
        </w:tc>
        <w:tc>
          <w:tcPr>
            <w:tcW w:w="1721" w:type="dxa"/>
            <w:vAlign w:val="center"/>
          </w:tcPr>
          <w:p w14:paraId="5F3F0C17" w14:textId="77777777" w:rsidR="00B5677A" w:rsidRDefault="00000000">
            <w:pPr>
              <w:rPr>
                <w:sz w:val="18"/>
                <w:szCs w:val="18"/>
                <w:lang w:val="zh-CN"/>
              </w:rPr>
            </w:pPr>
            <w:r>
              <w:rPr>
                <w:rFonts w:hint="eastAsia"/>
                <w:noProof/>
                <w:sz w:val="18"/>
                <w:szCs w:val="18"/>
                <w:lang w:val="zh-CN"/>
              </w:rPr>
              <w:drawing>
                <wp:inline distT="0" distB="0" distL="0" distR="0" wp14:anchorId="10403A5B" wp14:editId="0B0B7653">
                  <wp:extent cx="107950" cy="107950"/>
                  <wp:effectExtent l="0" t="0" r="6350" b="635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pic:cNvPicPr>
                            <a:picLocks noChangeAspect="1"/>
                          </pic:cNvPicPr>
                        </pic:nvPicPr>
                        <pic:blipFill>
                          <a:blip r:embed="rId100">
                            <a:extLst>
                              <a:ext uri="{28A0092B-C50C-407E-A947-70E740481C1C}">
                                <a14:useLocalDpi xmlns:a14="http://schemas.microsoft.com/office/drawing/2010/main" val="0"/>
                              </a:ext>
                            </a:extLst>
                          </a:blip>
                          <a:stretch>
                            <a:fillRect/>
                          </a:stretch>
                        </pic:blipFill>
                        <pic:spPr>
                          <a:xfrm>
                            <a:off x="0" y="0"/>
                            <a:ext cx="108000" cy="108000"/>
                          </a:xfrm>
                          <a:prstGeom prst="rect">
                            <a:avLst/>
                          </a:prstGeom>
                        </pic:spPr>
                      </pic:pic>
                    </a:graphicData>
                  </a:graphic>
                </wp:inline>
              </w:drawing>
            </w:r>
            <w:r>
              <w:rPr>
                <w:rFonts w:hint="eastAsia"/>
                <w:sz w:val="18"/>
                <w:szCs w:val="18"/>
                <w:lang w:val="zh-CN"/>
              </w:rPr>
              <w:t>Over/Under Deviation Pause</w:t>
            </w:r>
          </w:p>
        </w:tc>
        <w:tc>
          <w:tcPr>
            <w:tcW w:w="3516" w:type="dxa"/>
            <w:vAlign w:val="center"/>
          </w:tcPr>
          <w:p w14:paraId="10BFA786" w14:textId="77777777" w:rsidR="00B5677A" w:rsidRDefault="00000000">
            <w:pPr>
              <w:rPr>
                <w:sz w:val="18"/>
                <w:szCs w:val="18"/>
              </w:rPr>
            </w:pPr>
            <w:r>
              <w:rPr>
                <w:rFonts w:hint="eastAsia"/>
                <w:sz w:val="18"/>
                <w:szCs w:val="18"/>
              </w:rPr>
              <w:t>Feed result exceeds deviation and pauses feeding, awaiting handling.</w:t>
            </w:r>
          </w:p>
        </w:tc>
      </w:tr>
      <w:tr w:rsidR="00B5677A" w14:paraId="16B30923" w14:textId="77777777">
        <w:tc>
          <w:tcPr>
            <w:tcW w:w="684" w:type="dxa"/>
            <w:vAlign w:val="center"/>
          </w:tcPr>
          <w:p w14:paraId="1250CD1E" w14:textId="77777777" w:rsidR="00B5677A" w:rsidRDefault="00000000">
            <w:pPr>
              <w:jc w:val="center"/>
              <w:rPr>
                <w:rFonts w:eastAsia="等线" w:cstheme="minorHAnsi"/>
                <w:color w:val="000000"/>
                <w:sz w:val="18"/>
                <w:szCs w:val="18"/>
              </w:rPr>
            </w:pPr>
            <w:r>
              <w:rPr>
                <w:rFonts w:eastAsia="等线" w:cstheme="minorHAnsi" w:hint="eastAsia"/>
                <w:color w:val="000000"/>
                <w:sz w:val="18"/>
                <w:szCs w:val="18"/>
              </w:rPr>
              <w:t>9</w:t>
            </w:r>
          </w:p>
        </w:tc>
        <w:tc>
          <w:tcPr>
            <w:tcW w:w="1721" w:type="dxa"/>
            <w:vAlign w:val="center"/>
          </w:tcPr>
          <w:p w14:paraId="40D9C2C1" w14:textId="77777777" w:rsidR="00B5677A" w:rsidRDefault="00000000">
            <w:pPr>
              <w:rPr>
                <w:sz w:val="18"/>
                <w:szCs w:val="18"/>
                <w:lang w:val="zh-CN"/>
              </w:rPr>
            </w:pPr>
            <w:r>
              <w:rPr>
                <w:rFonts w:hint="eastAsia"/>
                <w:noProof/>
                <w:sz w:val="18"/>
                <w:szCs w:val="18"/>
                <w:lang w:val="zh-CN"/>
              </w:rPr>
              <w:drawing>
                <wp:inline distT="0" distB="0" distL="0" distR="0" wp14:anchorId="51C709A5" wp14:editId="5BC9E152">
                  <wp:extent cx="107950" cy="107950"/>
                  <wp:effectExtent l="0" t="0" r="6350" b="635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pic:cNvPicPr>
                            <a:picLocks noChangeAspect="1"/>
                          </pic:cNvPicPr>
                        </pic:nvPicPr>
                        <pic:blipFill>
                          <a:blip r:embed="rId100">
                            <a:extLst>
                              <a:ext uri="{28A0092B-C50C-407E-A947-70E740481C1C}">
                                <a14:useLocalDpi xmlns:a14="http://schemas.microsoft.com/office/drawing/2010/main" val="0"/>
                              </a:ext>
                            </a:extLst>
                          </a:blip>
                          <a:stretch>
                            <a:fillRect/>
                          </a:stretch>
                        </pic:blipFill>
                        <pic:spPr>
                          <a:xfrm>
                            <a:off x="0" y="0"/>
                            <a:ext cx="108000" cy="108000"/>
                          </a:xfrm>
                          <a:prstGeom prst="rect">
                            <a:avLst/>
                          </a:prstGeom>
                        </pic:spPr>
                      </pic:pic>
                    </a:graphicData>
                  </a:graphic>
                </wp:inline>
              </w:drawing>
            </w:r>
            <w:r>
              <w:rPr>
                <w:rFonts w:hint="eastAsia"/>
                <w:sz w:val="18"/>
                <w:szCs w:val="18"/>
                <w:lang w:val="zh-CN"/>
              </w:rPr>
              <w:t>Batch Completed</w:t>
            </w:r>
          </w:p>
        </w:tc>
        <w:tc>
          <w:tcPr>
            <w:tcW w:w="3516" w:type="dxa"/>
            <w:vAlign w:val="center"/>
          </w:tcPr>
          <w:p w14:paraId="7D112B32" w14:textId="77777777" w:rsidR="00B5677A" w:rsidRDefault="00000000">
            <w:pPr>
              <w:rPr>
                <w:sz w:val="18"/>
                <w:szCs w:val="18"/>
              </w:rPr>
            </w:pPr>
            <w:r>
              <w:rPr>
                <w:rFonts w:hint="eastAsia"/>
                <w:sz w:val="18"/>
                <w:szCs w:val="18"/>
              </w:rPr>
              <w:t>【</w:t>
            </w:r>
            <w:r>
              <w:rPr>
                <w:rFonts w:hint="eastAsia"/>
                <w:sz w:val="18"/>
                <w:szCs w:val="18"/>
              </w:rPr>
              <w:t>7.1.1 Batch Settings</w:t>
            </w:r>
            <w:r>
              <w:rPr>
                <w:rFonts w:hint="eastAsia"/>
                <w:sz w:val="18"/>
                <w:szCs w:val="18"/>
              </w:rPr>
              <w:t>】</w:t>
            </w:r>
            <w:r>
              <w:rPr>
                <w:rFonts w:hint="eastAsia"/>
                <w:sz w:val="18"/>
                <w:szCs w:val="18"/>
              </w:rPr>
              <w:t xml:space="preserve"> configured, and set number of batches has been completed, alarm prompts.</w:t>
            </w:r>
          </w:p>
        </w:tc>
      </w:tr>
      <w:tr w:rsidR="00B5677A" w14:paraId="69C94503" w14:textId="77777777">
        <w:tc>
          <w:tcPr>
            <w:tcW w:w="684" w:type="dxa"/>
            <w:vAlign w:val="center"/>
          </w:tcPr>
          <w:p w14:paraId="6D7253D0" w14:textId="77777777" w:rsidR="00B5677A" w:rsidRDefault="00000000">
            <w:pPr>
              <w:jc w:val="center"/>
              <w:rPr>
                <w:rFonts w:eastAsia="等线" w:cstheme="minorHAnsi"/>
                <w:color w:val="000000"/>
                <w:sz w:val="18"/>
                <w:szCs w:val="18"/>
              </w:rPr>
            </w:pPr>
            <w:r>
              <w:rPr>
                <w:rFonts w:eastAsia="等线" w:cstheme="minorHAnsi" w:hint="eastAsia"/>
                <w:color w:val="000000"/>
                <w:sz w:val="18"/>
                <w:szCs w:val="18"/>
              </w:rPr>
              <w:t>10</w:t>
            </w:r>
          </w:p>
        </w:tc>
        <w:tc>
          <w:tcPr>
            <w:tcW w:w="1721" w:type="dxa"/>
            <w:vAlign w:val="center"/>
          </w:tcPr>
          <w:p w14:paraId="56063312" w14:textId="77777777" w:rsidR="00B5677A" w:rsidRDefault="00000000">
            <w:pPr>
              <w:rPr>
                <w:sz w:val="18"/>
                <w:szCs w:val="18"/>
                <w:lang w:val="zh-CN"/>
              </w:rPr>
            </w:pPr>
            <w:r>
              <w:rPr>
                <w:rFonts w:hint="eastAsia"/>
                <w:noProof/>
                <w:sz w:val="18"/>
                <w:szCs w:val="18"/>
                <w:lang w:val="zh-CN"/>
              </w:rPr>
              <w:drawing>
                <wp:inline distT="0" distB="0" distL="0" distR="0" wp14:anchorId="6AD5F395" wp14:editId="2CEE9171">
                  <wp:extent cx="107950" cy="107950"/>
                  <wp:effectExtent l="0" t="0" r="6350" b="6350"/>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pic:cNvPicPr>
                            <a:picLocks noChangeAspect="1"/>
                          </pic:cNvPicPr>
                        </pic:nvPicPr>
                        <pic:blipFill>
                          <a:blip r:embed="rId100">
                            <a:extLst>
                              <a:ext uri="{28A0092B-C50C-407E-A947-70E740481C1C}">
                                <a14:useLocalDpi xmlns:a14="http://schemas.microsoft.com/office/drawing/2010/main" val="0"/>
                              </a:ext>
                            </a:extLst>
                          </a:blip>
                          <a:stretch>
                            <a:fillRect/>
                          </a:stretch>
                        </pic:blipFill>
                        <pic:spPr>
                          <a:xfrm>
                            <a:off x="0" y="0"/>
                            <a:ext cx="108000" cy="108000"/>
                          </a:xfrm>
                          <a:prstGeom prst="rect">
                            <a:avLst/>
                          </a:prstGeom>
                        </pic:spPr>
                      </pic:pic>
                    </a:graphicData>
                  </a:graphic>
                </wp:inline>
              </w:drawing>
            </w:r>
            <w:r>
              <w:rPr>
                <w:rFonts w:hint="eastAsia"/>
                <w:sz w:val="18"/>
                <w:szCs w:val="18"/>
                <w:lang w:val="zh-CN"/>
              </w:rPr>
              <w:t>Stop Input Active</w:t>
            </w:r>
          </w:p>
        </w:tc>
        <w:tc>
          <w:tcPr>
            <w:tcW w:w="3516" w:type="dxa"/>
            <w:vAlign w:val="center"/>
          </w:tcPr>
          <w:p w14:paraId="46E21194" w14:textId="77777777" w:rsidR="00B5677A" w:rsidRDefault="00000000">
            <w:pPr>
              <w:rPr>
                <w:sz w:val="18"/>
                <w:szCs w:val="18"/>
              </w:rPr>
            </w:pPr>
            <w:r>
              <w:rPr>
                <w:rFonts w:hint="eastAsia"/>
                <w:sz w:val="18"/>
                <w:szCs w:val="18"/>
              </w:rPr>
              <w:t>During startup, the 'I2 Stop' signal is detected as active, preventing startup and triggering an alarm.</w:t>
            </w:r>
          </w:p>
        </w:tc>
      </w:tr>
      <w:tr w:rsidR="00B5677A" w14:paraId="063ADC0E" w14:textId="77777777">
        <w:tc>
          <w:tcPr>
            <w:tcW w:w="684" w:type="dxa"/>
            <w:vAlign w:val="center"/>
          </w:tcPr>
          <w:p w14:paraId="696973A8" w14:textId="77777777" w:rsidR="00B5677A" w:rsidRDefault="00000000">
            <w:pPr>
              <w:jc w:val="center"/>
              <w:rPr>
                <w:rFonts w:eastAsia="等线" w:cstheme="minorHAnsi"/>
                <w:color w:val="000000"/>
                <w:sz w:val="18"/>
                <w:szCs w:val="18"/>
              </w:rPr>
            </w:pPr>
            <w:r>
              <w:rPr>
                <w:rFonts w:eastAsia="等线" w:cstheme="minorHAnsi" w:hint="eastAsia"/>
                <w:color w:val="000000"/>
                <w:sz w:val="18"/>
                <w:szCs w:val="18"/>
              </w:rPr>
              <w:t>11</w:t>
            </w:r>
          </w:p>
        </w:tc>
        <w:tc>
          <w:tcPr>
            <w:tcW w:w="1721" w:type="dxa"/>
            <w:vAlign w:val="center"/>
          </w:tcPr>
          <w:p w14:paraId="0D86DFA2" w14:textId="77777777" w:rsidR="00B5677A" w:rsidRDefault="00000000">
            <w:pPr>
              <w:rPr>
                <w:sz w:val="18"/>
                <w:szCs w:val="18"/>
                <w:lang w:val="zh-CN"/>
              </w:rPr>
            </w:pPr>
            <w:r>
              <w:rPr>
                <w:rFonts w:hint="eastAsia"/>
                <w:noProof/>
                <w:sz w:val="18"/>
                <w:szCs w:val="18"/>
                <w:lang w:val="zh-CN"/>
              </w:rPr>
              <w:drawing>
                <wp:inline distT="0" distB="0" distL="0" distR="0" wp14:anchorId="574E6EB2" wp14:editId="76F989EA">
                  <wp:extent cx="107950" cy="107950"/>
                  <wp:effectExtent l="0" t="0" r="6350" b="6350"/>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pic:cNvPicPr>
                            <a:picLocks noChangeAspect="1"/>
                          </pic:cNvPicPr>
                        </pic:nvPicPr>
                        <pic:blipFill>
                          <a:blip r:embed="rId100">
                            <a:extLst>
                              <a:ext uri="{28A0092B-C50C-407E-A947-70E740481C1C}">
                                <a14:useLocalDpi xmlns:a14="http://schemas.microsoft.com/office/drawing/2010/main" val="0"/>
                              </a:ext>
                            </a:extLst>
                          </a:blip>
                          <a:stretch>
                            <a:fillRect/>
                          </a:stretch>
                        </pic:blipFill>
                        <pic:spPr>
                          <a:xfrm>
                            <a:off x="0" y="0"/>
                            <a:ext cx="108000" cy="108000"/>
                          </a:xfrm>
                          <a:prstGeom prst="rect">
                            <a:avLst/>
                          </a:prstGeom>
                        </pic:spPr>
                      </pic:pic>
                    </a:graphicData>
                  </a:graphic>
                </wp:inline>
              </w:drawing>
            </w:r>
            <w:r>
              <w:rPr>
                <w:rFonts w:hint="eastAsia"/>
                <w:sz w:val="18"/>
                <w:szCs w:val="18"/>
                <w:lang w:val="zh-CN"/>
              </w:rPr>
              <w:t>IO Test Cannot Start</w:t>
            </w:r>
          </w:p>
        </w:tc>
        <w:tc>
          <w:tcPr>
            <w:tcW w:w="3516" w:type="dxa"/>
            <w:vAlign w:val="center"/>
          </w:tcPr>
          <w:p w14:paraId="0A3DF709" w14:textId="77777777" w:rsidR="00B5677A" w:rsidRDefault="00000000">
            <w:pPr>
              <w:rPr>
                <w:sz w:val="18"/>
                <w:szCs w:val="18"/>
              </w:rPr>
            </w:pPr>
            <w:r>
              <w:rPr>
                <w:rFonts w:hint="eastAsia"/>
                <w:sz w:val="18"/>
                <w:szCs w:val="18"/>
              </w:rPr>
              <w:t>Currently in IO test mode, startup is not possible.</w:t>
            </w:r>
          </w:p>
        </w:tc>
      </w:tr>
      <w:tr w:rsidR="00B5677A" w14:paraId="205337A2" w14:textId="77777777">
        <w:tc>
          <w:tcPr>
            <w:tcW w:w="684" w:type="dxa"/>
            <w:vAlign w:val="center"/>
          </w:tcPr>
          <w:p w14:paraId="1B18B904" w14:textId="77777777" w:rsidR="00B5677A" w:rsidRDefault="00000000">
            <w:pPr>
              <w:jc w:val="center"/>
              <w:rPr>
                <w:rFonts w:eastAsia="等线" w:cstheme="minorHAnsi"/>
                <w:color w:val="000000"/>
                <w:sz w:val="18"/>
                <w:szCs w:val="18"/>
              </w:rPr>
            </w:pPr>
            <w:r>
              <w:rPr>
                <w:rFonts w:eastAsia="等线" w:cstheme="minorHAnsi" w:hint="eastAsia"/>
                <w:color w:val="000000"/>
                <w:sz w:val="18"/>
                <w:szCs w:val="18"/>
              </w:rPr>
              <w:t>12</w:t>
            </w:r>
          </w:p>
        </w:tc>
        <w:tc>
          <w:tcPr>
            <w:tcW w:w="1721" w:type="dxa"/>
            <w:vAlign w:val="center"/>
          </w:tcPr>
          <w:p w14:paraId="1E7E7D36" w14:textId="77777777" w:rsidR="00B5677A" w:rsidRDefault="00000000">
            <w:pPr>
              <w:rPr>
                <w:sz w:val="18"/>
                <w:szCs w:val="18"/>
                <w:lang w:val="zh-CN"/>
              </w:rPr>
            </w:pPr>
            <w:r>
              <w:rPr>
                <w:rFonts w:hint="eastAsia"/>
                <w:noProof/>
                <w:sz w:val="18"/>
                <w:szCs w:val="18"/>
                <w:lang w:val="zh-CN"/>
              </w:rPr>
              <w:drawing>
                <wp:inline distT="0" distB="0" distL="0" distR="0" wp14:anchorId="5E2CBB62" wp14:editId="751D95A9">
                  <wp:extent cx="107950" cy="107950"/>
                  <wp:effectExtent l="0" t="0" r="6350" b="635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pic:cNvPicPr>
                            <a:picLocks noChangeAspect="1"/>
                          </pic:cNvPicPr>
                        </pic:nvPicPr>
                        <pic:blipFill>
                          <a:blip r:embed="rId100">
                            <a:extLst>
                              <a:ext uri="{28A0092B-C50C-407E-A947-70E740481C1C}">
                                <a14:useLocalDpi xmlns:a14="http://schemas.microsoft.com/office/drawing/2010/main" val="0"/>
                              </a:ext>
                            </a:extLst>
                          </a:blip>
                          <a:stretch>
                            <a:fillRect/>
                          </a:stretch>
                        </pic:blipFill>
                        <pic:spPr>
                          <a:xfrm>
                            <a:off x="0" y="0"/>
                            <a:ext cx="108000" cy="108000"/>
                          </a:xfrm>
                          <a:prstGeom prst="rect">
                            <a:avLst/>
                          </a:prstGeom>
                        </pic:spPr>
                      </pic:pic>
                    </a:graphicData>
                  </a:graphic>
                </wp:inline>
              </w:drawing>
            </w:r>
            <w:r>
              <w:rPr>
                <w:rFonts w:hint="eastAsia"/>
                <w:sz w:val="18"/>
                <w:szCs w:val="18"/>
                <w:lang w:val="zh-CN"/>
              </w:rPr>
              <w:t>Support Lowering Timeout</w:t>
            </w:r>
          </w:p>
        </w:tc>
        <w:tc>
          <w:tcPr>
            <w:tcW w:w="3516" w:type="dxa"/>
            <w:vAlign w:val="center"/>
          </w:tcPr>
          <w:p w14:paraId="75964147" w14:textId="77777777" w:rsidR="00B5677A" w:rsidRDefault="00000000">
            <w:pPr>
              <w:rPr>
                <w:sz w:val="18"/>
                <w:szCs w:val="18"/>
              </w:rPr>
            </w:pPr>
            <w:r>
              <w:rPr>
                <w:rFonts w:hint="eastAsia"/>
                <w:sz w:val="18"/>
                <w:szCs w:val="18"/>
              </w:rPr>
              <w:t>The time for support lowering exceeded the duration set in [3.2.5 Lowering Timeout].</w:t>
            </w:r>
          </w:p>
        </w:tc>
      </w:tr>
      <w:tr w:rsidR="00B5677A" w14:paraId="54E26F29" w14:textId="77777777">
        <w:tc>
          <w:tcPr>
            <w:tcW w:w="684" w:type="dxa"/>
            <w:vAlign w:val="center"/>
          </w:tcPr>
          <w:p w14:paraId="3389F8A0" w14:textId="77777777" w:rsidR="00B5677A" w:rsidRDefault="00000000">
            <w:pPr>
              <w:jc w:val="center"/>
              <w:rPr>
                <w:rFonts w:eastAsia="等线" w:cstheme="minorHAnsi"/>
                <w:color w:val="000000"/>
                <w:sz w:val="18"/>
                <w:szCs w:val="18"/>
              </w:rPr>
            </w:pPr>
            <w:r>
              <w:rPr>
                <w:rFonts w:eastAsia="等线" w:cstheme="minorHAnsi" w:hint="eastAsia"/>
                <w:color w:val="000000"/>
                <w:sz w:val="18"/>
                <w:szCs w:val="18"/>
              </w:rPr>
              <w:t>13</w:t>
            </w:r>
          </w:p>
        </w:tc>
        <w:tc>
          <w:tcPr>
            <w:tcW w:w="1721" w:type="dxa"/>
            <w:vAlign w:val="center"/>
          </w:tcPr>
          <w:p w14:paraId="4F13E37F" w14:textId="77777777" w:rsidR="00B5677A" w:rsidRDefault="00000000">
            <w:pPr>
              <w:rPr>
                <w:sz w:val="18"/>
                <w:szCs w:val="18"/>
                <w:lang w:val="zh-CN"/>
              </w:rPr>
            </w:pPr>
            <w:r>
              <w:rPr>
                <w:rFonts w:hint="eastAsia"/>
                <w:noProof/>
                <w:sz w:val="18"/>
                <w:szCs w:val="18"/>
                <w:lang w:val="zh-CN"/>
              </w:rPr>
              <w:drawing>
                <wp:inline distT="0" distB="0" distL="0" distR="0" wp14:anchorId="0B03664A" wp14:editId="1C77DBF5">
                  <wp:extent cx="107950" cy="107950"/>
                  <wp:effectExtent l="0" t="0" r="6350" b="6350"/>
                  <wp:docPr id="94"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pic:cNvPicPr>
                            <a:picLocks noChangeAspect="1"/>
                          </pic:cNvPicPr>
                        </pic:nvPicPr>
                        <pic:blipFill>
                          <a:blip r:embed="rId100">
                            <a:extLst>
                              <a:ext uri="{28A0092B-C50C-407E-A947-70E740481C1C}">
                                <a14:useLocalDpi xmlns:a14="http://schemas.microsoft.com/office/drawing/2010/main" val="0"/>
                              </a:ext>
                            </a:extLst>
                          </a:blip>
                          <a:stretch>
                            <a:fillRect/>
                          </a:stretch>
                        </pic:blipFill>
                        <pic:spPr>
                          <a:xfrm>
                            <a:off x="0" y="0"/>
                            <a:ext cx="108000" cy="108000"/>
                          </a:xfrm>
                          <a:prstGeom prst="rect">
                            <a:avLst/>
                          </a:prstGeom>
                        </pic:spPr>
                      </pic:pic>
                    </a:graphicData>
                  </a:graphic>
                </wp:inline>
              </w:drawing>
            </w:r>
            <w:r>
              <w:rPr>
                <w:rFonts w:hint="eastAsia"/>
                <w:sz w:val="18"/>
                <w:szCs w:val="18"/>
                <w:lang w:val="zh-CN"/>
              </w:rPr>
              <w:t>Support Rising Timeout</w:t>
            </w:r>
          </w:p>
        </w:tc>
        <w:tc>
          <w:tcPr>
            <w:tcW w:w="3516" w:type="dxa"/>
            <w:vAlign w:val="center"/>
          </w:tcPr>
          <w:p w14:paraId="490B6304" w14:textId="77777777" w:rsidR="00B5677A" w:rsidRDefault="00000000">
            <w:pPr>
              <w:rPr>
                <w:sz w:val="18"/>
                <w:szCs w:val="18"/>
              </w:rPr>
            </w:pPr>
            <w:r>
              <w:rPr>
                <w:rFonts w:hint="eastAsia"/>
                <w:sz w:val="18"/>
                <w:szCs w:val="18"/>
              </w:rPr>
              <w:t>The time for support rising exceeded the duration set in [3.2.4 Rising Timeout].</w:t>
            </w:r>
          </w:p>
        </w:tc>
      </w:tr>
      <w:tr w:rsidR="00B5677A" w14:paraId="2BA7F1EA" w14:textId="77777777">
        <w:tc>
          <w:tcPr>
            <w:tcW w:w="684" w:type="dxa"/>
            <w:vAlign w:val="center"/>
          </w:tcPr>
          <w:p w14:paraId="0DCF6884" w14:textId="77777777" w:rsidR="00B5677A" w:rsidRDefault="00000000">
            <w:pPr>
              <w:jc w:val="center"/>
              <w:rPr>
                <w:rFonts w:eastAsia="等线" w:cstheme="minorHAnsi"/>
                <w:color w:val="000000"/>
                <w:sz w:val="18"/>
                <w:szCs w:val="18"/>
              </w:rPr>
            </w:pPr>
            <w:r>
              <w:rPr>
                <w:rFonts w:eastAsia="等线" w:cstheme="minorHAnsi" w:hint="eastAsia"/>
                <w:color w:val="000000"/>
                <w:sz w:val="18"/>
                <w:szCs w:val="18"/>
              </w:rPr>
              <w:t>14</w:t>
            </w:r>
          </w:p>
        </w:tc>
        <w:tc>
          <w:tcPr>
            <w:tcW w:w="1721" w:type="dxa"/>
            <w:vAlign w:val="center"/>
          </w:tcPr>
          <w:p w14:paraId="68E943A7" w14:textId="77777777" w:rsidR="00B5677A" w:rsidRDefault="00000000">
            <w:pPr>
              <w:rPr>
                <w:sz w:val="18"/>
                <w:szCs w:val="18"/>
                <w:lang w:val="zh-CN"/>
              </w:rPr>
            </w:pPr>
            <w:r>
              <w:rPr>
                <w:rFonts w:hint="eastAsia"/>
                <w:noProof/>
                <w:sz w:val="18"/>
                <w:szCs w:val="18"/>
                <w:lang w:val="zh-CN"/>
              </w:rPr>
              <w:drawing>
                <wp:inline distT="0" distB="0" distL="0" distR="0" wp14:anchorId="3D3E0CE3" wp14:editId="108133DD">
                  <wp:extent cx="107950" cy="107950"/>
                  <wp:effectExtent l="0" t="0" r="6350" b="6350"/>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pic:cNvPicPr>
                            <a:picLocks noChangeAspect="1"/>
                          </pic:cNvPicPr>
                        </pic:nvPicPr>
                        <pic:blipFill>
                          <a:blip r:embed="rId100">
                            <a:extLst>
                              <a:ext uri="{28A0092B-C50C-407E-A947-70E740481C1C}">
                                <a14:useLocalDpi xmlns:a14="http://schemas.microsoft.com/office/drawing/2010/main" val="0"/>
                              </a:ext>
                            </a:extLst>
                          </a:blip>
                          <a:stretch>
                            <a:fillRect/>
                          </a:stretch>
                        </pic:blipFill>
                        <pic:spPr>
                          <a:xfrm>
                            <a:off x="0" y="0"/>
                            <a:ext cx="108000" cy="108000"/>
                          </a:xfrm>
                          <a:prstGeom prst="rect">
                            <a:avLst/>
                          </a:prstGeom>
                        </pic:spPr>
                      </pic:pic>
                    </a:graphicData>
                  </a:graphic>
                </wp:inline>
              </w:drawing>
            </w:r>
            <w:r>
              <w:rPr>
                <w:rFonts w:hint="eastAsia"/>
                <w:sz w:val="18"/>
                <w:szCs w:val="18"/>
                <w:lang w:val="zh-CN"/>
              </w:rPr>
              <w:t>Incomplete Hook Release Alarm</w:t>
            </w:r>
          </w:p>
        </w:tc>
        <w:tc>
          <w:tcPr>
            <w:tcW w:w="3516" w:type="dxa"/>
            <w:vAlign w:val="center"/>
          </w:tcPr>
          <w:p w14:paraId="57D5443E" w14:textId="77777777" w:rsidR="00B5677A" w:rsidRDefault="00000000">
            <w:pPr>
              <w:rPr>
                <w:sz w:val="18"/>
                <w:szCs w:val="18"/>
              </w:rPr>
            </w:pPr>
            <w:r>
              <w:rPr>
                <w:rFonts w:hint="eastAsia"/>
                <w:sz w:val="18"/>
                <w:szCs w:val="18"/>
              </w:rPr>
              <w:t>Refer to the parameter description in [3.7.7 Incomplete Hook Release Alarm] for details.</w:t>
            </w:r>
          </w:p>
        </w:tc>
      </w:tr>
    </w:tbl>
    <w:p w14:paraId="64F86D5B" w14:textId="77777777" w:rsidR="00B5677A" w:rsidRPr="00BC3122" w:rsidRDefault="00000000" w:rsidP="00BC3122">
      <w:pPr>
        <w:pStyle w:val="10"/>
        <w:numPr>
          <w:ilvl w:val="0"/>
          <w:numId w:val="15"/>
        </w:numPr>
      </w:pPr>
      <w:bookmarkStart w:id="365" w:name="_Toc203395767"/>
      <w:bookmarkStart w:id="366" w:name="_Toc227932724"/>
      <w:bookmarkEnd w:id="365"/>
      <w:r w:rsidRPr="00BC3122">
        <w:rPr>
          <w:rFonts w:hint="eastAsia"/>
        </w:rPr>
        <w:lastRenderedPageBreak/>
        <w:t>Common Troubleshooting</w:t>
      </w:r>
      <w:bookmarkEnd w:id="366"/>
    </w:p>
    <w:p w14:paraId="2988239C" w14:textId="77777777" w:rsidR="00B5677A" w:rsidRDefault="00000000">
      <w:pPr>
        <w:ind w:firstLine="420"/>
        <w:rPr>
          <w:sz w:val="18"/>
          <w:szCs w:val="18"/>
        </w:rPr>
      </w:pPr>
      <w:r>
        <w:rPr>
          <w:rFonts w:ascii="OPPO Sans 4.0" w:eastAsia="OPPO Sans 4.0" w:hAnsi="OPPO Sans 4.0" w:cs="OPPO Sans 4.0" w:hint="eastAsia"/>
          <w:sz w:val="18"/>
          <w:szCs w:val="18"/>
        </w:rPr>
        <w:t>During controller operation, the bottom line of the display will show real-time prompts indicating the function and process currently being executed by the controller. These prompts help determine the current operational stage of the controller and assist in troubleshooting. For example, as shown in the image below, the controller is in the process of waiting for bag clamping:</w:t>
      </w:r>
    </w:p>
    <w:p w14:paraId="66CAF28F" w14:textId="0FEE7847" w:rsidR="00B5677A" w:rsidRDefault="00AA289F">
      <w:pPr>
        <w:ind w:leftChars="200" w:left="420"/>
        <w:rPr>
          <w:sz w:val="18"/>
          <w:szCs w:val="18"/>
        </w:rPr>
      </w:pPr>
      <w:r>
        <w:object w:dxaOrig="7290" w:dyaOrig="3795" w14:anchorId="0EEAE259">
          <v:shape id="_x0000_i2564" type="#_x0000_t75" style="width:84.45pt;height:43.6pt" o:ole="">
            <v:imagedata r:id="rId101" o:title=""/>
          </v:shape>
          <o:OLEObject Type="Embed" ProgID="Visio.Drawing.15" ShapeID="_x0000_i2564" DrawAspect="Content" ObjectID="_1838546591" r:id="rId102"/>
        </w:object>
      </w:r>
    </w:p>
    <w:p w14:paraId="12C83E74" w14:textId="77777777" w:rsidR="00B5677A" w:rsidRDefault="00000000">
      <w:pPr>
        <w:ind w:leftChars="200" w:left="420"/>
        <w:rPr>
          <w:sz w:val="18"/>
          <w:szCs w:val="18"/>
        </w:rPr>
      </w:pPr>
      <w:r>
        <w:rPr>
          <w:rFonts w:ascii="OPPO Sans 4.0" w:eastAsia="OPPO Sans 4.0" w:hAnsi="OPPO Sans 4.0" w:cs="OPPO Sans 4.0" w:hint="eastAsia"/>
          <w:sz w:val="18"/>
          <w:szCs w:val="18"/>
        </w:rPr>
        <w:t>The table below lists some potential faults and troubleshooting methods that may be encountered during controller use:</w:t>
      </w:r>
    </w:p>
    <w:tbl>
      <w:tblPr>
        <w:tblStyle w:val="af4"/>
        <w:tblW w:w="0" w:type="auto"/>
        <w:tblLook w:val="04A0" w:firstRow="1" w:lastRow="0" w:firstColumn="1" w:lastColumn="0" w:noHBand="0" w:noVBand="1"/>
      </w:tblPr>
      <w:tblGrid>
        <w:gridCol w:w="677"/>
        <w:gridCol w:w="1223"/>
        <w:gridCol w:w="4021"/>
      </w:tblGrid>
      <w:tr w:rsidR="00B5677A" w14:paraId="703B67F8" w14:textId="77777777">
        <w:tc>
          <w:tcPr>
            <w:tcW w:w="680" w:type="dxa"/>
          </w:tcPr>
          <w:p w14:paraId="2710AE33" w14:textId="31BEE639" w:rsidR="00B5677A" w:rsidRDefault="00171B5F">
            <w:pPr>
              <w:jc w:val="center"/>
              <w:rPr>
                <w:b/>
                <w:bCs/>
                <w:sz w:val="18"/>
                <w:szCs w:val="18"/>
              </w:rPr>
            </w:pPr>
            <w:r>
              <w:rPr>
                <w:rFonts w:hint="eastAsia"/>
                <w:b/>
                <w:bCs/>
                <w:sz w:val="18"/>
                <w:szCs w:val="18"/>
              </w:rPr>
              <w:t>Num</w:t>
            </w:r>
          </w:p>
        </w:tc>
        <w:tc>
          <w:tcPr>
            <w:tcW w:w="1158" w:type="dxa"/>
          </w:tcPr>
          <w:p w14:paraId="45F7ADFF" w14:textId="77777777" w:rsidR="00B5677A" w:rsidRDefault="00000000">
            <w:pPr>
              <w:jc w:val="center"/>
              <w:rPr>
                <w:b/>
                <w:bCs/>
                <w:sz w:val="18"/>
                <w:szCs w:val="18"/>
              </w:rPr>
            </w:pPr>
            <w:r>
              <w:rPr>
                <w:rFonts w:hint="eastAsia"/>
                <w:b/>
                <w:bCs/>
                <w:sz w:val="18"/>
                <w:szCs w:val="18"/>
              </w:rPr>
              <w:t>Content</w:t>
            </w:r>
          </w:p>
        </w:tc>
        <w:tc>
          <w:tcPr>
            <w:tcW w:w="4083" w:type="dxa"/>
          </w:tcPr>
          <w:p w14:paraId="49DAF6D0" w14:textId="77777777" w:rsidR="00B5677A" w:rsidRDefault="00000000">
            <w:pPr>
              <w:jc w:val="center"/>
              <w:rPr>
                <w:b/>
                <w:bCs/>
                <w:sz w:val="18"/>
                <w:szCs w:val="18"/>
              </w:rPr>
            </w:pPr>
            <w:r>
              <w:rPr>
                <w:rFonts w:hint="eastAsia"/>
                <w:b/>
                <w:bCs/>
                <w:sz w:val="18"/>
                <w:szCs w:val="18"/>
              </w:rPr>
              <w:t>Description</w:t>
            </w:r>
          </w:p>
        </w:tc>
      </w:tr>
      <w:tr w:rsidR="00B5677A" w14:paraId="2E67DED5" w14:textId="77777777">
        <w:tc>
          <w:tcPr>
            <w:tcW w:w="680" w:type="dxa"/>
            <w:vAlign w:val="center"/>
          </w:tcPr>
          <w:p w14:paraId="32109034" w14:textId="77777777" w:rsidR="00B5677A" w:rsidRDefault="00000000">
            <w:pPr>
              <w:jc w:val="center"/>
              <w:rPr>
                <w:rFonts w:cstheme="minorHAnsi"/>
                <w:sz w:val="18"/>
                <w:szCs w:val="18"/>
              </w:rPr>
            </w:pPr>
            <w:r>
              <w:rPr>
                <w:rFonts w:eastAsia="等线" w:cstheme="minorHAnsi"/>
                <w:color w:val="000000"/>
                <w:sz w:val="18"/>
                <w:szCs w:val="18"/>
              </w:rPr>
              <w:t>1</w:t>
            </w:r>
          </w:p>
        </w:tc>
        <w:tc>
          <w:tcPr>
            <w:tcW w:w="1158" w:type="dxa"/>
            <w:vAlign w:val="center"/>
          </w:tcPr>
          <w:p w14:paraId="4078DF27" w14:textId="77777777" w:rsidR="00B5677A" w:rsidRDefault="00000000">
            <w:pPr>
              <w:jc w:val="center"/>
              <w:rPr>
                <w:sz w:val="18"/>
                <w:szCs w:val="18"/>
              </w:rPr>
            </w:pPr>
            <w:r>
              <w:rPr>
                <w:rFonts w:hint="eastAsia"/>
                <w:sz w:val="18"/>
                <w:szCs w:val="18"/>
              </w:rPr>
              <w:t>ADOFL / -ADOFL</w:t>
            </w:r>
          </w:p>
        </w:tc>
        <w:tc>
          <w:tcPr>
            <w:tcW w:w="4083" w:type="dxa"/>
            <w:vAlign w:val="center"/>
          </w:tcPr>
          <w:p w14:paraId="7815A0D9" w14:textId="77777777" w:rsidR="00B5677A" w:rsidRDefault="00000000">
            <w:pPr>
              <w:rPr>
                <w:sz w:val="18"/>
                <w:szCs w:val="18"/>
              </w:rPr>
            </w:pPr>
            <w:r>
              <w:rPr>
                <w:rFonts w:hint="eastAsia"/>
                <w:sz w:val="18"/>
                <w:szCs w:val="18"/>
              </w:rPr>
              <w:t xml:space="preserve">Sensor </w:t>
            </w:r>
            <w:proofErr w:type="gramStart"/>
            <w:r>
              <w:rPr>
                <w:rFonts w:hint="eastAsia"/>
                <w:sz w:val="18"/>
                <w:szCs w:val="18"/>
              </w:rPr>
              <w:t>signal</w:t>
            </w:r>
            <w:proofErr w:type="gramEnd"/>
            <w:r>
              <w:rPr>
                <w:rFonts w:hint="eastAsia"/>
                <w:sz w:val="18"/>
                <w:szCs w:val="18"/>
              </w:rPr>
              <w:t xml:space="preserve"> abnormal.</w:t>
            </w:r>
          </w:p>
          <w:p w14:paraId="70C8A22F" w14:textId="77777777" w:rsidR="00B5677A" w:rsidRDefault="00000000">
            <w:pPr>
              <w:pStyle w:val="af9"/>
              <w:numPr>
                <w:ilvl w:val="0"/>
                <w:numId w:val="8"/>
              </w:numPr>
              <w:ind w:firstLineChars="0"/>
              <w:rPr>
                <w:sz w:val="18"/>
                <w:szCs w:val="18"/>
              </w:rPr>
            </w:pPr>
            <w:r>
              <w:rPr>
                <w:rFonts w:hint="eastAsia"/>
                <w:sz w:val="18"/>
                <w:szCs w:val="18"/>
              </w:rPr>
              <w:t>Sensor wiring is incorrect or has poor contact. (Note the wiring methods for 4-wire and 6-wire systems)</w:t>
            </w:r>
          </w:p>
          <w:p w14:paraId="5C02E0EE" w14:textId="77777777" w:rsidR="00B5677A" w:rsidRDefault="00000000">
            <w:pPr>
              <w:pStyle w:val="af9"/>
              <w:numPr>
                <w:ilvl w:val="0"/>
                <w:numId w:val="8"/>
              </w:numPr>
              <w:ind w:firstLineChars="0"/>
              <w:rPr>
                <w:sz w:val="18"/>
                <w:szCs w:val="18"/>
              </w:rPr>
            </w:pPr>
            <w:r>
              <w:rPr>
                <w:rFonts w:hint="eastAsia"/>
                <w:sz w:val="18"/>
                <w:szCs w:val="18"/>
              </w:rPr>
              <w:t>Sensor is damaged.</w:t>
            </w:r>
          </w:p>
          <w:p w14:paraId="757BEE0A" w14:textId="77777777" w:rsidR="00B5677A" w:rsidRDefault="00000000">
            <w:pPr>
              <w:pStyle w:val="af9"/>
              <w:numPr>
                <w:ilvl w:val="0"/>
                <w:numId w:val="8"/>
              </w:numPr>
              <w:ind w:firstLineChars="0"/>
              <w:rPr>
                <w:sz w:val="18"/>
                <w:szCs w:val="18"/>
              </w:rPr>
            </w:pPr>
            <w:r>
              <w:rPr>
                <w:rFonts w:hint="eastAsia"/>
                <w:sz w:val="18"/>
                <w:szCs w:val="18"/>
              </w:rPr>
              <w:t>Load on the sensor exceeds the range.</w:t>
            </w:r>
          </w:p>
        </w:tc>
      </w:tr>
      <w:tr w:rsidR="00B5677A" w14:paraId="6A880291" w14:textId="77777777">
        <w:tc>
          <w:tcPr>
            <w:tcW w:w="680" w:type="dxa"/>
            <w:vAlign w:val="center"/>
          </w:tcPr>
          <w:p w14:paraId="61DC6C1E" w14:textId="77777777" w:rsidR="00B5677A" w:rsidRDefault="00000000">
            <w:pPr>
              <w:jc w:val="center"/>
              <w:rPr>
                <w:rFonts w:cstheme="minorHAnsi"/>
                <w:sz w:val="18"/>
                <w:szCs w:val="18"/>
              </w:rPr>
            </w:pPr>
            <w:r>
              <w:rPr>
                <w:rFonts w:eastAsia="等线" w:cstheme="minorHAnsi"/>
                <w:color w:val="000000"/>
                <w:sz w:val="18"/>
                <w:szCs w:val="18"/>
              </w:rPr>
              <w:t>2</w:t>
            </w:r>
          </w:p>
        </w:tc>
        <w:tc>
          <w:tcPr>
            <w:tcW w:w="1158" w:type="dxa"/>
            <w:vAlign w:val="center"/>
          </w:tcPr>
          <w:p w14:paraId="602C9376" w14:textId="77777777" w:rsidR="00B5677A" w:rsidRDefault="00000000">
            <w:pPr>
              <w:jc w:val="center"/>
              <w:rPr>
                <w:sz w:val="18"/>
                <w:szCs w:val="18"/>
              </w:rPr>
            </w:pPr>
            <w:r>
              <w:rPr>
                <w:sz w:val="18"/>
                <w:szCs w:val="18"/>
              </w:rPr>
              <w:t>OFL / -OFL</w:t>
            </w:r>
          </w:p>
        </w:tc>
        <w:tc>
          <w:tcPr>
            <w:tcW w:w="4083" w:type="dxa"/>
            <w:vAlign w:val="center"/>
          </w:tcPr>
          <w:p w14:paraId="29220A88" w14:textId="77777777" w:rsidR="00B5677A" w:rsidRDefault="00000000">
            <w:pPr>
              <w:rPr>
                <w:sz w:val="18"/>
                <w:szCs w:val="18"/>
              </w:rPr>
            </w:pPr>
            <w:r>
              <w:rPr>
                <w:rFonts w:hint="eastAsia"/>
                <w:sz w:val="18"/>
                <w:szCs w:val="18"/>
              </w:rPr>
              <w:t>Weight overflow; OFL is displayed when the weight in the hopper exceeds the setting of [1.4 Maximum Range]. If OFL is displayed on an empty scale, check:</w:t>
            </w:r>
          </w:p>
          <w:p w14:paraId="19FAD621" w14:textId="77777777" w:rsidR="00B5677A" w:rsidRDefault="00000000">
            <w:pPr>
              <w:pStyle w:val="af9"/>
              <w:numPr>
                <w:ilvl w:val="0"/>
                <w:numId w:val="9"/>
              </w:numPr>
              <w:ind w:firstLineChars="0"/>
              <w:rPr>
                <w:sz w:val="18"/>
                <w:szCs w:val="18"/>
              </w:rPr>
            </w:pPr>
            <w:r>
              <w:rPr>
                <w:rFonts w:hint="eastAsia"/>
                <w:sz w:val="18"/>
                <w:szCs w:val="18"/>
              </w:rPr>
              <w:t>Whether [1.4 Maximum Range] is set correctly.</w:t>
            </w:r>
          </w:p>
          <w:p w14:paraId="46F577D8" w14:textId="77777777" w:rsidR="00B5677A" w:rsidRDefault="00000000">
            <w:pPr>
              <w:pStyle w:val="af9"/>
              <w:numPr>
                <w:ilvl w:val="0"/>
                <w:numId w:val="9"/>
              </w:numPr>
              <w:ind w:firstLineChars="0"/>
              <w:rPr>
                <w:sz w:val="18"/>
                <w:szCs w:val="18"/>
              </w:rPr>
            </w:pPr>
            <w:r>
              <w:rPr>
                <w:rFonts w:hint="eastAsia"/>
                <w:sz w:val="18"/>
                <w:szCs w:val="18"/>
              </w:rPr>
              <w:t>Calibration is abnormal; recalibrate.</w:t>
            </w:r>
          </w:p>
          <w:p w14:paraId="52037ABA" w14:textId="77777777" w:rsidR="00B5677A" w:rsidRDefault="00000000">
            <w:pPr>
              <w:pStyle w:val="af9"/>
              <w:numPr>
                <w:ilvl w:val="0"/>
                <w:numId w:val="9"/>
              </w:numPr>
              <w:ind w:firstLineChars="0"/>
              <w:rPr>
                <w:sz w:val="18"/>
                <w:szCs w:val="18"/>
              </w:rPr>
            </w:pPr>
            <w:r>
              <w:rPr>
                <w:rFonts w:hint="eastAsia"/>
                <w:sz w:val="18"/>
                <w:szCs w:val="18"/>
              </w:rPr>
              <w:t>Whether the sensor is damaged.</w:t>
            </w:r>
          </w:p>
        </w:tc>
      </w:tr>
      <w:tr w:rsidR="00B5677A" w14:paraId="31C0DCCF" w14:textId="77777777">
        <w:tc>
          <w:tcPr>
            <w:tcW w:w="680" w:type="dxa"/>
            <w:vAlign w:val="center"/>
          </w:tcPr>
          <w:p w14:paraId="7ED75C13" w14:textId="77777777" w:rsidR="00B5677A" w:rsidRDefault="00000000">
            <w:pPr>
              <w:jc w:val="center"/>
              <w:rPr>
                <w:rFonts w:cstheme="minorHAnsi"/>
                <w:sz w:val="18"/>
                <w:szCs w:val="18"/>
              </w:rPr>
            </w:pPr>
            <w:r>
              <w:rPr>
                <w:rFonts w:eastAsia="等线" w:cstheme="minorHAnsi"/>
                <w:color w:val="000000"/>
                <w:sz w:val="18"/>
                <w:szCs w:val="18"/>
              </w:rPr>
              <w:t>3</w:t>
            </w:r>
          </w:p>
        </w:tc>
        <w:tc>
          <w:tcPr>
            <w:tcW w:w="1158" w:type="dxa"/>
            <w:vAlign w:val="center"/>
          </w:tcPr>
          <w:p w14:paraId="26F43838" w14:textId="77777777" w:rsidR="00B5677A" w:rsidRDefault="00000000">
            <w:pPr>
              <w:rPr>
                <w:sz w:val="18"/>
                <w:szCs w:val="18"/>
              </w:rPr>
            </w:pPr>
            <w:r>
              <w:rPr>
                <w:rFonts w:hint="eastAsia"/>
                <w:sz w:val="18"/>
                <w:szCs w:val="18"/>
              </w:rPr>
              <w:t xml:space="preserve">Unstable </w:t>
            </w:r>
            <w:r>
              <w:rPr>
                <w:rFonts w:hint="eastAsia"/>
                <w:sz w:val="18"/>
                <w:szCs w:val="18"/>
              </w:rPr>
              <w:lastRenderedPageBreak/>
              <w:t>abnormal weight fluctuations in the device's stationary state.</w:t>
            </w:r>
          </w:p>
        </w:tc>
        <w:tc>
          <w:tcPr>
            <w:tcW w:w="4083" w:type="dxa"/>
            <w:vAlign w:val="center"/>
          </w:tcPr>
          <w:p w14:paraId="021D84CE" w14:textId="77777777" w:rsidR="00B5677A" w:rsidRDefault="00000000">
            <w:pPr>
              <w:pStyle w:val="af9"/>
              <w:numPr>
                <w:ilvl w:val="0"/>
                <w:numId w:val="10"/>
              </w:numPr>
              <w:ind w:firstLineChars="0"/>
              <w:rPr>
                <w:sz w:val="18"/>
                <w:szCs w:val="18"/>
              </w:rPr>
            </w:pPr>
            <w:r>
              <w:rPr>
                <w:rFonts w:hint="eastAsia"/>
                <w:sz w:val="18"/>
                <w:szCs w:val="18"/>
              </w:rPr>
              <w:lastRenderedPageBreak/>
              <w:t xml:space="preserve">Whether the sensor wiring connection is </w:t>
            </w:r>
            <w:r>
              <w:rPr>
                <w:rFonts w:hint="eastAsia"/>
                <w:sz w:val="18"/>
                <w:szCs w:val="18"/>
              </w:rPr>
              <w:lastRenderedPageBreak/>
              <w:t>correct and reliable, and whether the wiring is rusted or oxidized.</w:t>
            </w:r>
          </w:p>
          <w:p w14:paraId="417C78C0" w14:textId="77777777" w:rsidR="00B5677A" w:rsidRDefault="00000000">
            <w:pPr>
              <w:pStyle w:val="af9"/>
              <w:numPr>
                <w:ilvl w:val="0"/>
                <w:numId w:val="10"/>
              </w:numPr>
              <w:ind w:firstLineChars="0"/>
              <w:rPr>
                <w:sz w:val="18"/>
                <w:szCs w:val="18"/>
              </w:rPr>
            </w:pPr>
            <w:r>
              <w:rPr>
                <w:rFonts w:hint="eastAsia"/>
                <w:sz w:val="18"/>
                <w:szCs w:val="18"/>
              </w:rPr>
              <w:t>Whether the weighing mechanism is affected by external forces or vibrations.</w:t>
            </w:r>
          </w:p>
          <w:p w14:paraId="5F313425" w14:textId="77777777" w:rsidR="00B5677A" w:rsidRDefault="00000000">
            <w:pPr>
              <w:pStyle w:val="af9"/>
              <w:numPr>
                <w:ilvl w:val="0"/>
                <w:numId w:val="10"/>
              </w:numPr>
              <w:ind w:firstLineChars="0"/>
              <w:rPr>
                <w:sz w:val="18"/>
                <w:szCs w:val="18"/>
              </w:rPr>
            </w:pPr>
            <w:r>
              <w:rPr>
                <w:rFonts w:hint="eastAsia"/>
                <w:sz w:val="18"/>
                <w:szCs w:val="18"/>
              </w:rPr>
              <w:t>Whether the sensor is damaged.</w:t>
            </w:r>
          </w:p>
          <w:p w14:paraId="7DAA4A7A" w14:textId="77777777" w:rsidR="00B5677A" w:rsidRDefault="00000000">
            <w:pPr>
              <w:pStyle w:val="af9"/>
              <w:numPr>
                <w:ilvl w:val="0"/>
                <w:numId w:val="10"/>
              </w:numPr>
              <w:ind w:firstLineChars="0"/>
              <w:rPr>
                <w:sz w:val="18"/>
                <w:szCs w:val="18"/>
              </w:rPr>
            </w:pPr>
            <w:r>
              <w:rPr>
                <w:rFonts w:hint="eastAsia"/>
                <w:sz w:val="18"/>
                <w:szCs w:val="18"/>
              </w:rPr>
              <w:t>Sensor or controller is interfered with by nearby electrical equipment, such as motors, frequency converters, etc.</w:t>
            </w:r>
          </w:p>
          <w:p w14:paraId="08F81EC3" w14:textId="77777777" w:rsidR="00B5677A" w:rsidRDefault="00000000">
            <w:pPr>
              <w:pStyle w:val="af9"/>
              <w:numPr>
                <w:ilvl w:val="0"/>
                <w:numId w:val="10"/>
              </w:numPr>
              <w:ind w:firstLineChars="0"/>
              <w:rPr>
                <w:sz w:val="18"/>
                <w:szCs w:val="18"/>
              </w:rPr>
            </w:pPr>
            <w:r>
              <w:rPr>
                <w:rFonts w:hint="eastAsia"/>
                <w:sz w:val="18"/>
                <w:szCs w:val="18"/>
              </w:rPr>
              <w:t>Whether [2.1.5 Filter Level] is set appropriately.</w:t>
            </w:r>
          </w:p>
        </w:tc>
      </w:tr>
      <w:tr w:rsidR="00B5677A" w14:paraId="234CBCE6" w14:textId="77777777">
        <w:tc>
          <w:tcPr>
            <w:tcW w:w="680" w:type="dxa"/>
            <w:vAlign w:val="center"/>
          </w:tcPr>
          <w:p w14:paraId="4EE3ACFE" w14:textId="77777777" w:rsidR="00B5677A" w:rsidRDefault="00000000">
            <w:pPr>
              <w:jc w:val="center"/>
              <w:rPr>
                <w:rFonts w:cstheme="minorHAnsi"/>
                <w:sz w:val="18"/>
                <w:szCs w:val="18"/>
              </w:rPr>
            </w:pPr>
            <w:r>
              <w:rPr>
                <w:rFonts w:eastAsia="等线" w:cstheme="minorHAnsi"/>
                <w:color w:val="000000"/>
                <w:sz w:val="18"/>
                <w:szCs w:val="18"/>
              </w:rPr>
              <w:t>4</w:t>
            </w:r>
          </w:p>
        </w:tc>
        <w:tc>
          <w:tcPr>
            <w:tcW w:w="1158" w:type="dxa"/>
            <w:vAlign w:val="center"/>
          </w:tcPr>
          <w:p w14:paraId="0F70642B" w14:textId="77777777" w:rsidR="00B5677A" w:rsidRDefault="00000000">
            <w:pPr>
              <w:jc w:val="center"/>
              <w:rPr>
                <w:sz w:val="18"/>
                <w:szCs w:val="18"/>
              </w:rPr>
            </w:pPr>
            <w:r>
              <w:rPr>
                <w:rFonts w:hint="eastAsia"/>
                <w:sz w:val="18"/>
                <w:szCs w:val="18"/>
              </w:rPr>
              <w:t>Cannot start.</w:t>
            </w:r>
          </w:p>
        </w:tc>
        <w:tc>
          <w:tcPr>
            <w:tcW w:w="4083" w:type="dxa"/>
            <w:vAlign w:val="center"/>
          </w:tcPr>
          <w:p w14:paraId="65BF7B91" w14:textId="77777777" w:rsidR="00B5677A" w:rsidRDefault="00000000">
            <w:pPr>
              <w:pStyle w:val="af9"/>
              <w:numPr>
                <w:ilvl w:val="0"/>
                <w:numId w:val="11"/>
              </w:numPr>
              <w:ind w:firstLineChars="0"/>
              <w:rPr>
                <w:sz w:val="18"/>
                <w:szCs w:val="18"/>
              </w:rPr>
            </w:pPr>
            <w:r>
              <w:rPr>
                <w:rFonts w:hint="eastAsia"/>
                <w:sz w:val="18"/>
                <w:szCs w:val="18"/>
              </w:rPr>
              <w:t>Whether external start button and other input lines are properly connected to the controller (can be checked via digital input test).</w:t>
            </w:r>
          </w:p>
          <w:p w14:paraId="7DF4617C" w14:textId="77777777" w:rsidR="00B5677A" w:rsidRDefault="00000000">
            <w:pPr>
              <w:pStyle w:val="af9"/>
              <w:numPr>
                <w:ilvl w:val="0"/>
                <w:numId w:val="11"/>
              </w:numPr>
              <w:ind w:firstLineChars="0"/>
              <w:rPr>
                <w:sz w:val="18"/>
                <w:szCs w:val="18"/>
              </w:rPr>
            </w:pPr>
            <w:r>
              <w:rPr>
                <w:rFonts w:hint="eastAsia"/>
                <w:sz w:val="18"/>
                <w:szCs w:val="18"/>
              </w:rPr>
              <w:t>Whether the input port for the start signal is correctly defined as the start function.</w:t>
            </w:r>
          </w:p>
        </w:tc>
      </w:tr>
      <w:tr w:rsidR="00B5677A" w14:paraId="453E2608" w14:textId="77777777">
        <w:tc>
          <w:tcPr>
            <w:tcW w:w="680" w:type="dxa"/>
            <w:vAlign w:val="center"/>
          </w:tcPr>
          <w:p w14:paraId="51F777EE" w14:textId="77777777" w:rsidR="00B5677A" w:rsidRDefault="00000000">
            <w:pPr>
              <w:jc w:val="center"/>
              <w:rPr>
                <w:rFonts w:cstheme="minorHAnsi"/>
                <w:sz w:val="18"/>
                <w:szCs w:val="18"/>
              </w:rPr>
            </w:pPr>
            <w:r>
              <w:rPr>
                <w:rFonts w:eastAsia="等线" w:cstheme="minorHAnsi"/>
                <w:color w:val="000000"/>
                <w:sz w:val="18"/>
                <w:szCs w:val="18"/>
              </w:rPr>
              <w:t>5</w:t>
            </w:r>
          </w:p>
        </w:tc>
        <w:tc>
          <w:tcPr>
            <w:tcW w:w="1158" w:type="dxa"/>
            <w:vAlign w:val="center"/>
          </w:tcPr>
          <w:p w14:paraId="1DC0BE07" w14:textId="77777777" w:rsidR="00B5677A" w:rsidRDefault="00000000">
            <w:pPr>
              <w:jc w:val="center"/>
              <w:rPr>
                <w:sz w:val="18"/>
                <w:szCs w:val="18"/>
              </w:rPr>
            </w:pPr>
            <w:r>
              <w:rPr>
                <w:rFonts w:hint="eastAsia"/>
                <w:sz w:val="18"/>
                <w:szCs w:val="18"/>
              </w:rPr>
              <w:t>Inaccurate feeding result.</w:t>
            </w:r>
          </w:p>
        </w:tc>
        <w:tc>
          <w:tcPr>
            <w:tcW w:w="4083" w:type="dxa"/>
            <w:vAlign w:val="center"/>
          </w:tcPr>
          <w:p w14:paraId="0646E0D9" w14:textId="77777777" w:rsidR="00B5677A" w:rsidRDefault="00000000">
            <w:pPr>
              <w:pStyle w:val="af9"/>
              <w:numPr>
                <w:ilvl w:val="0"/>
                <w:numId w:val="12"/>
              </w:numPr>
              <w:ind w:firstLineChars="0"/>
              <w:rPr>
                <w:sz w:val="18"/>
                <w:szCs w:val="18"/>
              </w:rPr>
            </w:pPr>
            <w:r>
              <w:rPr>
                <w:rFonts w:hint="eastAsia"/>
                <w:sz w:val="18"/>
                <w:szCs w:val="18"/>
              </w:rPr>
              <w:t>Controller displays inaccurate result after feeding is completed:</w:t>
            </w:r>
          </w:p>
          <w:p w14:paraId="682C9130" w14:textId="17F2CD04" w:rsidR="00B5677A" w:rsidRDefault="00000000">
            <w:pPr>
              <w:pStyle w:val="af9"/>
              <w:numPr>
                <w:ilvl w:val="0"/>
                <w:numId w:val="13"/>
              </w:numPr>
              <w:ind w:left="598" w:firstLineChars="0" w:hanging="284"/>
              <w:rPr>
                <w:sz w:val="18"/>
                <w:szCs w:val="18"/>
              </w:rPr>
            </w:pPr>
            <w:r>
              <w:rPr>
                <w:rFonts w:hint="eastAsia"/>
                <w:sz w:val="18"/>
                <w:szCs w:val="18"/>
              </w:rPr>
              <w:t xml:space="preserve">Adjust the recipe parameters for </w:t>
            </w:r>
            <w:r w:rsidR="00C803E0">
              <w:rPr>
                <w:rFonts w:hint="eastAsia"/>
                <w:sz w:val="18"/>
                <w:szCs w:val="18"/>
              </w:rPr>
              <w:t>Fast</w:t>
            </w:r>
            <w:r>
              <w:rPr>
                <w:rFonts w:hint="eastAsia"/>
                <w:sz w:val="18"/>
                <w:szCs w:val="18"/>
              </w:rPr>
              <w:t xml:space="preserve">, medium, and </w:t>
            </w:r>
            <w:r w:rsidR="00C803E0">
              <w:rPr>
                <w:rFonts w:hint="eastAsia"/>
                <w:sz w:val="18"/>
                <w:szCs w:val="18"/>
              </w:rPr>
              <w:t xml:space="preserve">Fine </w:t>
            </w:r>
            <w:r>
              <w:rPr>
                <w:rFonts w:hint="eastAsia"/>
                <w:sz w:val="18"/>
                <w:szCs w:val="18"/>
              </w:rPr>
              <w:t xml:space="preserve">feed advance settings. Ensure the </w:t>
            </w:r>
            <w:r w:rsidR="00C803E0">
              <w:rPr>
                <w:rFonts w:hint="eastAsia"/>
                <w:sz w:val="18"/>
                <w:szCs w:val="18"/>
              </w:rPr>
              <w:t xml:space="preserve">Fine </w:t>
            </w:r>
            <w:r>
              <w:rPr>
                <w:rFonts w:hint="eastAsia"/>
                <w:sz w:val="18"/>
                <w:szCs w:val="18"/>
              </w:rPr>
              <w:t>feed process has sufficient time to guarantee accuracy.</w:t>
            </w:r>
          </w:p>
          <w:p w14:paraId="10CACCA9" w14:textId="77777777" w:rsidR="00B5677A" w:rsidRDefault="00000000">
            <w:pPr>
              <w:pStyle w:val="af9"/>
              <w:numPr>
                <w:ilvl w:val="0"/>
                <w:numId w:val="13"/>
              </w:numPr>
              <w:ind w:left="598" w:firstLineChars="0" w:hanging="284"/>
              <w:rPr>
                <w:sz w:val="18"/>
                <w:szCs w:val="18"/>
              </w:rPr>
            </w:pPr>
            <w:r>
              <w:rPr>
                <w:rFonts w:hint="eastAsia"/>
                <w:sz w:val="18"/>
                <w:szCs w:val="18"/>
              </w:rPr>
              <w:t>Whether the feeding mechanism is functioning normally, such as whether the discharge port is clogged or whether material flow is smooth.</w:t>
            </w:r>
          </w:p>
          <w:p w14:paraId="4F1A2A4A" w14:textId="77777777" w:rsidR="00B5677A" w:rsidRDefault="00000000">
            <w:pPr>
              <w:pStyle w:val="af9"/>
              <w:numPr>
                <w:ilvl w:val="0"/>
                <w:numId w:val="12"/>
              </w:numPr>
              <w:ind w:firstLineChars="0"/>
              <w:rPr>
                <w:sz w:val="18"/>
                <w:szCs w:val="18"/>
              </w:rPr>
            </w:pPr>
            <w:r>
              <w:rPr>
                <w:rFonts w:hint="eastAsia"/>
                <w:sz w:val="18"/>
                <w:szCs w:val="18"/>
              </w:rPr>
              <w:t>Controller displays accurate result, but actual reweighing result is inaccurate.</w:t>
            </w:r>
          </w:p>
          <w:p w14:paraId="39D529E2" w14:textId="77777777" w:rsidR="00B5677A" w:rsidRDefault="00000000">
            <w:pPr>
              <w:pStyle w:val="af9"/>
              <w:numPr>
                <w:ilvl w:val="0"/>
                <w:numId w:val="14"/>
              </w:numPr>
              <w:ind w:left="740" w:firstLineChars="0"/>
              <w:rPr>
                <w:sz w:val="18"/>
                <w:szCs w:val="18"/>
              </w:rPr>
            </w:pPr>
            <w:r>
              <w:rPr>
                <w:rFonts w:hint="eastAsia"/>
                <w:sz w:val="18"/>
                <w:szCs w:val="18"/>
              </w:rPr>
              <w:t xml:space="preserve">Calibration is needed if there is a deviation between displayed and actual </w:t>
            </w:r>
            <w:r>
              <w:rPr>
                <w:rFonts w:hint="eastAsia"/>
                <w:sz w:val="18"/>
                <w:szCs w:val="18"/>
              </w:rPr>
              <w:lastRenderedPageBreak/>
              <w:t>weight.</w:t>
            </w:r>
          </w:p>
          <w:p w14:paraId="41B48424" w14:textId="77777777" w:rsidR="00B5677A" w:rsidRDefault="00000000">
            <w:pPr>
              <w:pStyle w:val="af9"/>
              <w:numPr>
                <w:ilvl w:val="0"/>
                <w:numId w:val="14"/>
              </w:numPr>
              <w:ind w:left="740" w:firstLineChars="0"/>
              <w:rPr>
                <w:sz w:val="18"/>
                <w:szCs w:val="18"/>
              </w:rPr>
            </w:pPr>
            <w:r>
              <w:rPr>
                <w:rFonts w:hint="eastAsia"/>
                <w:sz w:val="18"/>
                <w:szCs w:val="18"/>
              </w:rPr>
              <w:t>It is best to use weights or materials of the same weight as the target value for calibration, and ensure that the weighing platform is evenly loaded without partial loading during calibration.</w:t>
            </w:r>
          </w:p>
        </w:tc>
      </w:tr>
      <w:tr w:rsidR="00B5677A" w14:paraId="156A99F6" w14:textId="77777777">
        <w:tc>
          <w:tcPr>
            <w:tcW w:w="680" w:type="dxa"/>
            <w:vAlign w:val="center"/>
          </w:tcPr>
          <w:p w14:paraId="7C45C949" w14:textId="77777777" w:rsidR="00B5677A" w:rsidRDefault="00000000">
            <w:pPr>
              <w:jc w:val="center"/>
              <w:rPr>
                <w:rFonts w:cstheme="minorHAnsi"/>
                <w:sz w:val="18"/>
                <w:szCs w:val="18"/>
              </w:rPr>
            </w:pPr>
            <w:r>
              <w:rPr>
                <w:rFonts w:eastAsia="等线" w:cstheme="minorHAnsi"/>
                <w:color w:val="000000"/>
                <w:sz w:val="18"/>
                <w:szCs w:val="18"/>
              </w:rPr>
              <w:t>6</w:t>
            </w:r>
          </w:p>
        </w:tc>
        <w:tc>
          <w:tcPr>
            <w:tcW w:w="1158" w:type="dxa"/>
            <w:vAlign w:val="center"/>
          </w:tcPr>
          <w:p w14:paraId="1C47E132" w14:textId="77777777" w:rsidR="00B5677A" w:rsidRDefault="00000000">
            <w:pPr>
              <w:jc w:val="center"/>
              <w:rPr>
                <w:sz w:val="18"/>
                <w:szCs w:val="18"/>
              </w:rPr>
            </w:pPr>
            <w:r>
              <w:rPr>
                <w:rFonts w:hint="eastAsia"/>
                <w:sz w:val="18"/>
                <w:szCs w:val="18"/>
              </w:rPr>
              <w:t>Inaccurate Accumulation</w:t>
            </w:r>
          </w:p>
        </w:tc>
        <w:tc>
          <w:tcPr>
            <w:tcW w:w="4083" w:type="dxa"/>
            <w:vAlign w:val="center"/>
          </w:tcPr>
          <w:p w14:paraId="0C96EF64" w14:textId="1E022AB1" w:rsidR="00B5677A" w:rsidRDefault="00000000">
            <w:pPr>
              <w:rPr>
                <w:sz w:val="18"/>
                <w:szCs w:val="18"/>
              </w:rPr>
            </w:pPr>
            <w:r>
              <w:rPr>
                <w:rFonts w:hint="eastAsia"/>
                <w:sz w:val="18"/>
                <w:szCs w:val="18"/>
              </w:rPr>
              <w:t>The controller records the cumulative value at the end of the constant value process, so check whether the setting in [3.6.1 Constant Value Hold] is sufficient. Ensure that by the end of the constant value hold time, the controller</w:t>
            </w:r>
            <w:r w:rsidR="00BC3122">
              <w:rPr>
                <w:sz w:val="18"/>
                <w:szCs w:val="18"/>
              </w:rPr>
              <w:t>’</w:t>
            </w:r>
            <w:r>
              <w:rPr>
                <w:rFonts w:hint="eastAsia"/>
                <w:sz w:val="18"/>
                <w:szCs w:val="18"/>
              </w:rPr>
              <w:t>s displayed weight has stabilized and is no longer fluctuating significantly, so that an accurate cumulative feeding result can be recorded.</w:t>
            </w:r>
          </w:p>
        </w:tc>
      </w:tr>
      <w:bookmarkEnd w:id="317"/>
    </w:tbl>
    <w:p w14:paraId="35A1228C" w14:textId="77777777" w:rsidR="00B5677A" w:rsidRDefault="00B5677A">
      <w:pPr>
        <w:rPr>
          <w:sz w:val="18"/>
          <w:szCs w:val="18"/>
        </w:rPr>
      </w:pPr>
    </w:p>
    <w:sectPr w:rsidR="00B5677A">
      <w:footerReference w:type="default" r:id="rId103"/>
      <w:pgSz w:w="7371" w:h="10433"/>
      <w:pgMar w:top="720" w:right="720" w:bottom="568" w:left="720" w:header="340" w:footer="0"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2724AC" w14:textId="77777777" w:rsidR="0051500E" w:rsidRDefault="0051500E">
      <w:r>
        <w:separator/>
      </w:r>
    </w:p>
  </w:endnote>
  <w:endnote w:type="continuationSeparator" w:id="0">
    <w:p w14:paraId="1B19D25F" w14:textId="77777777" w:rsidR="0051500E" w:rsidRDefault="005150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OPPO Sans 4.0">
    <w:altName w:val="微软雅黑"/>
    <w:charset w:val="86"/>
    <w:family w:val="auto"/>
    <w:pitch w:val="default"/>
    <w:sig w:usb0="A00002BF" w:usb1="18EF7CFA" w:usb2="00000016" w:usb3="00000000" w:csb0="0004009F"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haparral Pro Light">
    <w:altName w:val="Cambria"/>
    <w:panose1 w:val="00000000000000000000"/>
    <w:charset w:val="00"/>
    <w:family w:val="roman"/>
    <w:notTrueType/>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C6F4F" w14:textId="77777777" w:rsidR="00B5677A" w:rsidRDefault="00000000">
    <w:pPr>
      <w:pStyle w:val="ac"/>
      <w:jc w:val="center"/>
    </w:pPr>
    <w:r>
      <w:fldChar w:fldCharType="begin"/>
    </w:r>
    <w:r>
      <w:instrText>PAGE   \* MERGEFORMAT</w:instrText>
    </w:r>
    <w:r>
      <w:fldChar w:fldCharType="separate"/>
    </w:r>
    <w:r>
      <w:rPr>
        <w:lang w:val="zh-CN"/>
      </w:rPr>
      <w:t>21</w:t>
    </w:r>
    <w:r>
      <w:rPr>
        <w:lang w:val="zh-CN"/>
      </w:rPr>
      <w:fldChar w:fldCharType="end"/>
    </w:r>
  </w:p>
  <w:p w14:paraId="5516D1A3" w14:textId="77777777" w:rsidR="00B5677A" w:rsidRDefault="00B5677A">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C5EAD" w14:textId="77777777" w:rsidR="0051500E" w:rsidRDefault="0051500E">
      <w:r>
        <w:separator/>
      </w:r>
    </w:p>
  </w:footnote>
  <w:footnote w:type="continuationSeparator" w:id="0">
    <w:p w14:paraId="323FDC36" w14:textId="77777777" w:rsidR="0051500E" w:rsidRDefault="005150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5584E"/>
    <w:multiLevelType w:val="multilevel"/>
    <w:tmpl w:val="0415584E"/>
    <w:lvl w:ilvl="0">
      <w:start w:val="1"/>
      <w:numFmt w:val="decimal"/>
      <w:lvlText w:val="%1."/>
      <w:lvlJc w:val="left"/>
      <w:pPr>
        <w:ind w:left="780" w:hanging="360"/>
      </w:pPr>
      <w:rPr>
        <w:rFonts w:hint="default"/>
      </w:rPr>
    </w:lvl>
    <w:lvl w:ilvl="1">
      <w:start w:val="1"/>
      <w:numFmt w:val="decimalEnclosedCircle"/>
      <w:lvlText w:val="%2"/>
      <w:lvlJc w:val="left"/>
      <w:pPr>
        <w:ind w:left="1200" w:hanging="360"/>
      </w:pPr>
      <w:rPr>
        <w:rFonts w:hint="default"/>
      </w:rPr>
    </w:lvl>
    <w:lvl w:ilvl="2">
      <w:start w:val="1"/>
      <w:numFmt w:val="ideographEnclosedCircle"/>
      <w:lvlText w:val="%3"/>
      <w:lvlJc w:val="left"/>
      <w:pPr>
        <w:ind w:left="1620" w:hanging="360"/>
      </w:pPr>
      <w:rPr>
        <w:rFonts w:hint="default"/>
      </w:r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 w15:restartNumberingAfterBreak="0">
    <w:nsid w:val="0A09324D"/>
    <w:multiLevelType w:val="multilevel"/>
    <w:tmpl w:val="0A09324D"/>
    <w:lvl w:ilvl="0">
      <w:start w:val="1"/>
      <w:numFmt w:val="decimal"/>
      <w:lvlText w:val="%1."/>
      <w:lvlJc w:val="left"/>
      <w:pPr>
        <w:ind w:left="840" w:hanging="420"/>
      </w:pPr>
    </w:lvl>
    <w:lvl w:ilvl="1">
      <w:start w:val="1"/>
      <w:numFmt w:val="decimalEnclosedCircle"/>
      <w:lvlText w:val="%2"/>
      <w:lvlJc w:val="left"/>
      <w:pPr>
        <w:ind w:left="1200" w:hanging="360"/>
      </w:pPr>
      <w:rPr>
        <w:rFonts w:asciiTheme="minorEastAsia" w:hAnsiTheme="minorEastAsia" w:cs="Times New Roman" w:hint="default"/>
      </w:r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2" w15:restartNumberingAfterBreak="0">
    <w:nsid w:val="0B2535A0"/>
    <w:multiLevelType w:val="multilevel"/>
    <w:tmpl w:val="0B2535A0"/>
    <w:lvl w:ilvl="0">
      <w:start w:val="1"/>
      <w:numFmt w:val="decimal"/>
      <w:lvlText w:val="%1."/>
      <w:lvlJc w:val="left"/>
      <w:pPr>
        <w:ind w:left="846"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3" w15:restartNumberingAfterBreak="0">
    <w:nsid w:val="11E95612"/>
    <w:multiLevelType w:val="multilevel"/>
    <w:tmpl w:val="11E95612"/>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12E46380"/>
    <w:multiLevelType w:val="multilevel"/>
    <w:tmpl w:val="12E46380"/>
    <w:lvl w:ilvl="0">
      <w:start w:val="1"/>
      <w:numFmt w:val="decimal"/>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5" w15:restartNumberingAfterBreak="0">
    <w:nsid w:val="16CA0511"/>
    <w:multiLevelType w:val="hybridMultilevel"/>
    <w:tmpl w:val="5E6CAA8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19BD18AB"/>
    <w:multiLevelType w:val="multilevel"/>
    <w:tmpl w:val="A3A688D4"/>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1.%3."/>
      <w:lvlJc w:val="left"/>
      <w:pPr>
        <w:ind w:left="440" w:hanging="44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 w15:restartNumberingAfterBreak="0">
    <w:nsid w:val="1F4E232C"/>
    <w:multiLevelType w:val="multilevel"/>
    <w:tmpl w:val="1F4E232C"/>
    <w:lvl w:ilvl="0">
      <w:start w:val="1"/>
      <w:numFmt w:val="decimal"/>
      <w:lvlText w:val="（%1）"/>
      <w:lvlJc w:val="left"/>
      <w:pPr>
        <w:ind w:left="840" w:hanging="420"/>
      </w:pPr>
      <w:rPr>
        <w:rFonts w:hint="eastAsia"/>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8" w15:restartNumberingAfterBreak="0">
    <w:nsid w:val="20243E18"/>
    <w:multiLevelType w:val="multilevel"/>
    <w:tmpl w:val="C7523A80"/>
    <w:lvl w:ilvl="0">
      <w:start w:val="1"/>
      <w:numFmt w:val="decimal"/>
      <w:lvlText w:val="%1"/>
      <w:lvlJc w:val="left"/>
      <w:pPr>
        <w:ind w:left="432" w:hanging="432"/>
      </w:pPr>
      <w:rPr>
        <w:rFonts w:hint="eastAsia"/>
      </w:rPr>
    </w:lvl>
    <w:lvl w:ilvl="1">
      <w:start w:val="1"/>
      <w:numFmt w:val="decimal"/>
      <w:lvlText w:val="%1.%2"/>
      <w:lvlJc w:val="left"/>
      <w:pPr>
        <w:ind w:left="576" w:hanging="576"/>
      </w:pPr>
      <w:rPr>
        <w:rFonts w:hint="eastAsia"/>
      </w:rPr>
    </w:lvl>
    <w:lvl w:ilvl="2">
      <w:start w:val="1"/>
      <w:numFmt w:val="decimal"/>
      <w:lvlText w:val="%1.%2.%3"/>
      <w:lvlJc w:val="left"/>
      <w:pPr>
        <w:ind w:left="720" w:hanging="720"/>
      </w:pPr>
      <w:rPr>
        <w:rFonts w:hint="eastAsia"/>
      </w:rPr>
    </w:lvl>
    <w:lvl w:ilvl="3">
      <w:start w:val="1"/>
      <w:numFmt w:val="none"/>
      <w:pStyle w:val="1"/>
      <w:lvlText w:val="3.5.1.1"/>
      <w:lvlJc w:val="left"/>
      <w:pPr>
        <w:ind w:left="864" w:hanging="864"/>
      </w:pPr>
      <w:rPr>
        <w:rFonts w:hint="eastAsia"/>
      </w:rPr>
    </w:lvl>
    <w:lvl w:ilvl="4">
      <w:start w:val="1"/>
      <w:numFmt w:val="decimal"/>
      <w:lvlText w:val="%1.%2.%3.%4.%5"/>
      <w:lvlJc w:val="left"/>
      <w:pPr>
        <w:ind w:left="1008" w:hanging="1008"/>
      </w:pPr>
      <w:rPr>
        <w:rFonts w:hint="eastAsia"/>
      </w:rPr>
    </w:lvl>
    <w:lvl w:ilvl="5">
      <w:start w:val="1"/>
      <w:numFmt w:val="decimal"/>
      <w:lvlText w:val="%1.%2.%3.%4.%5.%6"/>
      <w:lvlJc w:val="left"/>
      <w:pPr>
        <w:ind w:left="1152" w:hanging="1152"/>
      </w:pPr>
      <w:rPr>
        <w:rFonts w:hint="eastAsia"/>
      </w:rPr>
    </w:lvl>
    <w:lvl w:ilvl="6">
      <w:start w:val="1"/>
      <w:numFmt w:val="decimal"/>
      <w:lvlText w:val="%1.%2.%3.%4.%5.%6.%7"/>
      <w:lvlJc w:val="left"/>
      <w:pPr>
        <w:ind w:left="1296" w:hanging="1296"/>
      </w:pPr>
      <w:rPr>
        <w:rFonts w:hint="eastAsia"/>
      </w:rPr>
    </w:lvl>
    <w:lvl w:ilvl="7">
      <w:start w:val="1"/>
      <w:numFmt w:val="decimal"/>
      <w:lvlText w:val="%1.%2.%3.%4.%5.%6.%7.%8"/>
      <w:lvlJc w:val="left"/>
      <w:pPr>
        <w:ind w:left="1440" w:hanging="1440"/>
      </w:pPr>
      <w:rPr>
        <w:rFonts w:hint="eastAsia"/>
      </w:rPr>
    </w:lvl>
    <w:lvl w:ilvl="8">
      <w:start w:val="1"/>
      <w:numFmt w:val="decimal"/>
      <w:lvlText w:val="%1.%2.%3.%4.%5.%6.%7.%8.%9"/>
      <w:lvlJc w:val="left"/>
      <w:pPr>
        <w:ind w:left="1584" w:hanging="1584"/>
      </w:pPr>
      <w:rPr>
        <w:rFonts w:hint="eastAsia"/>
      </w:rPr>
    </w:lvl>
  </w:abstractNum>
  <w:abstractNum w:abstractNumId="9" w15:restartNumberingAfterBreak="0">
    <w:nsid w:val="23A0580A"/>
    <w:multiLevelType w:val="multilevel"/>
    <w:tmpl w:val="2D86B3E8"/>
    <w:lvl w:ilvl="0">
      <w:start w:val="1"/>
      <w:numFmt w:val="decimal"/>
      <w:pStyle w:val="10"/>
      <w:lvlText w:val="%1"/>
      <w:lvlJc w:val="left"/>
      <w:pPr>
        <w:ind w:left="432" w:hanging="432"/>
      </w:pPr>
      <w:rPr>
        <w:rFonts w:hint="eastAsia"/>
      </w:rPr>
    </w:lvl>
    <w:lvl w:ilvl="1">
      <w:start w:val="1"/>
      <w:numFmt w:val="decimal"/>
      <w:lvlText w:val="%1.%2"/>
      <w:lvlJc w:val="left"/>
      <w:pPr>
        <w:ind w:left="576" w:hanging="576"/>
      </w:pPr>
      <w:rPr>
        <w:rFonts w:hint="eastAsia"/>
      </w:rPr>
    </w:lvl>
    <w:lvl w:ilvl="2">
      <w:start w:val="1"/>
      <w:numFmt w:val="decimal"/>
      <w:lvlText w:val="%1.%2.%3.1"/>
      <w:lvlJc w:val="left"/>
      <w:pPr>
        <w:ind w:left="720" w:hanging="720"/>
      </w:pPr>
      <w:rPr>
        <w:rFonts w:hint="eastAsia"/>
      </w:rPr>
    </w:lvl>
    <w:lvl w:ilvl="3">
      <w:start w:val="1"/>
      <w:numFmt w:val="decimal"/>
      <w:lvlText w:val="3.5.2.%4"/>
      <w:lvlJc w:val="left"/>
      <w:pPr>
        <w:ind w:left="440" w:hanging="440"/>
      </w:pPr>
      <w:rPr>
        <w:rFonts w:hint="eastAsia"/>
      </w:rPr>
    </w:lvl>
    <w:lvl w:ilvl="4">
      <w:start w:val="1"/>
      <w:numFmt w:val="decimal"/>
      <w:pStyle w:val="5"/>
      <w:lvlText w:val="%1.%2.%3.%4.%5"/>
      <w:lvlJc w:val="left"/>
      <w:pPr>
        <w:ind w:left="1008" w:hanging="1008"/>
      </w:pPr>
      <w:rPr>
        <w:rFonts w:hint="eastAsia"/>
      </w:rPr>
    </w:lvl>
    <w:lvl w:ilvl="5">
      <w:start w:val="1"/>
      <w:numFmt w:val="decimal"/>
      <w:pStyle w:val="6"/>
      <w:lvlText w:val="%1.%2.%3.%4.%5.%6"/>
      <w:lvlJc w:val="left"/>
      <w:pPr>
        <w:ind w:left="1152" w:hanging="1152"/>
      </w:pPr>
      <w:rPr>
        <w:rFonts w:hint="eastAsia"/>
      </w:rPr>
    </w:lvl>
    <w:lvl w:ilvl="6">
      <w:start w:val="1"/>
      <w:numFmt w:val="decimal"/>
      <w:pStyle w:val="7"/>
      <w:lvlText w:val="%1.%2.%3.%4.%5.%6.%7"/>
      <w:lvlJc w:val="left"/>
      <w:pPr>
        <w:ind w:left="1296" w:hanging="1296"/>
      </w:pPr>
      <w:rPr>
        <w:rFonts w:hint="eastAsia"/>
      </w:rPr>
    </w:lvl>
    <w:lvl w:ilvl="7">
      <w:start w:val="1"/>
      <w:numFmt w:val="decimal"/>
      <w:pStyle w:val="8"/>
      <w:lvlText w:val="%1.%2.%3.%4.%5.%6.%7.%8"/>
      <w:lvlJc w:val="left"/>
      <w:pPr>
        <w:ind w:left="1440" w:hanging="1440"/>
      </w:pPr>
      <w:rPr>
        <w:rFonts w:hint="eastAsia"/>
      </w:rPr>
    </w:lvl>
    <w:lvl w:ilvl="8">
      <w:start w:val="1"/>
      <w:numFmt w:val="decimal"/>
      <w:pStyle w:val="9"/>
      <w:lvlText w:val="%1.%2.%3.%4.%5.%6.%7.%8.%9"/>
      <w:lvlJc w:val="left"/>
      <w:pPr>
        <w:ind w:left="1584" w:hanging="1584"/>
      </w:pPr>
      <w:rPr>
        <w:rFonts w:hint="eastAsia"/>
      </w:rPr>
    </w:lvl>
  </w:abstractNum>
  <w:abstractNum w:abstractNumId="10" w15:restartNumberingAfterBreak="0">
    <w:nsid w:val="23A10931"/>
    <w:multiLevelType w:val="multilevel"/>
    <w:tmpl w:val="74F207EC"/>
    <w:lvl w:ilvl="0">
      <w:start w:val="1"/>
      <w:numFmt w:val="decimal"/>
      <w:pStyle w:val="4"/>
      <w:lvlText w:val="3.3.8.%1"/>
      <w:lvlJc w:val="left"/>
      <w:pPr>
        <w:ind w:left="440" w:hanging="440"/>
      </w:pPr>
      <w:rPr>
        <w:rFonts w:hint="eastAsia"/>
      </w:rPr>
    </w:lvl>
    <w:lvl w:ilvl="1">
      <w:start w:val="1"/>
      <w:numFmt w:val="lowerLetter"/>
      <w:lvlText w:val="%2)"/>
      <w:lvlJc w:val="left"/>
      <w:pPr>
        <w:ind w:left="880" w:hanging="440"/>
      </w:pPr>
      <w:rPr>
        <w:rFonts w:hint="eastAsia"/>
      </w:rPr>
    </w:lvl>
    <w:lvl w:ilvl="2">
      <w:start w:val="1"/>
      <w:numFmt w:val="lowerRoman"/>
      <w:lvlText w:val="%3."/>
      <w:lvlJc w:val="right"/>
      <w:pPr>
        <w:ind w:left="1320" w:hanging="440"/>
      </w:pPr>
      <w:rPr>
        <w:rFonts w:hint="eastAsia"/>
      </w:rPr>
    </w:lvl>
    <w:lvl w:ilvl="3">
      <w:start w:val="1"/>
      <w:numFmt w:val="decimal"/>
      <w:lvlText w:val="%4."/>
      <w:lvlJc w:val="left"/>
      <w:pPr>
        <w:ind w:left="1760" w:hanging="440"/>
      </w:pPr>
      <w:rPr>
        <w:rFonts w:hint="eastAsia"/>
      </w:rPr>
    </w:lvl>
    <w:lvl w:ilvl="4">
      <w:start w:val="1"/>
      <w:numFmt w:val="lowerLetter"/>
      <w:lvlText w:val="%5)"/>
      <w:lvlJc w:val="left"/>
      <w:pPr>
        <w:ind w:left="2200" w:hanging="440"/>
      </w:pPr>
      <w:rPr>
        <w:rFonts w:hint="eastAsia"/>
      </w:rPr>
    </w:lvl>
    <w:lvl w:ilvl="5">
      <w:start w:val="1"/>
      <w:numFmt w:val="lowerRoman"/>
      <w:lvlText w:val="%6."/>
      <w:lvlJc w:val="right"/>
      <w:pPr>
        <w:ind w:left="2640" w:hanging="440"/>
      </w:pPr>
      <w:rPr>
        <w:rFonts w:hint="eastAsia"/>
      </w:rPr>
    </w:lvl>
    <w:lvl w:ilvl="6">
      <w:start w:val="1"/>
      <w:numFmt w:val="decimal"/>
      <w:lvlText w:val="%7."/>
      <w:lvlJc w:val="left"/>
      <w:pPr>
        <w:ind w:left="3080" w:hanging="440"/>
      </w:pPr>
      <w:rPr>
        <w:rFonts w:hint="eastAsia"/>
      </w:rPr>
    </w:lvl>
    <w:lvl w:ilvl="7">
      <w:start w:val="1"/>
      <w:numFmt w:val="lowerLetter"/>
      <w:lvlText w:val="%8)"/>
      <w:lvlJc w:val="left"/>
      <w:pPr>
        <w:ind w:left="3520" w:hanging="440"/>
      </w:pPr>
      <w:rPr>
        <w:rFonts w:hint="eastAsia"/>
      </w:rPr>
    </w:lvl>
    <w:lvl w:ilvl="8">
      <w:start w:val="1"/>
      <w:numFmt w:val="lowerRoman"/>
      <w:lvlText w:val="%9."/>
      <w:lvlJc w:val="right"/>
      <w:pPr>
        <w:ind w:left="3960" w:hanging="440"/>
      </w:pPr>
      <w:rPr>
        <w:rFonts w:hint="eastAsia"/>
      </w:rPr>
    </w:lvl>
  </w:abstractNum>
  <w:abstractNum w:abstractNumId="11" w15:restartNumberingAfterBreak="0">
    <w:nsid w:val="24504625"/>
    <w:multiLevelType w:val="multilevel"/>
    <w:tmpl w:val="24504625"/>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2" w15:restartNumberingAfterBreak="0">
    <w:nsid w:val="271455BD"/>
    <w:multiLevelType w:val="multilevel"/>
    <w:tmpl w:val="271455BD"/>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15:restartNumberingAfterBreak="0">
    <w:nsid w:val="27A77182"/>
    <w:multiLevelType w:val="multilevel"/>
    <w:tmpl w:val="B860AABC"/>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pStyle w:val="3"/>
      <w:lvlText w:val="%1.%2.%3."/>
      <w:lvlJc w:val="left"/>
      <w:pPr>
        <w:ind w:left="709" w:hanging="709"/>
      </w:pPr>
    </w:lvl>
    <w:lvl w:ilvl="3">
      <w:start w:val="1"/>
      <w:numFmt w:val="decimal"/>
      <w:lvlText w:val="%1.%2.%3.%4."/>
      <w:lvlJc w:val="left"/>
      <w:pPr>
        <w:ind w:left="851" w:hanging="851"/>
      </w:pPr>
      <w:rPr>
        <w:rStyle w:val="a"/>
      </w:r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4" w15:restartNumberingAfterBreak="0">
    <w:nsid w:val="388E6C21"/>
    <w:multiLevelType w:val="multilevel"/>
    <w:tmpl w:val="54FCB5B2"/>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3.7.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5" w15:restartNumberingAfterBreak="0">
    <w:nsid w:val="388E6DCF"/>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6" w15:restartNumberingAfterBreak="0">
    <w:nsid w:val="3A9942DA"/>
    <w:multiLevelType w:val="multilevel"/>
    <w:tmpl w:val="3A9942DA"/>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7" w15:restartNumberingAfterBreak="0">
    <w:nsid w:val="3AAF0F98"/>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3C4D149E"/>
    <w:multiLevelType w:val="multilevel"/>
    <w:tmpl w:val="DFC05ECE"/>
    <w:lvl w:ilvl="0">
      <w:start w:val="1"/>
      <w:numFmt w:val="decimal"/>
      <w:lvlText w:val="%1"/>
      <w:lvlJc w:val="left"/>
      <w:pPr>
        <w:ind w:left="432" w:hanging="432"/>
      </w:pPr>
      <w:rPr>
        <w:rFonts w:hint="eastAsia"/>
      </w:rPr>
    </w:lvl>
    <w:lvl w:ilvl="1">
      <w:start w:val="1"/>
      <w:numFmt w:val="decimal"/>
      <w:lvlText w:val="%1.%2"/>
      <w:lvlJc w:val="left"/>
      <w:pPr>
        <w:ind w:left="576" w:hanging="576"/>
      </w:pPr>
      <w:rPr>
        <w:rFonts w:hint="eastAsia"/>
      </w:rPr>
    </w:lvl>
    <w:lvl w:ilvl="2">
      <w:start w:val="1"/>
      <w:numFmt w:val="decimal"/>
      <w:lvlText w:val="%1.%2.%3.1"/>
      <w:lvlJc w:val="left"/>
      <w:pPr>
        <w:ind w:left="720" w:hanging="720"/>
      </w:pPr>
      <w:rPr>
        <w:rFonts w:hint="eastAsia"/>
      </w:rPr>
    </w:lvl>
    <w:lvl w:ilvl="3">
      <w:start w:val="1"/>
      <w:numFmt w:val="decimal"/>
      <w:lvlText w:val="%4%1.5.1.1"/>
      <w:lvlJc w:val="left"/>
      <w:pPr>
        <w:ind w:left="864" w:hanging="864"/>
      </w:pPr>
      <w:rPr>
        <w:rFonts w:hint="eastAsia"/>
      </w:rPr>
    </w:lvl>
    <w:lvl w:ilvl="4">
      <w:start w:val="1"/>
      <w:numFmt w:val="decimal"/>
      <w:lvlText w:val="%1.%2.%3.%4.%5"/>
      <w:lvlJc w:val="left"/>
      <w:pPr>
        <w:ind w:left="1008" w:hanging="1008"/>
      </w:pPr>
      <w:rPr>
        <w:rFonts w:hint="eastAsia"/>
      </w:rPr>
    </w:lvl>
    <w:lvl w:ilvl="5">
      <w:start w:val="1"/>
      <w:numFmt w:val="decimal"/>
      <w:lvlText w:val="%1.%2.%3.%4.%5.%6"/>
      <w:lvlJc w:val="left"/>
      <w:pPr>
        <w:ind w:left="1152" w:hanging="1152"/>
      </w:pPr>
      <w:rPr>
        <w:rFonts w:hint="eastAsia"/>
      </w:rPr>
    </w:lvl>
    <w:lvl w:ilvl="6">
      <w:start w:val="1"/>
      <w:numFmt w:val="decimal"/>
      <w:lvlText w:val="%1.%2.%3.%4.%5.%6.%7"/>
      <w:lvlJc w:val="left"/>
      <w:pPr>
        <w:ind w:left="1296" w:hanging="1296"/>
      </w:pPr>
      <w:rPr>
        <w:rFonts w:hint="eastAsia"/>
      </w:rPr>
    </w:lvl>
    <w:lvl w:ilvl="7">
      <w:start w:val="1"/>
      <w:numFmt w:val="decimal"/>
      <w:lvlText w:val="%1.%2.%3.%4.%5.%6.%7.%8"/>
      <w:lvlJc w:val="left"/>
      <w:pPr>
        <w:ind w:left="1440" w:hanging="1440"/>
      </w:pPr>
      <w:rPr>
        <w:rFonts w:hint="eastAsia"/>
      </w:rPr>
    </w:lvl>
    <w:lvl w:ilvl="8">
      <w:start w:val="1"/>
      <w:numFmt w:val="decimal"/>
      <w:lvlText w:val="%1.%2.%3.%4.%5.%6.%7.%8.%9"/>
      <w:lvlJc w:val="left"/>
      <w:pPr>
        <w:ind w:left="1584" w:hanging="1584"/>
      </w:pPr>
      <w:rPr>
        <w:rFonts w:hint="eastAsia"/>
      </w:rPr>
    </w:lvl>
  </w:abstractNum>
  <w:abstractNum w:abstractNumId="19" w15:restartNumberingAfterBreak="0">
    <w:nsid w:val="3DD26982"/>
    <w:multiLevelType w:val="multilevel"/>
    <w:tmpl w:val="3DD26982"/>
    <w:lvl w:ilvl="0">
      <w:start w:val="1"/>
      <w:numFmt w:val="decimal"/>
      <w:lvlText w:val="（%1）"/>
      <w:lvlJc w:val="left"/>
      <w:pPr>
        <w:ind w:left="-220" w:hanging="420"/>
      </w:pPr>
      <w:rPr>
        <w:rFonts w:hint="eastAsia"/>
      </w:rPr>
    </w:lvl>
    <w:lvl w:ilvl="1">
      <w:start w:val="1"/>
      <w:numFmt w:val="lowerLetter"/>
      <w:lvlText w:val="%2)"/>
      <w:lvlJc w:val="left"/>
      <w:pPr>
        <w:ind w:left="200" w:hanging="420"/>
      </w:pPr>
    </w:lvl>
    <w:lvl w:ilvl="2">
      <w:start w:val="1"/>
      <w:numFmt w:val="lowerRoman"/>
      <w:lvlText w:val="%3."/>
      <w:lvlJc w:val="right"/>
      <w:pPr>
        <w:ind w:left="620" w:hanging="420"/>
      </w:pPr>
    </w:lvl>
    <w:lvl w:ilvl="3">
      <w:start w:val="1"/>
      <w:numFmt w:val="decimal"/>
      <w:lvlText w:val="%4."/>
      <w:lvlJc w:val="left"/>
      <w:pPr>
        <w:ind w:left="1040" w:hanging="420"/>
      </w:pPr>
    </w:lvl>
    <w:lvl w:ilvl="4">
      <w:start w:val="1"/>
      <w:numFmt w:val="lowerLetter"/>
      <w:lvlText w:val="%5)"/>
      <w:lvlJc w:val="left"/>
      <w:pPr>
        <w:ind w:left="1460" w:hanging="420"/>
      </w:pPr>
    </w:lvl>
    <w:lvl w:ilvl="5">
      <w:start w:val="1"/>
      <w:numFmt w:val="lowerRoman"/>
      <w:lvlText w:val="%6."/>
      <w:lvlJc w:val="right"/>
      <w:pPr>
        <w:ind w:left="1880" w:hanging="420"/>
      </w:pPr>
    </w:lvl>
    <w:lvl w:ilvl="6">
      <w:start w:val="1"/>
      <w:numFmt w:val="decimal"/>
      <w:lvlText w:val="%7."/>
      <w:lvlJc w:val="left"/>
      <w:pPr>
        <w:ind w:left="2300" w:hanging="420"/>
      </w:pPr>
    </w:lvl>
    <w:lvl w:ilvl="7">
      <w:start w:val="1"/>
      <w:numFmt w:val="lowerLetter"/>
      <w:lvlText w:val="%8)"/>
      <w:lvlJc w:val="left"/>
      <w:pPr>
        <w:ind w:left="2720" w:hanging="420"/>
      </w:pPr>
    </w:lvl>
    <w:lvl w:ilvl="8">
      <w:start w:val="1"/>
      <w:numFmt w:val="lowerRoman"/>
      <w:lvlText w:val="%9."/>
      <w:lvlJc w:val="right"/>
      <w:pPr>
        <w:ind w:left="3140" w:hanging="420"/>
      </w:pPr>
    </w:lvl>
  </w:abstractNum>
  <w:abstractNum w:abstractNumId="20" w15:restartNumberingAfterBreak="0">
    <w:nsid w:val="430D7BD6"/>
    <w:multiLevelType w:val="multilevel"/>
    <w:tmpl w:val="430D7BD6"/>
    <w:lvl w:ilvl="0">
      <w:start w:val="1"/>
      <w:numFmt w:val="decimal"/>
      <w:lvlText w:val="（%1）"/>
      <w:lvlJc w:val="left"/>
      <w:pPr>
        <w:ind w:left="840" w:hanging="420"/>
      </w:pPr>
      <w:rPr>
        <w:rFonts w:hint="eastAsia"/>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21" w15:restartNumberingAfterBreak="0">
    <w:nsid w:val="45CF6864"/>
    <w:multiLevelType w:val="multilevel"/>
    <w:tmpl w:val="16BEE1AC"/>
    <w:lvl w:ilvl="0">
      <w:start w:val="1"/>
      <w:numFmt w:val="decimal"/>
      <w:lvlText w:val="%1"/>
      <w:lvlJc w:val="left"/>
      <w:pPr>
        <w:ind w:left="432" w:hanging="432"/>
      </w:pPr>
      <w:rPr>
        <w:rFonts w:hint="eastAsia"/>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482B5FC0"/>
    <w:multiLevelType w:val="multilevel"/>
    <w:tmpl w:val="482B5FC0"/>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3" w15:restartNumberingAfterBreak="0">
    <w:nsid w:val="4A9E43FD"/>
    <w:multiLevelType w:val="multilevel"/>
    <w:tmpl w:val="0409001D"/>
    <w:lvl w:ilvl="0">
      <w:start w:val="1"/>
      <w:numFmt w:val="decimal"/>
      <w:lvlText w:val="%1"/>
      <w:lvlJc w:val="left"/>
      <w:pPr>
        <w:ind w:left="425" w:hanging="425"/>
      </w:pPr>
      <w:rPr>
        <w:rFonts w:hint="eastAsia"/>
      </w:r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4" w15:restartNumberingAfterBreak="0">
    <w:nsid w:val="4ABC6583"/>
    <w:multiLevelType w:val="multilevel"/>
    <w:tmpl w:val="4ABC6583"/>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5" w15:restartNumberingAfterBreak="0">
    <w:nsid w:val="4C7F716C"/>
    <w:multiLevelType w:val="hybridMultilevel"/>
    <w:tmpl w:val="1E90E3B6"/>
    <w:lvl w:ilvl="0" w:tplc="CD885B22">
      <w:start w:val="1"/>
      <w:numFmt w:val="decimal"/>
      <w:lvlText w:val="3.5.1.%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6" w15:restartNumberingAfterBreak="0">
    <w:nsid w:val="5275101F"/>
    <w:multiLevelType w:val="multilevel"/>
    <w:tmpl w:val="5275101F"/>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7" w15:restartNumberingAfterBreak="0">
    <w:nsid w:val="55E73E7D"/>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8" w15:restartNumberingAfterBreak="0">
    <w:nsid w:val="5F9D6060"/>
    <w:multiLevelType w:val="multilevel"/>
    <w:tmpl w:val="5F9D6060"/>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9" w15:restartNumberingAfterBreak="0">
    <w:nsid w:val="60B431A8"/>
    <w:multiLevelType w:val="multilevel"/>
    <w:tmpl w:val="60B431A8"/>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0" w15:restartNumberingAfterBreak="0">
    <w:nsid w:val="61BA646E"/>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31" w15:restartNumberingAfterBreak="0">
    <w:nsid w:val="63237FBB"/>
    <w:multiLevelType w:val="multilevel"/>
    <w:tmpl w:val="63237FBB"/>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2" w15:restartNumberingAfterBreak="0">
    <w:nsid w:val="6B4C0811"/>
    <w:multiLevelType w:val="multilevel"/>
    <w:tmpl w:val="6B4C0811"/>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3" w15:restartNumberingAfterBreak="0">
    <w:nsid w:val="6B9864A2"/>
    <w:multiLevelType w:val="multilevel"/>
    <w:tmpl w:val="24504625"/>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34" w15:restartNumberingAfterBreak="0">
    <w:nsid w:val="73944B3C"/>
    <w:multiLevelType w:val="multilevel"/>
    <w:tmpl w:val="73944B3C"/>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5" w15:restartNumberingAfterBreak="0">
    <w:nsid w:val="75114C7A"/>
    <w:multiLevelType w:val="multilevel"/>
    <w:tmpl w:val="EA3CA1F2"/>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3.7.1.%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36" w15:restartNumberingAfterBreak="0">
    <w:nsid w:val="7FF5302C"/>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num w:numId="1" w16cid:durableId="1497529015">
    <w:abstractNumId w:val="23"/>
  </w:num>
  <w:num w:numId="2" w16cid:durableId="2034529613">
    <w:abstractNumId w:val="11"/>
  </w:num>
  <w:num w:numId="3" w16cid:durableId="551426105">
    <w:abstractNumId w:val="35"/>
  </w:num>
  <w:num w:numId="4" w16cid:durableId="941689228">
    <w:abstractNumId w:val="28"/>
  </w:num>
  <w:num w:numId="5" w16cid:durableId="342050741">
    <w:abstractNumId w:val="1"/>
  </w:num>
  <w:num w:numId="6" w16cid:durableId="436297175">
    <w:abstractNumId w:val="7"/>
  </w:num>
  <w:num w:numId="7" w16cid:durableId="414086781">
    <w:abstractNumId w:val="2"/>
  </w:num>
  <w:num w:numId="8" w16cid:durableId="182207773">
    <w:abstractNumId w:val="26"/>
  </w:num>
  <w:num w:numId="9" w16cid:durableId="1732270763">
    <w:abstractNumId w:val="29"/>
  </w:num>
  <w:num w:numId="10" w16cid:durableId="1416974964">
    <w:abstractNumId w:val="3"/>
  </w:num>
  <w:num w:numId="11" w16cid:durableId="681512717">
    <w:abstractNumId w:val="34"/>
  </w:num>
  <w:num w:numId="12" w16cid:durableId="759057879">
    <w:abstractNumId w:val="12"/>
  </w:num>
  <w:num w:numId="13" w16cid:durableId="605620388">
    <w:abstractNumId w:val="19"/>
  </w:num>
  <w:num w:numId="14" w16cid:durableId="2147233086">
    <w:abstractNumId w:val="20"/>
  </w:num>
  <w:num w:numId="15" w16cid:durableId="930546338">
    <w:abstractNumId w:val="13"/>
  </w:num>
  <w:num w:numId="16" w16cid:durableId="1247619293">
    <w:abstractNumId w:val="22"/>
  </w:num>
  <w:num w:numId="17" w16cid:durableId="1218739211">
    <w:abstractNumId w:val="32"/>
  </w:num>
  <w:num w:numId="18" w16cid:durableId="1260791618">
    <w:abstractNumId w:val="24"/>
  </w:num>
  <w:num w:numId="19" w16cid:durableId="1131553951">
    <w:abstractNumId w:val="16"/>
  </w:num>
  <w:num w:numId="20" w16cid:durableId="1494024956">
    <w:abstractNumId w:val="9"/>
  </w:num>
  <w:num w:numId="21" w16cid:durableId="83381896">
    <w:abstractNumId w:val="4"/>
  </w:num>
  <w:num w:numId="22" w16cid:durableId="1103650741">
    <w:abstractNumId w:val="0"/>
  </w:num>
  <w:num w:numId="23" w16cid:durableId="1291740089">
    <w:abstractNumId w:val="33"/>
  </w:num>
  <w:num w:numId="24" w16cid:durableId="586885602">
    <w:abstractNumId w:val="36"/>
  </w:num>
  <w:num w:numId="25" w16cid:durableId="6051205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11508219">
    <w:abstractNumId w:val="30"/>
  </w:num>
  <w:num w:numId="27" w16cid:durableId="700130607">
    <w:abstractNumId w:val="15"/>
  </w:num>
  <w:num w:numId="28" w16cid:durableId="952324620">
    <w:abstractNumId w:val="9"/>
  </w:num>
  <w:num w:numId="29" w16cid:durableId="1338312054">
    <w:abstractNumId w:val="9"/>
  </w:num>
  <w:num w:numId="30" w16cid:durableId="2120247868">
    <w:abstractNumId w:val="9"/>
  </w:num>
  <w:num w:numId="31" w16cid:durableId="1703437014">
    <w:abstractNumId w:val="9"/>
  </w:num>
  <w:num w:numId="32" w16cid:durableId="1908220484">
    <w:abstractNumId w:val="9"/>
  </w:num>
  <w:num w:numId="33" w16cid:durableId="555823658">
    <w:abstractNumId w:val="9"/>
  </w:num>
  <w:num w:numId="34" w16cid:durableId="603803665">
    <w:abstractNumId w:val="9"/>
  </w:num>
  <w:num w:numId="35" w16cid:durableId="457643687">
    <w:abstractNumId w:val="9"/>
  </w:num>
  <w:num w:numId="36" w16cid:durableId="57168222">
    <w:abstractNumId w:val="27"/>
  </w:num>
  <w:num w:numId="37" w16cid:durableId="1145701744">
    <w:abstractNumId w:val="17"/>
  </w:num>
  <w:num w:numId="38" w16cid:durableId="577591977">
    <w:abstractNumId w:val="9"/>
  </w:num>
  <w:num w:numId="39" w16cid:durableId="461197795">
    <w:abstractNumId w:val="9"/>
  </w:num>
  <w:num w:numId="40" w16cid:durableId="1324509868">
    <w:abstractNumId w:val="31"/>
  </w:num>
  <w:num w:numId="41" w16cid:durableId="85781797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310137074">
    <w:abstractNumId w:val="5"/>
  </w:num>
  <w:num w:numId="43" w16cid:durableId="14863903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497263311">
    <w:abstractNumId w:val="3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107192014">
    <w:abstractNumId w:val="6"/>
  </w:num>
  <w:num w:numId="46" w16cid:durableId="1539779703">
    <w:abstractNumId w:val="6"/>
  </w:num>
  <w:num w:numId="47" w16cid:durableId="1845970180">
    <w:abstractNumId w:val="13"/>
  </w:num>
  <w:num w:numId="48" w16cid:durableId="668412691">
    <w:abstractNumId w:val="13"/>
  </w:num>
  <w:num w:numId="49" w16cid:durableId="372460054">
    <w:abstractNumId w:val="13"/>
  </w:num>
  <w:num w:numId="50" w16cid:durableId="5971514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437140913">
    <w:abstractNumId w:val="18"/>
  </w:num>
  <w:num w:numId="52" w16cid:durableId="1757820951">
    <w:abstractNumId w:val="13"/>
  </w:num>
  <w:num w:numId="53" w16cid:durableId="1685594885">
    <w:abstractNumId w:val="8"/>
  </w:num>
  <w:num w:numId="54" w16cid:durableId="489567571">
    <w:abstractNumId w:val="21"/>
  </w:num>
  <w:num w:numId="55" w16cid:durableId="291719426">
    <w:abstractNumId w:val="10"/>
  </w:num>
  <w:num w:numId="56" w16cid:durableId="1250769924">
    <w:abstractNumId w:val="9"/>
  </w:num>
  <w:num w:numId="57" w16cid:durableId="1340230248">
    <w:abstractNumId w:val="25"/>
  </w:num>
  <w:num w:numId="58" w16cid:durableId="1150252561">
    <w:abstractNumId w:val="13"/>
  </w:num>
  <w:num w:numId="59" w16cid:durableId="2050840017">
    <w:abstractNumId w:val="14"/>
  </w:num>
  <w:num w:numId="60" w16cid:durableId="1162045586">
    <w:abstractNumId w:val="9"/>
  </w:num>
  <w:num w:numId="61" w16cid:durableId="59258965">
    <w:abstractNumId w:val="9"/>
  </w:num>
  <w:num w:numId="62" w16cid:durableId="613366105">
    <w:abstractNumId w:val="9"/>
  </w:num>
  <w:num w:numId="63" w16cid:durableId="182153703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4F19"/>
    <w:rsid w:val="000015A1"/>
    <w:rsid w:val="000015BA"/>
    <w:rsid w:val="000019C6"/>
    <w:rsid w:val="00001AD8"/>
    <w:rsid w:val="00002729"/>
    <w:rsid w:val="00002B11"/>
    <w:rsid w:val="00005198"/>
    <w:rsid w:val="00005916"/>
    <w:rsid w:val="00005C73"/>
    <w:rsid w:val="00006EF5"/>
    <w:rsid w:val="00010A2C"/>
    <w:rsid w:val="00010A82"/>
    <w:rsid w:val="00010F0A"/>
    <w:rsid w:val="00011813"/>
    <w:rsid w:val="0001182D"/>
    <w:rsid w:val="0001204C"/>
    <w:rsid w:val="000122A0"/>
    <w:rsid w:val="00012F4D"/>
    <w:rsid w:val="00013D29"/>
    <w:rsid w:val="00014022"/>
    <w:rsid w:val="000149C8"/>
    <w:rsid w:val="000167F0"/>
    <w:rsid w:val="00017A3D"/>
    <w:rsid w:val="00017D3F"/>
    <w:rsid w:val="00020E46"/>
    <w:rsid w:val="00021A76"/>
    <w:rsid w:val="00021D8C"/>
    <w:rsid w:val="00022AAB"/>
    <w:rsid w:val="00022B1E"/>
    <w:rsid w:val="00022DFC"/>
    <w:rsid w:val="00024406"/>
    <w:rsid w:val="0002660E"/>
    <w:rsid w:val="00026806"/>
    <w:rsid w:val="00026D8E"/>
    <w:rsid w:val="000275C5"/>
    <w:rsid w:val="000303F6"/>
    <w:rsid w:val="0003136B"/>
    <w:rsid w:val="00031D2F"/>
    <w:rsid w:val="00032439"/>
    <w:rsid w:val="00033D94"/>
    <w:rsid w:val="00034D17"/>
    <w:rsid w:val="0003635C"/>
    <w:rsid w:val="00041430"/>
    <w:rsid w:val="00041963"/>
    <w:rsid w:val="0004266C"/>
    <w:rsid w:val="0004354B"/>
    <w:rsid w:val="000443A5"/>
    <w:rsid w:val="00045760"/>
    <w:rsid w:val="00045A7B"/>
    <w:rsid w:val="0004683A"/>
    <w:rsid w:val="000514CD"/>
    <w:rsid w:val="00051B7A"/>
    <w:rsid w:val="00051FDA"/>
    <w:rsid w:val="000547D8"/>
    <w:rsid w:val="00054F63"/>
    <w:rsid w:val="0005557B"/>
    <w:rsid w:val="00055D84"/>
    <w:rsid w:val="00055E0B"/>
    <w:rsid w:val="00056B73"/>
    <w:rsid w:val="00056F46"/>
    <w:rsid w:val="00057604"/>
    <w:rsid w:val="0006203A"/>
    <w:rsid w:val="0006272D"/>
    <w:rsid w:val="0006421C"/>
    <w:rsid w:val="000653F3"/>
    <w:rsid w:val="0006540F"/>
    <w:rsid w:val="000658B3"/>
    <w:rsid w:val="00065BC2"/>
    <w:rsid w:val="00066737"/>
    <w:rsid w:val="000668EC"/>
    <w:rsid w:val="000718AB"/>
    <w:rsid w:val="00072649"/>
    <w:rsid w:val="000726CE"/>
    <w:rsid w:val="00072BF4"/>
    <w:rsid w:val="0007327F"/>
    <w:rsid w:val="00073B26"/>
    <w:rsid w:val="00073CE6"/>
    <w:rsid w:val="00073E05"/>
    <w:rsid w:val="00073F69"/>
    <w:rsid w:val="00074F46"/>
    <w:rsid w:val="0007577D"/>
    <w:rsid w:val="0007616F"/>
    <w:rsid w:val="00077255"/>
    <w:rsid w:val="00077D22"/>
    <w:rsid w:val="0008020A"/>
    <w:rsid w:val="00080366"/>
    <w:rsid w:val="000805FB"/>
    <w:rsid w:val="0008099C"/>
    <w:rsid w:val="00080CFC"/>
    <w:rsid w:val="00081454"/>
    <w:rsid w:val="00081484"/>
    <w:rsid w:val="00081A9A"/>
    <w:rsid w:val="00081CA8"/>
    <w:rsid w:val="00082478"/>
    <w:rsid w:val="00082A6B"/>
    <w:rsid w:val="00084DE4"/>
    <w:rsid w:val="000852D5"/>
    <w:rsid w:val="00085312"/>
    <w:rsid w:val="000859EC"/>
    <w:rsid w:val="00086C72"/>
    <w:rsid w:val="000878B9"/>
    <w:rsid w:val="00091020"/>
    <w:rsid w:val="000914FA"/>
    <w:rsid w:val="00091E07"/>
    <w:rsid w:val="0009336C"/>
    <w:rsid w:val="00093928"/>
    <w:rsid w:val="00093FED"/>
    <w:rsid w:val="00094581"/>
    <w:rsid w:val="00095C74"/>
    <w:rsid w:val="00095E8A"/>
    <w:rsid w:val="00097764"/>
    <w:rsid w:val="000A0520"/>
    <w:rsid w:val="000A13CA"/>
    <w:rsid w:val="000A2493"/>
    <w:rsid w:val="000A2B5E"/>
    <w:rsid w:val="000A3773"/>
    <w:rsid w:val="000A3C56"/>
    <w:rsid w:val="000A3C70"/>
    <w:rsid w:val="000A40D6"/>
    <w:rsid w:val="000A436E"/>
    <w:rsid w:val="000A45C0"/>
    <w:rsid w:val="000A6024"/>
    <w:rsid w:val="000A6DC1"/>
    <w:rsid w:val="000A6E7F"/>
    <w:rsid w:val="000A6F79"/>
    <w:rsid w:val="000A73B5"/>
    <w:rsid w:val="000A7692"/>
    <w:rsid w:val="000A7DC4"/>
    <w:rsid w:val="000B0C6E"/>
    <w:rsid w:val="000B2C66"/>
    <w:rsid w:val="000B3F9F"/>
    <w:rsid w:val="000B4525"/>
    <w:rsid w:val="000B56F9"/>
    <w:rsid w:val="000B5D15"/>
    <w:rsid w:val="000B6A4D"/>
    <w:rsid w:val="000B6D0C"/>
    <w:rsid w:val="000B6F82"/>
    <w:rsid w:val="000B79EB"/>
    <w:rsid w:val="000C1017"/>
    <w:rsid w:val="000C183C"/>
    <w:rsid w:val="000C1F7D"/>
    <w:rsid w:val="000C3AAC"/>
    <w:rsid w:val="000C421C"/>
    <w:rsid w:val="000C5169"/>
    <w:rsid w:val="000C56FC"/>
    <w:rsid w:val="000C6359"/>
    <w:rsid w:val="000C6887"/>
    <w:rsid w:val="000C79B1"/>
    <w:rsid w:val="000C7DBE"/>
    <w:rsid w:val="000C7E56"/>
    <w:rsid w:val="000D13F2"/>
    <w:rsid w:val="000D1628"/>
    <w:rsid w:val="000D3B96"/>
    <w:rsid w:val="000D4A71"/>
    <w:rsid w:val="000D5D9A"/>
    <w:rsid w:val="000D5E47"/>
    <w:rsid w:val="000D5E88"/>
    <w:rsid w:val="000D61F6"/>
    <w:rsid w:val="000E3277"/>
    <w:rsid w:val="000E36A9"/>
    <w:rsid w:val="000E3824"/>
    <w:rsid w:val="000E3CF6"/>
    <w:rsid w:val="000E523E"/>
    <w:rsid w:val="000E5759"/>
    <w:rsid w:val="000E5B54"/>
    <w:rsid w:val="000E5C82"/>
    <w:rsid w:val="000E618E"/>
    <w:rsid w:val="000E6323"/>
    <w:rsid w:val="000E682A"/>
    <w:rsid w:val="000E6E14"/>
    <w:rsid w:val="000F1416"/>
    <w:rsid w:val="000F19D3"/>
    <w:rsid w:val="000F25F4"/>
    <w:rsid w:val="000F292B"/>
    <w:rsid w:val="000F2E38"/>
    <w:rsid w:val="000F308D"/>
    <w:rsid w:val="000F4229"/>
    <w:rsid w:val="000F53D2"/>
    <w:rsid w:val="000F61C8"/>
    <w:rsid w:val="000F6337"/>
    <w:rsid w:val="000F6F2B"/>
    <w:rsid w:val="000F7CB1"/>
    <w:rsid w:val="001002AD"/>
    <w:rsid w:val="00100426"/>
    <w:rsid w:val="00100D30"/>
    <w:rsid w:val="001036E1"/>
    <w:rsid w:val="00104267"/>
    <w:rsid w:val="00104523"/>
    <w:rsid w:val="00104617"/>
    <w:rsid w:val="00104D78"/>
    <w:rsid w:val="00104EF0"/>
    <w:rsid w:val="001057EB"/>
    <w:rsid w:val="001067B2"/>
    <w:rsid w:val="00107F16"/>
    <w:rsid w:val="0011073D"/>
    <w:rsid w:val="00110FA5"/>
    <w:rsid w:val="0011168B"/>
    <w:rsid w:val="00111F0C"/>
    <w:rsid w:val="001145CA"/>
    <w:rsid w:val="00114AB7"/>
    <w:rsid w:val="00114B62"/>
    <w:rsid w:val="001152E6"/>
    <w:rsid w:val="00116C46"/>
    <w:rsid w:val="001174CC"/>
    <w:rsid w:val="00117EF7"/>
    <w:rsid w:val="00117F94"/>
    <w:rsid w:val="00120529"/>
    <w:rsid w:val="00120EE9"/>
    <w:rsid w:val="0012334E"/>
    <w:rsid w:val="0012437D"/>
    <w:rsid w:val="001247DC"/>
    <w:rsid w:val="00124AC3"/>
    <w:rsid w:val="00124DCC"/>
    <w:rsid w:val="00125BC5"/>
    <w:rsid w:val="001267A5"/>
    <w:rsid w:val="00126CD1"/>
    <w:rsid w:val="00127320"/>
    <w:rsid w:val="001277E7"/>
    <w:rsid w:val="00127A5B"/>
    <w:rsid w:val="001311F4"/>
    <w:rsid w:val="00131463"/>
    <w:rsid w:val="0013230C"/>
    <w:rsid w:val="0013240B"/>
    <w:rsid w:val="001332EA"/>
    <w:rsid w:val="00133B7B"/>
    <w:rsid w:val="001345FB"/>
    <w:rsid w:val="00135086"/>
    <w:rsid w:val="00135461"/>
    <w:rsid w:val="00135BBE"/>
    <w:rsid w:val="00136625"/>
    <w:rsid w:val="00137A7E"/>
    <w:rsid w:val="001402FF"/>
    <w:rsid w:val="00142067"/>
    <w:rsid w:val="00142469"/>
    <w:rsid w:val="0014280C"/>
    <w:rsid w:val="00142B37"/>
    <w:rsid w:val="00142E9B"/>
    <w:rsid w:val="0014360A"/>
    <w:rsid w:val="00146756"/>
    <w:rsid w:val="00147B1E"/>
    <w:rsid w:val="00147BBD"/>
    <w:rsid w:val="00151F24"/>
    <w:rsid w:val="0015263F"/>
    <w:rsid w:val="00153B59"/>
    <w:rsid w:val="00153F16"/>
    <w:rsid w:val="00154EFD"/>
    <w:rsid w:val="00155862"/>
    <w:rsid w:val="0015608D"/>
    <w:rsid w:val="0015680F"/>
    <w:rsid w:val="001608AC"/>
    <w:rsid w:val="00160D55"/>
    <w:rsid w:val="00163469"/>
    <w:rsid w:val="00163B96"/>
    <w:rsid w:val="00166094"/>
    <w:rsid w:val="001660CD"/>
    <w:rsid w:val="0016682B"/>
    <w:rsid w:val="00167B17"/>
    <w:rsid w:val="00171B5F"/>
    <w:rsid w:val="0017216B"/>
    <w:rsid w:val="001722CB"/>
    <w:rsid w:val="00173992"/>
    <w:rsid w:val="00173CE9"/>
    <w:rsid w:val="001741BD"/>
    <w:rsid w:val="00174C19"/>
    <w:rsid w:val="00174D0C"/>
    <w:rsid w:val="001752EE"/>
    <w:rsid w:val="00175DA9"/>
    <w:rsid w:val="00176234"/>
    <w:rsid w:val="00177961"/>
    <w:rsid w:val="00177CD8"/>
    <w:rsid w:val="00180C63"/>
    <w:rsid w:val="0018131A"/>
    <w:rsid w:val="0018132C"/>
    <w:rsid w:val="00181451"/>
    <w:rsid w:val="00181CBF"/>
    <w:rsid w:val="0018275B"/>
    <w:rsid w:val="001829DB"/>
    <w:rsid w:val="00182D3D"/>
    <w:rsid w:val="0018334E"/>
    <w:rsid w:val="00184AEA"/>
    <w:rsid w:val="0018763E"/>
    <w:rsid w:val="00187C0F"/>
    <w:rsid w:val="00187E9B"/>
    <w:rsid w:val="00191736"/>
    <w:rsid w:val="001917D4"/>
    <w:rsid w:val="0019405B"/>
    <w:rsid w:val="001947AF"/>
    <w:rsid w:val="00195343"/>
    <w:rsid w:val="00195878"/>
    <w:rsid w:val="00195E27"/>
    <w:rsid w:val="001975B7"/>
    <w:rsid w:val="0019763E"/>
    <w:rsid w:val="0019764E"/>
    <w:rsid w:val="001A061C"/>
    <w:rsid w:val="001A074F"/>
    <w:rsid w:val="001A14AD"/>
    <w:rsid w:val="001A2478"/>
    <w:rsid w:val="001A33E2"/>
    <w:rsid w:val="001A430B"/>
    <w:rsid w:val="001A5F86"/>
    <w:rsid w:val="001A5FCF"/>
    <w:rsid w:val="001A6311"/>
    <w:rsid w:val="001A6662"/>
    <w:rsid w:val="001A691C"/>
    <w:rsid w:val="001A7105"/>
    <w:rsid w:val="001B2223"/>
    <w:rsid w:val="001B2A07"/>
    <w:rsid w:val="001B2BCE"/>
    <w:rsid w:val="001B2DDB"/>
    <w:rsid w:val="001B34D4"/>
    <w:rsid w:val="001B357C"/>
    <w:rsid w:val="001B36F5"/>
    <w:rsid w:val="001B38CC"/>
    <w:rsid w:val="001B3D69"/>
    <w:rsid w:val="001B4A28"/>
    <w:rsid w:val="001B5345"/>
    <w:rsid w:val="001B5BC5"/>
    <w:rsid w:val="001B68BA"/>
    <w:rsid w:val="001B6F2D"/>
    <w:rsid w:val="001B7667"/>
    <w:rsid w:val="001B7755"/>
    <w:rsid w:val="001C00CF"/>
    <w:rsid w:val="001C0344"/>
    <w:rsid w:val="001C09A4"/>
    <w:rsid w:val="001C0BD9"/>
    <w:rsid w:val="001C118C"/>
    <w:rsid w:val="001C25E6"/>
    <w:rsid w:val="001C52C9"/>
    <w:rsid w:val="001C56EA"/>
    <w:rsid w:val="001C5989"/>
    <w:rsid w:val="001C5DF2"/>
    <w:rsid w:val="001C6449"/>
    <w:rsid w:val="001C67D1"/>
    <w:rsid w:val="001C6F62"/>
    <w:rsid w:val="001C7619"/>
    <w:rsid w:val="001D0012"/>
    <w:rsid w:val="001D28C0"/>
    <w:rsid w:val="001D34A5"/>
    <w:rsid w:val="001D3724"/>
    <w:rsid w:val="001D46C6"/>
    <w:rsid w:val="001D5705"/>
    <w:rsid w:val="001D69CC"/>
    <w:rsid w:val="001D7101"/>
    <w:rsid w:val="001D7B2C"/>
    <w:rsid w:val="001E04B3"/>
    <w:rsid w:val="001E1F30"/>
    <w:rsid w:val="001E4064"/>
    <w:rsid w:val="001E47F3"/>
    <w:rsid w:val="001E5101"/>
    <w:rsid w:val="001E5348"/>
    <w:rsid w:val="001E5810"/>
    <w:rsid w:val="001F1A37"/>
    <w:rsid w:val="001F1C74"/>
    <w:rsid w:val="001F222F"/>
    <w:rsid w:val="001F25DC"/>
    <w:rsid w:val="001F3253"/>
    <w:rsid w:val="001F3389"/>
    <w:rsid w:val="001F4057"/>
    <w:rsid w:val="001F6A25"/>
    <w:rsid w:val="00200DBA"/>
    <w:rsid w:val="0020101D"/>
    <w:rsid w:val="002023B3"/>
    <w:rsid w:val="00202790"/>
    <w:rsid w:val="002036D3"/>
    <w:rsid w:val="002036F0"/>
    <w:rsid w:val="00203825"/>
    <w:rsid w:val="0020411A"/>
    <w:rsid w:val="002041D7"/>
    <w:rsid w:val="00204BAE"/>
    <w:rsid w:val="00204D4A"/>
    <w:rsid w:val="00205333"/>
    <w:rsid w:val="002054B6"/>
    <w:rsid w:val="002056AD"/>
    <w:rsid w:val="002057D9"/>
    <w:rsid w:val="00205B46"/>
    <w:rsid w:val="00205B7E"/>
    <w:rsid w:val="00205C13"/>
    <w:rsid w:val="0020624F"/>
    <w:rsid w:val="00206CBD"/>
    <w:rsid w:val="00206DDF"/>
    <w:rsid w:val="002101F0"/>
    <w:rsid w:val="002123EB"/>
    <w:rsid w:val="0021252B"/>
    <w:rsid w:val="002133D4"/>
    <w:rsid w:val="00213B4A"/>
    <w:rsid w:val="00214ACF"/>
    <w:rsid w:val="00214EE9"/>
    <w:rsid w:val="002160A9"/>
    <w:rsid w:val="002162A1"/>
    <w:rsid w:val="00216564"/>
    <w:rsid w:val="00217556"/>
    <w:rsid w:val="002177C0"/>
    <w:rsid w:val="00217F7A"/>
    <w:rsid w:val="0022078C"/>
    <w:rsid w:val="00222104"/>
    <w:rsid w:val="002221DE"/>
    <w:rsid w:val="00222EE2"/>
    <w:rsid w:val="0022382C"/>
    <w:rsid w:val="00224D0E"/>
    <w:rsid w:val="00226EDD"/>
    <w:rsid w:val="00227D18"/>
    <w:rsid w:val="00227E49"/>
    <w:rsid w:val="00230314"/>
    <w:rsid w:val="00230435"/>
    <w:rsid w:val="00231552"/>
    <w:rsid w:val="00231B49"/>
    <w:rsid w:val="00231EB3"/>
    <w:rsid w:val="00232FD2"/>
    <w:rsid w:val="0023317D"/>
    <w:rsid w:val="002334E4"/>
    <w:rsid w:val="00233860"/>
    <w:rsid w:val="00234CC9"/>
    <w:rsid w:val="00235D5A"/>
    <w:rsid w:val="00235ED1"/>
    <w:rsid w:val="002363BC"/>
    <w:rsid w:val="00236E69"/>
    <w:rsid w:val="00237245"/>
    <w:rsid w:val="0024110E"/>
    <w:rsid w:val="00241125"/>
    <w:rsid w:val="002423C1"/>
    <w:rsid w:val="0024469C"/>
    <w:rsid w:val="00245406"/>
    <w:rsid w:val="00246066"/>
    <w:rsid w:val="00246EA4"/>
    <w:rsid w:val="0025013F"/>
    <w:rsid w:val="002504B7"/>
    <w:rsid w:val="00255206"/>
    <w:rsid w:val="0025532D"/>
    <w:rsid w:val="00255CA2"/>
    <w:rsid w:val="00256311"/>
    <w:rsid w:val="0025731A"/>
    <w:rsid w:val="00257CD4"/>
    <w:rsid w:val="00257E67"/>
    <w:rsid w:val="00261254"/>
    <w:rsid w:val="00261AB5"/>
    <w:rsid w:val="00262009"/>
    <w:rsid w:val="00262070"/>
    <w:rsid w:val="00262B6B"/>
    <w:rsid w:val="00264195"/>
    <w:rsid w:val="002664B9"/>
    <w:rsid w:val="00267200"/>
    <w:rsid w:val="00270B84"/>
    <w:rsid w:val="0027141C"/>
    <w:rsid w:val="0027148B"/>
    <w:rsid w:val="00271BA7"/>
    <w:rsid w:val="00272A06"/>
    <w:rsid w:val="00273233"/>
    <w:rsid w:val="00273DBA"/>
    <w:rsid w:val="0027412E"/>
    <w:rsid w:val="00274702"/>
    <w:rsid w:val="00274940"/>
    <w:rsid w:val="00276130"/>
    <w:rsid w:val="00277A13"/>
    <w:rsid w:val="00280B51"/>
    <w:rsid w:val="00280BBD"/>
    <w:rsid w:val="00280FD6"/>
    <w:rsid w:val="0028119F"/>
    <w:rsid w:val="002817C0"/>
    <w:rsid w:val="00281F9A"/>
    <w:rsid w:val="0028205E"/>
    <w:rsid w:val="00283939"/>
    <w:rsid w:val="00283C47"/>
    <w:rsid w:val="00284342"/>
    <w:rsid w:val="00284BC6"/>
    <w:rsid w:val="00284C67"/>
    <w:rsid w:val="00286176"/>
    <w:rsid w:val="002864B0"/>
    <w:rsid w:val="00286694"/>
    <w:rsid w:val="00286887"/>
    <w:rsid w:val="00286FEE"/>
    <w:rsid w:val="002873AD"/>
    <w:rsid w:val="00287BDC"/>
    <w:rsid w:val="0029037C"/>
    <w:rsid w:val="0029054A"/>
    <w:rsid w:val="00290943"/>
    <w:rsid w:val="002909E4"/>
    <w:rsid w:val="00292806"/>
    <w:rsid w:val="002935D2"/>
    <w:rsid w:val="00293633"/>
    <w:rsid w:val="002937DF"/>
    <w:rsid w:val="00293B95"/>
    <w:rsid w:val="00293EA3"/>
    <w:rsid w:val="00295AF0"/>
    <w:rsid w:val="00296E06"/>
    <w:rsid w:val="002A09C3"/>
    <w:rsid w:val="002A0C4A"/>
    <w:rsid w:val="002A37BB"/>
    <w:rsid w:val="002A54D2"/>
    <w:rsid w:val="002A5C8D"/>
    <w:rsid w:val="002A5E64"/>
    <w:rsid w:val="002A6727"/>
    <w:rsid w:val="002A6BD3"/>
    <w:rsid w:val="002A7ED2"/>
    <w:rsid w:val="002A7F5C"/>
    <w:rsid w:val="002B04DC"/>
    <w:rsid w:val="002B0B30"/>
    <w:rsid w:val="002B0FCF"/>
    <w:rsid w:val="002B1031"/>
    <w:rsid w:val="002B168B"/>
    <w:rsid w:val="002B2265"/>
    <w:rsid w:val="002B3149"/>
    <w:rsid w:val="002B37FC"/>
    <w:rsid w:val="002B3881"/>
    <w:rsid w:val="002B4B70"/>
    <w:rsid w:val="002B52B1"/>
    <w:rsid w:val="002B5E2B"/>
    <w:rsid w:val="002B6539"/>
    <w:rsid w:val="002C0086"/>
    <w:rsid w:val="002C0531"/>
    <w:rsid w:val="002C0616"/>
    <w:rsid w:val="002C1500"/>
    <w:rsid w:val="002C36A1"/>
    <w:rsid w:val="002C45CA"/>
    <w:rsid w:val="002C4637"/>
    <w:rsid w:val="002C4A58"/>
    <w:rsid w:val="002C4D22"/>
    <w:rsid w:val="002C5D62"/>
    <w:rsid w:val="002C65FC"/>
    <w:rsid w:val="002C68ED"/>
    <w:rsid w:val="002C69A5"/>
    <w:rsid w:val="002C7362"/>
    <w:rsid w:val="002C7C2A"/>
    <w:rsid w:val="002D0ACF"/>
    <w:rsid w:val="002D15E5"/>
    <w:rsid w:val="002D16B3"/>
    <w:rsid w:val="002D21B5"/>
    <w:rsid w:val="002D271E"/>
    <w:rsid w:val="002D2DFA"/>
    <w:rsid w:val="002D338B"/>
    <w:rsid w:val="002D47A0"/>
    <w:rsid w:val="002D5B64"/>
    <w:rsid w:val="002D5E4F"/>
    <w:rsid w:val="002D62E3"/>
    <w:rsid w:val="002D646A"/>
    <w:rsid w:val="002D700F"/>
    <w:rsid w:val="002D711C"/>
    <w:rsid w:val="002E0C95"/>
    <w:rsid w:val="002E0CD6"/>
    <w:rsid w:val="002E2372"/>
    <w:rsid w:val="002E296F"/>
    <w:rsid w:val="002E2ADC"/>
    <w:rsid w:val="002E311B"/>
    <w:rsid w:val="002E62F0"/>
    <w:rsid w:val="002E65E4"/>
    <w:rsid w:val="002E6A70"/>
    <w:rsid w:val="002E74F9"/>
    <w:rsid w:val="002E7A3C"/>
    <w:rsid w:val="002F0220"/>
    <w:rsid w:val="002F13F9"/>
    <w:rsid w:val="002F17E2"/>
    <w:rsid w:val="002F22C6"/>
    <w:rsid w:val="002F253E"/>
    <w:rsid w:val="002F2FE6"/>
    <w:rsid w:val="002F3CA8"/>
    <w:rsid w:val="002F40B7"/>
    <w:rsid w:val="002F4632"/>
    <w:rsid w:val="002F48F8"/>
    <w:rsid w:val="002F66C7"/>
    <w:rsid w:val="002F73EE"/>
    <w:rsid w:val="003004DD"/>
    <w:rsid w:val="00301A11"/>
    <w:rsid w:val="00303B00"/>
    <w:rsid w:val="00303EF3"/>
    <w:rsid w:val="00305552"/>
    <w:rsid w:val="00305F38"/>
    <w:rsid w:val="003066C6"/>
    <w:rsid w:val="00306953"/>
    <w:rsid w:val="00306BEA"/>
    <w:rsid w:val="00307050"/>
    <w:rsid w:val="0030777D"/>
    <w:rsid w:val="0031053E"/>
    <w:rsid w:val="00310CF1"/>
    <w:rsid w:val="00310E35"/>
    <w:rsid w:val="0031200E"/>
    <w:rsid w:val="0031304F"/>
    <w:rsid w:val="003142E2"/>
    <w:rsid w:val="00314C76"/>
    <w:rsid w:val="00315386"/>
    <w:rsid w:val="00316133"/>
    <w:rsid w:val="00316E23"/>
    <w:rsid w:val="003179E4"/>
    <w:rsid w:val="00320547"/>
    <w:rsid w:val="00320992"/>
    <w:rsid w:val="0032222F"/>
    <w:rsid w:val="0032269A"/>
    <w:rsid w:val="00323359"/>
    <w:rsid w:val="00323FE9"/>
    <w:rsid w:val="0032451F"/>
    <w:rsid w:val="003253C7"/>
    <w:rsid w:val="003259D3"/>
    <w:rsid w:val="00325C98"/>
    <w:rsid w:val="00326280"/>
    <w:rsid w:val="003265BD"/>
    <w:rsid w:val="0032699B"/>
    <w:rsid w:val="00326AF2"/>
    <w:rsid w:val="00327F1D"/>
    <w:rsid w:val="00331660"/>
    <w:rsid w:val="003316C6"/>
    <w:rsid w:val="00331A9E"/>
    <w:rsid w:val="00331FBF"/>
    <w:rsid w:val="0033228E"/>
    <w:rsid w:val="00332706"/>
    <w:rsid w:val="00334880"/>
    <w:rsid w:val="003352F9"/>
    <w:rsid w:val="003362B5"/>
    <w:rsid w:val="0033690B"/>
    <w:rsid w:val="00337DE1"/>
    <w:rsid w:val="00340431"/>
    <w:rsid w:val="00340926"/>
    <w:rsid w:val="00340A67"/>
    <w:rsid w:val="00341633"/>
    <w:rsid w:val="003416CA"/>
    <w:rsid w:val="003418D2"/>
    <w:rsid w:val="00341BFC"/>
    <w:rsid w:val="00341DB7"/>
    <w:rsid w:val="00341FCF"/>
    <w:rsid w:val="0034227A"/>
    <w:rsid w:val="00342434"/>
    <w:rsid w:val="003436AF"/>
    <w:rsid w:val="00343DFD"/>
    <w:rsid w:val="00344662"/>
    <w:rsid w:val="003457AE"/>
    <w:rsid w:val="0034589C"/>
    <w:rsid w:val="0034622D"/>
    <w:rsid w:val="00347148"/>
    <w:rsid w:val="00347216"/>
    <w:rsid w:val="00347217"/>
    <w:rsid w:val="00347D2E"/>
    <w:rsid w:val="00347E9B"/>
    <w:rsid w:val="003502FB"/>
    <w:rsid w:val="0035076F"/>
    <w:rsid w:val="00350B6E"/>
    <w:rsid w:val="00351D0B"/>
    <w:rsid w:val="00352FE9"/>
    <w:rsid w:val="00354065"/>
    <w:rsid w:val="00355BF2"/>
    <w:rsid w:val="00355E4A"/>
    <w:rsid w:val="003565B5"/>
    <w:rsid w:val="00356BEE"/>
    <w:rsid w:val="00357A75"/>
    <w:rsid w:val="0036069D"/>
    <w:rsid w:val="003606AB"/>
    <w:rsid w:val="00360825"/>
    <w:rsid w:val="003614DD"/>
    <w:rsid w:val="00361525"/>
    <w:rsid w:val="003622E0"/>
    <w:rsid w:val="003624D7"/>
    <w:rsid w:val="003625DA"/>
    <w:rsid w:val="00362D93"/>
    <w:rsid w:val="003632D7"/>
    <w:rsid w:val="003648BB"/>
    <w:rsid w:val="00364D3F"/>
    <w:rsid w:val="0036546B"/>
    <w:rsid w:val="0036580F"/>
    <w:rsid w:val="00367388"/>
    <w:rsid w:val="0036761E"/>
    <w:rsid w:val="00367D2A"/>
    <w:rsid w:val="003703A8"/>
    <w:rsid w:val="00372FF5"/>
    <w:rsid w:val="0037571A"/>
    <w:rsid w:val="00376501"/>
    <w:rsid w:val="00376BBB"/>
    <w:rsid w:val="003779C2"/>
    <w:rsid w:val="003819DA"/>
    <w:rsid w:val="00382414"/>
    <w:rsid w:val="00382C0D"/>
    <w:rsid w:val="0038354D"/>
    <w:rsid w:val="00390316"/>
    <w:rsid w:val="00390DCC"/>
    <w:rsid w:val="00391545"/>
    <w:rsid w:val="00392B18"/>
    <w:rsid w:val="003933CE"/>
    <w:rsid w:val="00393472"/>
    <w:rsid w:val="00396F61"/>
    <w:rsid w:val="003A0C96"/>
    <w:rsid w:val="003A221A"/>
    <w:rsid w:val="003A4E0D"/>
    <w:rsid w:val="003A6453"/>
    <w:rsid w:val="003A66F5"/>
    <w:rsid w:val="003A7CC2"/>
    <w:rsid w:val="003B0B67"/>
    <w:rsid w:val="003B26C5"/>
    <w:rsid w:val="003B2762"/>
    <w:rsid w:val="003B342A"/>
    <w:rsid w:val="003B3B79"/>
    <w:rsid w:val="003B3D3B"/>
    <w:rsid w:val="003B3E80"/>
    <w:rsid w:val="003B4369"/>
    <w:rsid w:val="003B4569"/>
    <w:rsid w:val="003B4A16"/>
    <w:rsid w:val="003B4C89"/>
    <w:rsid w:val="003B7A5C"/>
    <w:rsid w:val="003C0C55"/>
    <w:rsid w:val="003C0FC0"/>
    <w:rsid w:val="003C14BF"/>
    <w:rsid w:val="003C1C2A"/>
    <w:rsid w:val="003C3000"/>
    <w:rsid w:val="003C3171"/>
    <w:rsid w:val="003C3F11"/>
    <w:rsid w:val="003C6F62"/>
    <w:rsid w:val="003C71D4"/>
    <w:rsid w:val="003C7289"/>
    <w:rsid w:val="003C7B82"/>
    <w:rsid w:val="003C7BA5"/>
    <w:rsid w:val="003D2200"/>
    <w:rsid w:val="003D2288"/>
    <w:rsid w:val="003D2462"/>
    <w:rsid w:val="003D2CE8"/>
    <w:rsid w:val="003D3842"/>
    <w:rsid w:val="003D4165"/>
    <w:rsid w:val="003D4870"/>
    <w:rsid w:val="003D5035"/>
    <w:rsid w:val="003D5522"/>
    <w:rsid w:val="003D78B9"/>
    <w:rsid w:val="003E0C1F"/>
    <w:rsid w:val="003E0E38"/>
    <w:rsid w:val="003E1196"/>
    <w:rsid w:val="003E13D2"/>
    <w:rsid w:val="003E1B38"/>
    <w:rsid w:val="003E2E47"/>
    <w:rsid w:val="003E4572"/>
    <w:rsid w:val="003E7AD4"/>
    <w:rsid w:val="003E7CB1"/>
    <w:rsid w:val="003F1364"/>
    <w:rsid w:val="003F29A2"/>
    <w:rsid w:val="003F2EFE"/>
    <w:rsid w:val="003F408F"/>
    <w:rsid w:val="003F4877"/>
    <w:rsid w:val="003F5BB4"/>
    <w:rsid w:val="00400449"/>
    <w:rsid w:val="00401A46"/>
    <w:rsid w:val="00401D95"/>
    <w:rsid w:val="004020D8"/>
    <w:rsid w:val="00402637"/>
    <w:rsid w:val="00402A9E"/>
    <w:rsid w:val="004039B3"/>
    <w:rsid w:val="00403A27"/>
    <w:rsid w:val="004050BD"/>
    <w:rsid w:val="00405D77"/>
    <w:rsid w:val="004067FC"/>
    <w:rsid w:val="00406A92"/>
    <w:rsid w:val="00406B7F"/>
    <w:rsid w:val="00406C4D"/>
    <w:rsid w:val="00407527"/>
    <w:rsid w:val="00407DD8"/>
    <w:rsid w:val="00407FB1"/>
    <w:rsid w:val="00410398"/>
    <w:rsid w:val="0041066C"/>
    <w:rsid w:val="00410741"/>
    <w:rsid w:val="004122CD"/>
    <w:rsid w:val="004125D2"/>
    <w:rsid w:val="00412688"/>
    <w:rsid w:val="00413A29"/>
    <w:rsid w:val="00413A9B"/>
    <w:rsid w:val="00413E11"/>
    <w:rsid w:val="004151AD"/>
    <w:rsid w:val="00415D1E"/>
    <w:rsid w:val="0041641E"/>
    <w:rsid w:val="00416AFB"/>
    <w:rsid w:val="00416E89"/>
    <w:rsid w:val="00416EB4"/>
    <w:rsid w:val="00417136"/>
    <w:rsid w:val="00417580"/>
    <w:rsid w:val="00417683"/>
    <w:rsid w:val="00417E28"/>
    <w:rsid w:val="00421937"/>
    <w:rsid w:val="00421B6C"/>
    <w:rsid w:val="004226B5"/>
    <w:rsid w:val="00424140"/>
    <w:rsid w:val="004248AC"/>
    <w:rsid w:val="00431801"/>
    <w:rsid w:val="0043322A"/>
    <w:rsid w:val="00433F72"/>
    <w:rsid w:val="0043482C"/>
    <w:rsid w:val="0043516B"/>
    <w:rsid w:val="004356AD"/>
    <w:rsid w:val="00435CFF"/>
    <w:rsid w:val="00437024"/>
    <w:rsid w:val="0043722A"/>
    <w:rsid w:val="00437766"/>
    <w:rsid w:val="00441062"/>
    <w:rsid w:val="0044154F"/>
    <w:rsid w:val="00441F13"/>
    <w:rsid w:val="00443436"/>
    <w:rsid w:val="00444292"/>
    <w:rsid w:val="00444717"/>
    <w:rsid w:val="004449B6"/>
    <w:rsid w:val="004453DC"/>
    <w:rsid w:val="0044678E"/>
    <w:rsid w:val="0044718A"/>
    <w:rsid w:val="004501BF"/>
    <w:rsid w:val="0045103F"/>
    <w:rsid w:val="004512B2"/>
    <w:rsid w:val="00451452"/>
    <w:rsid w:val="00451CD9"/>
    <w:rsid w:val="00452270"/>
    <w:rsid w:val="0045296B"/>
    <w:rsid w:val="00454B89"/>
    <w:rsid w:val="00455ABF"/>
    <w:rsid w:val="00455FB2"/>
    <w:rsid w:val="00456A96"/>
    <w:rsid w:val="00457326"/>
    <w:rsid w:val="00461FD4"/>
    <w:rsid w:val="00462D5F"/>
    <w:rsid w:val="00464664"/>
    <w:rsid w:val="00464E44"/>
    <w:rsid w:val="004667A7"/>
    <w:rsid w:val="0047251C"/>
    <w:rsid w:val="00472BE6"/>
    <w:rsid w:val="0047527B"/>
    <w:rsid w:val="00475352"/>
    <w:rsid w:val="0047556B"/>
    <w:rsid w:val="00477C39"/>
    <w:rsid w:val="004806F3"/>
    <w:rsid w:val="004827F8"/>
    <w:rsid w:val="00482C2B"/>
    <w:rsid w:val="00483537"/>
    <w:rsid w:val="004846E6"/>
    <w:rsid w:val="004853B4"/>
    <w:rsid w:val="004854B7"/>
    <w:rsid w:val="004856C3"/>
    <w:rsid w:val="00485758"/>
    <w:rsid w:val="00485A3B"/>
    <w:rsid w:val="00486332"/>
    <w:rsid w:val="00487497"/>
    <w:rsid w:val="004875FC"/>
    <w:rsid w:val="0049121A"/>
    <w:rsid w:val="00491662"/>
    <w:rsid w:val="00492166"/>
    <w:rsid w:val="00492215"/>
    <w:rsid w:val="00492DFD"/>
    <w:rsid w:val="00493BB0"/>
    <w:rsid w:val="00493E7E"/>
    <w:rsid w:val="0049411F"/>
    <w:rsid w:val="00494EC3"/>
    <w:rsid w:val="00495A2B"/>
    <w:rsid w:val="004966D3"/>
    <w:rsid w:val="00496E6A"/>
    <w:rsid w:val="00496FBB"/>
    <w:rsid w:val="004A0E44"/>
    <w:rsid w:val="004A126D"/>
    <w:rsid w:val="004A1CA8"/>
    <w:rsid w:val="004A3325"/>
    <w:rsid w:val="004A4F6E"/>
    <w:rsid w:val="004A59DD"/>
    <w:rsid w:val="004A69AC"/>
    <w:rsid w:val="004B046E"/>
    <w:rsid w:val="004B04A6"/>
    <w:rsid w:val="004B14D9"/>
    <w:rsid w:val="004B1D40"/>
    <w:rsid w:val="004B2B79"/>
    <w:rsid w:val="004B3A06"/>
    <w:rsid w:val="004B6078"/>
    <w:rsid w:val="004B6104"/>
    <w:rsid w:val="004B62E6"/>
    <w:rsid w:val="004B68A8"/>
    <w:rsid w:val="004B6E6E"/>
    <w:rsid w:val="004B74F0"/>
    <w:rsid w:val="004C1CC2"/>
    <w:rsid w:val="004C217D"/>
    <w:rsid w:val="004C25D0"/>
    <w:rsid w:val="004C4555"/>
    <w:rsid w:val="004C47FD"/>
    <w:rsid w:val="004C54FC"/>
    <w:rsid w:val="004C58A1"/>
    <w:rsid w:val="004D08EE"/>
    <w:rsid w:val="004D0BA9"/>
    <w:rsid w:val="004D1827"/>
    <w:rsid w:val="004D1B59"/>
    <w:rsid w:val="004D2B41"/>
    <w:rsid w:val="004D3753"/>
    <w:rsid w:val="004D3807"/>
    <w:rsid w:val="004D38B7"/>
    <w:rsid w:val="004D564F"/>
    <w:rsid w:val="004D5B5F"/>
    <w:rsid w:val="004D5F02"/>
    <w:rsid w:val="004D6005"/>
    <w:rsid w:val="004D6A65"/>
    <w:rsid w:val="004D6CF9"/>
    <w:rsid w:val="004E0408"/>
    <w:rsid w:val="004E0CB5"/>
    <w:rsid w:val="004E1078"/>
    <w:rsid w:val="004E208E"/>
    <w:rsid w:val="004E2BEF"/>
    <w:rsid w:val="004E2D7C"/>
    <w:rsid w:val="004E3417"/>
    <w:rsid w:val="004E54A5"/>
    <w:rsid w:val="004E60E1"/>
    <w:rsid w:val="004E67B7"/>
    <w:rsid w:val="004E68E8"/>
    <w:rsid w:val="004E717E"/>
    <w:rsid w:val="004E7E04"/>
    <w:rsid w:val="004E7F44"/>
    <w:rsid w:val="004F02F2"/>
    <w:rsid w:val="004F0E61"/>
    <w:rsid w:val="004F1168"/>
    <w:rsid w:val="004F16B8"/>
    <w:rsid w:val="004F173E"/>
    <w:rsid w:val="004F1C85"/>
    <w:rsid w:val="004F22E6"/>
    <w:rsid w:val="004F3427"/>
    <w:rsid w:val="004F38BC"/>
    <w:rsid w:val="004F3E67"/>
    <w:rsid w:val="004F415D"/>
    <w:rsid w:val="004F441C"/>
    <w:rsid w:val="004F456C"/>
    <w:rsid w:val="004F45C1"/>
    <w:rsid w:val="004F45D5"/>
    <w:rsid w:val="004F4F32"/>
    <w:rsid w:val="004F7B23"/>
    <w:rsid w:val="00500490"/>
    <w:rsid w:val="00501A39"/>
    <w:rsid w:val="00502C57"/>
    <w:rsid w:val="00505D3C"/>
    <w:rsid w:val="00506671"/>
    <w:rsid w:val="00507A85"/>
    <w:rsid w:val="00510208"/>
    <w:rsid w:val="005110E4"/>
    <w:rsid w:val="005133E2"/>
    <w:rsid w:val="0051416B"/>
    <w:rsid w:val="0051500E"/>
    <w:rsid w:val="00515079"/>
    <w:rsid w:val="00515570"/>
    <w:rsid w:val="00516896"/>
    <w:rsid w:val="00516AC2"/>
    <w:rsid w:val="0051774B"/>
    <w:rsid w:val="00517DE4"/>
    <w:rsid w:val="0052020B"/>
    <w:rsid w:val="005210AE"/>
    <w:rsid w:val="0052131F"/>
    <w:rsid w:val="005223D7"/>
    <w:rsid w:val="00522CAD"/>
    <w:rsid w:val="00525435"/>
    <w:rsid w:val="00525D3F"/>
    <w:rsid w:val="00526C71"/>
    <w:rsid w:val="00527F3F"/>
    <w:rsid w:val="00527F4D"/>
    <w:rsid w:val="005300FA"/>
    <w:rsid w:val="00530185"/>
    <w:rsid w:val="00531017"/>
    <w:rsid w:val="00531C49"/>
    <w:rsid w:val="00531DA6"/>
    <w:rsid w:val="005327F4"/>
    <w:rsid w:val="005336C0"/>
    <w:rsid w:val="00533818"/>
    <w:rsid w:val="005339EC"/>
    <w:rsid w:val="005340B5"/>
    <w:rsid w:val="00534A86"/>
    <w:rsid w:val="00535150"/>
    <w:rsid w:val="00535CBE"/>
    <w:rsid w:val="00537DF0"/>
    <w:rsid w:val="00540DEE"/>
    <w:rsid w:val="005412C9"/>
    <w:rsid w:val="00541D98"/>
    <w:rsid w:val="00542A9C"/>
    <w:rsid w:val="00542CC3"/>
    <w:rsid w:val="00543B51"/>
    <w:rsid w:val="00544529"/>
    <w:rsid w:val="00545926"/>
    <w:rsid w:val="00545FA4"/>
    <w:rsid w:val="00546529"/>
    <w:rsid w:val="00547296"/>
    <w:rsid w:val="005530D5"/>
    <w:rsid w:val="00556892"/>
    <w:rsid w:val="005576B2"/>
    <w:rsid w:val="00557BF1"/>
    <w:rsid w:val="00557D12"/>
    <w:rsid w:val="00561366"/>
    <w:rsid w:val="00562098"/>
    <w:rsid w:val="00563204"/>
    <w:rsid w:val="00563879"/>
    <w:rsid w:val="005643CD"/>
    <w:rsid w:val="005655EF"/>
    <w:rsid w:val="005675F6"/>
    <w:rsid w:val="00567C13"/>
    <w:rsid w:val="0057014E"/>
    <w:rsid w:val="00571967"/>
    <w:rsid w:val="00574FAC"/>
    <w:rsid w:val="005755C5"/>
    <w:rsid w:val="00575706"/>
    <w:rsid w:val="00575F16"/>
    <w:rsid w:val="00575F4D"/>
    <w:rsid w:val="005764C2"/>
    <w:rsid w:val="0057653C"/>
    <w:rsid w:val="00576846"/>
    <w:rsid w:val="00577A5B"/>
    <w:rsid w:val="0058033B"/>
    <w:rsid w:val="0058046F"/>
    <w:rsid w:val="00580C02"/>
    <w:rsid w:val="00581593"/>
    <w:rsid w:val="00581613"/>
    <w:rsid w:val="00581E37"/>
    <w:rsid w:val="005831BE"/>
    <w:rsid w:val="00584A6C"/>
    <w:rsid w:val="00584ED9"/>
    <w:rsid w:val="005871B7"/>
    <w:rsid w:val="00587E69"/>
    <w:rsid w:val="00587EDB"/>
    <w:rsid w:val="00590BEF"/>
    <w:rsid w:val="00591055"/>
    <w:rsid w:val="00591897"/>
    <w:rsid w:val="00592871"/>
    <w:rsid w:val="005929D8"/>
    <w:rsid w:val="005929E3"/>
    <w:rsid w:val="0059481E"/>
    <w:rsid w:val="00594DF4"/>
    <w:rsid w:val="00595285"/>
    <w:rsid w:val="00595E93"/>
    <w:rsid w:val="00596FC5"/>
    <w:rsid w:val="005A0EC3"/>
    <w:rsid w:val="005A13F1"/>
    <w:rsid w:val="005A1412"/>
    <w:rsid w:val="005A23F6"/>
    <w:rsid w:val="005A2524"/>
    <w:rsid w:val="005A48E1"/>
    <w:rsid w:val="005A5F58"/>
    <w:rsid w:val="005A70CB"/>
    <w:rsid w:val="005A7458"/>
    <w:rsid w:val="005A74AE"/>
    <w:rsid w:val="005A7C2B"/>
    <w:rsid w:val="005B0D0B"/>
    <w:rsid w:val="005B1CA5"/>
    <w:rsid w:val="005B458B"/>
    <w:rsid w:val="005B47FC"/>
    <w:rsid w:val="005B4D73"/>
    <w:rsid w:val="005B545A"/>
    <w:rsid w:val="005B6E71"/>
    <w:rsid w:val="005B73ED"/>
    <w:rsid w:val="005B7897"/>
    <w:rsid w:val="005B78D8"/>
    <w:rsid w:val="005C032C"/>
    <w:rsid w:val="005C2AD4"/>
    <w:rsid w:val="005C329C"/>
    <w:rsid w:val="005C33B7"/>
    <w:rsid w:val="005C4282"/>
    <w:rsid w:val="005C443B"/>
    <w:rsid w:val="005C57B3"/>
    <w:rsid w:val="005C5E83"/>
    <w:rsid w:val="005C5EE4"/>
    <w:rsid w:val="005D249E"/>
    <w:rsid w:val="005D4BFD"/>
    <w:rsid w:val="005D5BBB"/>
    <w:rsid w:val="005D5DE2"/>
    <w:rsid w:val="005D61A0"/>
    <w:rsid w:val="005D6913"/>
    <w:rsid w:val="005D7BBD"/>
    <w:rsid w:val="005E0810"/>
    <w:rsid w:val="005E0DEC"/>
    <w:rsid w:val="005E176F"/>
    <w:rsid w:val="005E1B1B"/>
    <w:rsid w:val="005E2070"/>
    <w:rsid w:val="005E26C5"/>
    <w:rsid w:val="005E274C"/>
    <w:rsid w:val="005E3A56"/>
    <w:rsid w:val="005E3FB7"/>
    <w:rsid w:val="005E46ED"/>
    <w:rsid w:val="005E54E3"/>
    <w:rsid w:val="005E60D9"/>
    <w:rsid w:val="005E67CA"/>
    <w:rsid w:val="005E6981"/>
    <w:rsid w:val="005E7CD0"/>
    <w:rsid w:val="005E7D30"/>
    <w:rsid w:val="005F07E4"/>
    <w:rsid w:val="005F224B"/>
    <w:rsid w:val="005F2C7B"/>
    <w:rsid w:val="005F2D79"/>
    <w:rsid w:val="005F3DBF"/>
    <w:rsid w:val="005F47C7"/>
    <w:rsid w:val="005F5AFD"/>
    <w:rsid w:val="00601D85"/>
    <w:rsid w:val="00602012"/>
    <w:rsid w:val="0060251F"/>
    <w:rsid w:val="00602DCF"/>
    <w:rsid w:val="006034D9"/>
    <w:rsid w:val="0060356B"/>
    <w:rsid w:val="00603F3D"/>
    <w:rsid w:val="006041FA"/>
    <w:rsid w:val="0060513D"/>
    <w:rsid w:val="00606A74"/>
    <w:rsid w:val="00607675"/>
    <w:rsid w:val="00607A20"/>
    <w:rsid w:val="006109EF"/>
    <w:rsid w:val="006114CC"/>
    <w:rsid w:val="00611D37"/>
    <w:rsid w:val="00611E6F"/>
    <w:rsid w:val="0061260D"/>
    <w:rsid w:val="006126A2"/>
    <w:rsid w:val="00612731"/>
    <w:rsid w:val="00613258"/>
    <w:rsid w:val="006139BB"/>
    <w:rsid w:val="00613F1E"/>
    <w:rsid w:val="0061430C"/>
    <w:rsid w:val="0061444D"/>
    <w:rsid w:val="00614E9E"/>
    <w:rsid w:val="00615A5F"/>
    <w:rsid w:val="0061683D"/>
    <w:rsid w:val="00616EDD"/>
    <w:rsid w:val="00616F1B"/>
    <w:rsid w:val="00617D48"/>
    <w:rsid w:val="006213E4"/>
    <w:rsid w:val="00621F1B"/>
    <w:rsid w:val="0062228B"/>
    <w:rsid w:val="00622CC1"/>
    <w:rsid w:val="00623334"/>
    <w:rsid w:val="00624043"/>
    <w:rsid w:val="00626726"/>
    <w:rsid w:val="00626AB5"/>
    <w:rsid w:val="00630369"/>
    <w:rsid w:val="00630612"/>
    <w:rsid w:val="006306BE"/>
    <w:rsid w:val="00631EFE"/>
    <w:rsid w:val="00633423"/>
    <w:rsid w:val="006335D0"/>
    <w:rsid w:val="00634545"/>
    <w:rsid w:val="0063492A"/>
    <w:rsid w:val="0063496E"/>
    <w:rsid w:val="00635B31"/>
    <w:rsid w:val="006363D4"/>
    <w:rsid w:val="00637C94"/>
    <w:rsid w:val="00640007"/>
    <w:rsid w:val="00641817"/>
    <w:rsid w:val="0064326E"/>
    <w:rsid w:val="006455B6"/>
    <w:rsid w:val="0064581E"/>
    <w:rsid w:val="00645CFE"/>
    <w:rsid w:val="00647113"/>
    <w:rsid w:val="006473FE"/>
    <w:rsid w:val="0065007A"/>
    <w:rsid w:val="00651108"/>
    <w:rsid w:val="00651EFE"/>
    <w:rsid w:val="006537E1"/>
    <w:rsid w:val="00653951"/>
    <w:rsid w:val="00653FE2"/>
    <w:rsid w:val="00654009"/>
    <w:rsid w:val="006547CA"/>
    <w:rsid w:val="00654A9D"/>
    <w:rsid w:val="00654C40"/>
    <w:rsid w:val="006551C1"/>
    <w:rsid w:val="006562CF"/>
    <w:rsid w:val="0065754D"/>
    <w:rsid w:val="0066101B"/>
    <w:rsid w:val="00661303"/>
    <w:rsid w:val="006618A2"/>
    <w:rsid w:val="006621AC"/>
    <w:rsid w:val="00663237"/>
    <w:rsid w:val="00663716"/>
    <w:rsid w:val="006637DF"/>
    <w:rsid w:val="006655BD"/>
    <w:rsid w:val="0066570D"/>
    <w:rsid w:val="006658D2"/>
    <w:rsid w:val="00665F10"/>
    <w:rsid w:val="0066798B"/>
    <w:rsid w:val="00667F8C"/>
    <w:rsid w:val="00670B15"/>
    <w:rsid w:val="00672525"/>
    <w:rsid w:val="006728C4"/>
    <w:rsid w:val="00673D7B"/>
    <w:rsid w:val="0067491C"/>
    <w:rsid w:val="006752BD"/>
    <w:rsid w:val="006760BB"/>
    <w:rsid w:val="006762C1"/>
    <w:rsid w:val="006762EF"/>
    <w:rsid w:val="0067652A"/>
    <w:rsid w:val="00677658"/>
    <w:rsid w:val="0068110A"/>
    <w:rsid w:val="00681801"/>
    <w:rsid w:val="00681EC5"/>
    <w:rsid w:val="006829C0"/>
    <w:rsid w:val="00683C13"/>
    <w:rsid w:val="00683C89"/>
    <w:rsid w:val="00683F01"/>
    <w:rsid w:val="00684C49"/>
    <w:rsid w:val="0068526C"/>
    <w:rsid w:val="006853E8"/>
    <w:rsid w:val="00687D81"/>
    <w:rsid w:val="0069057E"/>
    <w:rsid w:val="00690AF4"/>
    <w:rsid w:val="00691C68"/>
    <w:rsid w:val="00691F70"/>
    <w:rsid w:val="00691FBE"/>
    <w:rsid w:val="006920FA"/>
    <w:rsid w:val="0069292D"/>
    <w:rsid w:val="00692B44"/>
    <w:rsid w:val="00692FDA"/>
    <w:rsid w:val="00693D3E"/>
    <w:rsid w:val="00693DDD"/>
    <w:rsid w:val="006958EE"/>
    <w:rsid w:val="00696555"/>
    <w:rsid w:val="00697C84"/>
    <w:rsid w:val="00697FFE"/>
    <w:rsid w:val="006A081D"/>
    <w:rsid w:val="006A111F"/>
    <w:rsid w:val="006A129B"/>
    <w:rsid w:val="006A17CA"/>
    <w:rsid w:val="006A222B"/>
    <w:rsid w:val="006A3CFA"/>
    <w:rsid w:val="006A5040"/>
    <w:rsid w:val="006A5192"/>
    <w:rsid w:val="006A54D0"/>
    <w:rsid w:val="006A5946"/>
    <w:rsid w:val="006A5A6A"/>
    <w:rsid w:val="006A615F"/>
    <w:rsid w:val="006A6A6C"/>
    <w:rsid w:val="006A796B"/>
    <w:rsid w:val="006B069E"/>
    <w:rsid w:val="006B1451"/>
    <w:rsid w:val="006B1FDA"/>
    <w:rsid w:val="006B23C5"/>
    <w:rsid w:val="006B2FEA"/>
    <w:rsid w:val="006B30D6"/>
    <w:rsid w:val="006B316C"/>
    <w:rsid w:val="006B3739"/>
    <w:rsid w:val="006B39F3"/>
    <w:rsid w:val="006B5327"/>
    <w:rsid w:val="006B682C"/>
    <w:rsid w:val="006C10EA"/>
    <w:rsid w:val="006C171B"/>
    <w:rsid w:val="006C2497"/>
    <w:rsid w:val="006C3D5B"/>
    <w:rsid w:val="006C7BD8"/>
    <w:rsid w:val="006C7CCF"/>
    <w:rsid w:val="006D006E"/>
    <w:rsid w:val="006D11BF"/>
    <w:rsid w:val="006D13A4"/>
    <w:rsid w:val="006D2D1B"/>
    <w:rsid w:val="006D362B"/>
    <w:rsid w:val="006D3F79"/>
    <w:rsid w:val="006D44B4"/>
    <w:rsid w:val="006D461F"/>
    <w:rsid w:val="006D4769"/>
    <w:rsid w:val="006D62A5"/>
    <w:rsid w:val="006D7701"/>
    <w:rsid w:val="006E014B"/>
    <w:rsid w:val="006E12C8"/>
    <w:rsid w:val="006E16A4"/>
    <w:rsid w:val="006E17FC"/>
    <w:rsid w:val="006E23CF"/>
    <w:rsid w:val="006E518C"/>
    <w:rsid w:val="006E5784"/>
    <w:rsid w:val="006E5D8E"/>
    <w:rsid w:val="006E6988"/>
    <w:rsid w:val="006E7645"/>
    <w:rsid w:val="006E7CBC"/>
    <w:rsid w:val="006F01BE"/>
    <w:rsid w:val="006F020D"/>
    <w:rsid w:val="006F0624"/>
    <w:rsid w:val="006F06A6"/>
    <w:rsid w:val="006F2343"/>
    <w:rsid w:val="006F31DD"/>
    <w:rsid w:val="006F390F"/>
    <w:rsid w:val="006F3D68"/>
    <w:rsid w:val="006F425A"/>
    <w:rsid w:val="006F4939"/>
    <w:rsid w:val="006F5AF0"/>
    <w:rsid w:val="006F6581"/>
    <w:rsid w:val="006F7CD6"/>
    <w:rsid w:val="007004B4"/>
    <w:rsid w:val="00701099"/>
    <w:rsid w:val="0070170B"/>
    <w:rsid w:val="00701FDC"/>
    <w:rsid w:val="00704FFD"/>
    <w:rsid w:val="0070584B"/>
    <w:rsid w:val="00706296"/>
    <w:rsid w:val="007069D9"/>
    <w:rsid w:val="00706A4C"/>
    <w:rsid w:val="007109C2"/>
    <w:rsid w:val="007111BE"/>
    <w:rsid w:val="00711ACF"/>
    <w:rsid w:val="007126B0"/>
    <w:rsid w:val="00713467"/>
    <w:rsid w:val="00713BDD"/>
    <w:rsid w:val="00713EED"/>
    <w:rsid w:val="00714FD6"/>
    <w:rsid w:val="0071553D"/>
    <w:rsid w:val="007155FB"/>
    <w:rsid w:val="00716302"/>
    <w:rsid w:val="007172A4"/>
    <w:rsid w:val="0072062E"/>
    <w:rsid w:val="00720682"/>
    <w:rsid w:val="0072090C"/>
    <w:rsid w:val="007210CF"/>
    <w:rsid w:val="00721547"/>
    <w:rsid w:val="007221BE"/>
    <w:rsid w:val="00722453"/>
    <w:rsid w:val="00723430"/>
    <w:rsid w:val="00725E11"/>
    <w:rsid w:val="00726204"/>
    <w:rsid w:val="007267BA"/>
    <w:rsid w:val="007276E4"/>
    <w:rsid w:val="007319F5"/>
    <w:rsid w:val="00731C98"/>
    <w:rsid w:val="00731F9F"/>
    <w:rsid w:val="00732DBC"/>
    <w:rsid w:val="0073413C"/>
    <w:rsid w:val="00734CFE"/>
    <w:rsid w:val="00735797"/>
    <w:rsid w:val="00737136"/>
    <w:rsid w:val="007377B0"/>
    <w:rsid w:val="00737BF1"/>
    <w:rsid w:val="00740159"/>
    <w:rsid w:val="00740BCE"/>
    <w:rsid w:val="00740D7E"/>
    <w:rsid w:val="007431FC"/>
    <w:rsid w:val="00745FD4"/>
    <w:rsid w:val="00747CA5"/>
    <w:rsid w:val="00747CFB"/>
    <w:rsid w:val="00747F9D"/>
    <w:rsid w:val="0075089C"/>
    <w:rsid w:val="00750991"/>
    <w:rsid w:val="0075121E"/>
    <w:rsid w:val="0075141B"/>
    <w:rsid w:val="00751762"/>
    <w:rsid w:val="00751DC9"/>
    <w:rsid w:val="007538B5"/>
    <w:rsid w:val="0075446A"/>
    <w:rsid w:val="00754602"/>
    <w:rsid w:val="00754994"/>
    <w:rsid w:val="00755E00"/>
    <w:rsid w:val="00757354"/>
    <w:rsid w:val="007608C1"/>
    <w:rsid w:val="00760B91"/>
    <w:rsid w:val="00761D27"/>
    <w:rsid w:val="00761FAE"/>
    <w:rsid w:val="007625C7"/>
    <w:rsid w:val="00762C5F"/>
    <w:rsid w:val="00762D3D"/>
    <w:rsid w:val="00762F2A"/>
    <w:rsid w:val="00763816"/>
    <w:rsid w:val="00763E59"/>
    <w:rsid w:val="00764FAA"/>
    <w:rsid w:val="00765ADF"/>
    <w:rsid w:val="00766374"/>
    <w:rsid w:val="00766E15"/>
    <w:rsid w:val="007670AC"/>
    <w:rsid w:val="00767E37"/>
    <w:rsid w:val="0077066E"/>
    <w:rsid w:val="00771BA6"/>
    <w:rsid w:val="00771FAB"/>
    <w:rsid w:val="00772515"/>
    <w:rsid w:val="00772C97"/>
    <w:rsid w:val="0077316F"/>
    <w:rsid w:val="00773840"/>
    <w:rsid w:val="00774167"/>
    <w:rsid w:val="0077440B"/>
    <w:rsid w:val="00774BB7"/>
    <w:rsid w:val="00774CC9"/>
    <w:rsid w:val="00775574"/>
    <w:rsid w:val="00780C92"/>
    <w:rsid w:val="007819CC"/>
    <w:rsid w:val="00781BF0"/>
    <w:rsid w:val="00781EA9"/>
    <w:rsid w:val="00782400"/>
    <w:rsid w:val="0078334E"/>
    <w:rsid w:val="0078352F"/>
    <w:rsid w:val="00783E7C"/>
    <w:rsid w:val="00783F9A"/>
    <w:rsid w:val="007841FA"/>
    <w:rsid w:val="0078546B"/>
    <w:rsid w:val="00785AAF"/>
    <w:rsid w:val="00786665"/>
    <w:rsid w:val="00786964"/>
    <w:rsid w:val="00786A0E"/>
    <w:rsid w:val="00787874"/>
    <w:rsid w:val="00787E9E"/>
    <w:rsid w:val="00790971"/>
    <w:rsid w:val="00790A88"/>
    <w:rsid w:val="00793496"/>
    <w:rsid w:val="007938F1"/>
    <w:rsid w:val="00793A70"/>
    <w:rsid w:val="00794929"/>
    <w:rsid w:val="00795865"/>
    <w:rsid w:val="0079600C"/>
    <w:rsid w:val="00796490"/>
    <w:rsid w:val="00796F99"/>
    <w:rsid w:val="007A0189"/>
    <w:rsid w:val="007A0228"/>
    <w:rsid w:val="007A0792"/>
    <w:rsid w:val="007A1AA9"/>
    <w:rsid w:val="007A1F2D"/>
    <w:rsid w:val="007A25EF"/>
    <w:rsid w:val="007A32E9"/>
    <w:rsid w:val="007A4436"/>
    <w:rsid w:val="007A5092"/>
    <w:rsid w:val="007A5460"/>
    <w:rsid w:val="007A5588"/>
    <w:rsid w:val="007A66B7"/>
    <w:rsid w:val="007A6FF8"/>
    <w:rsid w:val="007A736A"/>
    <w:rsid w:val="007B1768"/>
    <w:rsid w:val="007B17E4"/>
    <w:rsid w:val="007B1E7A"/>
    <w:rsid w:val="007B23CE"/>
    <w:rsid w:val="007B24CC"/>
    <w:rsid w:val="007B2E76"/>
    <w:rsid w:val="007B3040"/>
    <w:rsid w:val="007B31B4"/>
    <w:rsid w:val="007B3688"/>
    <w:rsid w:val="007B3D03"/>
    <w:rsid w:val="007B3ECF"/>
    <w:rsid w:val="007B499D"/>
    <w:rsid w:val="007B6136"/>
    <w:rsid w:val="007B633A"/>
    <w:rsid w:val="007B6384"/>
    <w:rsid w:val="007B67D5"/>
    <w:rsid w:val="007B6A49"/>
    <w:rsid w:val="007B6C72"/>
    <w:rsid w:val="007B761F"/>
    <w:rsid w:val="007B7994"/>
    <w:rsid w:val="007C0094"/>
    <w:rsid w:val="007C0706"/>
    <w:rsid w:val="007C236F"/>
    <w:rsid w:val="007C27B4"/>
    <w:rsid w:val="007C2E2C"/>
    <w:rsid w:val="007C45F3"/>
    <w:rsid w:val="007C4732"/>
    <w:rsid w:val="007C4972"/>
    <w:rsid w:val="007C5253"/>
    <w:rsid w:val="007C559E"/>
    <w:rsid w:val="007C5659"/>
    <w:rsid w:val="007C60EF"/>
    <w:rsid w:val="007C651C"/>
    <w:rsid w:val="007C6C13"/>
    <w:rsid w:val="007C719F"/>
    <w:rsid w:val="007C75D3"/>
    <w:rsid w:val="007C7642"/>
    <w:rsid w:val="007C7B55"/>
    <w:rsid w:val="007D1C09"/>
    <w:rsid w:val="007D4361"/>
    <w:rsid w:val="007D4F19"/>
    <w:rsid w:val="007D7299"/>
    <w:rsid w:val="007D7BC1"/>
    <w:rsid w:val="007D7CFB"/>
    <w:rsid w:val="007D7DDF"/>
    <w:rsid w:val="007E318A"/>
    <w:rsid w:val="007E3789"/>
    <w:rsid w:val="007E5DAA"/>
    <w:rsid w:val="007F08AF"/>
    <w:rsid w:val="007F2806"/>
    <w:rsid w:val="007F3060"/>
    <w:rsid w:val="007F478D"/>
    <w:rsid w:val="007F4AA1"/>
    <w:rsid w:val="007F599C"/>
    <w:rsid w:val="007F70F5"/>
    <w:rsid w:val="008006E4"/>
    <w:rsid w:val="00801773"/>
    <w:rsid w:val="00801C1E"/>
    <w:rsid w:val="008031ED"/>
    <w:rsid w:val="008032E1"/>
    <w:rsid w:val="008035B7"/>
    <w:rsid w:val="008043F1"/>
    <w:rsid w:val="008044B6"/>
    <w:rsid w:val="00806DB5"/>
    <w:rsid w:val="00810A8F"/>
    <w:rsid w:val="00810AD1"/>
    <w:rsid w:val="00810CFC"/>
    <w:rsid w:val="00811B0D"/>
    <w:rsid w:val="00812645"/>
    <w:rsid w:val="0081349A"/>
    <w:rsid w:val="00813D1C"/>
    <w:rsid w:val="00813E51"/>
    <w:rsid w:val="0081450F"/>
    <w:rsid w:val="00814FA4"/>
    <w:rsid w:val="00815225"/>
    <w:rsid w:val="00815A5A"/>
    <w:rsid w:val="0082016A"/>
    <w:rsid w:val="00820C84"/>
    <w:rsid w:val="0082194B"/>
    <w:rsid w:val="00821D1C"/>
    <w:rsid w:val="008220AF"/>
    <w:rsid w:val="00823338"/>
    <w:rsid w:val="008242D1"/>
    <w:rsid w:val="0082520A"/>
    <w:rsid w:val="00825C9B"/>
    <w:rsid w:val="008260DC"/>
    <w:rsid w:val="00826174"/>
    <w:rsid w:val="008267FD"/>
    <w:rsid w:val="008272E5"/>
    <w:rsid w:val="00827A55"/>
    <w:rsid w:val="00830540"/>
    <w:rsid w:val="00830777"/>
    <w:rsid w:val="0083126D"/>
    <w:rsid w:val="008325DE"/>
    <w:rsid w:val="00834132"/>
    <w:rsid w:val="00834963"/>
    <w:rsid w:val="008349FA"/>
    <w:rsid w:val="00834D2D"/>
    <w:rsid w:val="00837450"/>
    <w:rsid w:val="00840D21"/>
    <w:rsid w:val="008415E8"/>
    <w:rsid w:val="0084225D"/>
    <w:rsid w:val="00842466"/>
    <w:rsid w:val="008434A3"/>
    <w:rsid w:val="008435A8"/>
    <w:rsid w:val="0084389A"/>
    <w:rsid w:val="00844247"/>
    <w:rsid w:val="008442BB"/>
    <w:rsid w:val="0084613B"/>
    <w:rsid w:val="00846E0F"/>
    <w:rsid w:val="00850BEB"/>
    <w:rsid w:val="00850C38"/>
    <w:rsid w:val="00851E42"/>
    <w:rsid w:val="00851F11"/>
    <w:rsid w:val="0085298B"/>
    <w:rsid w:val="0085337C"/>
    <w:rsid w:val="008533DC"/>
    <w:rsid w:val="00853D8F"/>
    <w:rsid w:val="00855177"/>
    <w:rsid w:val="00857322"/>
    <w:rsid w:val="00857BB0"/>
    <w:rsid w:val="00860C8D"/>
    <w:rsid w:val="008621C4"/>
    <w:rsid w:val="00862DA3"/>
    <w:rsid w:val="00863D62"/>
    <w:rsid w:val="00864F13"/>
    <w:rsid w:val="00865590"/>
    <w:rsid w:val="00865687"/>
    <w:rsid w:val="008660B8"/>
    <w:rsid w:val="008662FE"/>
    <w:rsid w:val="00866BEE"/>
    <w:rsid w:val="00866D28"/>
    <w:rsid w:val="008670DB"/>
    <w:rsid w:val="00870457"/>
    <w:rsid w:val="008715A7"/>
    <w:rsid w:val="00871A98"/>
    <w:rsid w:val="00871AB9"/>
    <w:rsid w:val="00872A7D"/>
    <w:rsid w:val="00872AC1"/>
    <w:rsid w:val="00873710"/>
    <w:rsid w:val="00873E8D"/>
    <w:rsid w:val="008744AF"/>
    <w:rsid w:val="00874DB9"/>
    <w:rsid w:val="008775A5"/>
    <w:rsid w:val="00877EF5"/>
    <w:rsid w:val="00880C18"/>
    <w:rsid w:val="00881E02"/>
    <w:rsid w:val="00881E72"/>
    <w:rsid w:val="008825DF"/>
    <w:rsid w:val="00882922"/>
    <w:rsid w:val="008831DD"/>
    <w:rsid w:val="008837C0"/>
    <w:rsid w:val="00884C7C"/>
    <w:rsid w:val="00885605"/>
    <w:rsid w:val="00887515"/>
    <w:rsid w:val="00887CF8"/>
    <w:rsid w:val="008907AB"/>
    <w:rsid w:val="00891423"/>
    <w:rsid w:val="00892028"/>
    <w:rsid w:val="008922CD"/>
    <w:rsid w:val="008924CB"/>
    <w:rsid w:val="00892C0D"/>
    <w:rsid w:val="0089375D"/>
    <w:rsid w:val="00893CA6"/>
    <w:rsid w:val="00893CF3"/>
    <w:rsid w:val="00894534"/>
    <w:rsid w:val="00895DEC"/>
    <w:rsid w:val="00896433"/>
    <w:rsid w:val="00896636"/>
    <w:rsid w:val="00896A2B"/>
    <w:rsid w:val="008A062E"/>
    <w:rsid w:val="008A0C4A"/>
    <w:rsid w:val="008A1136"/>
    <w:rsid w:val="008A1B05"/>
    <w:rsid w:val="008A22F1"/>
    <w:rsid w:val="008A23E3"/>
    <w:rsid w:val="008A24F8"/>
    <w:rsid w:val="008A35CB"/>
    <w:rsid w:val="008A35F2"/>
    <w:rsid w:val="008A4AF5"/>
    <w:rsid w:val="008A53AD"/>
    <w:rsid w:val="008A5E8B"/>
    <w:rsid w:val="008A64B4"/>
    <w:rsid w:val="008A6C20"/>
    <w:rsid w:val="008A76D1"/>
    <w:rsid w:val="008B0C0E"/>
    <w:rsid w:val="008B0C9A"/>
    <w:rsid w:val="008B1362"/>
    <w:rsid w:val="008B2A74"/>
    <w:rsid w:val="008B3F02"/>
    <w:rsid w:val="008B435E"/>
    <w:rsid w:val="008B4E4D"/>
    <w:rsid w:val="008B5B1B"/>
    <w:rsid w:val="008B5CE2"/>
    <w:rsid w:val="008B612C"/>
    <w:rsid w:val="008B625C"/>
    <w:rsid w:val="008B6BE7"/>
    <w:rsid w:val="008B7211"/>
    <w:rsid w:val="008B79E1"/>
    <w:rsid w:val="008C01C3"/>
    <w:rsid w:val="008C025B"/>
    <w:rsid w:val="008C08F5"/>
    <w:rsid w:val="008C0B40"/>
    <w:rsid w:val="008C1D65"/>
    <w:rsid w:val="008C272B"/>
    <w:rsid w:val="008C3DAA"/>
    <w:rsid w:val="008C5845"/>
    <w:rsid w:val="008C6499"/>
    <w:rsid w:val="008C652A"/>
    <w:rsid w:val="008C6B7E"/>
    <w:rsid w:val="008C6DA8"/>
    <w:rsid w:val="008D10BF"/>
    <w:rsid w:val="008D19A7"/>
    <w:rsid w:val="008D1AE6"/>
    <w:rsid w:val="008D2D60"/>
    <w:rsid w:val="008D4A08"/>
    <w:rsid w:val="008D587A"/>
    <w:rsid w:val="008D6855"/>
    <w:rsid w:val="008D71ED"/>
    <w:rsid w:val="008D768F"/>
    <w:rsid w:val="008E052D"/>
    <w:rsid w:val="008E1207"/>
    <w:rsid w:val="008E19AD"/>
    <w:rsid w:val="008E2359"/>
    <w:rsid w:val="008E34CE"/>
    <w:rsid w:val="008E3887"/>
    <w:rsid w:val="008E5188"/>
    <w:rsid w:val="008E6309"/>
    <w:rsid w:val="008E7D97"/>
    <w:rsid w:val="008F0C15"/>
    <w:rsid w:val="008F27BF"/>
    <w:rsid w:val="008F2995"/>
    <w:rsid w:val="008F305B"/>
    <w:rsid w:val="008F34B6"/>
    <w:rsid w:val="008F3A05"/>
    <w:rsid w:val="008F41DE"/>
    <w:rsid w:val="008F4DA6"/>
    <w:rsid w:val="008F5F12"/>
    <w:rsid w:val="008F6CC3"/>
    <w:rsid w:val="008F77EB"/>
    <w:rsid w:val="0090050E"/>
    <w:rsid w:val="00900953"/>
    <w:rsid w:val="0090170B"/>
    <w:rsid w:val="00901B56"/>
    <w:rsid w:val="00901DEB"/>
    <w:rsid w:val="0090248A"/>
    <w:rsid w:val="00902EFE"/>
    <w:rsid w:val="009052EB"/>
    <w:rsid w:val="0091386E"/>
    <w:rsid w:val="00913AC9"/>
    <w:rsid w:val="00914AED"/>
    <w:rsid w:val="00915A7F"/>
    <w:rsid w:val="009161C3"/>
    <w:rsid w:val="00916B25"/>
    <w:rsid w:val="00916B6C"/>
    <w:rsid w:val="009171A2"/>
    <w:rsid w:val="00917550"/>
    <w:rsid w:val="009227B0"/>
    <w:rsid w:val="00923A4D"/>
    <w:rsid w:val="0092497D"/>
    <w:rsid w:val="009251E2"/>
    <w:rsid w:val="00925957"/>
    <w:rsid w:val="009260E5"/>
    <w:rsid w:val="009272EA"/>
    <w:rsid w:val="009273EA"/>
    <w:rsid w:val="0092763A"/>
    <w:rsid w:val="00927E71"/>
    <w:rsid w:val="00930229"/>
    <w:rsid w:val="00930414"/>
    <w:rsid w:val="00930C56"/>
    <w:rsid w:val="00931A5B"/>
    <w:rsid w:val="00931D5E"/>
    <w:rsid w:val="00931FD0"/>
    <w:rsid w:val="009327D4"/>
    <w:rsid w:val="00932A36"/>
    <w:rsid w:val="00933BB4"/>
    <w:rsid w:val="00933D6C"/>
    <w:rsid w:val="009340EF"/>
    <w:rsid w:val="00934389"/>
    <w:rsid w:val="00935A5B"/>
    <w:rsid w:val="009366BF"/>
    <w:rsid w:val="00937DAF"/>
    <w:rsid w:val="00937FB1"/>
    <w:rsid w:val="00940243"/>
    <w:rsid w:val="0094057A"/>
    <w:rsid w:val="0094094B"/>
    <w:rsid w:val="00940DEC"/>
    <w:rsid w:val="009412F9"/>
    <w:rsid w:val="009415FA"/>
    <w:rsid w:val="0094268E"/>
    <w:rsid w:val="00942793"/>
    <w:rsid w:val="00942F87"/>
    <w:rsid w:val="00943127"/>
    <w:rsid w:val="00943C9B"/>
    <w:rsid w:val="00943D58"/>
    <w:rsid w:val="00944F09"/>
    <w:rsid w:val="0094532E"/>
    <w:rsid w:val="009463D4"/>
    <w:rsid w:val="0094674F"/>
    <w:rsid w:val="009469FB"/>
    <w:rsid w:val="00950247"/>
    <w:rsid w:val="00951B2E"/>
    <w:rsid w:val="00952442"/>
    <w:rsid w:val="00953650"/>
    <w:rsid w:val="00954089"/>
    <w:rsid w:val="00954B35"/>
    <w:rsid w:val="00954ED7"/>
    <w:rsid w:val="0095574C"/>
    <w:rsid w:val="0095597F"/>
    <w:rsid w:val="009562A5"/>
    <w:rsid w:val="00962A59"/>
    <w:rsid w:val="009670F3"/>
    <w:rsid w:val="009673EA"/>
    <w:rsid w:val="009675FB"/>
    <w:rsid w:val="0096765D"/>
    <w:rsid w:val="00967D42"/>
    <w:rsid w:val="00970436"/>
    <w:rsid w:val="009726A6"/>
    <w:rsid w:val="00973108"/>
    <w:rsid w:val="009733C9"/>
    <w:rsid w:val="00974374"/>
    <w:rsid w:val="009756F3"/>
    <w:rsid w:val="0098115E"/>
    <w:rsid w:val="0098163B"/>
    <w:rsid w:val="00981836"/>
    <w:rsid w:val="009826DC"/>
    <w:rsid w:val="00984B13"/>
    <w:rsid w:val="009868F8"/>
    <w:rsid w:val="00986A32"/>
    <w:rsid w:val="00987949"/>
    <w:rsid w:val="00993F12"/>
    <w:rsid w:val="009955AC"/>
    <w:rsid w:val="00995861"/>
    <w:rsid w:val="009975C2"/>
    <w:rsid w:val="009A0468"/>
    <w:rsid w:val="009A40CF"/>
    <w:rsid w:val="009A4A9A"/>
    <w:rsid w:val="009A4B6C"/>
    <w:rsid w:val="009A56E1"/>
    <w:rsid w:val="009A57A8"/>
    <w:rsid w:val="009A5F33"/>
    <w:rsid w:val="009A6956"/>
    <w:rsid w:val="009A7119"/>
    <w:rsid w:val="009B1BE5"/>
    <w:rsid w:val="009B1EC4"/>
    <w:rsid w:val="009B4FA5"/>
    <w:rsid w:val="009B51E0"/>
    <w:rsid w:val="009B539B"/>
    <w:rsid w:val="009B59B0"/>
    <w:rsid w:val="009B6649"/>
    <w:rsid w:val="009B6771"/>
    <w:rsid w:val="009B6C81"/>
    <w:rsid w:val="009B7282"/>
    <w:rsid w:val="009C297A"/>
    <w:rsid w:val="009C38EA"/>
    <w:rsid w:val="009C4E4E"/>
    <w:rsid w:val="009C5804"/>
    <w:rsid w:val="009C6283"/>
    <w:rsid w:val="009C62FE"/>
    <w:rsid w:val="009C6AC9"/>
    <w:rsid w:val="009C7740"/>
    <w:rsid w:val="009C794D"/>
    <w:rsid w:val="009D099E"/>
    <w:rsid w:val="009D1BFA"/>
    <w:rsid w:val="009D1ED3"/>
    <w:rsid w:val="009D2F68"/>
    <w:rsid w:val="009D32C1"/>
    <w:rsid w:val="009D3796"/>
    <w:rsid w:val="009D39E6"/>
    <w:rsid w:val="009D56F7"/>
    <w:rsid w:val="009D6508"/>
    <w:rsid w:val="009D705E"/>
    <w:rsid w:val="009D7164"/>
    <w:rsid w:val="009D731A"/>
    <w:rsid w:val="009D772C"/>
    <w:rsid w:val="009E02D2"/>
    <w:rsid w:val="009E05E1"/>
    <w:rsid w:val="009E21E9"/>
    <w:rsid w:val="009E28C0"/>
    <w:rsid w:val="009E292B"/>
    <w:rsid w:val="009E2B60"/>
    <w:rsid w:val="009E39B4"/>
    <w:rsid w:val="009E3B5D"/>
    <w:rsid w:val="009E4261"/>
    <w:rsid w:val="009E4FDF"/>
    <w:rsid w:val="009E59B6"/>
    <w:rsid w:val="009E5A94"/>
    <w:rsid w:val="009F0E31"/>
    <w:rsid w:val="009F2282"/>
    <w:rsid w:val="009F2681"/>
    <w:rsid w:val="009F29CE"/>
    <w:rsid w:val="009F352C"/>
    <w:rsid w:val="009F6340"/>
    <w:rsid w:val="009F68C3"/>
    <w:rsid w:val="009F7094"/>
    <w:rsid w:val="009F72CB"/>
    <w:rsid w:val="009F7ACB"/>
    <w:rsid w:val="00A00585"/>
    <w:rsid w:val="00A00EFB"/>
    <w:rsid w:val="00A01E2D"/>
    <w:rsid w:val="00A01F94"/>
    <w:rsid w:val="00A02A7D"/>
    <w:rsid w:val="00A032CF"/>
    <w:rsid w:val="00A03F50"/>
    <w:rsid w:val="00A0457A"/>
    <w:rsid w:val="00A05452"/>
    <w:rsid w:val="00A054C5"/>
    <w:rsid w:val="00A0567F"/>
    <w:rsid w:val="00A05DDE"/>
    <w:rsid w:val="00A074B5"/>
    <w:rsid w:val="00A07591"/>
    <w:rsid w:val="00A07653"/>
    <w:rsid w:val="00A104DF"/>
    <w:rsid w:val="00A11F62"/>
    <w:rsid w:val="00A12567"/>
    <w:rsid w:val="00A13EDA"/>
    <w:rsid w:val="00A14765"/>
    <w:rsid w:val="00A149F0"/>
    <w:rsid w:val="00A15072"/>
    <w:rsid w:val="00A156AC"/>
    <w:rsid w:val="00A159FF"/>
    <w:rsid w:val="00A16E0E"/>
    <w:rsid w:val="00A16EF5"/>
    <w:rsid w:val="00A17497"/>
    <w:rsid w:val="00A17CF8"/>
    <w:rsid w:val="00A20741"/>
    <w:rsid w:val="00A21625"/>
    <w:rsid w:val="00A2433F"/>
    <w:rsid w:val="00A249F1"/>
    <w:rsid w:val="00A2550C"/>
    <w:rsid w:val="00A25855"/>
    <w:rsid w:val="00A2587C"/>
    <w:rsid w:val="00A25F3F"/>
    <w:rsid w:val="00A2644F"/>
    <w:rsid w:val="00A2753B"/>
    <w:rsid w:val="00A27B29"/>
    <w:rsid w:val="00A31B76"/>
    <w:rsid w:val="00A31E2F"/>
    <w:rsid w:val="00A32332"/>
    <w:rsid w:val="00A32E3F"/>
    <w:rsid w:val="00A33854"/>
    <w:rsid w:val="00A35FF9"/>
    <w:rsid w:val="00A36567"/>
    <w:rsid w:val="00A366E2"/>
    <w:rsid w:val="00A368E9"/>
    <w:rsid w:val="00A40715"/>
    <w:rsid w:val="00A40AEF"/>
    <w:rsid w:val="00A4218D"/>
    <w:rsid w:val="00A42BF9"/>
    <w:rsid w:val="00A42DEB"/>
    <w:rsid w:val="00A433CF"/>
    <w:rsid w:val="00A43492"/>
    <w:rsid w:val="00A434DF"/>
    <w:rsid w:val="00A438AB"/>
    <w:rsid w:val="00A43967"/>
    <w:rsid w:val="00A43C07"/>
    <w:rsid w:val="00A43C5D"/>
    <w:rsid w:val="00A445D7"/>
    <w:rsid w:val="00A45460"/>
    <w:rsid w:val="00A456D8"/>
    <w:rsid w:val="00A468DB"/>
    <w:rsid w:val="00A505A3"/>
    <w:rsid w:val="00A5142D"/>
    <w:rsid w:val="00A54A04"/>
    <w:rsid w:val="00A56396"/>
    <w:rsid w:val="00A5653F"/>
    <w:rsid w:val="00A5691F"/>
    <w:rsid w:val="00A570FF"/>
    <w:rsid w:val="00A577BD"/>
    <w:rsid w:val="00A57BAC"/>
    <w:rsid w:val="00A60CA5"/>
    <w:rsid w:val="00A611AE"/>
    <w:rsid w:val="00A61360"/>
    <w:rsid w:val="00A613E6"/>
    <w:rsid w:val="00A632F0"/>
    <w:rsid w:val="00A64C64"/>
    <w:rsid w:val="00A664F7"/>
    <w:rsid w:val="00A667B2"/>
    <w:rsid w:val="00A707D7"/>
    <w:rsid w:val="00A70CBB"/>
    <w:rsid w:val="00A719B3"/>
    <w:rsid w:val="00A73FAD"/>
    <w:rsid w:val="00A7418C"/>
    <w:rsid w:val="00A7458B"/>
    <w:rsid w:val="00A75CC4"/>
    <w:rsid w:val="00A77522"/>
    <w:rsid w:val="00A77815"/>
    <w:rsid w:val="00A77844"/>
    <w:rsid w:val="00A80A49"/>
    <w:rsid w:val="00A814E9"/>
    <w:rsid w:val="00A81754"/>
    <w:rsid w:val="00A8319F"/>
    <w:rsid w:val="00A83FD3"/>
    <w:rsid w:val="00A853FE"/>
    <w:rsid w:val="00A8550E"/>
    <w:rsid w:val="00A8654D"/>
    <w:rsid w:val="00A8668E"/>
    <w:rsid w:val="00A876F3"/>
    <w:rsid w:val="00A879D1"/>
    <w:rsid w:val="00A90133"/>
    <w:rsid w:val="00A90661"/>
    <w:rsid w:val="00A90B6F"/>
    <w:rsid w:val="00A912EA"/>
    <w:rsid w:val="00A91819"/>
    <w:rsid w:val="00A91BAB"/>
    <w:rsid w:val="00A92648"/>
    <w:rsid w:val="00A93019"/>
    <w:rsid w:val="00A9344A"/>
    <w:rsid w:val="00A93E95"/>
    <w:rsid w:val="00A94159"/>
    <w:rsid w:val="00A94C36"/>
    <w:rsid w:val="00A954E1"/>
    <w:rsid w:val="00A95834"/>
    <w:rsid w:val="00A97030"/>
    <w:rsid w:val="00AA289F"/>
    <w:rsid w:val="00AA2ED8"/>
    <w:rsid w:val="00AA32A5"/>
    <w:rsid w:val="00AA3989"/>
    <w:rsid w:val="00AA3DCC"/>
    <w:rsid w:val="00AA5032"/>
    <w:rsid w:val="00AA659F"/>
    <w:rsid w:val="00AA660C"/>
    <w:rsid w:val="00AA7E2B"/>
    <w:rsid w:val="00AB010F"/>
    <w:rsid w:val="00AB0DCE"/>
    <w:rsid w:val="00AB1CB3"/>
    <w:rsid w:val="00AB3DA8"/>
    <w:rsid w:val="00AB3E95"/>
    <w:rsid w:val="00AB3FBD"/>
    <w:rsid w:val="00AB417D"/>
    <w:rsid w:val="00AB42B4"/>
    <w:rsid w:val="00AB4CDE"/>
    <w:rsid w:val="00AB5702"/>
    <w:rsid w:val="00AC0B61"/>
    <w:rsid w:val="00AC0BC2"/>
    <w:rsid w:val="00AC0E5E"/>
    <w:rsid w:val="00AC2509"/>
    <w:rsid w:val="00AC29CD"/>
    <w:rsid w:val="00AC2A28"/>
    <w:rsid w:val="00AC2B95"/>
    <w:rsid w:val="00AC2C05"/>
    <w:rsid w:val="00AC46A0"/>
    <w:rsid w:val="00AC6745"/>
    <w:rsid w:val="00AC69CD"/>
    <w:rsid w:val="00AD0045"/>
    <w:rsid w:val="00AD1395"/>
    <w:rsid w:val="00AD2426"/>
    <w:rsid w:val="00AD433D"/>
    <w:rsid w:val="00AD49D7"/>
    <w:rsid w:val="00AD52CC"/>
    <w:rsid w:val="00AD62D1"/>
    <w:rsid w:val="00AD62D5"/>
    <w:rsid w:val="00AD6A2B"/>
    <w:rsid w:val="00AD725D"/>
    <w:rsid w:val="00AE0691"/>
    <w:rsid w:val="00AE1002"/>
    <w:rsid w:val="00AE1716"/>
    <w:rsid w:val="00AE2A65"/>
    <w:rsid w:val="00AE40ED"/>
    <w:rsid w:val="00AE4F94"/>
    <w:rsid w:val="00AE671A"/>
    <w:rsid w:val="00AE7291"/>
    <w:rsid w:val="00AE72B7"/>
    <w:rsid w:val="00AE7C59"/>
    <w:rsid w:val="00AF0910"/>
    <w:rsid w:val="00AF09E9"/>
    <w:rsid w:val="00AF0F76"/>
    <w:rsid w:val="00AF4953"/>
    <w:rsid w:val="00AF5055"/>
    <w:rsid w:val="00AF5C99"/>
    <w:rsid w:val="00AF6039"/>
    <w:rsid w:val="00AF64E0"/>
    <w:rsid w:val="00AF773F"/>
    <w:rsid w:val="00AF7808"/>
    <w:rsid w:val="00AF7A93"/>
    <w:rsid w:val="00AF7F2E"/>
    <w:rsid w:val="00B00BBE"/>
    <w:rsid w:val="00B01D1C"/>
    <w:rsid w:val="00B01D77"/>
    <w:rsid w:val="00B0249E"/>
    <w:rsid w:val="00B02CDB"/>
    <w:rsid w:val="00B051D1"/>
    <w:rsid w:val="00B063AE"/>
    <w:rsid w:val="00B06B0B"/>
    <w:rsid w:val="00B06B72"/>
    <w:rsid w:val="00B06D67"/>
    <w:rsid w:val="00B100EB"/>
    <w:rsid w:val="00B10C1A"/>
    <w:rsid w:val="00B115DF"/>
    <w:rsid w:val="00B12492"/>
    <w:rsid w:val="00B129CA"/>
    <w:rsid w:val="00B136EB"/>
    <w:rsid w:val="00B14242"/>
    <w:rsid w:val="00B14854"/>
    <w:rsid w:val="00B15209"/>
    <w:rsid w:val="00B1595C"/>
    <w:rsid w:val="00B16FC0"/>
    <w:rsid w:val="00B171C8"/>
    <w:rsid w:val="00B17456"/>
    <w:rsid w:val="00B175E6"/>
    <w:rsid w:val="00B178E5"/>
    <w:rsid w:val="00B2030B"/>
    <w:rsid w:val="00B210B3"/>
    <w:rsid w:val="00B22A5D"/>
    <w:rsid w:val="00B22C8E"/>
    <w:rsid w:val="00B22E15"/>
    <w:rsid w:val="00B23062"/>
    <w:rsid w:val="00B230CD"/>
    <w:rsid w:val="00B252F5"/>
    <w:rsid w:val="00B2589C"/>
    <w:rsid w:val="00B25C17"/>
    <w:rsid w:val="00B260B5"/>
    <w:rsid w:val="00B26430"/>
    <w:rsid w:val="00B26E4F"/>
    <w:rsid w:val="00B27902"/>
    <w:rsid w:val="00B31101"/>
    <w:rsid w:val="00B31422"/>
    <w:rsid w:val="00B318F8"/>
    <w:rsid w:val="00B35640"/>
    <w:rsid w:val="00B36E09"/>
    <w:rsid w:val="00B3758B"/>
    <w:rsid w:val="00B37CFA"/>
    <w:rsid w:val="00B41CA1"/>
    <w:rsid w:val="00B42C27"/>
    <w:rsid w:val="00B43329"/>
    <w:rsid w:val="00B43CFC"/>
    <w:rsid w:val="00B44292"/>
    <w:rsid w:val="00B44C45"/>
    <w:rsid w:val="00B459A8"/>
    <w:rsid w:val="00B45AE7"/>
    <w:rsid w:val="00B50D07"/>
    <w:rsid w:val="00B5170A"/>
    <w:rsid w:val="00B52E9B"/>
    <w:rsid w:val="00B537A5"/>
    <w:rsid w:val="00B557B2"/>
    <w:rsid w:val="00B557F0"/>
    <w:rsid w:val="00B55BE4"/>
    <w:rsid w:val="00B5646E"/>
    <w:rsid w:val="00B5677A"/>
    <w:rsid w:val="00B56A74"/>
    <w:rsid w:val="00B6337E"/>
    <w:rsid w:val="00B64C22"/>
    <w:rsid w:val="00B64DB1"/>
    <w:rsid w:val="00B658FF"/>
    <w:rsid w:val="00B65F5E"/>
    <w:rsid w:val="00B6780B"/>
    <w:rsid w:val="00B70B4A"/>
    <w:rsid w:val="00B70C7E"/>
    <w:rsid w:val="00B738B3"/>
    <w:rsid w:val="00B73DAB"/>
    <w:rsid w:val="00B75B86"/>
    <w:rsid w:val="00B75BA8"/>
    <w:rsid w:val="00B75DE1"/>
    <w:rsid w:val="00B75EBC"/>
    <w:rsid w:val="00B7611F"/>
    <w:rsid w:val="00B7618F"/>
    <w:rsid w:val="00B76D67"/>
    <w:rsid w:val="00B77856"/>
    <w:rsid w:val="00B77F32"/>
    <w:rsid w:val="00B80823"/>
    <w:rsid w:val="00B8179E"/>
    <w:rsid w:val="00B8192A"/>
    <w:rsid w:val="00B82688"/>
    <w:rsid w:val="00B82B44"/>
    <w:rsid w:val="00B832F6"/>
    <w:rsid w:val="00B83C20"/>
    <w:rsid w:val="00B84BDC"/>
    <w:rsid w:val="00B851CD"/>
    <w:rsid w:val="00B86253"/>
    <w:rsid w:val="00B8635F"/>
    <w:rsid w:val="00B86941"/>
    <w:rsid w:val="00B86A0C"/>
    <w:rsid w:val="00B86BA0"/>
    <w:rsid w:val="00B86BE2"/>
    <w:rsid w:val="00B86D25"/>
    <w:rsid w:val="00B8715A"/>
    <w:rsid w:val="00B87AAB"/>
    <w:rsid w:val="00B93286"/>
    <w:rsid w:val="00B965A6"/>
    <w:rsid w:val="00BA066A"/>
    <w:rsid w:val="00BA0FF4"/>
    <w:rsid w:val="00BA1709"/>
    <w:rsid w:val="00BA18C8"/>
    <w:rsid w:val="00BA2E88"/>
    <w:rsid w:val="00BA2E91"/>
    <w:rsid w:val="00BA3873"/>
    <w:rsid w:val="00BA3DCF"/>
    <w:rsid w:val="00BA4A3A"/>
    <w:rsid w:val="00BA4C02"/>
    <w:rsid w:val="00BA61F3"/>
    <w:rsid w:val="00BA6F7A"/>
    <w:rsid w:val="00BA7128"/>
    <w:rsid w:val="00BA726E"/>
    <w:rsid w:val="00BA73BF"/>
    <w:rsid w:val="00BA7514"/>
    <w:rsid w:val="00BB2C62"/>
    <w:rsid w:val="00BB324B"/>
    <w:rsid w:val="00BB365C"/>
    <w:rsid w:val="00BB39AE"/>
    <w:rsid w:val="00BB3B2D"/>
    <w:rsid w:val="00BB3F06"/>
    <w:rsid w:val="00BB4C4E"/>
    <w:rsid w:val="00BB5CBC"/>
    <w:rsid w:val="00BB6631"/>
    <w:rsid w:val="00BB677A"/>
    <w:rsid w:val="00BB72E3"/>
    <w:rsid w:val="00BB7E8C"/>
    <w:rsid w:val="00BC132E"/>
    <w:rsid w:val="00BC17DB"/>
    <w:rsid w:val="00BC1FEA"/>
    <w:rsid w:val="00BC299C"/>
    <w:rsid w:val="00BC3122"/>
    <w:rsid w:val="00BC4684"/>
    <w:rsid w:val="00BC54D9"/>
    <w:rsid w:val="00BC74E7"/>
    <w:rsid w:val="00BC7D6E"/>
    <w:rsid w:val="00BD02B4"/>
    <w:rsid w:val="00BD0CEB"/>
    <w:rsid w:val="00BD17A4"/>
    <w:rsid w:val="00BD4180"/>
    <w:rsid w:val="00BD6C48"/>
    <w:rsid w:val="00BD717F"/>
    <w:rsid w:val="00BD76A8"/>
    <w:rsid w:val="00BD7B94"/>
    <w:rsid w:val="00BE02DC"/>
    <w:rsid w:val="00BE04A8"/>
    <w:rsid w:val="00BE0F96"/>
    <w:rsid w:val="00BE197F"/>
    <w:rsid w:val="00BE1D28"/>
    <w:rsid w:val="00BE37E7"/>
    <w:rsid w:val="00BE395C"/>
    <w:rsid w:val="00BE4E5B"/>
    <w:rsid w:val="00BE5E9B"/>
    <w:rsid w:val="00BE62D3"/>
    <w:rsid w:val="00BE63D0"/>
    <w:rsid w:val="00BE6CCD"/>
    <w:rsid w:val="00BE7475"/>
    <w:rsid w:val="00BF00F7"/>
    <w:rsid w:val="00BF1D06"/>
    <w:rsid w:val="00BF229D"/>
    <w:rsid w:val="00BF33E3"/>
    <w:rsid w:val="00BF3B27"/>
    <w:rsid w:val="00BF3B71"/>
    <w:rsid w:val="00BF453F"/>
    <w:rsid w:val="00BF5C6C"/>
    <w:rsid w:val="00BF5F68"/>
    <w:rsid w:val="00BF6E09"/>
    <w:rsid w:val="00C00C2E"/>
    <w:rsid w:val="00C00D09"/>
    <w:rsid w:val="00C0171E"/>
    <w:rsid w:val="00C03472"/>
    <w:rsid w:val="00C04E7D"/>
    <w:rsid w:val="00C061E5"/>
    <w:rsid w:val="00C06DA0"/>
    <w:rsid w:val="00C071CE"/>
    <w:rsid w:val="00C0744C"/>
    <w:rsid w:val="00C07DD7"/>
    <w:rsid w:val="00C102CD"/>
    <w:rsid w:val="00C10922"/>
    <w:rsid w:val="00C11362"/>
    <w:rsid w:val="00C118B1"/>
    <w:rsid w:val="00C11F75"/>
    <w:rsid w:val="00C130B5"/>
    <w:rsid w:val="00C13425"/>
    <w:rsid w:val="00C14EC6"/>
    <w:rsid w:val="00C157A4"/>
    <w:rsid w:val="00C1587E"/>
    <w:rsid w:val="00C16CC9"/>
    <w:rsid w:val="00C17DC4"/>
    <w:rsid w:val="00C222E4"/>
    <w:rsid w:val="00C223E3"/>
    <w:rsid w:val="00C226DA"/>
    <w:rsid w:val="00C229E1"/>
    <w:rsid w:val="00C23EB2"/>
    <w:rsid w:val="00C26FCD"/>
    <w:rsid w:val="00C30409"/>
    <w:rsid w:val="00C3069A"/>
    <w:rsid w:val="00C3084B"/>
    <w:rsid w:val="00C3087A"/>
    <w:rsid w:val="00C30977"/>
    <w:rsid w:val="00C31CDD"/>
    <w:rsid w:val="00C31D78"/>
    <w:rsid w:val="00C3335A"/>
    <w:rsid w:val="00C33BC9"/>
    <w:rsid w:val="00C33D34"/>
    <w:rsid w:val="00C34F92"/>
    <w:rsid w:val="00C379B6"/>
    <w:rsid w:val="00C37CDB"/>
    <w:rsid w:val="00C40131"/>
    <w:rsid w:val="00C41133"/>
    <w:rsid w:val="00C4316B"/>
    <w:rsid w:val="00C445F8"/>
    <w:rsid w:val="00C44DEF"/>
    <w:rsid w:val="00C4625E"/>
    <w:rsid w:val="00C46C6B"/>
    <w:rsid w:val="00C47B26"/>
    <w:rsid w:val="00C5040D"/>
    <w:rsid w:val="00C50A62"/>
    <w:rsid w:val="00C51126"/>
    <w:rsid w:val="00C51209"/>
    <w:rsid w:val="00C517E7"/>
    <w:rsid w:val="00C51805"/>
    <w:rsid w:val="00C51DC3"/>
    <w:rsid w:val="00C54BA3"/>
    <w:rsid w:val="00C55475"/>
    <w:rsid w:val="00C55941"/>
    <w:rsid w:val="00C55CAC"/>
    <w:rsid w:val="00C564DE"/>
    <w:rsid w:val="00C56665"/>
    <w:rsid w:val="00C570C2"/>
    <w:rsid w:val="00C573B7"/>
    <w:rsid w:val="00C574DF"/>
    <w:rsid w:val="00C577A7"/>
    <w:rsid w:val="00C577C7"/>
    <w:rsid w:val="00C57832"/>
    <w:rsid w:val="00C6032E"/>
    <w:rsid w:val="00C60DF0"/>
    <w:rsid w:val="00C64626"/>
    <w:rsid w:val="00C65848"/>
    <w:rsid w:val="00C6654C"/>
    <w:rsid w:val="00C67A5E"/>
    <w:rsid w:val="00C70B48"/>
    <w:rsid w:val="00C711B0"/>
    <w:rsid w:val="00C71EEB"/>
    <w:rsid w:val="00C7233F"/>
    <w:rsid w:val="00C723E0"/>
    <w:rsid w:val="00C72EAC"/>
    <w:rsid w:val="00C72FE2"/>
    <w:rsid w:val="00C74459"/>
    <w:rsid w:val="00C74C69"/>
    <w:rsid w:val="00C763AC"/>
    <w:rsid w:val="00C76F00"/>
    <w:rsid w:val="00C803E0"/>
    <w:rsid w:val="00C80551"/>
    <w:rsid w:val="00C81306"/>
    <w:rsid w:val="00C81F45"/>
    <w:rsid w:val="00C82D29"/>
    <w:rsid w:val="00C86273"/>
    <w:rsid w:val="00C86616"/>
    <w:rsid w:val="00C86884"/>
    <w:rsid w:val="00C909AE"/>
    <w:rsid w:val="00C9212C"/>
    <w:rsid w:val="00C930FA"/>
    <w:rsid w:val="00C94351"/>
    <w:rsid w:val="00C948A7"/>
    <w:rsid w:val="00C95623"/>
    <w:rsid w:val="00C96460"/>
    <w:rsid w:val="00C9718B"/>
    <w:rsid w:val="00CA0869"/>
    <w:rsid w:val="00CA0F80"/>
    <w:rsid w:val="00CA1142"/>
    <w:rsid w:val="00CA131A"/>
    <w:rsid w:val="00CA1CC2"/>
    <w:rsid w:val="00CA1E7A"/>
    <w:rsid w:val="00CA2A3A"/>
    <w:rsid w:val="00CA2E76"/>
    <w:rsid w:val="00CA3F9C"/>
    <w:rsid w:val="00CA6F03"/>
    <w:rsid w:val="00CA6FAC"/>
    <w:rsid w:val="00CA78CE"/>
    <w:rsid w:val="00CB1321"/>
    <w:rsid w:val="00CB1A1B"/>
    <w:rsid w:val="00CB1CE1"/>
    <w:rsid w:val="00CB1E97"/>
    <w:rsid w:val="00CB21D2"/>
    <w:rsid w:val="00CB2C34"/>
    <w:rsid w:val="00CB3C6B"/>
    <w:rsid w:val="00CB4ED2"/>
    <w:rsid w:val="00CB5000"/>
    <w:rsid w:val="00CB6F48"/>
    <w:rsid w:val="00CC3188"/>
    <w:rsid w:val="00CC4FA2"/>
    <w:rsid w:val="00CC5E37"/>
    <w:rsid w:val="00CC7582"/>
    <w:rsid w:val="00CC765F"/>
    <w:rsid w:val="00CC7A15"/>
    <w:rsid w:val="00CD0EED"/>
    <w:rsid w:val="00CD2DEA"/>
    <w:rsid w:val="00CD3D60"/>
    <w:rsid w:val="00CD3ED2"/>
    <w:rsid w:val="00CD4169"/>
    <w:rsid w:val="00CD43F4"/>
    <w:rsid w:val="00CD44D9"/>
    <w:rsid w:val="00CD6F1E"/>
    <w:rsid w:val="00CE04AA"/>
    <w:rsid w:val="00CE2333"/>
    <w:rsid w:val="00CE3B6A"/>
    <w:rsid w:val="00CE3C23"/>
    <w:rsid w:val="00CE4D35"/>
    <w:rsid w:val="00CE637F"/>
    <w:rsid w:val="00CE7097"/>
    <w:rsid w:val="00CE7C74"/>
    <w:rsid w:val="00CF07EB"/>
    <w:rsid w:val="00CF26B4"/>
    <w:rsid w:val="00CF2C5C"/>
    <w:rsid w:val="00CF4D20"/>
    <w:rsid w:val="00CF4F2D"/>
    <w:rsid w:val="00CF56E5"/>
    <w:rsid w:val="00CF59DC"/>
    <w:rsid w:val="00CF6255"/>
    <w:rsid w:val="00CF6A9C"/>
    <w:rsid w:val="00CF6B3C"/>
    <w:rsid w:val="00CF7071"/>
    <w:rsid w:val="00D005F9"/>
    <w:rsid w:val="00D00603"/>
    <w:rsid w:val="00D00AB2"/>
    <w:rsid w:val="00D00C01"/>
    <w:rsid w:val="00D00EF8"/>
    <w:rsid w:val="00D00F1F"/>
    <w:rsid w:val="00D013FF"/>
    <w:rsid w:val="00D017E9"/>
    <w:rsid w:val="00D0182A"/>
    <w:rsid w:val="00D01B2C"/>
    <w:rsid w:val="00D02271"/>
    <w:rsid w:val="00D02ED6"/>
    <w:rsid w:val="00D04E58"/>
    <w:rsid w:val="00D05127"/>
    <w:rsid w:val="00D05CD7"/>
    <w:rsid w:val="00D064FE"/>
    <w:rsid w:val="00D07563"/>
    <w:rsid w:val="00D1047B"/>
    <w:rsid w:val="00D1077E"/>
    <w:rsid w:val="00D11537"/>
    <w:rsid w:val="00D119DC"/>
    <w:rsid w:val="00D11B5C"/>
    <w:rsid w:val="00D13E2F"/>
    <w:rsid w:val="00D141C8"/>
    <w:rsid w:val="00D14451"/>
    <w:rsid w:val="00D154AF"/>
    <w:rsid w:val="00D15E3A"/>
    <w:rsid w:val="00D15F90"/>
    <w:rsid w:val="00D16732"/>
    <w:rsid w:val="00D17279"/>
    <w:rsid w:val="00D203D4"/>
    <w:rsid w:val="00D20435"/>
    <w:rsid w:val="00D208E0"/>
    <w:rsid w:val="00D20B39"/>
    <w:rsid w:val="00D2113D"/>
    <w:rsid w:val="00D23298"/>
    <w:rsid w:val="00D23FF4"/>
    <w:rsid w:val="00D2475B"/>
    <w:rsid w:val="00D247C4"/>
    <w:rsid w:val="00D2627C"/>
    <w:rsid w:val="00D26352"/>
    <w:rsid w:val="00D26AF0"/>
    <w:rsid w:val="00D26D4E"/>
    <w:rsid w:val="00D2773C"/>
    <w:rsid w:val="00D27AE9"/>
    <w:rsid w:val="00D31097"/>
    <w:rsid w:val="00D32712"/>
    <w:rsid w:val="00D3272E"/>
    <w:rsid w:val="00D331F1"/>
    <w:rsid w:val="00D347FD"/>
    <w:rsid w:val="00D351BB"/>
    <w:rsid w:val="00D36898"/>
    <w:rsid w:val="00D36F7A"/>
    <w:rsid w:val="00D374E1"/>
    <w:rsid w:val="00D376FA"/>
    <w:rsid w:val="00D40086"/>
    <w:rsid w:val="00D406BB"/>
    <w:rsid w:val="00D4217B"/>
    <w:rsid w:val="00D43C8D"/>
    <w:rsid w:val="00D43FB6"/>
    <w:rsid w:val="00D447D1"/>
    <w:rsid w:val="00D46B00"/>
    <w:rsid w:val="00D46B5B"/>
    <w:rsid w:val="00D46BAD"/>
    <w:rsid w:val="00D47B3C"/>
    <w:rsid w:val="00D522BB"/>
    <w:rsid w:val="00D52FE3"/>
    <w:rsid w:val="00D5301E"/>
    <w:rsid w:val="00D5479C"/>
    <w:rsid w:val="00D55AED"/>
    <w:rsid w:val="00D55BAE"/>
    <w:rsid w:val="00D55CEE"/>
    <w:rsid w:val="00D5743B"/>
    <w:rsid w:val="00D60800"/>
    <w:rsid w:val="00D60CB4"/>
    <w:rsid w:val="00D61423"/>
    <w:rsid w:val="00D61852"/>
    <w:rsid w:val="00D62D0E"/>
    <w:rsid w:val="00D637B7"/>
    <w:rsid w:val="00D639D3"/>
    <w:rsid w:val="00D64B3A"/>
    <w:rsid w:val="00D6518D"/>
    <w:rsid w:val="00D66384"/>
    <w:rsid w:val="00D67EEA"/>
    <w:rsid w:val="00D70CFC"/>
    <w:rsid w:val="00D70F3E"/>
    <w:rsid w:val="00D712C0"/>
    <w:rsid w:val="00D71368"/>
    <w:rsid w:val="00D713C1"/>
    <w:rsid w:val="00D7200F"/>
    <w:rsid w:val="00D7229F"/>
    <w:rsid w:val="00D7276E"/>
    <w:rsid w:val="00D72A34"/>
    <w:rsid w:val="00D72B36"/>
    <w:rsid w:val="00D73619"/>
    <w:rsid w:val="00D73815"/>
    <w:rsid w:val="00D73B5C"/>
    <w:rsid w:val="00D74377"/>
    <w:rsid w:val="00D74D9A"/>
    <w:rsid w:val="00D75179"/>
    <w:rsid w:val="00D751DE"/>
    <w:rsid w:val="00D75FB5"/>
    <w:rsid w:val="00D765C2"/>
    <w:rsid w:val="00D766D6"/>
    <w:rsid w:val="00D76CED"/>
    <w:rsid w:val="00D76F8C"/>
    <w:rsid w:val="00D80828"/>
    <w:rsid w:val="00D80F60"/>
    <w:rsid w:val="00D82425"/>
    <w:rsid w:val="00D82774"/>
    <w:rsid w:val="00D8279E"/>
    <w:rsid w:val="00D827DD"/>
    <w:rsid w:val="00D83753"/>
    <w:rsid w:val="00D85DBC"/>
    <w:rsid w:val="00D87B86"/>
    <w:rsid w:val="00D90334"/>
    <w:rsid w:val="00D906D2"/>
    <w:rsid w:val="00D914FC"/>
    <w:rsid w:val="00D91DB3"/>
    <w:rsid w:val="00D91FDE"/>
    <w:rsid w:val="00D9244B"/>
    <w:rsid w:val="00D92A50"/>
    <w:rsid w:val="00D943EB"/>
    <w:rsid w:val="00D94424"/>
    <w:rsid w:val="00D94BCE"/>
    <w:rsid w:val="00D9504C"/>
    <w:rsid w:val="00D9635F"/>
    <w:rsid w:val="00D96B04"/>
    <w:rsid w:val="00D96D42"/>
    <w:rsid w:val="00D97088"/>
    <w:rsid w:val="00D97C43"/>
    <w:rsid w:val="00DA04F9"/>
    <w:rsid w:val="00DA09A9"/>
    <w:rsid w:val="00DA33EA"/>
    <w:rsid w:val="00DA580C"/>
    <w:rsid w:val="00DA60EF"/>
    <w:rsid w:val="00DA6C84"/>
    <w:rsid w:val="00DA74C6"/>
    <w:rsid w:val="00DA7914"/>
    <w:rsid w:val="00DB0CA8"/>
    <w:rsid w:val="00DB1C01"/>
    <w:rsid w:val="00DB1E22"/>
    <w:rsid w:val="00DB1F64"/>
    <w:rsid w:val="00DB40B6"/>
    <w:rsid w:val="00DB41DD"/>
    <w:rsid w:val="00DB5261"/>
    <w:rsid w:val="00DB7417"/>
    <w:rsid w:val="00DC0509"/>
    <w:rsid w:val="00DC0522"/>
    <w:rsid w:val="00DC05C7"/>
    <w:rsid w:val="00DC2531"/>
    <w:rsid w:val="00DC28F6"/>
    <w:rsid w:val="00DC4EBF"/>
    <w:rsid w:val="00DC58C9"/>
    <w:rsid w:val="00DC5BED"/>
    <w:rsid w:val="00DC623C"/>
    <w:rsid w:val="00DC6EA9"/>
    <w:rsid w:val="00DC766C"/>
    <w:rsid w:val="00DC791F"/>
    <w:rsid w:val="00DD12A3"/>
    <w:rsid w:val="00DD1FFC"/>
    <w:rsid w:val="00DD54D6"/>
    <w:rsid w:val="00DD5E4F"/>
    <w:rsid w:val="00DD67FF"/>
    <w:rsid w:val="00DD6C17"/>
    <w:rsid w:val="00DD74B9"/>
    <w:rsid w:val="00DE2AF7"/>
    <w:rsid w:val="00DE32B6"/>
    <w:rsid w:val="00DE32E4"/>
    <w:rsid w:val="00DE377A"/>
    <w:rsid w:val="00DE380F"/>
    <w:rsid w:val="00DE4BF0"/>
    <w:rsid w:val="00DE631A"/>
    <w:rsid w:val="00DE671C"/>
    <w:rsid w:val="00DE6F24"/>
    <w:rsid w:val="00DE782D"/>
    <w:rsid w:val="00DF19D2"/>
    <w:rsid w:val="00DF36BE"/>
    <w:rsid w:val="00DF3B7F"/>
    <w:rsid w:val="00DF3BFD"/>
    <w:rsid w:val="00DF4856"/>
    <w:rsid w:val="00DF4AA5"/>
    <w:rsid w:val="00DF5790"/>
    <w:rsid w:val="00DF5BF9"/>
    <w:rsid w:val="00DF5F21"/>
    <w:rsid w:val="00DF7492"/>
    <w:rsid w:val="00DF7871"/>
    <w:rsid w:val="00E0041B"/>
    <w:rsid w:val="00E01C02"/>
    <w:rsid w:val="00E0206B"/>
    <w:rsid w:val="00E023CC"/>
    <w:rsid w:val="00E0247D"/>
    <w:rsid w:val="00E03498"/>
    <w:rsid w:val="00E035B3"/>
    <w:rsid w:val="00E047AD"/>
    <w:rsid w:val="00E065C5"/>
    <w:rsid w:val="00E06A9F"/>
    <w:rsid w:val="00E07590"/>
    <w:rsid w:val="00E10F6B"/>
    <w:rsid w:val="00E11A8F"/>
    <w:rsid w:val="00E1224D"/>
    <w:rsid w:val="00E12353"/>
    <w:rsid w:val="00E13AE9"/>
    <w:rsid w:val="00E13CAC"/>
    <w:rsid w:val="00E147A7"/>
    <w:rsid w:val="00E15363"/>
    <w:rsid w:val="00E153BC"/>
    <w:rsid w:val="00E160CB"/>
    <w:rsid w:val="00E16E52"/>
    <w:rsid w:val="00E172BD"/>
    <w:rsid w:val="00E1776B"/>
    <w:rsid w:val="00E1777D"/>
    <w:rsid w:val="00E2184B"/>
    <w:rsid w:val="00E219FB"/>
    <w:rsid w:val="00E21AFF"/>
    <w:rsid w:val="00E2307C"/>
    <w:rsid w:val="00E23AEB"/>
    <w:rsid w:val="00E23D7E"/>
    <w:rsid w:val="00E256A7"/>
    <w:rsid w:val="00E25E93"/>
    <w:rsid w:val="00E25FAD"/>
    <w:rsid w:val="00E26AE8"/>
    <w:rsid w:val="00E26FB5"/>
    <w:rsid w:val="00E275D1"/>
    <w:rsid w:val="00E27F8D"/>
    <w:rsid w:val="00E306DB"/>
    <w:rsid w:val="00E3078A"/>
    <w:rsid w:val="00E30E19"/>
    <w:rsid w:val="00E31159"/>
    <w:rsid w:val="00E31600"/>
    <w:rsid w:val="00E31970"/>
    <w:rsid w:val="00E32A22"/>
    <w:rsid w:val="00E337C1"/>
    <w:rsid w:val="00E338BE"/>
    <w:rsid w:val="00E33906"/>
    <w:rsid w:val="00E34064"/>
    <w:rsid w:val="00E4055D"/>
    <w:rsid w:val="00E40877"/>
    <w:rsid w:val="00E42775"/>
    <w:rsid w:val="00E4317A"/>
    <w:rsid w:val="00E447FD"/>
    <w:rsid w:val="00E44AC2"/>
    <w:rsid w:val="00E44BCB"/>
    <w:rsid w:val="00E44C10"/>
    <w:rsid w:val="00E45772"/>
    <w:rsid w:val="00E4673D"/>
    <w:rsid w:val="00E46C91"/>
    <w:rsid w:val="00E472F9"/>
    <w:rsid w:val="00E47FAD"/>
    <w:rsid w:val="00E501C9"/>
    <w:rsid w:val="00E50F1D"/>
    <w:rsid w:val="00E52973"/>
    <w:rsid w:val="00E52A2E"/>
    <w:rsid w:val="00E5307E"/>
    <w:rsid w:val="00E54518"/>
    <w:rsid w:val="00E547D5"/>
    <w:rsid w:val="00E556A2"/>
    <w:rsid w:val="00E56E90"/>
    <w:rsid w:val="00E56F7A"/>
    <w:rsid w:val="00E60CF7"/>
    <w:rsid w:val="00E61F1A"/>
    <w:rsid w:val="00E62BBE"/>
    <w:rsid w:val="00E62EB6"/>
    <w:rsid w:val="00E632D7"/>
    <w:rsid w:val="00E67952"/>
    <w:rsid w:val="00E71461"/>
    <w:rsid w:val="00E721B4"/>
    <w:rsid w:val="00E72B45"/>
    <w:rsid w:val="00E732FE"/>
    <w:rsid w:val="00E75909"/>
    <w:rsid w:val="00E76417"/>
    <w:rsid w:val="00E76BF8"/>
    <w:rsid w:val="00E77C9A"/>
    <w:rsid w:val="00E80906"/>
    <w:rsid w:val="00E82086"/>
    <w:rsid w:val="00E83E21"/>
    <w:rsid w:val="00E84319"/>
    <w:rsid w:val="00E84F64"/>
    <w:rsid w:val="00E857C1"/>
    <w:rsid w:val="00E864A7"/>
    <w:rsid w:val="00E87650"/>
    <w:rsid w:val="00E87824"/>
    <w:rsid w:val="00E87AC9"/>
    <w:rsid w:val="00E901F2"/>
    <w:rsid w:val="00E9106B"/>
    <w:rsid w:val="00E915F0"/>
    <w:rsid w:val="00E91649"/>
    <w:rsid w:val="00E91903"/>
    <w:rsid w:val="00E92FB8"/>
    <w:rsid w:val="00E948B9"/>
    <w:rsid w:val="00E95003"/>
    <w:rsid w:val="00E95E4B"/>
    <w:rsid w:val="00E97682"/>
    <w:rsid w:val="00E97A07"/>
    <w:rsid w:val="00E97AF4"/>
    <w:rsid w:val="00EA0C54"/>
    <w:rsid w:val="00EA0F41"/>
    <w:rsid w:val="00EA2057"/>
    <w:rsid w:val="00EA2B9A"/>
    <w:rsid w:val="00EA3E41"/>
    <w:rsid w:val="00EA40A0"/>
    <w:rsid w:val="00EA4859"/>
    <w:rsid w:val="00EA49DD"/>
    <w:rsid w:val="00EA4A91"/>
    <w:rsid w:val="00EA4E86"/>
    <w:rsid w:val="00EA5849"/>
    <w:rsid w:val="00EA62BC"/>
    <w:rsid w:val="00EA6DC9"/>
    <w:rsid w:val="00EA702E"/>
    <w:rsid w:val="00EB13F6"/>
    <w:rsid w:val="00EB1AAD"/>
    <w:rsid w:val="00EB1BFA"/>
    <w:rsid w:val="00EB1DA2"/>
    <w:rsid w:val="00EB239B"/>
    <w:rsid w:val="00EB31AD"/>
    <w:rsid w:val="00EB4351"/>
    <w:rsid w:val="00EB7F92"/>
    <w:rsid w:val="00EC033B"/>
    <w:rsid w:val="00EC175F"/>
    <w:rsid w:val="00EC2562"/>
    <w:rsid w:val="00EC327D"/>
    <w:rsid w:val="00EC34B7"/>
    <w:rsid w:val="00EC375D"/>
    <w:rsid w:val="00EC4057"/>
    <w:rsid w:val="00EC546A"/>
    <w:rsid w:val="00EC5548"/>
    <w:rsid w:val="00EC62B6"/>
    <w:rsid w:val="00ED0379"/>
    <w:rsid w:val="00ED0508"/>
    <w:rsid w:val="00ED0662"/>
    <w:rsid w:val="00ED17F2"/>
    <w:rsid w:val="00ED207A"/>
    <w:rsid w:val="00ED4909"/>
    <w:rsid w:val="00ED5138"/>
    <w:rsid w:val="00ED630B"/>
    <w:rsid w:val="00ED6A95"/>
    <w:rsid w:val="00ED6D49"/>
    <w:rsid w:val="00ED7376"/>
    <w:rsid w:val="00ED79AF"/>
    <w:rsid w:val="00ED7AB0"/>
    <w:rsid w:val="00EE2989"/>
    <w:rsid w:val="00EE2DD1"/>
    <w:rsid w:val="00EE3377"/>
    <w:rsid w:val="00EE3632"/>
    <w:rsid w:val="00EE3781"/>
    <w:rsid w:val="00EE4439"/>
    <w:rsid w:val="00EE5180"/>
    <w:rsid w:val="00EE5DF5"/>
    <w:rsid w:val="00EE6031"/>
    <w:rsid w:val="00EE7C85"/>
    <w:rsid w:val="00EF1026"/>
    <w:rsid w:val="00EF2363"/>
    <w:rsid w:val="00EF2AEB"/>
    <w:rsid w:val="00EF2EC7"/>
    <w:rsid w:val="00EF34E1"/>
    <w:rsid w:val="00EF4A8C"/>
    <w:rsid w:val="00EF704D"/>
    <w:rsid w:val="00EF7F38"/>
    <w:rsid w:val="00F000FC"/>
    <w:rsid w:val="00F005F2"/>
    <w:rsid w:val="00F0082C"/>
    <w:rsid w:val="00F00E3C"/>
    <w:rsid w:val="00F02035"/>
    <w:rsid w:val="00F029B3"/>
    <w:rsid w:val="00F02F64"/>
    <w:rsid w:val="00F03520"/>
    <w:rsid w:val="00F036E6"/>
    <w:rsid w:val="00F04410"/>
    <w:rsid w:val="00F047E4"/>
    <w:rsid w:val="00F05BE4"/>
    <w:rsid w:val="00F0608C"/>
    <w:rsid w:val="00F06213"/>
    <w:rsid w:val="00F06C09"/>
    <w:rsid w:val="00F07007"/>
    <w:rsid w:val="00F071C5"/>
    <w:rsid w:val="00F074A9"/>
    <w:rsid w:val="00F10D01"/>
    <w:rsid w:val="00F112C8"/>
    <w:rsid w:val="00F11C28"/>
    <w:rsid w:val="00F14E28"/>
    <w:rsid w:val="00F15C27"/>
    <w:rsid w:val="00F15D60"/>
    <w:rsid w:val="00F16513"/>
    <w:rsid w:val="00F2083F"/>
    <w:rsid w:val="00F20A31"/>
    <w:rsid w:val="00F2166F"/>
    <w:rsid w:val="00F224C8"/>
    <w:rsid w:val="00F22DE7"/>
    <w:rsid w:val="00F22F9B"/>
    <w:rsid w:val="00F23823"/>
    <w:rsid w:val="00F244B6"/>
    <w:rsid w:val="00F24F42"/>
    <w:rsid w:val="00F24F85"/>
    <w:rsid w:val="00F2598C"/>
    <w:rsid w:val="00F25C4E"/>
    <w:rsid w:val="00F25DC9"/>
    <w:rsid w:val="00F261FA"/>
    <w:rsid w:val="00F27BD8"/>
    <w:rsid w:val="00F31A79"/>
    <w:rsid w:val="00F32494"/>
    <w:rsid w:val="00F34BF0"/>
    <w:rsid w:val="00F37ECE"/>
    <w:rsid w:val="00F40DA9"/>
    <w:rsid w:val="00F41383"/>
    <w:rsid w:val="00F42BA6"/>
    <w:rsid w:val="00F43081"/>
    <w:rsid w:val="00F43248"/>
    <w:rsid w:val="00F438A0"/>
    <w:rsid w:val="00F43A0B"/>
    <w:rsid w:val="00F44580"/>
    <w:rsid w:val="00F44E59"/>
    <w:rsid w:val="00F45284"/>
    <w:rsid w:val="00F4539C"/>
    <w:rsid w:val="00F45A85"/>
    <w:rsid w:val="00F46A94"/>
    <w:rsid w:val="00F51FCD"/>
    <w:rsid w:val="00F524F5"/>
    <w:rsid w:val="00F52B36"/>
    <w:rsid w:val="00F52D75"/>
    <w:rsid w:val="00F52EE3"/>
    <w:rsid w:val="00F53E67"/>
    <w:rsid w:val="00F54545"/>
    <w:rsid w:val="00F5474A"/>
    <w:rsid w:val="00F55ABF"/>
    <w:rsid w:val="00F55E70"/>
    <w:rsid w:val="00F5757B"/>
    <w:rsid w:val="00F61B53"/>
    <w:rsid w:val="00F61D31"/>
    <w:rsid w:val="00F6290E"/>
    <w:rsid w:val="00F6357E"/>
    <w:rsid w:val="00F63827"/>
    <w:rsid w:val="00F641B7"/>
    <w:rsid w:val="00F648CE"/>
    <w:rsid w:val="00F66122"/>
    <w:rsid w:val="00F6697E"/>
    <w:rsid w:val="00F70A26"/>
    <w:rsid w:val="00F7269C"/>
    <w:rsid w:val="00F73015"/>
    <w:rsid w:val="00F73412"/>
    <w:rsid w:val="00F73513"/>
    <w:rsid w:val="00F73D2D"/>
    <w:rsid w:val="00F74273"/>
    <w:rsid w:val="00F77AC0"/>
    <w:rsid w:val="00F8008C"/>
    <w:rsid w:val="00F80974"/>
    <w:rsid w:val="00F811CC"/>
    <w:rsid w:val="00F812C3"/>
    <w:rsid w:val="00F83388"/>
    <w:rsid w:val="00F87255"/>
    <w:rsid w:val="00F87D95"/>
    <w:rsid w:val="00F90EBA"/>
    <w:rsid w:val="00F9166F"/>
    <w:rsid w:val="00F922AC"/>
    <w:rsid w:val="00F95774"/>
    <w:rsid w:val="00F95B62"/>
    <w:rsid w:val="00F979F7"/>
    <w:rsid w:val="00FA1F80"/>
    <w:rsid w:val="00FA21BB"/>
    <w:rsid w:val="00FA36B3"/>
    <w:rsid w:val="00FA549C"/>
    <w:rsid w:val="00FA54C9"/>
    <w:rsid w:val="00FA575B"/>
    <w:rsid w:val="00FA79AB"/>
    <w:rsid w:val="00FA7EE2"/>
    <w:rsid w:val="00FB1EC0"/>
    <w:rsid w:val="00FB2F0B"/>
    <w:rsid w:val="00FB436A"/>
    <w:rsid w:val="00FB4608"/>
    <w:rsid w:val="00FB4BE1"/>
    <w:rsid w:val="00FB551A"/>
    <w:rsid w:val="00FB6683"/>
    <w:rsid w:val="00FB6C72"/>
    <w:rsid w:val="00FB71C5"/>
    <w:rsid w:val="00FB75A4"/>
    <w:rsid w:val="00FB7EE3"/>
    <w:rsid w:val="00FC1599"/>
    <w:rsid w:val="00FC1D72"/>
    <w:rsid w:val="00FC4010"/>
    <w:rsid w:val="00FC6434"/>
    <w:rsid w:val="00FD06BD"/>
    <w:rsid w:val="00FD06ED"/>
    <w:rsid w:val="00FD0C18"/>
    <w:rsid w:val="00FD2883"/>
    <w:rsid w:val="00FD2DE5"/>
    <w:rsid w:val="00FD2F60"/>
    <w:rsid w:val="00FD417F"/>
    <w:rsid w:val="00FD514D"/>
    <w:rsid w:val="00FD51AA"/>
    <w:rsid w:val="00FD5649"/>
    <w:rsid w:val="00FD5A34"/>
    <w:rsid w:val="00FD5AA2"/>
    <w:rsid w:val="00FD5D4A"/>
    <w:rsid w:val="00FD694A"/>
    <w:rsid w:val="00FD74D8"/>
    <w:rsid w:val="00FD76EC"/>
    <w:rsid w:val="00FE01D8"/>
    <w:rsid w:val="00FE091C"/>
    <w:rsid w:val="00FE1405"/>
    <w:rsid w:val="00FE1852"/>
    <w:rsid w:val="00FE18E8"/>
    <w:rsid w:val="00FE35C6"/>
    <w:rsid w:val="00FE367A"/>
    <w:rsid w:val="00FE4143"/>
    <w:rsid w:val="00FE6688"/>
    <w:rsid w:val="00FE7F22"/>
    <w:rsid w:val="00FE7F9A"/>
    <w:rsid w:val="00FF015D"/>
    <w:rsid w:val="00FF038D"/>
    <w:rsid w:val="00FF0641"/>
    <w:rsid w:val="00FF0B0E"/>
    <w:rsid w:val="00FF10DE"/>
    <w:rsid w:val="00FF1C28"/>
    <w:rsid w:val="00FF20E3"/>
    <w:rsid w:val="00FF2570"/>
    <w:rsid w:val="00FF278B"/>
    <w:rsid w:val="00FF27FC"/>
    <w:rsid w:val="00FF29A2"/>
    <w:rsid w:val="00FF327F"/>
    <w:rsid w:val="00FF343E"/>
    <w:rsid w:val="00FF3AF1"/>
    <w:rsid w:val="00FF3F08"/>
    <w:rsid w:val="00FF3FB2"/>
    <w:rsid w:val="00FF42C5"/>
    <w:rsid w:val="00FF4F02"/>
    <w:rsid w:val="00FF5FF3"/>
    <w:rsid w:val="00FF610B"/>
    <w:rsid w:val="00FF62DC"/>
    <w:rsid w:val="00FF72E7"/>
    <w:rsid w:val="00FF7989"/>
    <w:rsid w:val="00FF7EAA"/>
    <w:rsid w:val="3015535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A6FB5E2"/>
  <w15:docId w15:val="{7450BB02-04F4-4CBA-BAAA-219FFC5C8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locked="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unhideWhenUsed="1" w:qFormat="1"/>
    <w:lsdException w:name="header"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unhideWhenUsed="1" w:qFormat="1"/>
    <w:lsdException w:name="Body Text First Indent 2"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qFormat="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0"/>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widowControl w:val="0"/>
      <w:jc w:val="both"/>
    </w:pPr>
    <w:rPr>
      <w:kern w:val="2"/>
      <w:sz w:val="21"/>
      <w:szCs w:val="22"/>
    </w:rPr>
  </w:style>
  <w:style w:type="paragraph" w:styleId="10">
    <w:name w:val="heading 1"/>
    <w:basedOn w:val="a0"/>
    <w:next w:val="a0"/>
    <w:link w:val="11"/>
    <w:uiPriority w:val="99"/>
    <w:qFormat/>
    <w:rsid w:val="005B0D0B"/>
    <w:pPr>
      <w:keepNext/>
      <w:keepLines/>
      <w:numPr>
        <w:numId w:val="20"/>
      </w:numPr>
      <w:spacing w:before="340" w:after="330" w:line="578" w:lineRule="auto"/>
      <w:outlineLvl w:val="0"/>
    </w:pPr>
    <w:rPr>
      <w:b/>
      <w:bCs/>
      <w:kern w:val="44"/>
      <w:sz w:val="44"/>
      <w:szCs w:val="44"/>
    </w:rPr>
  </w:style>
  <w:style w:type="paragraph" w:styleId="2">
    <w:name w:val="heading 2"/>
    <w:basedOn w:val="a0"/>
    <w:next w:val="a0"/>
    <w:link w:val="20"/>
    <w:uiPriority w:val="99"/>
    <w:qFormat/>
    <w:rsid w:val="00413A9B"/>
    <w:pPr>
      <w:keepNext/>
      <w:keepLines/>
      <w:spacing w:before="260" w:after="120"/>
      <w:outlineLvl w:val="1"/>
    </w:pPr>
    <w:rPr>
      <w:rFonts w:ascii="Calibri Light" w:hAnsi="Calibri Light"/>
      <w:b/>
      <w:bCs/>
      <w:sz w:val="32"/>
      <w:szCs w:val="32"/>
    </w:rPr>
  </w:style>
  <w:style w:type="paragraph" w:styleId="3">
    <w:name w:val="heading 3"/>
    <w:basedOn w:val="a0"/>
    <w:next w:val="a0"/>
    <w:link w:val="30"/>
    <w:autoRedefine/>
    <w:uiPriority w:val="99"/>
    <w:qFormat/>
    <w:rsid w:val="008B79E1"/>
    <w:pPr>
      <w:keepNext/>
      <w:keepLines/>
      <w:numPr>
        <w:ilvl w:val="2"/>
        <w:numId w:val="15"/>
      </w:numPr>
      <w:spacing w:before="120" w:after="120"/>
      <w:outlineLvl w:val="2"/>
    </w:pPr>
    <w:rPr>
      <w:rFonts w:ascii="OPPO Sans 4.0" w:eastAsia="OPPO Sans 4.0" w:hAnsi="OPPO Sans 4.0" w:cs="OPPO Sans 4.0"/>
      <w:b/>
      <w:bCs/>
      <w:szCs w:val="18"/>
    </w:rPr>
  </w:style>
  <w:style w:type="paragraph" w:styleId="40">
    <w:name w:val="heading 4"/>
    <w:basedOn w:val="a0"/>
    <w:next w:val="a0"/>
    <w:link w:val="41"/>
    <w:unhideWhenUsed/>
    <w:qFormat/>
    <w:locked/>
    <w:rsid w:val="00E501C9"/>
    <w:pPr>
      <w:keepNext/>
      <w:keepLines/>
      <w:spacing w:line="360" w:lineRule="auto"/>
      <w:outlineLvl w:val="3"/>
    </w:pPr>
    <w:rPr>
      <w:rFonts w:asciiTheme="majorHAnsi" w:eastAsiaTheme="majorEastAsia" w:hAnsiTheme="majorHAnsi" w:cstheme="majorBidi"/>
      <w:b/>
      <w:bCs/>
      <w:sz w:val="24"/>
      <w:szCs w:val="28"/>
    </w:rPr>
  </w:style>
  <w:style w:type="paragraph" w:styleId="5">
    <w:name w:val="heading 5"/>
    <w:basedOn w:val="a0"/>
    <w:next w:val="a0"/>
    <w:link w:val="50"/>
    <w:semiHidden/>
    <w:unhideWhenUsed/>
    <w:qFormat/>
    <w:locked/>
    <w:rsid w:val="00614E9E"/>
    <w:pPr>
      <w:keepNext/>
      <w:keepLines/>
      <w:numPr>
        <w:ilvl w:val="4"/>
        <w:numId w:val="20"/>
      </w:numPr>
      <w:spacing w:before="280" w:after="290" w:line="376" w:lineRule="auto"/>
      <w:outlineLvl w:val="4"/>
    </w:pPr>
    <w:rPr>
      <w:b/>
      <w:bCs/>
      <w:sz w:val="28"/>
      <w:szCs w:val="28"/>
    </w:rPr>
  </w:style>
  <w:style w:type="paragraph" w:styleId="6">
    <w:name w:val="heading 6"/>
    <w:basedOn w:val="a0"/>
    <w:next w:val="a0"/>
    <w:link w:val="60"/>
    <w:semiHidden/>
    <w:unhideWhenUsed/>
    <w:qFormat/>
    <w:locked/>
    <w:rsid w:val="00614E9E"/>
    <w:pPr>
      <w:keepNext/>
      <w:keepLines/>
      <w:numPr>
        <w:ilvl w:val="5"/>
        <w:numId w:val="20"/>
      </w:numPr>
      <w:spacing w:before="240" w:after="64" w:line="320" w:lineRule="auto"/>
      <w:outlineLvl w:val="5"/>
    </w:pPr>
    <w:rPr>
      <w:rFonts w:asciiTheme="majorHAnsi" w:eastAsiaTheme="majorEastAsia" w:hAnsiTheme="majorHAnsi" w:cstheme="majorBidi"/>
      <w:b/>
      <w:bCs/>
      <w:sz w:val="24"/>
      <w:szCs w:val="24"/>
    </w:rPr>
  </w:style>
  <w:style w:type="paragraph" w:styleId="7">
    <w:name w:val="heading 7"/>
    <w:basedOn w:val="a0"/>
    <w:next w:val="a0"/>
    <w:link w:val="70"/>
    <w:semiHidden/>
    <w:unhideWhenUsed/>
    <w:qFormat/>
    <w:locked/>
    <w:rsid w:val="00614E9E"/>
    <w:pPr>
      <w:keepNext/>
      <w:keepLines/>
      <w:numPr>
        <w:ilvl w:val="6"/>
        <w:numId w:val="20"/>
      </w:numPr>
      <w:spacing w:before="240" w:after="64" w:line="320" w:lineRule="auto"/>
      <w:outlineLvl w:val="6"/>
    </w:pPr>
    <w:rPr>
      <w:b/>
      <w:bCs/>
      <w:sz w:val="24"/>
      <w:szCs w:val="24"/>
    </w:rPr>
  </w:style>
  <w:style w:type="paragraph" w:styleId="8">
    <w:name w:val="heading 8"/>
    <w:basedOn w:val="a0"/>
    <w:next w:val="a0"/>
    <w:link w:val="80"/>
    <w:semiHidden/>
    <w:unhideWhenUsed/>
    <w:qFormat/>
    <w:locked/>
    <w:rsid w:val="00614E9E"/>
    <w:pPr>
      <w:keepNext/>
      <w:keepLines/>
      <w:numPr>
        <w:ilvl w:val="7"/>
        <w:numId w:val="20"/>
      </w:numPr>
      <w:spacing w:before="240" w:after="64" w:line="320" w:lineRule="auto"/>
      <w:outlineLvl w:val="7"/>
    </w:pPr>
    <w:rPr>
      <w:rFonts w:asciiTheme="majorHAnsi" w:eastAsiaTheme="majorEastAsia" w:hAnsiTheme="majorHAnsi" w:cstheme="majorBidi"/>
      <w:sz w:val="24"/>
      <w:szCs w:val="24"/>
    </w:rPr>
  </w:style>
  <w:style w:type="paragraph" w:styleId="9">
    <w:name w:val="heading 9"/>
    <w:basedOn w:val="a0"/>
    <w:next w:val="a0"/>
    <w:link w:val="90"/>
    <w:semiHidden/>
    <w:unhideWhenUsed/>
    <w:qFormat/>
    <w:locked/>
    <w:rsid w:val="00614E9E"/>
    <w:pPr>
      <w:keepNext/>
      <w:keepLines/>
      <w:numPr>
        <w:ilvl w:val="8"/>
        <w:numId w:val="20"/>
      </w:numPr>
      <w:spacing w:before="240" w:after="64" w:line="320" w:lineRule="auto"/>
      <w:outlineLvl w:val="8"/>
    </w:pPr>
    <w:rPr>
      <w:rFonts w:asciiTheme="majorHAnsi" w:eastAsiaTheme="majorEastAsia" w:hAnsiTheme="majorHAnsi" w:cstheme="majorBidi"/>
      <w:szCs w:val="21"/>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annotation text"/>
    <w:basedOn w:val="a0"/>
    <w:link w:val="a5"/>
    <w:uiPriority w:val="99"/>
    <w:unhideWhenUsed/>
    <w:qFormat/>
    <w:pPr>
      <w:jc w:val="left"/>
    </w:pPr>
  </w:style>
  <w:style w:type="paragraph" w:styleId="a6">
    <w:name w:val="Body Text"/>
    <w:basedOn w:val="a0"/>
    <w:link w:val="a7"/>
    <w:uiPriority w:val="99"/>
    <w:unhideWhenUsed/>
    <w:qFormat/>
    <w:pPr>
      <w:spacing w:after="120"/>
    </w:pPr>
    <w:rPr>
      <w:rFonts w:asciiTheme="minorHAnsi" w:eastAsiaTheme="minorEastAsia" w:hAnsiTheme="minorHAnsi" w:cstheme="minorBidi"/>
    </w:rPr>
  </w:style>
  <w:style w:type="paragraph" w:styleId="a8">
    <w:name w:val="Body Text Indent"/>
    <w:basedOn w:val="a0"/>
    <w:link w:val="a9"/>
    <w:uiPriority w:val="99"/>
    <w:unhideWhenUsed/>
    <w:qFormat/>
    <w:pPr>
      <w:spacing w:after="120"/>
      <w:ind w:leftChars="200" w:left="420"/>
    </w:pPr>
    <w:rPr>
      <w:rFonts w:asciiTheme="minorHAnsi" w:eastAsiaTheme="minorEastAsia" w:hAnsiTheme="minorHAnsi" w:cstheme="minorBidi"/>
    </w:rPr>
  </w:style>
  <w:style w:type="paragraph" w:styleId="TOC3">
    <w:name w:val="toc 3"/>
    <w:basedOn w:val="a0"/>
    <w:next w:val="a0"/>
    <w:autoRedefine/>
    <w:uiPriority w:val="39"/>
    <w:qFormat/>
    <w:pPr>
      <w:ind w:leftChars="400" w:left="840"/>
    </w:pPr>
  </w:style>
  <w:style w:type="paragraph" w:styleId="aa">
    <w:name w:val="Balloon Text"/>
    <w:basedOn w:val="a0"/>
    <w:link w:val="ab"/>
    <w:uiPriority w:val="99"/>
    <w:semiHidden/>
    <w:rPr>
      <w:sz w:val="18"/>
      <w:szCs w:val="18"/>
    </w:rPr>
  </w:style>
  <w:style w:type="paragraph" w:styleId="ac">
    <w:name w:val="footer"/>
    <w:basedOn w:val="a0"/>
    <w:link w:val="ad"/>
    <w:uiPriority w:val="99"/>
    <w:pPr>
      <w:tabs>
        <w:tab w:val="center" w:pos="4153"/>
        <w:tab w:val="right" w:pos="8306"/>
      </w:tabs>
      <w:snapToGrid w:val="0"/>
      <w:jc w:val="left"/>
    </w:pPr>
    <w:rPr>
      <w:sz w:val="18"/>
      <w:szCs w:val="18"/>
    </w:rPr>
  </w:style>
  <w:style w:type="paragraph" w:styleId="ae">
    <w:name w:val="header"/>
    <w:basedOn w:val="a0"/>
    <w:link w:val="af"/>
    <w:uiPriority w:val="99"/>
    <w:qFormat/>
    <w:pPr>
      <w:pBdr>
        <w:bottom w:val="single" w:sz="6" w:space="1" w:color="auto"/>
      </w:pBdr>
      <w:tabs>
        <w:tab w:val="center" w:pos="4153"/>
        <w:tab w:val="right" w:pos="8306"/>
      </w:tabs>
      <w:snapToGrid w:val="0"/>
      <w:jc w:val="center"/>
    </w:pPr>
    <w:rPr>
      <w:sz w:val="18"/>
      <w:szCs w:val="18"/>
    </w:rPr>
  </w:style>
  <w:style w:type="paragraph" w:styleId="TOC1">
    <w:name w:val="toc 1"/>
    <w:basedOn w:val="a0"/>
    <w:next w:val="a0"/>
    <w:autoRedefine/>
    <w:uiPriority w:val="39"/>
    <w:qFormat/>
  </w:style>
  <w:style w:type="paragraph" w:styleId="TOC2">
    <w:name w:val="toc 2"/>
    <w:basedOn w:val="a0"/>
    <w:next w:val="a0"/>
    <w:autoRedefine/>
    <w:uiPriority w:val="39"/>
    <w:qFormat/>
    <w:pPr>
      <w:ind w:leftChars="200" w:left="420"/>
    </w:pPr>
  </w:style>
  <w:style w:type="paragraph" w:styleId="af0">
    <w:name w:val="annotation subject"/>
    <w:basedOn w:val="a4"/>
    <w:next w:val="a4"/>
    <w:link w:val="af1"/>
    <w:uiPriority w:val="99"/>
    <w:semiHidden/>
    <w:unhideWhenUsed/>
    <w:qFormat/>
    <w:rPr>
      <w:b/>
      <w:bCs/>
    </w:rPr>
  </w:style>
  <w:style w:type="paragraph" w:styleId="af2">
    <w:name w:val="Body Text First Indent"/>
    <w:basedOn w:val="a6"/>
    <w:link w:val="af3"/>
    <w:uiPriority w:val="99"/>
    <w:unhideWhenUsed/>
    <w:qFormat/>
    <w:pPr>
      <w:ind w:firstLineChars="100" w:firstLine="420"/>
    </w:pPr>
  </w:style>
  <w:style w:type="paragraph" w:styleId="21">
    <w:name w:val="Body Text First Indent 2"/>
    <w:basedOn w:val="a8"/>
    <w:link w:val="22"/>
    <w:uiPriority w:val="99"/>
    <w:unhideWhenUsed/>
    <w:qFormat/>
    <w:pPr>
      <w:ind w:firstLineChars="200" w:firstLine="420"/>
    </w:pPr>
  </w:style>
  <w:style w:type="table" w:styleId="af4">
    <w:name w:val="Table Grid"/>
    <w:basedOn w:val="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Strong"/>
    <w:basedOn w:val="a1"/>
    <w:uiPriority w:val="22"/>
    <w:qFormat/>
    <w:locked/>
    <w:rPr>
      <w:b/>
      <w:bCs/>
    </w:rPr>
  </w:style>
  <w:style w:type="character" w:styleId="af6">
    <w:name w:val="FollowedHyperlink"/>
    <w:basedOn w:val="a1"/>
    <w:uiPriority w:val="99"/>
    <w:semiHidden/>
    <w:unhideWhenUsed/>
    <w:qFormat/>
    <w:rPr>
      <w:color w:val="800080" w:themeColor="followedHyperlink"/>
      <w:u w:val="single"/>
    </w:rPr>
  </w:style>
  <w:style w:type="character" w:styleId="af7">
    <w:name w:val="Emphasis"/>
    <w:basedOn w:val="a1"/>
    <w:qFormat/>
    <w:locked/>
    <w:rPr>
      <w:i/>
      <w:iCs/>
    </w:rPr>
  </w:style>
  <w:style w:type="character" w:styleId="a">
    <w:name w:val="Hyperlink"/>
    <w:uiPriority w:val="99"/>
    <w:qFormat/>
    <w:rPr>
      <w:rFonts w:cs="Times New Roman"/>
      <w:color w:val="0563C1"/>
      <w:u w:val="single"/>
    </w:rPr>
  </w:style>
  <w:style w:type="character" w:styleId="af8">
    <w:name w:val="annotation reference"/>
    <w:basedOn w:val="a1"/>
    <w:uiPriority w:val="99"/>
    <w:semiHidden/>
    <w:unhideWhenUsed/>
    <w:qFormat/>
    <w:rPr>
      <w:sz w:val="21"/>
      <w:szCs w:val="21"/>
    </w:rPr>
  </w:style>
  <w:style w:type="character" w:customStyle="1" w:styleId="11">
    <w:name w:val="标题 1 字符"/>
    <w:link w:val="10"/>
    <w:uiPriority w:val="99"/>
    <w:qFormat/>
    <w:locked/>
    <w:rsid w:val="005B0D0B"/>
    <w:rPr>
      <w:b/>
      <w:bCs/>
      <w:kern w:val="44"/>
      <w:sz w:val="44"/>
      <w:szCs w:val="44"/>
    </w:rPr>
  </w:style>
  <w:style w:type="character" w:customStyle="1" w:styleId="20">
    <w:name w:val="标题 2 字符"/>
    <w:link w:val="2"/>
    <w:uiPriority w:val="99"/>
    <w:locked/>
    <w:rsid w:val="00413A9B"/>
    <w:rPr>
      <w:rFonts w:ascii="Calibri Light" w:hAnsi="Calibri Light"/>
      <w:b/>
      <w:bCs/>
      <w:kern w:val="2"/>
      <w:sz w:val="32"/>
      <w:szCs w:val="32"/>
    </w:rPr>
  </w:style>
  <w:style w:type="character" w:customStyle="1" w:styleId="30">
    <w:name w:val="标题 3 字符"/>
    <w:link w:val="3"/>
    <w:uiPriority w:val="99"/>
    <w:locked/>
    <w:rsid w:val="008B79E1"/>
    <w:rPr>
      <w:rFonts w:ascii="OPPO Sans 4.0" w:eastAsia="OPPO Sans 4.0" w:hAnsi="OPPO Sans 4.0" w:cs="OPPO Sans 4.0"/>
      <w:b/>
      <w:bCs/>
      <w:kern w:val="2"/>
      <w:sz w:val="21"/>
      <w:szCs w:val="18"/>
    </w:rPr>
  </w:style>
  <w:style w:type="character" w:customStyle="1" w:styleId="af">
    <w:name w:val="页眉 字符"/>
    <w:link w:val="ae"/>
    <w:uiPriority w:val="99"/>
    <w:locked/>
    <w:rPr>
      <w:rFonts w:cs="Times New Roman"/>
      <w:sz w:val="18"/>
      <w:szCs w:val="18"/>
    </w:rPr>
  </w:style>
  <w:style w:type="character" w:customStyle="1" w:styleId="ad">
    <w:name w:val="页脚 字符"/>
    <w:link w:val="ac"/>
    <w:uiPriority w:val="99"/>
    <w:locked/>
    <w:rPr>
      <w:rFonts w:cs="Times New Roman"/>
      <w:sz w:val="18"/>
      <w:szCs w:val="18"/>
    </w:rPr>
  </w:style>
  <w:style w:type="paragraph" w:styleId="af9">
    <w:name w:val="List Paragraph"/>
    <w:basedOn w:val="a0"/>
    <w:uiPriority w:val="34"/>
    <w:qFormat/>
    <w:pPr>
      <w:ind w:firstLineChars="200" w:firstLine="420"/>
    </w:pPr>
  </w:style>
  <w:style w:type="character" w:customStyle="1" w:styleId="ab">
    <w:name w:val="批注框文本 字符"/>
    <w:link w:val="aa"/>
    <w:uiPriority w:val="99"/>
    <w:semiHidden/>
    <w:locked/>
    <w:rPr>
      <w:rFonts w:cs="Times New Roman"/>
      <w:sz w:val="18"/>
      <w:szCs w:val="18"/>
    </w:rPr>
  </w:style>
  <w:style w:type="paragraph" w:customStyle="1" w:styleId="TOC10">
    <w:name w:val="TOC 标题1"/>
    <w:basedOn w:val="10"/>
    <w:next w:val="a0"/>
    <w:uiPriority w:val="99"/>
    <w:qFormat/>
    <w:pPr>
      <w:widowControl/>
      <w:spacing w:before="240" w:after="0" w:line="259" w:lineRule="auto"/>
      <w:jc w:val="left"/>
      <w:outlineLvl w:val="9"/>
    </w:pPr>
    <w:rPr>
      <w:rFonts w:ascii="Calibri Light" w:hAnsi="Calibri Light"/>
      <w:b w:val="0"/>
      <w:bCs w:val="0"/>
      <w:color w:val="2E74B5"/>
      <w:kern w:val="0"/>
      <w:sz w:val="32"/>
      <w:szCs w:val="32"/>
    </w:rPr>
  </w:style>
  <w:style w:type="character" w:customStyle="1" w:styleId="12">
    <w:name w:val="未处理的提及1"/>
    <w:basedOn w:val="a1"/>
    <w:uiPriority w:val="99"/>
    <w:semiHidden/>
    <w:unhideWhenUsed/>
    <w:qFormat/>
    <w:rPr>
      <w:color w:val="808080"/>
      <w:shd w:val="clear" w:color="auto" w:fill="E6E6E6"/>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table" w:customStyle="1" w:styleId="13">
    <w:name w:val="网格型1"/>
    <w:basedOn w:val="a2"/>
    <w:qFormat/>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批注文字 字符"/>
    <w:basedOn w:val="a1"/>
    <w:link w:val="a4"/>
    <w:uiPriority w:val="99"/>
    <w:qFormat/>
    <w:rPr>
      <w:kern w:val="2"/>
      <w:sz w:val="21"/>
      <w:szCs w:val="22"/>
    </w:rPr>
  </w:style>
  <w:style w:type="character" w:customStyle="1" w:styleId="a9">
    <w:name w:val="正文文本缩进 字符"/>
    <w:basedOn w:val="a1"/>
    <w:link w:val="a8"/>
    <w:uiPriority w:val="99"/>
    <w:qFormat/>
    <w:rPr>
      <w:rFonts w:asciiTheme="minorHAnsi" w:eastAsiaTheme="minorEastAsia" w:hAnsiTheme="minorHAnsi" w:cstheme="minorBidi"/>
      <w:kern w:val="2"/>
      <w:sz w:val="21"/>
      <w:szCs w:val="22"/>
    </w:rPr>
  </w:style>
  <w:style w:type="character" w:customStyle="1" w:styleId="a7">
    <w:name w:val="正文文本 字符"/>
    <w:basedOn w:val="a1"/>
    <w:link w:val="a6"/>
    <w:uiPriority w:val="99"/>
    <w:qFormat/>
    <w:rPr>
      <w:rFonts w:asciiTheme="minorHAnsi" w:eastAsiaTheme="minorEastAsia" w:hAnsiTheme="minorHAnsi" w:cstheme="minorBidi"/>
      <w:kern w:val="2"/>
      <w:sz w:val="21"/>
      <w:szCs w:val="22"/>
    </w:rPr>
  </w:style>
  <w:style w:type="character" w:customStyle="1" w:styleId="af3">
    <w:name w:val="正文文本首行缩进 字符"/>
    <w:basedOn w:val="a7"/>
    <w:link w:val="af2"/>
    <w:uiPriority w:val="99"/>
    <w:qFormat/>
    <w:rPr>
      <w:rFonts w:asciiTheme="minorHAnsi" w:eastAsiaTheme="minorEastAsia" w:hAnsiTheme="minorHAnsi" w:cstheme="minorBidi"/>
      <w:kern w:val="2"/>
      <w:sz w:val="21"/>
      <w:szCs w:val="22"/>
    </w:rPr>
  </w:style>
  <w:style w:type="character" w:customStyle="1" w:styleId="22">
    <w:name w:val="正文文本首行缩进 2 字符"/>
    <w:basedOn w:val="a9"/>
    <w:link w:val="21"/>
    <w:uiPriority w:val="99"/>
    <w:qFormat/>
    <w:rPr>
      <w:rFonts w:asciiTheme="minorHAnsi" w:eastAsiaTheme="minorEastAsia" w:hAnsiTheme="minorHAnsi" w:cstheme="minorBidi"/>
      <w:kern w:val="2"/>
      <w:sz w:val="21"/>
      <w:szCs w:val="22"/>
    </w:rPr>
  </w:style>
  <w:style w:type="character" w:customStyle="1" w:styleId="af1">
    <w:name w:val="批注主题 字符"/>
    <w:basedOn w:val="a5"/>
    <w:link w:val="af0"/>
    <w:uiPriority w:val="99"/>
    <w:semiHidden/>
    <w:qFormat/>
    <w:rPr>
      <w:b/>
      <w:bCs/>
      <w:kern w:val="2"/>
      <w:sz w:val="21"/>
      <w:szCs w:val="22"/>
    </w:rPr>
  </w:style>
  <w:style w:type="character" w:customStyle="1" w:styleId="41">
    <w:name w:val="标题 4 字符"/>
    <w:basedOn w:val="a1"/>
    <w:link w:val="40"/>
    <w:qFormat/>
    <w:rsid w:val="00E501C9"/>
    <w:rPr>
      <w:rFonts w:asciiTheme="majorHAnsi" w:eastAsiaTheme="majorEastAsia" w:hAnsiTheme="majorHAnsi" w:cstheme="majorBidi"/>
      <w:b/>
      <w:bCs/>
      <w:kern w:val="2"/>
      <w:sz w:val="24"/>
      <w:szCs w:val="28"/>
    </w:rPr>
  </w:style>
  <w:style w:type="character" w:customStyle="1" w:styleId="50">
    <w:name w:val="标题 5 字符"/>
    <w:basedOn w:val="a1"/>
    <w:link w:val="5"/>
    <w:semiHidden/>
    <w:rsid w:val="00614E9E"/>
    <w:rPr>
      <w:b/>
      <w:bCs/>
      <w:kern w:val="2"/>
      <w:sz w:val="28"/>
      <w:szCs w:val="28"/>
    </w:rPr>
  </w:style>
  <w:style w:type="character" w:customStyle="1" w:styleId="60">
    <w:name w:val="标题 6 字符"/>
    <w:basedOn w:val="a1"/>
    <w:link w:val="6"/>
    <w:semiHidden/>
    <w:rsid w:val="00614E9E"/>
    <w:rPr>
      <w:rFonts w:asciiTheme="majorHAnsi" w:eastAsiaTheme="majorEastAsia" w:hAnsiTheme="majorHAnsi" w:cstheme="majorBidi"/>
      <w:b/>
      <w:bCs/>
      <w:kern w:val="2"/>
      <w:sz w:val="24"/>
      <w:szCs w:val="24"/>
    </w:rPr>
  </w:style>
  <w:style w:type="character" w:customStyle="1" w:styleId="70">
    <w:name w:val="标题 7 字符"/>
    <w:basedOn w:val="a1"/>
    <w:link w:val="7"/>
    <w:semiHidden/>
    <w:rsid w:val="00614E9E"/>
    <w:rPr>
      <w:b/>
      <w:bCs/>
      <w:kern w:val="2"/>
      <w:sz w:val="24"/>
      <w:szCs w:val="24"/>
    </w:rPr>
  </w:style>
  <w:style w:type="character" w:customStyle="1" w:styleId="80">
    <w:name w:val="标题 8 字符"/>
    <w:basedOn w:val="a1"/>
    <w:link w:val="8"/>
    <w:semiHidden/>
    <w:rsid w:val="00614E9E"/>
    <w:rPr>
      <w:rFonts w:asciiTheme="majorHAnsi" w:eastAsiaTheme="majorEastAsia" w:hAnsiTheme="majorHAnsi" w:cstheme="majorBidi"/>
      <w:kern w:val="2"/>
      <w:sz w:val="24"/>
      <w:szCs w:val="24"/>
    </w:rPr>
  </w:style>
  <w:style w:type="character" w:customStyle="1" w:styleId="90">
    <w:name w:val="标题 9 字符"/>
    <w:basedOn w:val="a1"/>
    <w:link w:val="9"/>
    <w:semiHidden/>
    <w:rsid w:val="00614E9E"/>
    <w:rPr>
      <w:rFonts w:asciiTheme="majorHAnsi" w:eastAsiaTheme="majorEastAsia" w:hAnsiTheme="majorHAnsi" w:cstheme="majorBidi"/>
      <w:kern w:val="2"/>
      <w:sz w:val="21"/>
      <w:szCs w:val="21"/>
    </w:rPr>
  </w:style>
  <w:style w:type="paragraph" w:customStyle="1" w:styleId="1">
    <w:name w:val="样式1"/>
    <w:basedOn w:val="40"/>
    <w:link w:val="14"/>
    <w:autoRedefine/>
    <w:qFormat/>
    <w:rsid w:val="00D97088"/>
    <w:pPr>
      <w:numPr>
        <w:ilvl w:val="3"/>
        <w:numId w:val="53"/>
      </w:numPr>
    </w:pPr>
    <w:rPr>
      <w:sz w:val="21"/>
    </w:rPr>
  </w:style>
  <w:style w:type="character" w:customStyle="1" w:styleId="14">
    <w:name w:val="样式1 字符"/>
    <w:basedOn w:val="41"/>
    <w:link w:val="1"/>
    <w:rsid w:val="00D97088"/>
    <w:rPr>
      <w:rFonts w:asciiTheme="majorHAnsi" w:eastAsiaTheme="majorEastAsia" w:hAnsiTheme="majorHAnsi" w:cstheme="majorBidi"/>
      <w:b/>
      <w:bCs/>
      <w:kern w:val="2"/>
      <w:sz w:val="21"/>
      <w:szCs w:val="28"/>
    </w:rPr>
  </w:style>
  <w:style w:type="paragraph" w:customStyle="1" w:styleId="4">
    <w:name w:val="标题4"/>
    <w:basedOn w:val="40"/>
    <w:link w:val="42"/>
    <w:autoRedefine/>
    <w:qFormat/>
    <w:rsid w:val="00351D0B"/>
    <w:pPr>
      <w:numPr>
        <w:numId w:val="55"/>
      </w:numPr>
      <w:jc w:val="left"/>
    </w:pPr>
    <w:rPr>
      <w:sz w:val="21"/>
    </w:rPr>
  </w:style>
  <w:style w:type="character" w:customStyle="1" w:styleId="42">
    <w:name w:val="标题4 字符"/>
    <w:basedOn w:val="41"/>
    <w:link w:val="4"/>
    <w:rsid w:val="00351D0B"/>
    <w:rPr>
      <w:rFonts w:asciiTheme="majorHAnsi" w:eastAsiaTheme="majorEastAsia" w:hAnsiTheme="majorHAnsi" w:cstheme="majorBidi"/>
      <w:b/>
      <w:bCs/>
      <w:kern w:val="2"/>
      <w:sz w:val="21"/>
      <w:szCs w:val="28"/>
    </w:rPr>
  </w:style>
  <w:style w:type="paragraph" w:styleId="TOC">
    <w:name w:val="TOC Heading"/>
    <w:basedOn w:val="10"/>
    <w:next w:val="a0"/>
    <w:uiPriority w:val="39"/>
    <w:unhideWhenUsed/>
    <w:qFormat/>
    <w:rsid w:val="00A40715"/>
    <w:pPr>
      <w:widowControl/>
      <w:numPr>
        <w:numId w:val="0"/>
      </w:numPr>
      <w:spacing w:before="240" w:after="0" w:line="259" w:lineRule="auto"/>
      <w:jc w:val="left"/>
      <w:outlineLvl w:val="9"/>
    </w:pPr>
    <w:rPr>
      <w:rFonts w:asciiTheme="majorHAnsi" w:eastAsiaTheme="majorEastAsia" w:hAnsiTheme="majorHAnsi" w:cstheme="majorBidi"/>
      <w:b w:val="0"/>
      <w:bCs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1.emf"/><Relationship Id="rId21" Type="http://schemas.openxmlformats.org/officeDocument/2006/relationships/package" Target="embeddings/Microsoft_Visio___5.vsdx"/><Relationship Id="rId42" Type="http://schemas.openxmlformats.org/officeDocument/2006/relationships/image" Target="media/image19.emf"/><Relationship Id="rId47" Type="http://schemas.openxmlformats.org/officeDocument/2006/relationships/oleObject" Target="embeddings/oleObject1.bin"/><Relationship Id="rId63" Type="http://schemas.openxmlformats.org/officeDocument/2006/relationships/image" Target="media/image24.emf"/><Relationship Id="rId68" Type="http://schemas.openxmlformats.org/officeDocument/2006/relationships/package" Target="embeddings/Microsoft_Visio___33.vsdx"/><Relationship Id="rId84" Type="http://schemas.openxmlformats.org/officeDocument/2006/relationships/package" Target="embeddings/Microsoft_Visio___44.vsdx"/><Relationship Id="rId89" Type="http://schemas.openxmlformats.org/officeDocument/2006/relationships/image" Target="media/image34.emf"/><Relationship Id="rId7" Type="http://schemas.openxmlformats.org/officeDocument/2006/relationships/endnotes" Target="endnotes.xml"/><Relationship Id="rId71" Type="http://schemas.openxmlformats.org/officeDocument/2006/relationships/package" Target="embeddings/Microsoft_Visio___35.vsdx"/><Relationship Id="rId92" Type="http://schemas.openxmlformats.org/officeDocument/2006/relationships/package" Target="embeddings/Microsoft_Visio___48.vsdx"/><Relationship Id="rId2" Type="http://schemas.openxmlformats.org/officeDocument/2006/relationships/numbering" Target="numbering.xml"/><Relationship Id="rId16" Type="http://schemas.openxmlformats.org/officeDocument/2006/relationships/image" Target="media/image6.emf"/><Relationship Id="rId29" Type="http://schemas.openxmlformats.org/officeDocument/2006/relationships/package" Target="embeddings/Microsoft_Visio___9.vsdx"/><Relationship Id="rId11" Type="http://schemas.openxmlformats.org/officeDocument/2006/relationships/package" Target="embeddings/Microsoft_Visio___.vsdx"/><Relationship Id="rId24" Type="http://schemas.openxmlformats.org/officeDocument/2006/relationships/image" Target="media/image10.emf"/><Relationship Id="rId32" Type="http://schemas.openxmlformats.org/officeDocument/2006/relationships/image" Target="media/image14.emf"/><Relationship Id="rId37" Type="http://schemas.openxmlformats.org/officeDocument/2006/relationships/package" Target="embeddings/Microsoft_Visio___13.vsdx"/><Relationship Id="rId40" Type="http://schemas.openxmlformats.org/officeDocument/2006/relationships/image" Target="media/image18.emf"/><Relationship Id="rId45" Type="http://schemas.openxmlformats.org/officeDocument/2006/relationships/package" Target="embeddings/Microsoft_Visio___18.vsdx"/><Relationship Id="rId53" Type="http://schemas.openxmlformats.org/officeDocument/2006/relationships/image" Target="media/image21.emf"/><Relationship Id="rId58" Type="http://schemas.openxmlformats.org/officeDocument/2006/relationships/package" Target="embeddings/Microsoft_Visio___28.vsdx"/><Relationship Id="rId66" Type="http://schemas.openxmlformats.org/officeDocument/2006/relationships/package" Target="embeddings/Microsoft_Visio___32.vsdx"/><Relationship Id="rId74" Type="http://schemas.openxmlformats.org/officeDocument/2006/relationships/package" Target="embeddings/Microsoft_Visio___37.vsdx"/><Relationship Id="rId79" Type="http://schemas.openxmlformats.org/officeDocument/2006/relationships/package" Target="embeddings/Microsoft_Visio___41.vsdx"/><Relationship Id="rId87" Type="http://schemas.openxmlformats.org/officeDocument/2006/relationships/image" Target="media/image33.emf"/><Relationship Id="rId102" Type="http://schemas.openxmlformats.org/officeDocument/2006/relationships/package" Target="embeddings/Microsoft_Visio___53.vsdx"/><Relationship Id="rId5" Type="http://schemas.openxmlformats.org/officeDocument/2006/relationships/webSettings" Target="webSettings.xml"/><Relationship Id="rId61" Type="http://schemas.openxmlformats.org/officeDocument/2006/relationships/image" Target="media/image23.emf"/><Relationship Id="rId82" Type="http://schemas.openxmlformats.org/officeDocument/2006/relationships/package" Target="embeddings/Microsoft_Visio___43.vsdx"/><Relationship Id="rId90" Type="http://schemas.openxmlformats.org/officeDocument/2006/relationships/package" Target="embeddings/Microsoft_Visio___47.vsdx"/><Relationship Id="rId95" Type="http://schemas.openxmlformats.org/officeDocument/2006/relationships/image" Target="media/image37.emf"/><Relationship Id="rId19" Type="http://schemas.openxmlformats.org/officeDocument/2006/relationships/package" Target="embeddings/Microsoft_Visio___4.vsdx"/><Relationship Id="rId14" Type="http://schemas.openxmlformats.org/officeDocument/2006/relationships/image" Target="media/image5.emf"/><Relationship Id="rId22" Type="http://schemas.openxmlformats.org/officeDocument/2006/relationships/image" Target="media/image9.emf"/><Relationship Id="rId27" Type="http://schemas.openxmlformats.org/officeDocument/2006/relationships/package" Target="embeddings/Microsoft_Visio___8.vsdx"/><Relationship Id="rId30" Type="http://schemas.openxmlformats.org/officeDocument/2006/relationships/image" Target="media/image13.emf"/><Relationship Id="rId35" Type="http://schemas.openxmlformats.org/officeDocument/2006/relationships/package" Target="embeddings/Microsoft_Visio___12.vsdx"/><Relationship Id="rId43" Type="http://schemas.openxmlformats.org/officeDocument/2006/relationships/package" Target="embeddings/Microsoft_Visio___16.vsdx"/><Relationship Id="rId48" Type="http://schemas.openxmlformats.org/officeDocument/2006/relationships/package" Target="embeddings/Microsoft_Visio___20.vsdx"/><Relationship Id="rId56" Type="http://schemas.openxmlformats.org/officeDocument/2006/relationships/package" Target="embeddings/Microsoft_Visio___26.vsdx"/><Relationship Id="rId64" Type="http://schemas.openxmlformats.org/officeDocument/2006/relationships/package" Target="embeddings/Microsoft_Visio___31.vsdx"/><Relationship Id="rId69" Type="http://schemas.openxmlformats.org/officeDocument/2006/relationships/image" Target="media/image27.emf"/><Relationship Id="rId77" Type="http://schemas.openxmlformats.org/officeDocument/2006/relationships/image" Target="media/image29.emf"/><Relationship Id="rId100" Type="http://schemas.openxmlformats.org/officeDocument/2006/relationships/image" Target="media/image39.png"/><Relationship Id="rId105"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package" Target="embeddings/Microsoft_Visio___22.vsdx"/><Relationship Id="rId72" Type="http://schemas.openxmlformats.org/officeDocument/2006/relationships/image" Target="media/image28.emf"/><Relationship Id="rId80" Type="http://schemas.openxmlformats.org/officeDocument/2006/relationships/package" Target="embeddings/Microsoft_Visio___42.vsdx"/><Relationship Id="rId85" Type="http://schemas.openxmlformats.org/officeDocument/2006/relationships/image" Target="media/image32.emf"/><Relationship Id="rId93" Type="http://schemas.openxmlformats.org/officeDocument/2006/relationships/image" Target="media/image36.emf"/><Relationship Id="rId98" Type="http://schemas.openxmlformats.org/officeDocument/2006/relationships/package" Target="embeddings/Microsoft_Visio___51.vsdx"/><Relationship Id="rId3" Type="http://schemas.openxmlformats.org/officeDocument/2006/relationships/styles" Target="styles.xml"/><Relationship Id="rId12" Type="http://schemas.openxmlformats.org/officeDocument/2006/relationships/image" Target="media/image4.emf"/><Relationship Id="rId17" Type="http://schemas.openxmlformats.org/officeDocument/2006/relationships/package" Target="embeddings/Microsoft_Visio___3.vsdx"/><Relationship Id="rId25" Type="http://schemas.openxmlformats.org/officeDocument/2006/relationships/package" Target="embeddings/Microsoft_Visio___7.vsdx"/><Relationship Id="rId33" Type="http://schemas.openxmlformats.org/officeDocument/2006/relationships/package" Target="embeddings/Microsoft_Visio___11.vsdx"/><Relationship Id="rId38" Type="http://schemas.openxmlformats.org/officeDocument/2006/relationships/image" Target="media/image17.emf"/><Relationship Id="rId46" Type="http://schemas.openxmlformats.org/officeDocument/2006/relationships/package" Target="embeddings/Microsoft_Visio___19.vsdx"/><Relationship Id="rId59" Type="http://schemas.openxmlformats.org/officeDocument/2006/relationships/image" Target="media/image22.emf"/><Relationship Id="rId67" Type="http://schemas.openxmlformats.org/officeDocument/2006/relationships/image" Target="media/image26.emf"/><Relationship Id="rId103" Type="http://schemas.openxmlformats.org/officeDocument/2006/relationships/footer" Target="footer1.xml"/><Relationship Id="rId20" Type="http://schemas.openxmlformats.org/officeDocument/2006/relationships/image" Target="media/image8.emf"/><Relationship Id="rId41" Type="http://schemas.openxmlformats.org/officeDocument/2006/relationships/package" Target="embeddings/Microsoft_Visio___15.vsdx"/><Relationship Id="rId54" Type="http://schemas.openxmlformats.org/officeDocument/2006/relationships/package" Target="embeddings/Microsoft_Visio___24.vsdx"/><Relationship Id="rId62" Type="http://schemas.openxmlformats.org/officeDocument/2006/relationships/package" Target="embeddings/Microsoft_Visio___30.vsdx"/><Relationship Id="rId70" Type="http://schemas.openxmlformats.org/officeDocument/2006/relationships/package" Target="embeddings/Microsoft_Visio___34.vsdx"/><Relationship Id="rId75" Type="http://schemas.openxmlformats.org/officeDocument/2006/relationships/package" Target="embeddings/Microsoft_Visio___38.vsdx"/><Relationship Id="rId83" Type="http://schemas.openxmlformats.org/officeDocument/2006/relationships/image" Target="media/image31.emf"/><Relationship Id="rId88" Type="http://schemas.openxmlformats.org/officeDocument/2006/relationships/package" Target="embeddings/Microsoft_Visio___46.vsdx"/><Relationship Id="rId91" Type="http://schemas.openxmlformats.org/officeDocument/2006/relationships/image" Target="media/image35.emf"/><Relationship Id="rId96" Type="http://schemas.openxmlformats.org/officeDocument/2006/relationships/package" Target="embeddings/Microsoft_Visio___50.vsdx"/><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package" Target="embeddings/Microsoft_Visio___2.vsdx"/><Relationship Id="rId23" Type="http://schemas.openxmlformats.org/officeDocument/2006/relationships/package" Target="embeddings/Microsoft_Visio___6.vsdx"/><Relationship Id="rId28" Type="http://schemas.openxmlformats.org/officeDocument/2006/relationships/image" Target="media/image12.emf"/><Relationship Id="rId36" Type="http://schemas.openxmlformats.org/officeDocument/2006/relationships/image" Target="media/image16.emf"/><Relationship Id="rId49" Type="http://schemas.openxmlformats.org/officeDocument/2006/relationships/package" Target="embeddings/Microsoft_Visio___21.vsdx"/><Relationship Id="rId57" Type="http://schemas.openxmlformats.org/officeDocument/2006/relationships/package" Target="embeddings/Microsoft_Visio___27.vsdx"/><Relationship Id="rId10" Type="http://schemas.openxmlformats.org/officeDocument/2006/relationships/image" Target="media/image3.emf"/><Relationship Id="rId31" Type="http://schemas.openxmlformats.org/officeDocument/2006/relationships/package" Target="embeddings/Microsoft_Visio___10.vsdx"/><Relationship Id="rId44" Type="http://schemas.openxmlformats.org/officeDocument/2006/relationships/package" Target="embeddings/Microsoft_Visio___17.vsdx"/><Relationship Id="rId52" Type="http://schemas.openxmlformats.org/officeDocument/2006/relationships/package" Target="embeddings/Microsoft_Visio___23.vsdx"/><Relationship Id="rId60" Type="http://schemas.openxmlformats.org/officeDocument/2006/relationships/package" Target="embeddings/Microsoft_Visio___29.vsdx"/><Relationship Id="rId65" Type="http://schemas.openxmlformats.org/officeDocument/2006/relationships/image" Target="media/image25.emf"/><Relationship Id="rId73" Type="http://schemas.openxmlformats.org/officeDocument/2006/relationships/package" Target="embeddings/Microsoft_Visio___36.vsdx"/><Relationship Id="rId78" Type="http://schemas.openxmlformats.org/officeDocument/2006/relationships/package" Target="embeddings/Microsoft_Visio___40.vsdx"/><Relationship Id="rId81" Type="http://schemas.openxmlformats.org/officeDocument/2006/relationships/image" Target="media/image30.emf"/><Relationship Id="rId86" Type="http://schemas.openxmlformats.org/officeDocument/2006/relationships/package" Target="embeddings/Microsoft_Visio___45.vsdx"/><Relationship Id="rId94" Type="http://schemas.openxmlformats.org/officeDocument/2006/relationships/package" Target="embeddings/Microsoft_Visio___49.vsdx"/><Relationship Id="rId99" Type="http://schemas.openxmlformats.org/officeDocument/2006/relationships/package" Target="embeddings/Microsoft_Visio___52.vsdx"/><Relationship Id="rId101" Type="http://schemas.openxmlformats.org/officeDocument/2006/relationships/image" Target="media/image40.emf"/><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package" Target="embeddings/Microsoft_Visio___1.vsdx"/><Relationship Id="rId18" Type="http://schemas.openxmlformats.org/officeDocument/2006/relationships/image" Target="media/image7.emf"/><Relationship Id="rId39" Type="http://schemas.openxmlformats.org/officeDocument/2006/relationships/package" Target="embeddings/Microsoft_Visio___14.vsdx"/><Relationship Id="rId34" Type="http://schemas.openxmlformats.org/officeDocument/2006/relationships/image" Target="media/image15.emf"/><Relationship Id="rId50" Type="http://schemas.openxmlformats.org/officeDocument/2006/relationships/image" Target="media/image20.emf"/><Relationship Id="rId55" Type="http://schemas.openxmlformats.org/officeDocument/2006/relationships/package" Target="embeddings/Microsoft_Visio___25.vsdx"/><Relationship Id="rId76" Type="http://schemas.openxmlformats.org/officeDocument/2006/relationships/package" Target="embeddings/Microsoft_Visio___39.vsdx"/><Relationship Id="rId97" Type="http://schemas.openxmlformats.org/officeDocument/2006/relationships/image" Target="media/image38.emf"/><Relationship Id="rId10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509353-7217-4F17-8092-33FFDE8704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713</TotalTime>
  <Pages>89</Pages>
  <Words>12082</Words>
  <Characters>68873</Characters>
  <Application>Microsoft Office Word</Application>
  <DocSecurity>0</DocSecurity>
  <Lines>573</Lines>
  <Paragraphs>161</Paragraphs>
  <ScaleCrop>false</ScaleCrop>
  <Company/>
  <LinksUpToDate>false</LinksUpToDate>
  <CharactersWithSpaces>80794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AMC501-U</dc:title>
  <dc:creator>ZMY</dc:creator>
  <cp:lastModifiedBy>mh wu</cp:lastModifiedBy>
  <cp:revision>121</cp:revision>
  <dcterms:created xsi:type="dcterms:W3CDTF">2020-10-27T01:54:00Z</dcterms:created>
  <dcterms:modified xsi:type="dcterms:W3CDTF">2026-04-24T06:17:00Z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eyJoZGlkIjoiMDY4NDEyMzU5ZGM3MTRhNzQ5MWExNjg2ZDViZjBlMWUiLCJ1c2VySWQiOiI0NTA2NjEifQ==</vt:lpwstr>
  </property>
  <property fmtid="{D5CDD505-2E9C-101B-9397-08002B2CF9AE}" pid="3" name="KSOProductBuildVer">
    <vt:lpwstr>2052-12.1.0.25865</vt:lpwstr>
  </property>
  <property fmtid="{D5CDD505-2E9C-101B-9397-08002B2CF9AE}" pid="4" name="ICV">
    <vt:lpwstr>196EE00DE04940619F47B748C560E0C7_12</vt:lpwstr>
  </property>
</Properties>
</file>