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W w:w="6230" w:type="dxa"/>
        <w:jc w:val="center"/>
        <w:shd w:val="clear" w:color="auto" w:fill="000000" w:themeFill="text1"/>
        <w:tblLook w:val="04A0" w:firstRow="1" w:lastRow="0" w:firstColumn="1" w:lastColumn="0" w:noHBand="0" w:noVBand="1"/>
      </w:tblPr>
      <w:tblGrid>
        <w:gridCol w:w="6230"/>
      </w:tblGrid>
      <w:tr w:rsidR="00F44B76" w14:paraId="7C33F759" w14:textId="77777777" w:rsidTr="00F44B76">
        <w:trPr>
          <w:trHeight w:val="41"/>
          <w:jc w:val="center"/>
        </w:trPr>
        <w:tc>
          <w:tcPr>
            <w:tcW w:w="6230" w:type="dxa"/>
            <w:shd w:val="clear" w:color="auto" w:fill="000000" w:themeFill="text1"/>
          </w:tcPr>
          <w:p w14:paraId="2A939E7D" w14:textId="77777777" w:rsidR="00F44B76" w:rsidRPr="00954089" w:rsidRDefault="00F44B76" w:rsidP="009C5DB4">
            <w:pPr>
              <w:rPr>
                <w:rFonts w:ascii="黑体" w:eastAsia="黑体" w:hAnsi="黑体" w:hint="eastAsia"/>
                <w:sz w:val="18"/>
                <w:szCs w:val="18"/>
              </w:rPr>
            </w:pPr>
          </w:p>
        </w:tc>
      </w:tr>
    </w:tbl>
    <w:p w14:paraId="70A51EA5" w14:textId="77777777" w:rsidR="00DB103F" w:rsidRDefault="00DB103F"/>
    <w:p w14:paraId="09958FF6" w14:textId="77777777" w:rsidR="00F44B76" w:rsidRDefault="00F44B76"/>
    <w:p w14:paraId="49C0991F" w14:textId="77777777" w:rsidR="00F44B76" w:rsidRDefault="00F44B76"/>
    <w:p w14:paraId="7CBF2269" w14:textId="77777777" w:rsidR="00F44B76" w:rsidRDefault="00F44B76"/>
    <w:p w14:paraId="4B98026A" w14:textId="77777777" w:rsidR="00F44B76" w:rsidRPr="00472AEA" w:rsidRDefault="00F44B76">
      <w:pPr>
        <w:rPr>
          <w:rFonts w:ascii="Cambria" w:hAnsi="Cambria"/>
          <w:b/>
          <w:bCs/>
        </w:rPr>
      </w:pPr>
    </w:p>
    <w:p w14:paraId="4173C67A" w14:textId="4B41EC36" w:rsidR="00EA6495" w:rsidRPr="00D9244B" w:rsidRDefault="00EA6495" w:rsidP="00EA6495">
      <w:pPr>
        <w:jc w:val="center"/>
        <w:rPr>
          <w:rFonts w:asciiTheme="minorEastAsia" w:hAnsiTheme="minorEastAsia" w:hint="eastAsia"/>
          <w:sz w:val="72"/>
          <w:szCs w:val="72"/>
        </w:rPr>
      </w:pPr>
      <w:r w:rsidRPr="00D9244B">
        <w:rPr>
          <w:rFonts w:asciiTheme="minorEastAsia" w:hAnsiTheme="minorEastAsia"/>
          <w:sz w:val="72"/>
          <w:szCs w:val="72"/>
        </w:rPr>
        <w:t>AMC</w:t>
      </w:r>
      <w:r>
        <w:rPr>
          <w:rFonts w:asciiTheme="minorEastAsia" w:hAnsiTheme="minorEastAsia"/>
          <w:sz w:val="72"/>
          <w:szCs w:val="72"/>
        </w:rPr>
        <w:t>4</w:t>
      </w:r>
      <w:r w:rsidRPr="00D9244B">
        <w:rPr>
          <w:rFonts w:asciiTheme="minorEastAsia" w:hAnsiTheme="minorEastAsia"/>
          <w:sz w:val="72"/>
          <w:szCs w:val="72"/>
        </w:rPr>
        <w:t>01-</w:t>
      </w:r>
      <w:r w:rsidR="00A33847">
        <w:rPr>
          <w:rFonts w:asciiTheme="minorEastAsia" w:hAnsiTheme="minorEastAsia" w:hint="eastAsia"/>
          <w:sz w:val="72"/>
          <w:szCs w:val="72"/>
        </w:rPr>
        <w:t>B</w:t>
      </w:r>
    </w:p>
    <w:p w14:paraId="1A82E7B9" w14:textId="740052E1" w:rsidR="00A02D14" w:rsidRPr="00EA6495" w:rsidRDefault="00A33847" w:rsidP="00EA6495">
      <w:pPr>
        <w:jc w:val="center"/>
        <w:rPr>
          <w:rFonts w:asciiTheme="minorEastAsia" w:hAnsiTheme="minorEastAsia" w:hint="eastAsia"/>
          <w:sz w:val="52"/>
          <w:szCs w:val="52"/>
        </w:rPr>
      </w:pPr>
      <w:r>
        <w:rPr>
          <w:rFonts w:asciiTheme="minorEastAsia" w:hAnsiTheme="minorEastAsia" w:hint="eastAsia"/>
          <w:sz w:val="52"/>
          <w:szCs w:val="52"/>
        </w:rPr>
        <w:t>配料</w:t>
      </w:r>
      <w:r w:rsidR="00EA6495" w:rsidRPr="00D9244B">
        <w:rPr>
          <w:rFonts w:asciiTheme="minorEastAsia" w:hAnsiTheme="minorEastAsia" w:hint="eastAsia"/>
          <w:sz w:val="52"/>
          <w:szCs w:val="52"/>
        </w:rPr>
        <w:t>控制器说明书</w:t>
      </w:r>
    </w:p>
    <w:p w14:paraId="2F6B20E5" w14:textId="209BAE3F" w:rsidR="00A96464" w:rsidRPr="005929E3" w:rsidRDefault="00A96464" w:rsidP="00A96464">
      <w:pPr>
        <w:jc w:val="center"/>
        <w:rPr>
          <w:rFonts w:ascii="黑体" w:eastAsia="黑体" w:hAnsi="黑体" w:hint="eastAsia"/>
          <w:szCs w:val="21"/>
        </w:rPr>
      </w:pPr>
      <w:r w:rsidRPr="00E45772">
        <w:rPr>
          <w:rFonts w:ascii="黑体" w:eastAsia="黑体" w:hAnsi="黑体"/>
          <w:szCs w:val="21"/>
        </w:rPr>
        <w:t>AMC401-</w:t>
      </w:r>
      <w:r>
        <w:rPr>
          <w:rFonts w:ascii="黑体" w:eastAsia="黑体" w:hAnsi="黑体" w:hint="eastAsia"/>
          <w:szCs w:val="21"/>
        </w:rPr>
        <w:t>B</w:t>
      </w:r>
      <w:r w:rsidRPr="00E45772">
        <w:rPr>
          <w:rFonts w:ascii="黑体" w:eastAsia="黑体" w:hAnsi="黑体"/>
          <w:szCs w:val="21"/>
        </w:rPr>
        <w:t>-</w:t>
      </w:r>
      <w:r>
        <w:rPr>
          <w:rFonts w:ascii="黑体" w:eastAsia="黑体" w:hAnsi="黑体"/>
          <w:szCs w:val="21"/>
        </w:rPr>
        <w:t>9</w:t>
      </w:r>
      <w:r w:rsidR="00512A75">
        <w:rPr>
          <w:rFonts w:ascii="黑体" w:eastAsia="黑体" w:hAnsi="黑体"/>
          <w:szCs w:val="21"/>
        </w:rPr>
        <w:t>1DB3</w:t>
      </w:r>
    </w:p>
    <w:p w14:paraId="0CE920D6" w14:textId="77777777" w:rsidR="00F44B76" w:rsidRDefault="00F44B76" w:rsidP="00F44B76">
      <w:pPr>
        <w:rPr>
          <w:rFonts w:ascii="黑体" w:eastAsia="黑体" w:hAnsi="黑体" w:hint="eastAsia"/>
          <w:szCs w:val="21"/>
        </w:rPr>
      </w:pPr>
    </w:p>
    <w:p w14:paraId="669D6C2F" w14:textId="77777777" w:rsidR="00F44B76" w:rsidRDefault="00F44B76" w:rsidP="00F44B76">
      <w:pPr>
        <w:rPr>
          <w:rFonts w:ascii="黑体" w:eastAsia="黑体" w:hAnsi="黑体" w:hint="eastAsia"/>
          <w:szCs w:val="21"/>
        </w:rPr>
      </w:pPr>
    </w:p>
    <w:p w14:paraId="404C3AFD" w14:textId="77777777" w:rsidR="00F44B76" w:rsidRDefault="00F44B76" w:rsidP="00F44B76">
      <w:pPr>
        <w:rPr>
          <w:rFonts w:ascii="黑体" w:eastAsia="黑体" w:hAnsi="黑体" w:hint="eastAsia"/>
          <w:szCs w:val="21"/>
        </w:rPr>
      </w:pPr>
    </w:p>
    <w:p w14:paraId="477FD5AD" w14:textId="77777777" w:rsidR="00F44B76" w:rsidRDefault="00F44B76" w:rsidP="00F44B76">
      <w:pPr>
        <w:rPr>
          <w:rFonts w:ascii="黑体" w:eastAsia="黑体" w:hAnsi="黑体" w:hint="eastAsia"/>
          <w:szCs w:val="21"/>
        </w:rPr>
      </w:pPr>
    </w:p>
    <w:p w14:paraId="0E35188E" w14:textId="77777777" w:rsidR="00F44B76" w:rsidRDefault="00F44B76" w:rsidP="00F44B76">
      <w:pPr>
        <w:rPr>
          <w:rFonts w:ascii="黑体" w:eastAsia="黑体" w:hAnsi="黑体" w:hint="eastAsia"/>
          <w:szCs w:val="21"/>
        </w:rPr>
      </w:pPr>
    </w:p>
    <w:p w14:paraId="2A9FF6FB" w14:textId="77777777" w:rsidR="00A96464" w:rsidRDefault="00A96464" w:rsidP="00F44B76">
      <w:pPr>
        <w:rPr>
          <w:rFonts w:ascii="黑体" w:eastAsia="黑体" w:hAnsi="黑体" w:hint="eastAsia"/>
          <w:szCs w:val="21"/>
        </w:rPr>
      </w:pPr>
    </w:p>
    <w:p w14:paraId="13293517" w14:textId="77777777" w:rsidR="00A96464" w:rsidRDefault="00A96464" w:rsidP="00F44B76">
      <w:pPr>
        <w:rPr>
          <w:rFonts w:ascii="黑体" w:eastAsia="黑体" w:hAnsi="黑体" w:hint="eastAsia"/>
          <w:szCs w:val="21"/>
        </w:rPr>
      </w:pPr>
    </w:p>
    <w:p w14:paraId="25FBB6BC" w14:textId="77777777" w:rsidR="00F44B76" w:rsidRDefault="00F44B76" w:rsidP="00F44B76">
      <w:pPr>
        <w:rPr>
          <w:rFonts w:ascii="黑体" w:eastAsia="黑体" w:hAnsi="黑体" w:hint="eastAsia"/>
          <w:szCs w:val="21"/>
        </w:rPr>
      </w:pPr>
    </w:p>
    <w:p w14:paraId="32C2FB31" w14:textId="77777777" w:rsidR="00A96464" w:rsidRDefault="00A96464" w:rsidP="00A96464">
      <w:pPr>
        <w:ind w:left="420" w:firstLine="420"/>
        <w:rPr>
          <w:rFonts w:ascii="黑体" w:eastAsia="黑体" w:hAnsi="黑体" w:hint="eastAsia"/>
          <w:szCs w:val="21"/>
        </w:rPr>
      </w:pPr>
      <w:r w:rsidRPr="00CB10BB">
        <w:rPr>
          <w:rFonts w:ascii="黑体" w:eastAsia="黑体" w:hAnsi="黑体" w:hint="eastAsia"/>
          <w:szCs w:val="21"/>
        </w:rPr>
        <w:t>●</w:t>
      </w:r>
      <w:r>
        <w:rPr>
          <w:rFonts w:ascii="黑体" w:eastAsia="黑体" w:hAnsi="黑体" w:hint="eastAsia"/>
          <w:szCs w:val="21"/>
        </w:rPr>
        <w:t>多达</w:t>
      </w:r>
      <w:r>
        <w:rPr>
          <w:rFonts w:ascii="黑体" w:eastAsia="黑体" w:hAnsi="黑体"/>
          <w:szCs w:val="21"/>
        </w:rPr>
        <w:t>15</w:t>
      </w:r>
      <w:r>
        <w:rPr>
          <w:rFonts w:ascii="黑体" w:eastAsia="黑体" w:hAnsi="黑体" w:hint="eastAsia"/>
          <w:szCs w:val="21"/>
        </w:rPr>
        <w:t>种料串行配料控制</w:t>
      </w:r>
    </w:p>
    <w:p w14:paraId="7D2B6642" w14:textId="77777777" w:rsidR="00A96464" w:rsidRPr="00CB10BB" w:rsidRDefault="00A96464" w:rsidP="00A96464">
      <w:pPr>
        <w:ind w:left="420" w:firstLine="420"/>
        <w:rPr>
          <w:rFonts w:ascii="黑体" w:eastAsia="黑体" w:hAnsi="黑体" w:hint="eastAsia"/>
          <w:szCs w:val="21"/>
        </w:rPr>
      </w:pPr>
      <w:r w:rsidRPr="00CB10BB">
        <w:rPr>
          <w:rFonts w:ascii="黑体" w:eastAsia="黑体" w:hAnsi="黑体" w:hint="eastAsia"/>
          <w:szCs w:val="21"/>
        </w:rPr>
        <w:t>●</w:t>
      </w:r>
      <w:r>
        <w:rPr>
          <w:rFonts w:ascii="黑体" w:eastAsia="黑体" w:hAnsi="黑体" w:hint="eastAsia"/>
          <w:szCs w:val="21"/>
        </w:rPr>
        <w:t>支持配料顺序调整、物料间暂停、掉电保存功能</w:t>
      </w:r>
    </w:p>
    <w:p w14:paraId="04FEDB8E" w14:textId="77777777" w:rsidR="00A96464" w:rsidRPr="00CB10BB" w:rsidRDefault="00A96464" w:rsidP="00A96464">
      <w:pPr>
        <w:rPr>
          <w:rFonts w:ascii="黑体" w:eastAsia="黑体" w:hAnsi="黑体" w:hint="eastAsia"/>
          <w:szCs w:val="21"/>
        </w:rPr>
      </w:pPr>
      <w:r>
        <w:rPr>
          <w:rFonts w:ascii="黑体" w:eastAsia="黑体" w:hAnsi="黑体"/>
          <w:szCs w:val="21"/>
        </w:rPr>
        <w:tab/>
      </w:r>
      <w:r>
        <w:rPr>
          <w:rFonts w:ascii="黑体" w:eastAsia="黑体" w:hAnsi="黑体"/>
          <w:szCs w:val="21"/>
        </w:rPr>
        <w:tab/>
      </w:r>
      <w:r w:rsidRPr="00CB10BB">
        <w:rPr>
          <w:rFonts w:ascii="黑体" w:eastAsia="黑体" w:hAnsi="黑体" w:hint="eastAsia"/>
          <w:szCs w:val="21"/>
        </w:rPr>
        <w:t>●单通道控制器模块，方便扩展</w:t>
      </w:r>
      <w:r w:rsidRPr="00CB10BB">
        <w:rPr>
          <w:rFonts w:ascii="黑体" w:eastAsia="黑体" w:hAnsi="黑体"/>
          <w:szCs w:val="21"/>
        </w:rPr>
        <w:t>HMI</w:t>
      </w:r>
    </w:p>
    <w:p w14:paraId="6581E6EE" w14:textId="0109D6B7" w:rsidR="00EA6495" w:rsidRDefault="00A96464" w:rsidP="00F44B76">
      <w:pPr>
        <w:rPr>
          <w:rFonts w:ascii="黑体" w:eastAsia="黑体" w:hAnsi="黑体" w:hint="eastAsia"/>
          <w:szCs w:val="21"/>
        </w:rPr>
      </w:pPr>
      <w:r>
        <w:rPr>
          <w:rFonts w:ascii="黑体" w:eastAsia="黑体" w:hAnsi="黑体"/>
          <w:szCs w:val="21"/>
        </w:rPr>
        <w:tab/>
      </w:r>
      <w:r>
        <w:rPr>
          <w:rFonts w:ascii="黑体" w:eastAsia="黑体" w:hAnsi="黑体"/>
          <w:szCs w:val="21"/>
        </w:rPr>
        <w:tab/>
      </w:r>
      <w:r w:rsidRPr="00CB10BB">
        <w:rPr>
          <w:rFonts w:ascii="黑体" w:eastAsia="黑体" w:hAnsi="黑体" w:hint="eastAsia"/>
          <w:szCs w:val="21"/>
        </w:rPr>
        <w:t>●提供中文触摸屏配套，使用简单方便</w:t>
      </w:r>
    </w:p>
    <w:p w14:paraId="440DED5A" w14:textId="77777777" w:rsidR="00EA6495" w:rsidRDefault="00EA6495" w:rsidP="00F44B76">
      <w:pPr>
        <w:rPr>
          <w:rFonts w:ascii="黑体" w:eastAsia="黑体" w:hAnsi="黑体" w:hint="eastAsia"/>
          <w:szCs w:val="21"/>
        </w:rPr>
      </w:pPr>
    </w:p>
    <w:p w14:paraId="7F5356DE" w14:textId="57BECE27" w:rsidR="00F44B76" w:rsidRDefault="00F44B76" w:rsidP="00F44B76">
      <w:pPr>
        <w:rPr>
          <w:rFonts w:ascii="黑体" w:eastAsia="黑体" w:hAnsi="黑体" w:hint="eastAsia"/>
          <w:szCs w:val="21"/>
        </w:rPr>
      </w:pPr>
    </w:p>
    <w:p w14:paraId="56D9DB12" w14:textId="77777777" w:rsidR="000447B2" w:rsidRDefault="000447B2" w:rsidP="00F44B76">
      <w:pPr>
        <w:rPr>
          <w:rFonts w:ascii="黑体" w:eastAsia="黑体" w:hAnsi="黑体" w:hint="eastAsia"/>
          <w:szCs w:val="21"/>
        </w:rPr>
      </w:pPr>
    </w:p>
    <w:tbl>
      <w:tblPr>
        <w:tblStyle w:val="a7"/>
        <w:tblW w:w="0" w:type="auto"/>
        <w:jc w:val="center"/>
        <w:shd w:val="clear" w:color="auto" w:fill="000000" w:themeFill="text1"/>
        <w:tblLook w:val="04A0" w:firstRow="1" w:lastRow="0" w:firstColumn="1" w:lastColumn="0" w:noHBand="0" w:noVBand="1"/>
      </w:tblPr>
      <w:tblGrid>
        <w:gridCol w:w="6039"/>
      </w:tblGrid>
      <w:tr w:rsidR="00F44B76" w14:paraId="7FE72F0C" w14:textId="77777777" w:rsidTr="009C5DB4">
        <w:trPr>
          <w:jc w:val="center"/>
        </w:trPr>
        <w:tc>
          <w:tcPr>
            <w:tcW w:w="6039" w:type="dxa"/>
            <w:shd w:val="clear" w:color="auto" w:fill="000000" w:themeFill="text1"/>
          </w:tcPr>
          <w:p w14:paraId="3B3874D7" w14:textId="77777777" w:rsidR="00F44B76" w:rsidRDefault="00F44B76" w:rsidP="009C5DB4">
            <w:pPr>
              <w:rPr>
                <w:rFonts w:ascii="黑体" w:eastAsia="黑体" w:hAnsi="黑体" w:hint="eastAsia"/>
                <w:sz w:val="32"/>
                <w:szCs w:val="32"/>
              </w:rPr>
            </w:pPr>
          </w:p>
        </w:tc>
      </w:tr>
    </w:tbl>
    <w:p w14:paraId="7AC8A1BE" w14:textId="77777777" w:rsidR="00B57143" w:rsidRPr="00D9244B" w:rsidRDefault="00B57143" w:rsidP="00B57143">
      <w:pPr>
        <w:widowControl/>
        <w:jc w:val="left"/>
        <w:rPr>
          <w:rFonts w:ascii="黑体" w:eastAsia="黑体" w:hAnsi="宋体" w:hint="eastAsia"/>
          <w:sz w:val="24"/>
        </w:rPr>
      </w:pPr>
      <w:r>
        <w:br w:type="page"/>
      </w:r>
      <w:r w:rsidRPr="00D9244B">
        <w:rPr>
          <w:sz w:val="24"/>
        </w:rPr>
        <w:lastRenderedPageBreak/>
        <w:t>©2018</w:t>
      </w:r>
      <w:r w:rsidRPr="00D9244B">
        <w:rPr>
          <w:rFonts w:ascii="宋体" w:hAnsi="宋体" w:hint="eastAsia"/>
          <w:sz w:val="24"/>
        </w:rPr>
        <w:t>，</w:t>
      </w:r>
      <w:r w:rsidRPr="00D9244B">
        <w:rPr>
          <w:rFonts w:ascii="黑体" w:eastAsia="黑体" w:hAnsi="宋体" w:hint="eastAsia"/>
          <w:sz w:val="24"/>
        </w:rPr>
        <w:t>深圳市安普测</w:t>
      </w:r>
      <w:proofErr w:type="gramStart"/>
      <w:r w:rsidRPr="00D9244B">
        <w:rPr>
          <w:rFonts w:ascii="黑体" w:eastAsia="黑体" w:hAnsi="宋体" w:hint="eastAsia"/>
          <w:sz w:val="24"/>
        </w:rPr>
        <w:t>控科技</w:t>
      </w:r>
      <w:proofErr w:type="gramEnd"/>
      <w:r w:rsidRPr="00D9244B">
        <w:rPr>
          <w:rFonts w:ascii="黑体" w:eastAsia="黑体" w:hAnsi="宋体" w:hint="eastAsia"/>
          <w:sz w:val="24"/>
        </w:rPr>
        <w:t>有限公司，版权所有。</w:t>
      </w:r>
    </w:p>
    <w:p w14:paraId="7DF1EA9C" w14:textId="77777777" w:rsidR="00B57143" w:rsidRPr="00D9244B" w:rsidRDefault="00B57143" w:rsidP="00B57143">
      <w:pPr>
        <w:spacing w:line="276" w:lineRule="auto"/>
        <w:ind w:firstLineChars="200" w:firstLine="480"/>
        <w:rPr>
          <w:rFonts w:ascii="黑体" w:eastAsia="黑体" w:hAnsi="宋体" w:hint="eastAsia"/>
          <w:sz w:val="24"/>
        </w:rPr>
      </w:pPr>
      <w:r w:rsidRPr="00D9244B">
        <w:rPr>
          <w:rFonts w:ascii="黑体" w:eastAsia="黑体" w:hAnsi="宋体" w:hint="eastAsia"/>
          <w:sz w:val="24"/>
        </w:rPr>
        <w:t>未经深圳市安普测</w:t>
      </w:r>
      <w:proofErr w:type="gramStart"/>
      <w:r w:rsidRPr="00D9244B">
        <w:rPr>
          <w:rFonts w:ascii="黑体" w:eastAsia="黑体" w:hAnsi="宋体" w:hint="eastAsia"/>
          <w:sz w:val="24"/>
        </w:rPr>
        <w:t>控科技</w:t>
      </w:r>
      <w:proofErr w:type="gramEnd"/>
      <w:r w:rsidRPr="00D9244B">
        <w:rPr>
          <w:rFonts w:ascii="黑体" w:eastAsia="黑体" w:hAnsi="宋体" w:hint="eastAsia"/>
          <w:sz w:val="24"/>
        </w:rPr>
        <w:t>有限公司许可，任何单位和个人不得以任何形式或手段复制、传播、转录或翻译为其他语言版本。</w:t>
      </w:r>
    </w:p>
    <w:p w14:paraId="44C254CA" w14:textId="77777777" w:rsidR="00B57143" w:rsidRPr="00D9244B" w:rsidRDefault="00B57143" w:rsidP="00B57143">
      <w:pPr>
        <w:spacing w:line="276" w:lineRule="auto"/>
        <w:ind w:firstLineChars="200" w:firstLine="480"/>
        <w:rPr>
          <w:rFonts w:ascii="黑体" w:eastAsia="黑体" w:hAnsi="宋体" w:hint="eastAsia"/>
          <w:sz w:val="24"/>
        </w:rPr>
      </w:pPr>
      <w:r w:rsidRPr="00D9244B">
        <w:rPr>
          <w:rFonts w:ascii="黑体" w:eastAsia="黑体" w:hAnsi="宋体" w:hint="eastAsia"/>
          <w:sz w:val="24"/>
        </w:rPr>
        <w:t>因我公司的产品一直在持续的改良及更新，故我公司对本手册保留随时修改不另行通知的权利。为此，请经常访问公司网站，以便获得及时的信息。</w:t>
      </w:r>
    </w:p>
    <w:p w14:paraId="6E3B956F" w14:textId="3651F74E" w:rsidR="00B57143" w:rsidRPr="00D9244B" w:rsidRDefault="00B57143" w:rsidP="00B57143">
      <w:pPr>
        <w:spacing w:line="276" w:lineRule="auto"/>
        <w:rPr>
          <w:rFonts w:ascii="宋体" w:hAnsi="宋体" w:hint="eastAsia"/>
          <w:b/>
          <w:i/>
          <w:sz w:val="24"/>
          <w:u w:val="single"/>
        </w:rPr>
      </w:pPr>
      <w:r w:rsidRPr="00D9244B">
        <w:rPr>
          <w:rFonts w:ascii="黑体" w:eastAsia="黑体" w:hAnsi="宋体" w:hint="eastAsia"/>
          <w:sz w:val="24"/>
        </w:rPr>
        <w:t>公司网址</w:t>
      </w:r>
      <w:r w:rsidRPr="00D9244B">
        <w:rPr>
          <w:rFonts w:ascii="宋体" w:hAnsi="宋体" w:hint="eastAsia"/>
          <w:sz w:val="24"/>
        </w:rPr>
        <w:t>：</w:t>
      </w:r>
      <w:r w:rsidRPr="00D9244B">
        <w:rPr>
          <w:rFonts w:ascii="Microsoft YaHei UI" w:eastAsia="Microsoft YaHei UI" w:cs="Microsoft YaHei UI"/>
          <w:b/>
          <w:i/>
          <w:kern w:val="0"/>
          <w:sz w:val="18"/>
          <w:szCs w:val="18"/>
          <w:u w:val="single"/>
        </w:rPr>
        <w:t>http://www.szamp</w:t>
      </w:r>
      <w:r>
        <w:rPr>
          <w:rFonts w:ascii="Microsoft YaHei UI" w:eastAsia="Microsoft YaHei UI" w:cs="Microsoft YaHei UI"/>
          <w:b/>
          <w:i/>
          <w:kern w:val="0"/>
          <w:sz w:val="18"/>
          <w:szCs w:val="18"/>
          <w:u w:val="single"/>
        </w:rPr>
        <w:t>.</w:t>
      </w:r>
      <w:r w:rsidRPr="00D9244B">
        <w:rPr>
          <w:rFonts w:ascii="Microsoft YaHei UI" w:eastAsia="Microsoft YaHei UI" w:cs="Microsoft YaHei UI"/>
          <w:b/>
          <w:i/>
          <w:kern w:val="0"/>
          <w:sz w:val="18"/>
          <w:szCs w:val="18"/>
          <w:u w:val="single"/>
        </w:rPr>
        <w:t>cn/</w:t>
      </w:r>
    </w:p>
    <w:p w14:paraId="7EE0AB2C" w14:textId="77777777" w:rsidR="00B57143" w:rsidRPr="00B57143" w:rsidRDefault="00B57143" w:rsidP="00B57143">
      <w:pPr>
        <w:spacing w:line="276" w:lineRule="auto"/>
        <w:rPr>
          <w:rFonts w:ascii="宋体" w:hAnsi="宋体" w:hint="eastAsia"/>
          <w:sz w:val="24"/>
        </w:rPr>
      </w:pPr>
    </w:p>
    <w:p w14:paraId="0C13ADE6" w14:textId="77777777" w:rsidR="00B57143" w:rsidRPr="00D9244B" w:rsidRDefault="00B57143" w:rsidP="00B57143">
      <w:pPr>
        <w:spacing w:line="276" w:lineRule="auto"/>
        <w:rPr>
          <w:rFonts w:ascii="宋体" w:hAnsi="宋体" w:hint="eastAsia"/>
          <w:sz w:val="24"/>
        </w:rPr>
      </w:pPr>
      <w:r w:rsidRPr="00D9244B">
        <w:rPr>
          <w:rFonts w:ascii="黑体" w:eastAsia="黑体" w:hAnsi="宋体" w:hint="eastAsia"/>
          <w:sz w:val="24"/>
        </w:rPr>
        <w:t>本产品执行标准</w:t>
      </w:r>
      <w:r w:rsidRPr="00D9244B">
        <w:rPr>
          <w:rFonts w:ascii="宋体" w:hAnsi="宋体" w:hint="eastAsia"/>
          <w:sz w:val="24"/>
        </w:rPr>
        <w:t>：</w:t>
      </w:r>
    </w:p>
    <w:p w14:paraId="6A030E38" w14:textId="77777777" w:rsidR="00B57143" w:rsidRPr="00D9244B" w:rsidRDefault="00B57143" w:rsidP="00B57143">
      <w:pPr>
        <w:spacing w:line="276" w:lineRule="auto"/>
        <w:rPr>
          <w:rFonts w:ascii="宋体" w:hAnsi="宋体" w:hint="eastAsia"/>
          <w:b/>
          <w:sz w:val="24"/>
        </w:rPr>
      </w:pPr>
      <w:r w:rsidRPr="00D9244B">
        <w:rPr>
          <w:rFonts w:ascii="宋体" w:hAnsi="宋体" w:hint="eastAsia"/>
          <w:b/>
          <w:sz w:val="24"/>
        </w:rPr>
        <w:t>GB/T 7724-2008&lt;电子称重仪表&gt;国家标准</w:t>
      </w:r>
    </w:p>
    <w:p w14:paraId="124566FE" w14:textId="77777777" w:rsidR="00B57143" w:rsidRPr="00D9244B" w:rsidRDefault="00B57143" w:rsidP="00B57143">
      <w:pPr>
        <w:spacing w:line="276" w:lineRule="auto"/>
        <w:rPr>
          <w:rFonts w:ascii="宋体" w:hAnsi="宋体" w:hint="eastAsia"/>
          <w:b/>
          <w:sz w:val="24"/>
        </w:rPr>
      </w:pPr>
      <w:r w:rsidRPr="00D9244B">
        <w:rPr>
          <w:rFonts w:ascii="宋体" w:hAnsi="宋体" w:hint="eastAsia"/>
          <w:b/>
          <w:sz w:val="24"/>
        </w:rPr>
        <w:t>JJF1624-2017&lt;数字称重显示器（称重指示器）&gt;型式评价大纲</w:t>
      </w:r>
    </w:p>
    <w:p w14:paraId="0B8CE04A" w14:textId="77777777" w:rsidR="00B57143" w:rsidRPr="00D9244B" w:rsidRDefault="00B57143" w:rsidP="00B57143">
      <w:pPr>
        <w:spacing w:line="276" w:lineRule="auto"/>
        <w:rPr>
          <w:rFonts w:ascii="宋体" w:hAnsi="宋体" w:hint="eastAsia"/>
          <w:sz w:val="24"/>
        </w:rPr>
      </w:pPr>
      <w:r w:rsidRPr="00D9244B">
        <w:rPr>
          <w:rFonts w:ascii="宋体" w:hAnsi="宋体" w:hint="eastAsia"/>
          <w:b/>
          <w:sz w:val="24"/>
        </w:rPr>
        <w:t>JJG649-2016 数字称重显示器（称重指示器）检定规程</w:t>
      </w:r>
    </w:p>
    <w:p w14:paraId="36852B55" w14:textId="77777777" w:rsidR="00B57143" w:rsidRPr="00D9244B" w:rsidRDefault="00B57143" w:rsidP="00B57143">
      <w:pPr>
        <w:jc w:val="left"/>
        <w:rPr>
          <w:rFonts w:asciiTheme="minorEastAsia" w:hAnsiTheme="minorEastAsia" w:hint="eastAsia"/>
        </w:rPr>
      </w:pPr>
      <w:r w:rsidRPr="00D9244B">
        <w:rPr>
          <w:rFonts w:hint="eastAsia"/>
          <w:noProof/>
        </w:rPr>
        <w:drawing>
          <wp:anchor distT="0" distB="0" distL="114300" distR="114300" simplePos="0" relativeHeight="251659264" behindDoc="0" locked="0" layoutInCell="1" allowOverlap="1" wp14:anchorId="54930208" wp14:editId="26C1D7AE">
            <wp:simplePos x="0" y="0"/>
            <wp:positionH relativeFrom="column">
              <wp:posOffset>1655745</wp:posOffset>
            </wp:positionH>
            <wp:positionV relativeFrom="paragraph">
              <wp:posOffset>415290</wp:posOffset>
            </wp:positionV>
            <wp:extent cx="664845" cy="487045"/>
            <wp:effectExtent l="0" t="0" r="1905" b="8255"/>
            <wp:wrapNone/>
            <wp:docPr id="10" name="图片 10"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845" cy="487045"/>
                    </a:xfrm>
                    <a:prstGeom prst="rect">
                      <a:avLst/>
                    </a:prstGeom>
                    <a:noFill/>
                  </pic:spPr>
                </pic:pic>
              </a:graphicData>
            </a:graphic>
            <wp14:sizeRelH relativeFrom="page">
              <wp14:pctWidth>0</wp14:pctWidth>
            </wp14:sizeRelH>
            <wp14:sizeRelV relativeFrom="page">
              <wp14:pctHeight>0</wp14:pctHeight>
            </wp14:sizeRelV>
          </wp:anchor>
        </w:drawing>
      </w:r>
      <w:r w:rsidRPr="00D9244B">
        <w:rPr>
          <w:rFonts w:ascii="宋体" w:hAnsi="宋体"/>
          <w:noProof/>
          <w:sz w:val="18"/>
          <w:szCs w:val="18"/>
        </w:rPr>
        <w:drawing>
          <wp:inline distT="0" distB="0" distL="0" distR="0" wp14:anchorId="757C01D4" wp14:editId="315F1721">
            <wp:extent cx="1515745" cy="906145"/>
            <wp:effectExtent l="0" t="0" r="8255" b="8255"/>
            <wp:docPr id="11" name="图片 11" descr="C:\Users\Hi\AppData\Local\Temp\WeChat Files\15261395033537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Hi\AppData\Local\Temp\WeChat Files\15261395033537503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5745" cy="906145"/>
                    </a:xfrm>
                    <a:prstGeom prst="rect">
                      <a:avLst/>
                    </a:prstGeom>
                    <a:noFill/>
                    <a:ln>
                      <a:noFill/>
                    </a:ln>
                  </pic:spPr>
                </pic:pic>
              </a:graphicData>
            </a:graphic>
          </wp:inline>
        </w:drawing>
      </w:r>
      <w:r w:rsidRPr="00D9244B">
        <w:rPr>
          <w:rFonts w:ascii="宋体" w:hAnsi="宋体" w:hint="eastAsia"/>
          <w:sz w:val="18"/>
          <w:szCs w:val="18"/>
        </w:rPr>
        <w:t xml:space="preserve">                  </w:t>
      </w:r>
    </w:p>
    <w:p w14:paraId="36F13B78" w14:textId="6C520B88" w:rsidR="00B57143" w:rsidRPr="00B57143" w:rsidRDefault="00B57143" w:rsidP="00B57143">
      <w:pPr>
        <w:widowControl/>
        <w:jc w:val="left"/>
        <w:rPr>
          <w:rFonts w:asciiTheme="minorEastAsia" w:hAnsiTheme="minorEastAsia" w:hint="eastAsia"/>
        </w:rPr>
      </w:pPr>
      <w:r w:rsidRPr="00D9244B">
        <w:rPr>
          <w:rFonts w:asciiTheme="minorEastAsia" w:hAnsiTheme="minorEastAsia"/>
        </w:rPr>
        <w:br w:type="page"/>
      </w:r>
    </w:p>
    <w:bookmarkStart w:id="0" w:name="_Toc467152097" w:displacedByCustomXml="next"/>
    <w:bookmarkStart w:id="1" w:name="_Toc477870574" w:displacedByCustomXml="next"/>
    <w:sdt>
      <w:sdtPr>
        <w:rPr>
          <w:rFonts w:asciiTheme="minorHAnsi" w:eastAsiaTheme="minorEastAsia" w:hAnsiTheme="minorHAnsi" w:cstheme="minorBidi"/>
          <w:color w:val="auto"/>
          <w:kern w:val="2"/>
          <w:sz w:val="18"/>
          <w:szCs w:val="20"/>
          <w:lang w:val="zh-CN"/>
        </w:rPr>
        <w:id w:val="-810012904"/>
        <w:docPartObj>
          <w:docPartGallery w:val="Table of Contents"/>
          <w:docPartUnique/>
        </w:docPartObj>
      </w:sdtPr>
      <w:sdtEndPr>
        <w:rPr>
          <w:b/>
          <w:bCs/>
        </w:rPr>
      </w:sdtEndPr>
      <w:sdtContent>
        <w:p w14:paraId="6304E27B" w14:textId="77777777" w:rsidR="00FC5557" w:rsidRPr="00110EA6" w:rsidRDefault="00FC5557">
          <w:pPr>
            <w:pStyle w:val="TOC"/>
            <w:rPr>
              <w:sz w:val="24"/>
              <w:szCs w:val="24"/>
            </w:rPr>
          </w:pPr>
          <w:r w:rsidRPr="00110EA6">
            <w:rPr>
              <w:sz w:val="24"/>
              <w:szCs w:val="24"/>
              <w:lang w:val="zh-CN"/>
            </w:rPr>
            <w:t>目录</w:t>
          </w:r>
        </w:p>
        <w:p w14:paraId="4056E0B5" w14:textId="682E6D2E" w:rsidR="00A00CD3" w:rsidRDefault="003865E1">
          <w:pPr>
            <w:pStyle w:val="TOC1"/>
            <w:tabs>
              <w:tab w:val="left" w:pos="840"/>
              <w:tab w:val="right" w:leader="dot" w:pos="6221"/>
            </w:tabs>
            <w:rPr>
              <w:noProof/>
              <w14:ligatures w14:val="standardContextual"/>
            </w:rPr>
          </w:pPr>
          <w:r w:rsidRPr="00110EA6">
            <w:rPr>
              <w:b/>
              <w:bCs/>
              <w:sz w:val="18"/>
              <w:szCs w:val="20"/>
              <w:lang w:val="zh-CN"/>
            </w:rPr>
            <w:fldChar w:fldCharType="begin"/>
          </w:r>
          <w:r w:rsidR="00FC5557" w:rsidRPr="00110EA6">
            <w:rPr>
              <w:b/>
              <w:bCs/>
              <w:sz w:val="18"/>
              <w:szCs w:val="20"/>
              <w:lang w:val="zh-CN"/>
            </w:rPr>
            <w:instrText xml:space="preserve"> TOC \o "1-3" \h \z \u </w:instrText>
          </w:r>
          <w:r w:rsidRPr="00110EA6">
            <w:rPr>
              <w:b/>
              <w:bCs/>
              <w:sz w:val="18"/>
              <w:szCs w:val="20"/>
              <w:lang w:val="zh-CN"/>
            </w:rPr>
            <w:fldChar w:fldCharType="separate"/>
          </w:r>
          <w:hyperlink w:anchor="_Toc171349511" w:history="1">
            <w:r w:rsidR="00A00CD3" w:rsidRPr="00FB70E3">
              <w:rPr>
                <w:rStyle w:val="a8"/>
                <w:noProof/>
              </w:rPr>
              <w:t>一</w:t>
            </w:r>
            <w:r w:rsidR="00A00CD3" w:rsidRPr="00FB70E3">
              <w:rPr>
                <w:rStyle w:val="a8"/>
                <w:noProof/>
              </w:rPr>
              <w:t>.</w:t>
            </w:r>
            <w:r w:rsidR="00A00CD3">
              <w:rPr>
                <w:noProof/>
                <w14:ligatures w14:val="standardContextual"/>
              </w:rPr>
              <w:tab/>
            </w:r>
            <w:r w:rsidR="00A00CD3" w:rsidRPr="00FB70E3">
              <w:rPr>
                <w:rStyle w:val="a8"/>
                <w:noProof/>
              </w:rPr>
              <w:t>基本信息</w:t>
            </w:r>
            <w:r w:rsidR="00A00CD3">
              <w:rPr>
                <w:noProof/>
                <w:webHidden/>
              </w:rPr>
              <w:tab/>
            </w:r>
            <w:r w:rsidR="00A00CD3">
              <w:rPr>
                <w:noProof/>
                <w:webHidden/>
              </w:rPr>
              <w:fldChar w:fldCharType="begin"/>
            </w:r>
            <w:r w:rsidR="00A00CD3">
              <w:rPr>
                <w:noProof/>
                <w:webHidden/>
              </w:rPr>
              <w:instrText xml:space="preserve"> PAGEREF _Toc171349511 \h </w:instrText>
            </w:r>
            <w:r w:rsidR="00A00CD3">
              <w:rPr>
                <w:noProof/>
                <w:webHidden/>
              </w:rPr>
            </w:r>
            <w:r w:rsidR="00A00CD3">
              <w:rPr>
                <w:noProof/>
                <w:webHidden/>
              </w:rPr>
              <w:fldChar w:fldCharType="separate"/>
            </w:r>
            <w:r w:rsidR="00A00CD3">
              <w:rPr>
                <w:noProof/>
                <w:webHidden/>
              </w:rPr>
              <w:t>1</w:t>
            </w:r>
            <w:r w:rsidR="00A00CD3">
              <w:rPr>
                <w:noProof/>
                <w:webHidden/>
              </w:rPr>
              <w:fldChar w:fldCharType="end"/>
            </w:r>
          </w:hyperlink>
        </w:p>
        <w:p w14:paraId="5FF74C41" w14:textId="24DF386D" w:rsidR="00A00CD3" w:rsidRDefault="00000000">
          <w:pPr>
            <w:pStyle w:val="TOC2"/>
            <w:tabs>
              <w:tab w:val="left" w:pos="1050"/>
              <w:tab w:val="right" w:leader="dot" w:pos="6221"/>
            </w:tabs>
            <w:rPr>
              <w:noProof/>
              <w14:ligatures w14:val="standardContextual"/>
            </w:rPr>
          </w:pPr>
          <w:hyperlink w:anchor="_Toc171349512" w:history="1">
            <w:r w:rsidR="00A00CD3" w:rsidRPr="00FB70E3">
              <w:rPr>
                <w:rStyle w:val="a8"/>
                <w:noProof/>
              </w:rPr>
              <w:t>1.1.</w:t>
            </w:r>
            <w:r w:rsidR="00A00CD3">
              <w:rPr>
                <w:noProof/>
                <w14:ligatures w14:val="standardContextual"/>
              </w:rPr>
              <w:tab/>
            </w:r>
            <w:r w:rsidR="00A00CD3" w:rsidRPr="00FB70E3">
              <w:rPr>
                <w:rStyle w:val="a8"/>
                <w:noProof/>
              </w:rPr>
              <w:t>特性与规格</w:t>
            </w:r>
            <w:r w:rsidR="00A00CD3">
              <w:rPr>
                <w:noProof/>
                <w:webHidden/>
              </w:rPr>
              <w:tab/>
            </w:r>
            <w:r w:rsidR="00A00CD3">
              <w:rPr>
                <w:noProof/>
                <w:webHidden/>
              </w:rPr>
              <w:fldChar w:fldCharType="begin"/>
            </w:r>
            <w:r w:rsidR="00A00CD3">
              <w:rPr>
                <w:noProof/>
                <w:webHidden/>
              </w:rPr>
              <w:instrText xml:space="preserve"> PAGEREF _Toc171349512 \h </w:instrText>
            </w:r>
            <w:r w:rsidR="00A00CD3">
              <w:rPr>
                <w:noProof/>
                <w:webHidden/>
              </w:rPr>
            </w:r>
            <w:r w:rsidR="00A00CD3">
              <w:rPr>
                <w:noProof/>
                <w:webHidden/>
              </w:rPr>
              <w:fldChar w:fldCharType="separate"/>
            </w:r>
            <w:r w:rsidR="00A00CD3">
              <w:rPr>
                <w:noProof/>
                <w:webHidden/>
              </w:rPr>
              <w:t>1</w:t>
            </w:r>
            <w:r w:rsidR="00A00CD3">
              <w:rPr>
                <w:noProof/>
                <w:webHidden/>
              </w:rPr>
              <w:fldChar w:fldCharType="end"/>
            </w:r>
          </w:hyperlink>
        </w:p>
        <w:p w14:paraId="2D3544E9" w14:textId="127B7EE7" w:rsidR="00A00CD3" w:rsidRDefault="00000000">
          <w:pPr>
            <w:pStyle w:val="TOC2"/>
            <w:tabs>
              <w:tab w:val="left" w:pos="1050"/>
              <w:tab w:val="right" w:leader="dot" w:pos="6221"/>
            </w:tabs>
            <w:rPr>
              <w:noProof/>
              <w14:ligatures w14:val="standardContextual"/>
            </w:rPr>
          </w:pPr>
          <w:hyperlink w:anchor="_Toc171349513" w:history="1">
            <w:r w:rsidR="00A00CD3" w:rsidRPr="00FB70E3">
              <w:rPr>
                <w:rStyle w:val="a8"/>
                <w:noProof/>
              </w:rPr>
              <w:t>1.2.</w:t>
            </w:r>
            <w:r w:rsidR="00A00CD3">
              <w:rPr>
                <w:noProof/>
                <w14:ligatures w14:val="standardContextual"/>
              </w:rPr>
              <w:tab/>
            </w:r>
            <w:r w:rsidR="00A00CD3" w:rsidRPr="00FB70E3">
              <w:rPr>
                <w:rStyle w:val="a8"/>
                <w:noProof/>
              </w:rPr>
              <w:t>前面板</w:t>
            </w:r>
            <w:r w:rsidR="00A00CD3">
              <w:rPr>
                <w:noProof/>
                <w:webHidden/>
              </w:rPr>
              <w:tab/>
            </w:r>
            <w:r w:rsidR="00A00CD3">
              <w:rPr>
                <w:noProof/>
                <w:webHidden/>
              </w:rPr>
              <w:fldChar w:fldCharType="begin"/>
            </w:r>
            <w:r w:rsidR="00A00CD3">
              <w:rPr>
                <w:noProof/>
                <w:webHidden/>
              </w:rPr>
              <w:instrText xml:space="preserve"> PAGEREF _Toc171349513 \h </w:instrText>
            </w:r>
            <w:r w:rsidR="00A00CD3">
              <w:rPr>
                <w:noProof/>
                <w:webHidden/>
              </w:rPr>
            </w:r>
            <w:r w:rsidR="00A00CD3">
              <w:rPr>
                <w:noProof/>
                <w:webHidden/>
              </w:rPr>
              <w:fldChar w:fldCharType="separate"/>
            </w:r>
            <w:r w:rsidR="00A00CD3">
              <w:rPr>
                <w:noProof/>
                <w:webHidden/>
              </w:rPr>
              <w:t>3</w:t>
            </w:r>
            <w:r w:rsidR="00A00CD3">
              <w:rPr>
                <w:noProof/>
                <w:webHidden/>
              </w:rPr>
              <w:fldChar w:fldCharType="end"/>
            </w:r>
          </w:hyperlink>
        </w:p>
        <w:p w14:paraId="6FA17CAD" w14:textId="1C83869B" w:rsidR="00A00CD3" w:rsidRDefault="00000000">
          <w:pPr>
            <w:pStyle w:val="TOC2"/>
            <w:tabs>
              <w:tab w:val="left" w:pos="1050"/>
              <w:tab w:val="right" w:leader="dot" w:pos="6221"/>
            </w:tabs>
            <w:rPr>
              <w:noProof/>
              <w14:ligatures w14:val="standardContextual"/>
            </w:rPr>
          </w:pPr>
          <w:hyperlink w:anchor="_Toc171349514" w:history="1">
            <w:r w:rsidR="00A00CD3" w:rsidRPr="00FB70E3">
              <w:rPr>
                <w:rStyle w:val="a8"/>
                <w:noProof/>
              </w:rPr>
              <w:t>1.3.</w:t>
            </w:r>
            <w:r w:rsidR="00A00CD3">
              <w:rPr>
                <w:noProof/>
                <w14:ligatures w14:val="standardContextual"/>
              </w:rPr>
              <w:tab/>
            </w:r>
            <w:r w:rsidR="00A00CD3" w:rsidRPr="00FB70E3">
              <w:rPr>
                <w:rStyle w:val="a8"/>
                <w:noProof/>
              </w:rPr>
              <w:t>接线端口</w:t>
            </w:r>
            <w:r w:rsidR="00A00CD3">
              <w:rPr>
                <w:noProof/>
                <w:webHidden/>
              </w:rPr>
              <w:tab/>
            </w:r>
            <w:r w:rsidR="00A00CD3">
              <w:rPr>
                <w:noProof/>
                <w:webHidden/>
              </w:rPr>
              <w:fldChar w:fldCharType="begin"/>
            </w:r>
            <w:r w:rsidR="00A00CD3">
              <w:rPr>
                <w:noProof/>
                <w:webHidden/>
              </w:rPr>
              <w:instrText xml:space="preserve"> PAGEREF _Toc171349514 \h </w:instrText>
            </w:r>
            <w:r w:rsidR="00A00CD3">
              <w:rPr>
                <w:noProof/>
                <w:webHidden/>
              </w:rPr>
            </w:r>
            <w:r w:rsidR="00A00CD3">
              <w:rPr>
                <w:noProof/>
                <w:webHidden/>
              </w:rPr>
              <w:fldChar w:fldCharType="separate"/>
            </w:r>
            <w:r w:rsidR="00A00CD3">
              <w:rPr>
                <w:noProof/>
                <w:webHidden/>
              </w:rPr>
              <w:t>4</w:t>
            </w:r>
            <w:r w:rsidR="00A00CD3">
              <w:rPr>
                <w:noProof/>
                <w:webHidden/>
              </w:rPr>
              <w:fldChar w:fldCharType="end"/>
            </w:r>
          </w:hyperlink>
        </w:p>
        <w:p w14:paraId="2138F77B" w14:textId="798691E8" w:rsidR="00A00CD3" w:rsidRDefault="00000000">
          <w:pPr>
            <w:pStyle w:val="TOC3"/>
            <w:rPr>
              <w:noProof/>
              <w14:ligatures w14:val="standardContextual"/>
            </w:rPr>
          </w:pPr>
          <w:hyperlink w:anchor="_Toc171349515" w:history="1">
            <w:r w:rsidR="00A00CD3" w:rsidRPr="00FB70E3">
              <w:rPr>
                <w:rStyle w:val="a8"/>
                <w:noProof/>
              </w:rPr>
              <w:t>1.3.1.</w:t>
            </w:r>
            <w:r w:rsidR="00A00CD3">
              <w:rPr>
                <w:noProof/>
                <w14:ligatures w14:val="standardContextual"/>
              </w:rPr>
              <w:tab/>
            </w:r>
            <w:r w:rsidR="00A00CD3" w:rsidRPr="00FB70E3">
              <w:rPr>
                <w:rStyle w:val="a8"/>
                <w:noProof/>
              </w:rPr>
              <w:t>传感器接线方法</w:t>
            </w:r>
            <w:r w:rsidR="00A00CD3">
              <w:rPr>
                <w:noProof/>
                <w:webHidden/>
              </w:rPr>
              <w:tab/>
            </w:r>
            <w:r w:rsidR="00A00CD3">
              <w:rPr>
                <w:noProof/>
                <w:webHidden/>
              </w:rPr>
              <w:fldChar w:fldCharType="begin"/>
            </w:r>
            <w:r w:rsidR="00A00CD3">
              <w:rPr>
                <w:noProof/>
                <w:webHidden/>
              </w:rPr>
              <w:instrText xml:space="preserve"> PAGEREF _Toc171349515 \h </w:instrText>
            </w:r>
            <w:r w:rsidR="00A00CD3">
              <w:rPr>
                <w:noProof/>
                <w:webHidden/>
              </w:rPr>
            </w:r>
            <w:r w:rsidR="00A00CD3">
              <w:rPr>
                <w:noProof/>
                <w:webHidden/>
              </w:rPr>
              <w:fldChar w:fldCharType="separate"/>
            </w:r>
            <w:r w:rsidR="00A00CD3">
              <w:rPr>
                <w:noProof/>
                <w:webHidden/>
              </w:rPr>
              <w:t>6</w:t>
            </w:r>
            <w:r w:rsidR="00A00CD3">
              <w:rPr>
                <w:noProof/>
                <w:webHidden/>
              </w:rPr>
              <w:fldChar w:fldCharType="end"/>
            </w:r>
          </w:hyperlink>
        </w:p>
        <w:p w14:paraId="217ADC43" w14:textId="4D46C0E7" w:rsidR="00A00CD3" w:rsidRDefault="00000000">
          <w:pPr>
            <w:pStyle w:val="TOC3"/>
            <w:rPr>
              <w:noProof/>
              <w14:ligatures w14:val="standardContextual"/>
            </w:rPr>
          </w:pPr>
          <w:hyperlink w:anchor="_Toc171349516" w:history="1">
            <w:r w:rsidR="00A00CD3" w:rsidRPr="00FB70E3">
              <w:rPr>
                <w:rStyle w:val="a8"/>
                <w:noProof/>
              </w:rPr>
              <w:t>1.3.2.</w:t>
            </w:r>
            <w:r w:rsidR="00A00CD3">
              <w:rPr>
                <w:noProof/>
                <w14:ligatures w14:val="standardContextual"/>
              </w:rPr>
              <w:tab/>
            </w:r>
            <w:r w:rsidR="00A00CD3" w:rsidRPr="00FB70E3">
              <w:rPr>
                <w:rStyle w:val="a8"/>
                <w:noProof/>
              </w:rPr>
              <w:t>开关量接线方法</w:t>
            </w:r>
            <w:r w:rsidR="00A00CD3">
              <w:rPr>
                <w:noProof/>
                <w:webHidden/>
              </w:rPr>
              <w:tab/>
            </w:r>
            <w:r w:rsidR="00A00CD3">
              <w:rPr>
                <w:noProof/>
                <w:webHidden/>
              </w:rPr>
              <w:fldChar w:fldCharType="begin"/>
            </w:r>
            <w:r w:rsidR="00A00CD3">
              <w:rPr>
                <w:noProof/>
                <w:webHidden/>
              </w:rPr>
              <w:instrText xml:space="preserve"> PAGEREF _Toc171349516 \h </w:instrText>
            </w:r>
            <w:r w:rsidR="00A00CD3">
              <w:rPr>
                <w:noProof/>
                <w:webHidden/>
              </w:rPr>
            </w:r>
            <w:r w:rsidR="00A00CD3">
              <w:rPr>
                <w:noProof/>
                <w:webHidden/>
              </w:rPr>
              <w:fldChar w:fldCharType="separate"/>
            </w:r>
            <w:r w:rsidR="00A00CD3">
              <w:rPr>
                <w:noProof/>
                <w:webHidden/>
              </w:rPr>
              <w:t>7</w:t>
            </w:r>
            <w:r w:rsidR="00A00CD3">
              <w:rPr>
                <w:noProof/>
                <w:webHidden/>
              </w:rPr>
              <w:fldChar w:fldCharType="end"/>
            </w:r>
          </w:hyperlink>
        </w:p>
        <w:p w14:paraId="0160C11F" w14:textId="4E162EC9" w:rsidR="00A00CD3" w:rsidRDefault="00000000">
          <w:pPr>
            <w:pStyle w:val="TOC3"/>
            <w:rPr>
              <w:noProof/>
              <w14:ligatures w14:val="standardContextual"/>
            </w:rPr>
          </w:pPr>
          <w:hyperlink w:anchor="_Toc171349517" w:history="1">
            <w:r w:rsidR="00A00CD3" w:rsidRPr="00FB70E3">
              <w:rPr>
                <w:rStyle w:val="a8"/>
                <w:noProof/>
              </w:rPr>
              <w:t>1.3.3.</w:t>
            </w:r>
            <w:r w:rsidR="00A00CD3">
              <w:rPr>
                <w:noProof/>
                <w14:ligatures w14:val="standardContextual"/>
              </w:rPr>
              <w:tab/>
            </w:r>
            <w:r w:rsidR="00A00CD3" w:rsidRPr="00FB70E3">
              <w:rPr>
                <w:rStyle w:val="a8"/>
                <w:noProof/>
              </w:rPr>
              <w:t>通信串口接线方法</w:t>
            </w:r>
            <w:r w:rsidR="00A00CD3">
              <w:rPr>
                <w:noProof/>
                <w:webHidden/>
              </w:rPr>
              <w:tab/>
            </w:r>
            <w:r w:rsidR="00A00CD3">
              <w:rPr>
                <w:noProof/>
                <w:webHidden/>
              </w:rPr>
              <w:fldChar w:fldCharType="begin"/>
            </w:r>
            <w:r w:rsidR="00A00CD3">
              <w:rPr>
                <w:noProof/>
                <w:webHidden/>
              </w:rPr>
              <w:instrText xml:space="preserve"> PAGEREF _Toc171349517 \h </w:instrText>
            </w:r>
            <w:r w:rsidR="00A00CD3">
              <w:rPr>
                <w:noProof/>
                <w:webHidden/>
              </w:rPr>
            </w:r>
            <w:r w:rsidR="00A00CD3">
              <w:rPr>
                <w:noProof/>
                <w:webHidden/>
              </w:rPr>
              <w:fldChar w:fldCharType="separate"/>
            </w:r>
            <w:r w:rsidR="00A00CD3">
              <w:rPr>
                <w:noProof/>
                <w:webHidden/>
              </w:rPr>
              <w:t>8</w:t>
            </w:r>
            <w:r w:rsidR="00A00CD3">
              <w:rPr>
                <w:noProof/>
                <w:webHidden/>
              </w:rPr>
              <w:fldChar w:fldCharType="end"/>
            </w:r>
          </w:hyperlink>
        </w:p>
        <w:p w14:paraId="77DD8060" w14:textId="733E1188" w:rsidR="00A00CD3" w:rsidRDefault="00000000">
          <w:pPr>
            <w:pStyle w:val="TOC3"/>
            <w:rPr>
              <w:noProof/>
              <w14:ligatures w14:val="standardContextual"/>
            </w:rPr>
          </w:pPr>
          <w:hyperlink w:anchor="_Toc171349518" w:history="1">
            <w:r w:rsidR="00A00CD3" w:rsidRPr="00FB70E3">
              <w:rPr>
                <w:rStyle w:val="a8"/>
                <w:noProof/>
              </w:rPr>
              <w:t>1.3.4.</w:t>
            </w:r>
            <w:r w:rsidR="00A00CD3">
              <w:rPr>
                <w:noProof/>
                <w14:ligatures w14:val="standardContextual"/>
              </w:rPr>
              <w:tab/>
            </w:r>
            <w:r w:rsidR="00A00CD3" w:rsidRPr="00FB70E3">
              <w:rPr>
                <w:rStyle w:val="a8"/>
                <w:noProof/>
              </w:rPr>
              <w:t>模拟量输出扩展</w:t>
            </w:r>
            <w:r w:rsidR="00A00CD3">
              <w:rPr>
                <w:noProof/>
                <w:webHidden/>
              </w:rPr>
              <w:tab/>
            </w:r>
            <w:r w:rsidR="00A00CD3">
              <w:rPr>
                <w:noProof/>
                <w:webHidden/>
              </w:rPr>
              <w:fldChar w:fldCharType="begin"/>
            </w:r>
            <w:r w:rsidR="00A00CD3">
              <w:rPr>
                <w:noProof/>
                <w:webHidden/>
              </w:rPr>
              <w:instrText xml:space="preserve"> PAGEREF _Toc171349518 \h </w:instrText>
            </w:r>
            <w:r w:rsidR="00A00CD3">
              <w:rPr>
                <w:noProof/>
                <w:webHidden/>
              </w:rPr>
            </w:r>
            <w:r w:rsidR="00A00CD3">
              <w:rPr>
                <w:noProof/>
                <w:webHidden/>
              </w:rPr>
              <w:fldChar w:fldCharType="separate"/>
            </w:r>
            <w:r w:rsidR="00A00CD3">
              <w:rPr>
                <w:noProof/>
                <w:webHidden/>
              </w:rPr>
              <w:t>8</w:t>
            </w:r>
            <w:r w:rsidR="00A00CD3">
              <w:rPr>
                <w:noProof/>
                <w:webHidden/>
              </w:rPr>
              <w:fldChar w:fldCharType="end"/>
            </w:r>
          </w:hyperlink>
        </w:p>
        <w:p w14:paraId="0792D2F9" w14:textId="32B3B1CC" w:rsidR="00A00CD3" w:rsidRDefault="00000000">
          <w:pPr>
            <w:pStyle w:val="TOC2"/>
            <w:tabs>
              <w:tab w:val="left" w:pos="1050"/>
              <w:tab w:val="right" w:leader="dot" w:pos="6221"/>
            </w:tabs>
            <w:rPr>
              <w:noProof/>
              <w14:ligatures w14:val="standardContextual"/>
            </w:rPr>
          </w:pPr>
          <w:hyperlink w:anchor="_Toc171349519" w:history="1">
            <w:r w:rsidR="00A00CD3" w:rsidRPr="00FB70E3">
              <w:rPr>
                <w:rStyle w:val="a8"/>
                <w:noProof/>
              </w:rPr>
              <w:t>1.4.</w:t>
            </w:r>
            <w:r w:rsidR="00A00CD3">
              <w:rPr>
                <w:noProof/>
                <w14:ligatures w14:val="standardContextual"/>
              </w:rPr>
              <w:tab/>
            </w:r>
            <w:r w:rsidR="00A00CD3" w:rsidRPr="00FB70E3">
              <w:rPr>
                <w:rStyle w:val="a8"/>
                <w:noProof/>
              </w:rPr>
              <w:t>安装尺寸</w:t>
            </w:r>
            <w:r w:rsidR="00A00CD3">
              <w:rPr>
                <w:noProof/>
                <w:webHidden/>
              </w:rPr>
              <w:tab/>
            </w:r>
            <w:r w:rsidR="00A00CD3">
              <w:rPr>
                <w:noProof/>
                <w:webHidden/>
              </w:rPr>
              <w:fldChar w:fldCharType="begin"/>
            </w:r>
            <w:r w:rsidR="00A00CD3">
              <w:rPr>
                <w:noProof/>
                <w:webHidden/>
              </w:rPr>
              <w:instrText xml:space="preserve"> PAGEREF _Toc171349519 \h </w:instrText>
            </w:r>
            <w:r w:rsidR="00A00CD3">
              <w:rPr>
                <w:noProof/>
                <w:webHidden/>
              </w:rPr>
            </w:r>
            <w:r w:rsidR="00A00CD3">
              <w:rPr>
                <w:noProof/>
                <w:webHidden/>
              </w:rPr>
              <w:fldChar w:fldCharType="separate"/>
            </w:r>
            <w:r w:rsidR="00A00CD3">
              <w:rPr>
                <w:noProof/>
                <w:webHidden/>
              </w:rPr>
              <w:t>10</w:t>
            </w:r>
            <w:r w:rsidR="00A00CD3">
              <w:rPr>
                <w:noProof/>
                <w:webHidden/>
              </w:rPr>
              <w:fldChar w:fldCharType="end"/>
            </w:r>
          </w:hyperlink>
        </w:p>
        <w:p w14:paraId="26B44F49" w14:textId="38A4286F" w:rsidR="00A00CD3" w:rsidRDefault="00000000">
          <w:pPr>
            <w:pStyle w:val="TOC1"/>
            <w:tabs>
              <w:tab w:val="left" w:pos="840"/>
              <w:tab w:val="right" w:leader="dot" w:pos="6221"/>
            </w:tabs>
            <w:rPr>
              <w:noProof/>
              <w14:ligatures w14:val="standardContextual"/>
            </w:rPr>
          </w:pPr>
          <w:hyperlink w:anchor="_Toc171349520" w:history="1">
            <w:r w:rsidR="00A00CD3" w:rsidRPr="00FB70E3">
              <w:rPr>
                <w:rStyle w:val="a8"/>
                <w:noProof/>
              </w:rPr>
              <w:t>二</w:t>
            </w:r>
            <w:r w:rsidR="00A00CD3" w:rsidRPr="00FB70E3">
              <w:rPr>
                <w:rStyle w:val="a8"/>
                <w:noProof/>
              </w:rPr>
              <w:t>.</w:t>
            </w:r>
            <w:r w:rsidR="00A00CD3">
              <w:rPr>
                <w:noProof/>
                <w14:ligatures w14:val="standardContextual"/>
              </w:rPr>
              <w:tab/>
            </w:r>
            <w:r w:rsidR="00A00CD3" w:rsidRPr="00FB70E3">
              <w:rPr>
                <w:rStyle w:val="a8"/>
                <w:noProof/>
              </w:rPr>
              <w:t>功能菜单</w:t>
            </w:r>
            <w:r w:rsidR="00A00CD3">
              <w:rPr>
                <w:noProof/>
                <w:webHidden/>
              </w:rPr>
              <w:tab/>
            </w:r>
            <w:r w:rsidR="00A00CD3">
              <w:rPr>
                <w:noProof/>
                <w:webHidden/>
              </w:rPr>
              <w:fldChar w:fldCharType="begin"/>
            </w:r>
            <w:r w:rsidR="00A00CD3">
              <w:rPr>
                <w:noProof/>
                <w:webHidden/>
              </w:rPr>
              <w:instrText xml:space="preserve"> PAGEREF _Toc171349520 \h </w:instrText>
            </w:r>
            <w:r w:rsidR="00A00CD3">
              <w:rPr>
                <w:noProof/>
                <w:webHidden/>
              </w:rPr>
            </w:r>
            <w:r w:rsidR="00A00CD3">
              <w:rPr>
                <w:noProof/>
                <w:webHidden/>
              </w:rPr>
              <w:fldChar w:fldCharType="separate"/>
            </w:r>
            <w:r w:rsidR="00A00CD3">
              <w:rPr>
                <w:noProof/>
                <w:webHidden/>
              </w:rPr>
              <w:t>12</w:t>
            </w:r>
            <w:r w:rsidR="00A00CD3">
              <w:rPr>
                <w:noProof/>
                <w:webHidden/>
              </w:rPr>
              <w:fldChar w:fldCharType="end"/>
            </w:r>
          </w:hyperlink>
        </w:p>
        <w:p w14:paraId="6E52592A" w14:textId="480A359A" w:rsidR="00A00CD3" w:rsidRDefault="00000000">
          <w:pPr>
            <w:pStyle w:val="TOC2"/>
            <w:tabs>
              <w:tab w:val="left" w:pos="1050"/>
              <w:tab w:val="right" w:leader="dot" w:pos="6221"/>
            </w:tabs>
            <w:rPr>
              <w:noProof/>
              <w14:ligatures w14:val="standardContextual"/>
            </w:rPr>
          </w:pPr>
          <w:hyperlink w:anchor="_Toc171349523" w:history="1">
            <w:r w:rsidR="00A00CD3" w:rsidRPr="00FB70E3">
              <w:rPr>
                <w:rStyle w:val="a8"/>
                <w:noProof/>
              </w:rPr>
              <w:t>2.1.</w:t>
            </w:r>
            <w:r w:rsidR="00A00CD3">
              <w:rPr>
                <w:noProof/>
                <w14:ligatures w14:val="standardContextual"/>
              </w:rPr>
              <w:tab/>
            </w:r>
            <w:r w:rsidR="00A00CD3" w:rsidRPr="00FB70E3">
              <w:rPr>
                <w:rStyle w:val="a8"/>
                <w:noProof/>
              </w:rPr>
              <w:t>重量标定</w:t>
            </w:r>
            <w:r w:rsidR="00A00CD3">
              <w:rPr>
                <w:noProof/>
                <w:webHidden/>
              </w:rPr>
              <w:tab/>
            </w:r>
            <w:r w:rsidR="00A00CD3">
              <w:rPr>
                <w:noProof/>
                <w:webHidden/>
              </w:rPr>
              <w:fldChar w:fldCharType="begin"/>
            </w:r>
            <w:r w:rsidR="00A00CD3">
              <w:rPr>
                <w:noProof/>
                <w:webHidden/>
              </w:rPr>
              <w:instrText xml:space="preserve"> PAGEREF _Toc171349523 \h </w:instrText>
            </w:r>
            <w:r w:rsidR="00A00CD3">
              <w:rPr>
                <w:noProof/>
                <w:webHidden/>
              </w:rPr>
            </w:r>
            <w:r w:rsidR="00A00CD3">
              <w:rPr>
                <w:noProof/>
                <w:webHidden/>
              </w:rPr>
              <w:fldChar w:fldCharType="separate"/>
            </w:r>
            <w:r w:rsidR="00A00CD3">
              <w:rPr>
                <w:noProof/>
                <w:webHidden/>
              </w:rPr>
              <w:t>12</w:t>
            </w:r>
            <w:r w:rsidR="00A00CD3">
              <w:rPr>
                <w:noProof/>
                <w:webHidden/>
              </w:rPr>
              <w:fldChar w:fldCharType="end"/>
            </w:r>
          </w:hyperlink>
        </w:p>
        <w:p w14:paraId="6833A28E" w14:textId="57867962" w:rsidR="00A00CD3" w:rsidRDefault="00000000">
          <w:pPr>
            <w:pStyle w:val="TOC3"/>
            <w:rPr>
              <w:noProof/>
              <w14:ligatures w14:val="standardContextual"/>
            </w:rPr>
          </w:pPr>
          <w:hyperlink w:anchor="_Toc171349524" w:history="1">
            <w:r w:rsidR="00A00CD3" w:rsidRPr="00FB70E3">
              <w:rPr>
                <w:rStyle w:val="a8"/>
                <w:noProof/>
              </w:rPr>
              <w:t>2.1.1.</w:t>
            </w:r>
            <w:r w:rsidR="00A00CD3">
              <w:rPr>
                <w:noProof/>
                <w14:ligatures w14:val="standardContextual"/>
              </w:rPr>
              <w:tab/>
            </w:r>
            <w:r w:rsidR="00A00CD3" w:rsidRPr="00FB70E3">
              <w:rPr>
                <w:rStyle w:val="a8"/>
                <w:noProof/>
              </w:rPr>
              <w:t>重量标定流程</w:t>
            </w:r>
            <w:r w:rsidR="00A00CD3">
              <w:rPr>
                <w:noProof/>
                <w:webHidden/>
              </w:rPr>
              <w:tab/>
            </w:r>
            <w:r w:rsidR="00A00CD3">
              <w:rPr>
                <w:noProof/>
                <w:webHidden/>
              </w:rPr>
              <w:fldChar w:fldCharType="begin"/>
            </w:r>
            <w:r w:rsidR="00A00CD3">
              <w:rPr>
                <w:noProof/>
                <w:webHidden/>
              </w:rPr>
              <w:instrText xml:space="preserve"> PAGEREF _Toc171349524 \h </w:instrText>
            </w:r>
            <w:r w:rsidR="00A00CD3">
              <w:rPr>
                <w:noProof/>
                <w:webHidden/>
              </w:rPr>
            </w:r>
            <w:r w:rsidR="00A00CD3">
              <w:rPr>
                <w:noProof/>
                <w:webHidden/>
              </w:rPr>
              <w:fldChar w:fldCharType="separate"/>
            </w:r>
            <w:r w:rsidR="00A00CD3">
              <w:rPr>
                <w:noProof/>
                <w:webHidden/>
              </w:rPr>
              <w:t>13</w:t>
            </w:r>
            <w:r w:rsidR="00A00CD3">
              <w:rPr>
                <w:noProof/>
                <w:webHidden/>
              </w:rPr>
              <w:fldChar w:fldCharType="end"/>
            </w:r>
          </w:hyperlink>
        </w:p>
        <w:p w14:paraId="1FF01CFF" w14:textId="4B9949DB" w:rsidR="00A00CD3" w:rsidRDefault="00000000">
          <w:pPr>
            <w:pStyle w:val="TOC3"/>
            <w:rPr>
              <w:noProof/>
              <w14:ligatures w14:val="standardContextual"/>
            </w:rPr>
          </w:pPr>
          <w:hyperlink w:anchor="_Toc171349525" w:history="1">
            <w:r w:rsidR="00A00CD3" w:rsidRPr="00FB70E3">
              <w:rPr>
                <w:rStyle w:val="a8"/>
                <w:noProof/>
              </w:rPr>
              <w:t>2.1.2.</w:t>
            </w:r>
            <w:r w:rsidR="00A00CD3">
              <w:rPr>
                <w:noProof/>
                <w14:ligatures w14:val="standardContextual"/>
              </w:rPr>
              <w:tab/>
            </w:r>
            <w:r w:rsidR="00A00CD3" w:rsidRPr="00FB70E3">
              <w:rPr>
                <w:rStyle w:val="a8"/>
                <w:noProof/>
              </w:rPr>
              <w:t>快捷标定零点</w:t>
            </w:r>
            <w:r w:rsidR="00A00CD3">
              <w:rPr>
                <w:noProof/>
                <w:webHidden/>
              </w:rPr>
              <w:tab/>
            </w:r>
            <w:r w:rsidR="00A00CD3">
              <w:rPr>
                <w:noProof/>
                <w:webHidden/>
              </w:rPr>
              <w:fldChar w:fldCharType="begin"/>
            </w:r>
            <w:r w:rsidR="00A00CD3">
              <w:rPr>
                <w:noProof/>
                <w:webHidden/>
              </w:rPr>
              <w:instrText xml:space="preserve"> PAGEREF _Toc171349525 \h </w:instrText>
            </w:r>
            <w:r w:rsidR="00A00CD3">
              <w:rPr>
                <w:noProof/>
                <w:webHidden/>
              </w:rPr>
            </w:r>
            <w:r w:rsidR="00A00CD3">
              <w:rPr>
                <w:noProof/>
                <w:webHidden/>
              </w:rPr>
              <w:fldChar w:fldCharType="separate"/>
            </w:r>
            <w:r w:rsidR="00A00CD3">
              <w:rPr>
                <w:noProof/>
                <w:webHidden/>
              </w:rPr>
              <w:t>14</w:t>
            </w:r>
            <w:r w:rsidR="00A00CD3">
              <w:rPr>
                <w:noProof/>
                <w:webHidden/>
              </w:rPr>
              <w:fldChar w:fldCharType="end"/>
            </w:r>
          </w:hyperlink>
        </w:p>
        <w:p w14:paraId="59951C55" w14:textId="491F5C28" w:rsidR="00A00CD3" w:rsidRDefault="00000000">
          <w:pPr>
            <w:pStyle w:val="TOC3"/>
            <w:rPr>
              <w:noProof/>
              <w14:ligatures w14:val="standardContextual"/>
            </w:rPr>
          </w:pPr>
          <w:hyperlink w:anchor="_Toc171349526" w:history="1">
            <w:r w:rsidR="00A00CD3" w:rsidRPr="00FB70E3">
              <w:rPr>
                <w:rStyle w:val="a8"/>
                <w:noProof/>
              </w:rPr>
              <w:t>2.1.3.</w:t>
            </w:r>
            <w:r w:rsidR="00A00CD3">
              <w:rPr>
                <w:noProof/>
                <w14:ligatures w14:val="standardContextual"/>
              </w:rPr>
              <w:tab/>
            </w:r>
            <w:r w:rsidR="00A00CD3" w:rsidRPr="00FB70E3">
              <w:rPr>
                <w:rStyle w:val="a8"/>
                <w:noProof/>
              </w:rPr>
              <w:t>标定注意事项</w:t>
            </w:r>
            <w:r w:rsidR="00A00CD3">
              <w:rPr>
                <w:noProof/>
                <w:webHidden/>
              </w:rPr>
              <w:tab/>
            </w:r>
            <w:r w:rsidR="00A00CD3">
              <w:rPr>
                <w:noProof/>
                <w:webHidden/>
              </w:rPr>
              <w:fldChar w:fldCharType="begin"/>
            </w:r>
            <w:r w:rsidR="00A00CD3">
              <w:rPr>
                <w:noProof/>
                <w:webHidden/>
              </w:rPr>
              <w:instrText xml:space="preserve"> PAGEREF _Toc171349526 \h </w:instrText>
            </w:r>
            <w:r w:rsidR="00A00CD3">
              <w:rPr>
                <w:noProof/>
                <w:webHidden/>
              </w:rPr>
            </w:r>
            <w:r w:rsidR="00A00CD3">
              <w:rPr>
                <w:noProof/>
                <w:webHidden/>
              </w:rPr>
              <w:fldChar w:fldCharType="separate"/>
            </w:r>
            <w:r w:rsidR="00A00CD3">
              <w:rPr>
                <w:noProof/>
                <w:webHidden/>
              </w:rPr>
              <w:t>14</w:t>
            </w:r>
            <w:r w:rsidR="00A00CD3">
              <w:rPr>
                <w:noProof/>
                <w:webHidden/>
              </w:rPr>
              <w:fldChar w:fldCharType="end"/>
            </w:r>
          </w:hyperlink>
        </w:p>
        <w:p w14:paraId="486CBD79" w14:textId="00985771" w:rsidR="00A00CD3" w:rsidRDefault="00000000">
          <w:pPr>
            <w:pStyle w:val="TOC2"/>
            <w:tabs>
              <w:tab w:val="left" w:pos="1050"/>
              <w:tab w:val="right" w:leader="dot" w:pos="6221"/>
            </w:tabs>
            <w:rPr>
              <w:noProof/>
              <w14:ligatures w14:val="standardContextual"/>
            </w:rPr>
          </w:pPr>
          <w:hyperlink w:anchor="_Toc171349527" w:history="1">
            <w:r w:rsidR="00A00CD3" w:rsidRPr="00FB70E3">
              <w:rPr>
                <w:rStyle w:val="a8"/>
                <w:noProof/>
              </w:rPr>
              <w:t>2.2.</w:t>
            </w:r>
            <w:r w:rsidR="00A00CD3">
              <w:rPr>
                <w:noProof/>
                <w14:ligatures w14:val="standardContextual"/>
              </w:rPr>
              <w:tab/>
            </w:r>
            <w:r w:rsidR="00A00CD3" w:rsidRPr="00FB70E3">
              <w:rPr>
                <w:rStyle w:val="a8"/>
                <w:noProof/>
              </w:rPr>
              <w:t>基本称重参数</w:t>
            </w:r>
            <w:r w:rsidR="00A00CD3">
              <w:rPr>
                <w:noProof/>
                <w:webHidden/>
              </w:rPr>
              <w:tab/>
            </w:r>
            <w:r w:rsidR="00A00CD3">
              <w:rPr>
                <w:noProof/>
                <w:webHidden/>
              </w:rPr>
              <w:fldChar w:fldCharType="begin"/>
            </w:r>
            <w:r w:rsidR="00A00CD3">
              <w:rPr>
                <w:noProof/>
                <w:webHidden/>
              </w:rPr>
              <w:instrText xml:space="preserve"> PAGEREF _Toc171349527 \h </w:instrText>
            </w:r>
            <w:r w:rsidR="00A00CD3">
              <w:rPr>
                <w:noProof/>
                <w:webHidden/>
              </w:rPr>
            </w:r>
            <w:r w:rsidR="00A00CD3">
              <w:rPr>
                <w:noProof/>
                <w:webHidden/>
              </w:rPr>
              <w:fldChar w:fldCharType="separate"/>
            </w:r>
            <w:r w:rsidR="00A00CD3">
              <w:rPr>
                <w:noProof/>
                <w:webHidden/>
              </w:rPr>
              <w:t>15</w:t>
            </w:r>
            <w:r w:rsidR="00A00CD3">
              <w:rPr>
                <w:noProof/>
                <w:webHidden/>
              </w:rPr>
              <w:fldChar w:fldCharType="end"/>
            </w:r>
          </w:hyperlink>
        </w:p>
        <w:p w14:paraId="0EADA792" w14:textId="02DDF41C" w:rsidR="00A00CD3" w:rsidRDefault="00000000">
          <w:pPr>
            <w:pStyle w:val="TOC2"/>
            <w:tabs>
              <w:tab w:val="left" w:pos="1050"/>
              <w:tab w:val="right" w:leader="dot" w:pos="6221"/>
            </w:tabs>
            <w:rPr>
              <w:noProof/>
              <w14:ligatures w14:val="standardContextual"/>
            </w:rPr>
          </w:pPr>
          <w:hyperlink w:anchor="_Toc171349528" w:history="1">
            <w:r w:rsidR="00A00CD3" w:rsidRPr="00FB70E3">
              <w:rPr>
                <w:rStyle w:val="a8"/>
                <w:noProof/>
              </w:rPr>
              <w:t>2.3.</w:t>
            </w:r>
            <w:r w:rsidR="00A00CD3">
              <w:rPr>
                <w:noProof/>
                <w14:ligatures w14:val="standardContextual"/>
              </w:rPr>
              <w:tab/>
            </w:r>
            <w:r w:rsidR="00A00CD3" w:rsidRPr="00FB70E3">
              <w:rPr>
                <w:rStyle w:val="a8"/>
                <w:noProof/>
              </w:rPr>
              <w:t>配料秤参数</w:t>
            </w:r>
            <w:r w:rsidR="00A00CD3">
              <w:rPr>
                <w:noProof/>
                <w:webHidden/>
              </w:rPr>
              <w:tab/>
            </w:r>
            <w:r w:rsidR="00A00CD3">
              <w:rPr>
                <w:noProof/>
                <w:webHidden/>
              </w:rPr>
              <w:fldChar w:fldCharType="begin"/>
            </w:r>
            <w:r w:rsidR="00A00CD3">
              <w:rPr>
                <w:noProof/>
                <w:webHidden/>
              </w:rPr>
              <w:instrText xml:space="preserve"> PAGEREF _Toc171349528 \h </w:instrText>
            </w:r>
            <w:r w:rsidR="00A00CD3">
              <w:rPr>
                <w:noProof/>
                <w:webHidden/>
              </w:rPr>
            </w:r>
            <w:r w:rsidR="00A00CD3">
              <w:rPr>
                <w:noProof/>
                <w:webHidden/>
              </w:rPr>
              <w:fldChar w:fldCharType="separate"/>
            </w:r>
            <w:r w:rsidR="00A00CD3">
              <w:rPr>
                <w:noProof/>
                <w:webHidden/>
              </w:rPr>
              <w:t>16</w:t>
            </w:r>
            <w:r w:rsidR="00A00CD3">
              <w:rPr>
                <w:noProof/>
                <w:webHidden/>
              </w:rPr>
              <w:fldChar w:fldCharType="end"/>
            </w:r>
          </w:hyperlink>
        </w:p>
        <w:p w14:paraId="370252FF" w14:textId="2FDEB621" w:rsidR="00A00CD3" w:rsidRDefault="00000000">
          <w:pPr>
            <w:pStyle w:val="TOC3"/>
            <w:rPr>
              <w:noProof/>
              <w14:ligatures w14:val="standardContextual"/>
            </w:rPr>
          </w:pPr>
          <w:hyperlink w:anchor="_Toc171349529" w:history="1">
            <w:r w:rsidR="00A00CD3" w:rsidRPr="00FB70E3">
              <w:rPr>
                <w:rStyle w:val="a8"/>
                <w:noProof/>
              </w:rPr>
              <w:t>2.3.1.</w:t>
            </w:r>
            <w:r w:rsidR="00A00CD3">
              <w:rPr>
                <w:noProof/>
                <w14:ligatures w14:val="standardContextual"/>
              </w:rPr>
              <w:tab/>
            </w:r>
            <w:r w:rsidR="00A00CD3" w:rsidRPr="00FB70E3">
              <w:rPr>
                <w:rStyle w:val="a8"/>
                <w:noProof/>
              </w:rPr>
              <w:t>模式相关</w:t>
            </w:r>
            <w:r w:rsidR="00A00CD3">
              <w:rPr>
                <w:noProof/>
                <w:webHidden/>
              </w:rPr>
              <w:tab/>
            </w:r>
            <w:r w:rsidR="00A00CD3">
              <w:rPr>
                <w:noProof/>
                <w:webHidden/>
              </w:rPr>
              <w:fldChar w:fldCharType="begin"/>
            </w:r>
            <w:r w:rsidR="00A00CD3">
              <w:rPr>
                <w:noProof/>
                <w:webHidden/>
              </w:rPr>
              <w:instrText xml:space="preserve"> PAGEREF _Toc171349529 \h </w:instrText>
            </w:r>
            <w:r w:rsidR="00A00CD3">
              <w:rPr>
                <w:noProof/>
                <w:webHidden/>
              </w:rPr>
            </w:r>
            <w:r w:rsidR="00A00CD3">
              <w:rPr>
                <w:noProof/>
                <w:webHidden/>
              </w:rPr>
              <w:fldChar w:fldCharType="separate"/>
            </w:r>
            <w:r w:rsidR="00A00CD3">
              <w:rPr>
                <w:noProof/>
                <w:webHidden/>
              </w:rPr>
              <w:t>16</w:t>
            </w:r>
            <w:r w:rsidR="00A00CD3">
              <w:rPr>
                <w:noProof/>
                <w:webHidden/>
              </w:rPr>
              <w:fldChar w:fldCharType="end"/>
            </w:r>
          </w:hyperlink>
        </w:p>
        <w:p w14:paraId="6F36DAFF" w14:textId="7AD0431E" w:rsidR="00A00CD3" w:rsidRDefault="00000000">
          <w:pPr>
            <w:pStyle w:val="TOC3"/>
            <w:rPr>
              <w:noProof/>
              <w14:ligatures w14:val="standardContextual"/>
            </w:rPr>
          </w:pPr>
          <w:hyperlink w:anchor="_Toc171349530" w:history="1">
            <w:r w:rsidR="00A00CD3" w:rsidRPr="00FB70E3">
              <w:rPr>
                <w:rStyle w:val="a8"/>
                <w:noProof/>
              </w:rPr>
              <w:t>2.3.2.</w:t>
            </w:r>
            <w:r w:rsidR="00A00CD3">
              <w:rPr>
                <w:noProof/>
                <w14:ligatures w14:val="standardContextual"/>
              </w:rPr>
              <w:tab/>
            </w:r>
            <w:r w:rsidR="00A00CD3" w:rsidRPr="00FB70E3">
              <w:rPr>
                <w:rStyle w:val="a8"/>
                <w:noProof/>
              </w:rPr>
              <w:t>小投点动</w:t>
            </w:r>
            <w:r w:rsidR="00A00CD3">
              <w:rPr>
                <w:noProof/>
                <w:webHidden/>
              </w:rPr>
              <w:tab/>
            </w:r>
            <w:r w:rsidR="00A00CD3">
              <w:rPr>
                <w:noProof/>
                <w:webHidden/>
              </w:rPr>
              <w:fldChar w:fldCharType="begin"/>
            </w:r>
            <w:r w:rsidR="00A00CD3">
              <w:rPr>
                <w:noProof/>
                <w:webHidden/>
              </w:rPr>
              <w:instrText xml:space="preserve"> PAGEREF _Toc171349530 \h </w:instrText>
            </w:r>
            <w:r w:rsidR="00A00CD3">
              <w:rPr>
                <w:noProof/>
                <w:webHidden/>
              </w:rPr>
            </w:r>
            <w:r w:rsidR="00A00CD3">
              <w:rPr>
                <w:noProof/>
                <w:webHidden/>
              </w:rPr>
              <w:fldChar w:fldCharType="separate"/>
            </w:r>
            <w:r w:rsidR="00A00CD3">
              <w:rPr>
                <w:noProof/>
                <w:webHidden/>
              </w:rPr>
              <w:t>17</w:t>
            </w:r>
            <w:r w:rsidR="00A00CD3">
              <w:rPr>
                <w:noProof/>
                <w:webHidden/>
              </w:rPr>
              <w:fldChar w:fldCharType="end"/>
            </w:r>
          </w:hyperlink>
        </w:p>
        <w:p w14:paraId="267C6B17" w14:textId="74836A16" w:rsidR="00A00CD3" w:rsidRDefault="00000000">
          <w:pPr>
            <w:pStyle w:val="TOC3"/>
            <w:rPr>
              <w:noProof/>
              <w14:ligatures w14:val="standardContextual"/>
            </w:rPr>
          </w:pPr>
          <w:hyperlink w:anchor="_Toc171349531" w:history="1">
            <w:r w:rsidR="00A00CD3" w:rsidRPr="00FB70E3">
              <w:rPr>
                <w:rStyle w:val="a8"/>
                <w:noProof/>
              </w:rPr>
              <w:t>2.3.3.</w:t>
            </w:r>
            <w:r w:rsidR="00A00CD3">
              <w:rPr>
                <w:noProof/>
                <w14:ligatures w14:val="standardContextual"/>
              </w:rPr>
              <w:tab/>
            </w:r>
            <w:r w:rsidR="00A00CD3" w:rsidRPr="00FB70E3">
              <w:rPr>
                <w:rStyle w:val="a8"/>
                <w:noProof/>
              </w:rPr>
              <w:t>加料模拟量</w:t>
            </w:r>
            <w:r w:rsidR="00A00CD3">
              <w:rPr>
                <w:noProof/>
                <w:webHidden/>
              </w:rPr>
              <w:tab/>
            </w:r>
            <w:r w:rsidR="00A00CD3">
              <w:rPr>
                <w:noProof/>
                <w:webHidden/>
              </w:rPr>
              <w:fldChar w:fldCharType="begin"/>
            </w:r>
            <w:r w:rsidR="00A00CD3">
              <w:rPr>
                <w:noProof/>
                <w:webHidden/>
              </w:rPr>
              <w:instrText xml:space="preserve"> PAGEREF _Toc171349531 \h </w:instrText>
            </w:r>
            <w:r w:rsidR="00A00CD3">
              <w:rPr>
                <w:noProof/>
                <w:webHidden/>
              </w:rPr>
            </w:r>
            <w:r w:rsidR="00A00CD3">
              <w:rPr>
                <w:noProof/>
                <w:webHidden/>
              </w:rPr>
              <w:fldChar w:fldCharType="separate"/>
            </w:r>
            <w:r w:rsidR="00A00CD3">
              <w:rPr>
                <w:noProof/>
                <w:webHidden/>
              </w:rPr>
              <w:t>18</w:t>
            </w:r>
            <w:r w:rsidR="00A00CD3">
              <w:rPr>
                <w:noProof/>
                <w:webHidden/>
              </w:rPr>
              <w:fldChar w:fldCharType="end"/>
            </w:r>
          </w:hyperlink>
        </w:p>
        <w:p w14:paraId="0E250DFA" w14:textId="52E863B8" w:rsidR="00A00CD3" w:rsidRDefault="00000000">
          <w:pPr>
            <w:pStyle w:val="TOC2"/>
            <w:tabs>
              <w:tab w:val="left" w:pos="1050"/>
              <w:tab w:val="right" w:leader="dot" w:pos="6221"/>
            </w:tabs>
            <w:rPr>
              <w:noProof/>
              <w14:ligatures w14:val="standardContextual"/>
            </w:rPr>
          </w:pPr>
          <w:hyperlink w:anchor="_Toc171349532" w:history="1">
            <w:r w:rsidR="00A00CD3" w:rsidRPr="00FB70E3">
              <w:rPr>
                <w:rStyle w:val="a8"/>
                <w:noProof/>
              </w:rPr>
              <w:t>2.4.</w:t>
            </w:r>
            <w:r w:rsidR="00A00CD3">
              <w:rPr>
                <w:noProof/>
                <w14:ligatures w14:val="standardContextual"/>
              </w:rPr>
              <w:tab/>
            </w:r>
            <w:r w:rsidR="00A00CD3" w:rsidRPr="00FB70E3">
              <w:rPr>
                <w:rStyle w:val="a8"/>
                <w:noProof/>
              </w:rPr>
              <w:t>配方设置</w:t>
            </w:r>
            <w:r w:rsidR="00A00CD3">
              <w:rPr>
                <w:noProof/>
                <w:webHidden/>
              </w:rPr>
              <w:tab/>
            </w:r>
            <w:r w:rsidR="00A00CD3">
              <w:rPr>
                <w:noProof/>
                <w:webHidden/>
              </w:rPr>
              <w:fldChar w:fldCharType="begin"/>
            </w:r>
            <w:r w:rsidR="00A00CD3">
              <w:rPr>
                <w:noProof/>
                <w:webHidden/>
              </w:rPr>
              <w:instrText xml:space="preserve"> PAGEREF _Toc171349532 \h </w:instrText>
            </w:r>
            <w:r w:rsidR="00A00CD3">
              <w:rPr>
                <w:noProof/>
                <w:webHidden/>
              </w:rPr>
            </w:r>
            <w:r w:rsidR="00A00CD3">
              <w:rPr>
                <w:noProof/>
                <w:webHidden/>
              </w:rPr>
              <w:fldChar w:fldCharType="separate"/>
            </w:r>
            <w:r w:rsidR="00A00CD3">
              <w:rPr>
                <w:noProof/>
                <w:webHidden/>
              </w:rPr>
              <w:t>20</w:t>
            </w:r>
            <w:r w:rsidR="00A00CD3">
              <w:rPr>
                <w:noProof/>
                <w:webHidden/>
              </w:rPr>
              <w:fldChar w:fldCharType="end"/>
            </w:r>
          </w:hyperlink>
        </w:p>
        <w:p w14:paraId="3E95E146" w14:textId="5E52EF41" w:rsidR="00A00CD3" w:rsidRDefault="00000000">
          <w:pPr>
            <w:pStyle w:val="TOC3"/>
            <w:rPr>
              <w:noProof/>
              <w14:ligatures w14:val="standardContextual"/>
            </w:rPr>
          </w:pPr>
          <w:hyperlink w:anchor="_Toc171349533" w:history="1">
            <w:r w:rsidR="00A00CD3" w:rsidRPr="00FB70E3">
              <w:rPr>
                <w:rStyle w:val="a8"/>
                <w:noProof/>
              </w:rPr>
              <w:t>2.4.1.</w:t>
            </w:r>
            <w:r w:rsidR="00A00CD3">
              <w:rPr>
                <w:noProof/>
                <w14:ligatures w14:val="standardContextual"/>
              </w:rPr>
              <w:tab/>
            </w:r>
            <w:r w:rsidR="00A00CD3" w:rsidRPr="00FB70E3">
              <w:rPr>
                <w:rStyle w:val="a8"/>
                <w:noProof/>
              </w:rPr>
              <w:t>配方号</w:t>
            </w:r>
            <w:r w:rsidR="00A00CD3">
              <w:rPr>
                <w:noProof/>
                <w:webHidden/>
              </w:rPr>
              <w:tab/>
            </w:r>
            <w:r w:rsidR="00A00CD3">
              <w:rPr>
                <w:noProof/>
                <w:webHidden/>
              </w:rPr>
              <w:fldChar w:fldCharType="begin"/>
            </w:r>
            <w:r w:rsidR="00A00CD3">
              <w:rPr>
                <w:noProof/>
                <w:webHidden/>
              </w:rPr>
              <w:instrText xml:space="preserve"> PAGEREF _Toc171349533 \h </w:instrText>
            </w:r>
            <w:r w:rsidR="00A00CD3">
              <w:rPr>
                <w:noProof/>
                <w:webHidden/>
              </w:rPr>
            </w:r>
            <w:r w:rsidR="00A00CD3">
              <w:rPr>
                <w:noProof/>
                <w:webHidden/>
              </w:rPr>
              <w:fldChar w:fldCharType="separate"/>
            </w:r>
            <w:r w:rsidR="00A00CD3">
              <w:rPr>
                <w:noProof/>
                <w:webHidden/>
              </w:rPr>
              <w:t>20</w:t>
            </w:r>
            <w:r w:rsidR="00A00CD3">
              <w:rPr>
                <w:noProof/>
                <w:webHidden/>
              </w:rPr>
              <w:fldChar w:fldCharType="end"/>
            </w:r>
          </w:hyperlink>
        </w:p>
        <w:p w14:paraId="16F00FC7" w14:textId="43C2280F" w:rsidR="00A00CD3" w:rsidRDefault="00000000">
          <w:pPr>
            <w:pStyle w:val="TOC3"/>
            <w:rPr>
              <w:noProof/>
              <w14:ligatures w14:val="standardContextual"/>
            </w:rPr>
          </w:pPr>
          <w:hyperlink w:anchor="_Toc171349534" w:history="1">
            <w:r w:rsidR="00A00CD3" w:rsidRPr="00FB70E3">
              <w:rPr>
                <w:rStyle w:val="a8"/>
                <w:noProof/>
              </w:rPr>
              <w:t>2.4.2.</w:t>
            </w:r>
            <w:r w:rsidR="00A00CD3">
              <w:rPr>
                <w:noProof/>
                <w14:ligatures w14:val="standardContextual"/>
              </w:rPr>
              <w:tab/>
            </w:r>
            <w:r w:rsidR="00A00CD3" w:rsidRPr="00FB70E3">
              <w:rPr>
                <w:rStyle w:val="a8"/>
                <w:noProof/>
              </w:rPr>
              <w:t>配料值</w:t>
            </w:r>
            <w:r w:rsidR="00A00CD3">
              <w:rPr>
                <w:noProof/>
                <w:webHidden/>
              </w:rPr>
              <w:tab/>
            </w:r>
            <w:r w:rsidR="00A00CD3">
              <w:rPr>
                <w:noProof/>
                <w:webHidden/>
              </w:rPr>
              <w:fldChar w:fldCharType="begin"/>
            </w:r>
            <w:r w:rsidR="00A00CD3">
              <w:rPr>
                <w:noProof/>
                <w:webHidden/>
              </w:rPr>
              <w:instrText xml:space="preserve"> PAGEREF _Toc171349534 \h </w:instrText>
            </w:r>
            <w:r w:rsidR="00A00CD3">
              <w:rPr>
                <w:noProof/>
                <w:webHidden/>
              </w:rPr>
            </w:r>
            <w:r w:rsidR="00A00CD3">
              <w:rPr>
                <w:noProof/>
                <w:webHidden/>
              </w:rPr>
              <w:fldChar w:fldCharType="separate"/>
            </w:r>
            <w:r w:rsidR="00A00CD3">
              <w:rPr>
                <w:noProof/>
                <w:webHidden/>
              </w:rPr>
              <w:t>20</w:t>
            </w:r>
            <w:r w:rsidR="00A00CD3">
              <w:rPr>
                <w:noProof/>
                <w:webHidden/>
              </w:rPr>
              <w:fldChar w:fldCharType="end"/>
            </w:r>
          </w:hyperlink>
        </w:p>
        <w:p w14:paraId="1299F480" w14:textId="2E01E49A" w:rsidR="00A00CD3" w:rsidRDefault="00000000">
          <w:pPr>
            <w:pStyle w:val="TOC3"/>
            <w:rPr>
              <w:noProof/>
              <w14:ligatures w14:val="standardContextual"/>
            </w:rPr>
          </w:pPr>
          <w:hyperlink w:anchor="_Toc171349535" w:history="1">
            <w:r w:rsidR="00A00CD3" w:rsidRPr="00FB70E3">
              <w:rPr>
                <w:rStyle w:val="a8"/>
                <w:noProof/>
              </w:rPr>
              <w:t>2.4.3.</w:t>
            </w:r>
            <w:r w:rsidR="00A00CD3">
              <w:rPr>
                <w:noProof/>
                <w14:ligatures w14:val="standardContextual"/>
              </w:rPr>
              <w:tab/>
            </w:r>
            <w:r w:rsidR="00A00CD3" w:rsidRPr="00FB70E3">
              <w:rPr>
                <w:rStyle w:val="a8"/>
                <w:noProof/>
              </w:rPr>
              <w:t>时间设置</w:t>
            </w:r>
            <w:r w:rsidR="00A00CD3">
              <w:rPr>
                <w:noProof/>
                <w:webHidden/>
              </w:rPr>
              <w:tab/>
            </w:r>
            <w:r w:rsidR="00A00CD3">
              <w:rPr>
                <w:noProof/>
                <w:webHidden/>
              </w:rPr>
              <w:fldChar w:fldCharType="begin"/>
            </w:r>
            <w:r w:rsidR="00A00CD3">
              <w:rPr>
                <w:noProof/>
                <w:webHidden/>
              </w:rPr>
              <w:instrText xml:space="preserve"> PAGEREF _Toc171349535 \h </w:instrText>
            </w:r>
            <w:r w:rsidR="00A00CD3">
              <w:rPr>
                <w:noProof/>
                <w:webHidden/>
              </w:rPr>
            </w:r>
            <w:r w:rsidR="00A00CD3">
              <w:rPr>
                <w:noProof/>
                <w:webHidden/>
              </w:rPr>
              <w:fldChar w:fldCharType="separate"/>
            </w:r>
            <w:r w:rsidR="00A00CD3">
              <w:rPr>
                <w:noProof/>
                <w:webHidden/>
              </w:rPr>
              <w:t>21</w:t>
            </w:r>
            <w:r w:rsidR="00A00CD3">
              <w:rPr>
                <w:noProof/>
                <w:webHidden/>
              </w:rPr>
              <w:fldChar w:fldCharType="end"/>
            </w:r>
          </w:hyperlink>
        </w:p>
        <w:p w14:paraId="3745969C" w14:textId="581458C2" w:rsidR="00A00CD3" w:rsidRDefault="00000000">
          <w:pPr>
            <w:pStyle w:val="TOC3"/>
            <w:rPr>
              <w:noProof/>
              <w14:ligatures w14:val="standardContextual"/>
            </w:rPr>
          </w:pPr>
          <w:hyperlink w:anchor="_Toc171349536" w:history="1">
            <w:r w:rsidR="00A00CD3" w:rsidRPr="00FB70E3">
              <w:rPr>
                <w:rStyle w:val="a8"/>
                <w:noProof/>
              </w:rPr>
              <w:t>2.4.4.</w:t>
            </w:r>
            <w:r w:rsidR="00A00CD3">
              <w:rPr>
                <w:noProof/>
                <w14:ligatures w14:val="standardContextual"/>
              </w:rPr>
              <w:tab/>
            </w:r>
            <w:r w:rsidR="00A00CD3" w:rsidRPr="00FB70E3">
              <w:rPr>
                <w:rStyle w:val="a8"/>
                <w:noProof/>
              </w:rPr>
              <w:t>配料</w:t>
            </w:r>
            <w:r w:rsidR="00A00CD3" w:rsidRPr="00FB70E3">
              <w:rPr>
                <w:rStyle w:val="a8"/>
                <w:noProof/>
              </w:rPr>
              <w:t>&amp;</w:t>
            </w:r>
            <w:r w:rsidR="00A00CD3" w:rsidRPr="00FB70E3">
              <w:rPr>
                <w:rStyle w:val="a8"/>
                <w:noProof/>
              </w:rPr>
              <w:t>卸料模式</w:t>
            </w:r>
            <w:r w:rsidR="00A00CD3">
              <w:rPr>
                <w:noProof/>
                <w:webHidden/>
              </w:rPr>
              <w:tab/>
            </w:r>
            <w:r w:rsidR="00A00CD3">
              <w:rPr>
                <w:noProof/>
                <w:webHidden/>
              </w:rPr>
              <w:fldChar w:fldCharType="begin"/>
            </w:r>
            <w:r w:rsidR="00A00CD3">
              <w:rPr>
                <w:noProof/>
                <w:webHidden/>
              </w:rPr>
              <w:instrText xml:space="preserve"> PAGEREF _Toc171349536 \h </w:instrText>
            </w:r>
            <w:r w:rsidR="00A00CD3">
              <w:rPr>
                <w:noProof/>
                <w:webHidden/>
              </w:rPr>
            </w:r>
            <w:r w:rsidR="00A00CD3">
              <w:rPr>
                <w:noProof/>
                <w:webHidden/>
              </w:rPr>
              <w:fldChar w:fldCharType="separate"/>
            </w:r>
            <w:r w:rsidR="00A00CD3">
              <w:rPr>
                <w:noProof/>
                <w:webHidden/>
              </w:rPr>
              <w:t>22</w:t>
            </w:r>
            <w:r w:rsidR="00A00CD3">
              <w:rPr>
                <w:noProof/>
                <w:webHidden/>
              </w:rPr>
              <w:fldChar w:fldCharType="end"/>
            </w:r>
          </w:hyperlink>
        </w:p>
        <w:p w14:paraId="03AFBCC9" w14:textId="3D7218D1" w:rsidR="00A00CD3" w:rsidRDefault="00000000">
          <w:pPr>
            <w:pStyle w:val="TOC3"/>
            <w:rPr>
              <w:noProof/>
              <w14:ligatures w14:val="standardContextual"/>
            </w:rPr>
          </w:pPr>
          <w:hyperlink w:anchor="_Toc171349537" w:history="1">
            <w:r w:rsidR="00A00CD3" w:rsidRPr="00FB70E3">
              <w:rPr>
                <w:rStyle w:val="a8"/>
                <w:noProof/>
              </w:rPr>
              <w:t>2.4.5.</w:t>
            </w:r>
            <w:r w:rsidR="00A00CD3">
              <w:rPr>
                <w:noProof/>
                <w14:ligatures w14:val="standardContextual"/>
              </w:rPr>
              <w:tab/>
            </w:r>
            <w:r w:rsidR="00A00CD3" w:rsidRPr="00FB70E3">
              <w:rPr>
                <w:rStyle w:val="a8"/>
                <w:noProof/>
              </w:rPr>
              <w:t>落差</w:t>
            </w:r>
            <w:r w:rsidR="00A00CD3" w:rsidRPr="00FB70E3">
              <w:rPr>
                <w:rStyle w:val="a8"/>
                <w:noProof/>
              </w:rPr>
              <w:t>&amp;</w:t>
            </w:r>
            <w:r w:rsidR="00A00CD3" w:rsidRPr="00FB70E3">
              <w:rPr>
                <w:rStyle w:val="a8"/>
                <w:noProof/>
              </w:rPr>
              <w:t>超欠差</w:t>
            </w:r>
            <w:r w:rsidR="00A00CD3">
              <w:rPr>
                <w:noProof/>
                <w:webHidden/>
              </w:rPr>
              <w:tab/>
            </w:r>
            <w:r w:rsidR="00A00CD3">
              <w:rPr>
                <w:noProof/>
                <w:webHidden/>
              </w:rPr>
              <w:fldChar w:fldCharType="begin"/>
            </w:r>
            <w:r w:rsidR="00A00CD3">
              <w:rPr>
                <w:noProof/>
                <w:webHidden/>
              </w:rPr>
              <w:instrText xml:space="preserve"> PAGEREF _Toc171349537 \h </w:instrText>
            </w:r>
            <w:r w:rsidR="00A00CD3">
              <w:rPr>
                <w:noProof/>
                <w:webHidden/>
              </w:rPr>
            </w:r>
            <w:r w:rsidR="00A00CD3">
              <w:rPr>
                <w:noProof/>
                <w:webHidden/>
              </w:rPr>
              <w:fldChar w:fldCharType="separate"/>
            </w:r>
            <w:r w:rsidR="00A00CD3">
              <w:rPr>
                <w:noProof/>
                <w:webHidden/>
              </w:rPr>
              <w:t>22</w:t>
            </w:r>
            <w:r w:rsidR="00A00CD3">
              <w:rPr>
                <w:noProof/>
                <w:webHidden/>
              </w:rPr>
              <w:fldChar w:fldCharType="end"/>
            </w:r>
          </w:hyperlink>
        </w:p>
        <w:p w14:paraId="07EA23E5" w14:textId="08A7616F" w:rsidR="00A00CD3" w:rsidRDefault="00000000">
          <w:pPr>
            <w:pStyle w:val="TOC3"/>
            <w:rPr>
              <w:noProof/>
              <w14:ligatures w14:val="standardContextual"/>
            </w:rPr>
          </w:pPr>
          <w:hyperlink w:anchor="_Toc171349538" w:history="1">
            <w:r w:rsidR="00A00CD3" w:rsidRPr="00FB70E3">
              <w:rPr>
                <w:rStyle w:val="a8"/>
                <w:noProof/>
              </w:rPr>
              <w:t>2.4.6.</w:t>
            </w:r>
            <w:r w:rsidR="00A00CD3">
              <w:rPr>
                <w:noProof/>
                <w14:ligatures w14:val="standardContextual"/>
              </w:rPr>
              <w:tab/>
            </w:r>
            <w:r w:rsidR="00A00CD3" w:rsidRPr="00FB70E3">
              <w:rPr>
                <w:rStyle w:val="a8"/>
                <w:noProof/>
              </w:rPr>
              <w:t>配料监控</w:t>
            </w:r>
            <w:r w:rsidR="00A00CD3">
              <w:rPr>
                <w:noProof/>
                <w:webHidden/>
              </w:rPr>
              <w:tab/>
            </w:r>
            <w:r w:rsidR="00A00CD3">
              <w:rPr>
                <w:noProof/>
                <w:webHidden/>
              </w:rPr>
              <w:fldChar w:fldCharType="begin"/>
            </w:r>
            <w:r w:rsidR="00A00CD3">
              <w:rPr>
                <w:noProof/>
                <w:webHidden/>
              </w:rPr>
              <w:instrText xml:space="preserve"> PAGEREF _Toc171349538 \h </w:instrText>
            </w:r>
            <w:r w:rsidR="00A00CD3">
              <w:rPr>
                <w:noProof/>
                <w:webHidden/>
              </w:rPr>
            </w:r>
            <w:r w:rsidR="00A00CD3">
              <w:rPr>
                <w:noProof/>
                <w:webHidden/>
              </w:rPr>
              <w:fldChar w:fldCharType="separate"/>
            </w:r>
            <w:r w:rsidR="00A00CD3">
              <w:rPr>
                <w:noProof/>
                <w:webHidden/>
              </w:rPr>
              <w:t>24</w:t>
            </w:r>
            <w:r w:rsidR="00A00CD3">
              <w:rPr>
                <w:noProof/>
                <w:webHidden/>
              </w:rPr>
              <w:fldChar w:fldCharType="end"/>
            </w:r>
          </w:hyperlink>
        </w:p>
        <w:p w14:paraId="3C6FB67F" w14:textId="4A521627" w:rsidR="00A00CD3" w:rsidRDefault="00000000">
          <w:pPr>
            <w:pStyle w:val="TOC2"/>
            <w:tabs>
              <w:tab w:val="left" w:pos="1050"/>
              <w:tab w:val="right" w:leader="dot" w:pos="6221"/>
            </w:tabs>
            <w:rPr>
              <w:noProof/>
              <w14:ligatures w14:val="standardContextual"/>
            </w:rPr>
          </w:pPr>
          <w:hyperlink w:anchor="_Toc171349539" w:history="1">
            <w:r w:rsidR="00A00CD3" w:rsidRPr="00FB70E3">
              <w:rPr>
                <w:rStyle w:val="a8"/>
                <w:noProof/>
              </w:rPr>
              <w:t>2.5.</w:t>
            </w:r>
            <w:r w:rsidR="00A00CD3">
              <w:rPr>
                <w:noProof/>
                <w14:ligatures w14:val="standardContextual"/>
              </w:rPr>
              <w:tab/>
            </w:r>
            <w:r w:rsidR="00A00CD3" w:rsidRPr="00FB70E3">
              <w:rPr>
                <w:rStyle w:val="a8"/>
                <w:noProof/>
              </w:rPr>
              <w:t>开关量</w:t>
            </w:r>
            <w:r w:rsidR="00A00CD3">
              <w:rPr>
                <w:noProof/>
                <w:webHidden/>
              </w:rPr>
              <w:tab/>
            </w:r>
            <w:r w:rsidR="00A00CD3">
              <w:rPr>
                <w:noProof/>
                <w:webHidden/>
              </w:rPr>
              <w:fldChar w:fldCharType="begin"/>
            </w:r>
            <w:r w:rsidR="00A00CD3">
              <w:rPr>
                <w:noProof/>
                <w:webHidden/>
              </w:rPr>
              <w:instrText xml:space="preserve"> PAGEREF _Toc171349539 \h </w:instrText>
            </w:r>
            <w:r w:rsidR="00A00CD3">
              <w:rPr>
                <w:noProof/>
                <w:webHidden/>
              </w:rPr>
            </w:r>
            <w:r w:rsidR="00A00CD3">
              <w:rPr>
                <w:noProof/>
                <w:webHidden/>
              </w:rPr>
              <w:fldChar w:fldCharType="separate"/>
            </w:r>
            <w:r w:rsidR="00A00CD3">
              <w:rPr>
                <w:noProof/>
                <w:webHidden/>
              </w:rPr>
              <w:t>26</w:t>
            </w:r>
            <w:r w:rsidR="00A00CD3">
              <w:rPr>
                <w:noProof/>
                <w:webHidden/>
              </w:rPr>
              <w:fldChar w:fldCharType="end"/>
            </w:r>
          </w:hyperlink>
        </w:p>
        <w:p w14:paraId="24B909B8" w14:textId="1E7D2DF7" w:rsidR="00A00CD3" w:rsidRDefault="00000000">
          <w:pPr>
            <w:pStyle w:val="TOC3"/>
            <w:rPr>
              <w:noProof/>
              <w14:ligatures w14:val="standardContextual"/>
            </w:rPr>
          </w:pPr>
          <w:hyperlink w:anchor="_Toc171349540" w:history="1">
            <w:r w:rsidR="00A00CD3" w:rsidRPr="00FB70E3">
              <w:rPr>
                <w:rStyle w:val="a8"/>
                <w:noProof/>
              </w:rPr>
              <w:t>2.5.1.</w:t>
            </w:r>
            <w:r w:rsidR="00A00CD3">
              <w:rPr>
                <w:noProof/>
                <w14:ligatures w14:val="standardContextual"/>
              </w:rPr>
              <w:tab/>
            </w:r>
            <w:r w:rsidR="00A00CD3" w:rsidRPr="00FB70E3">
              <w:rPr>
                <w:rStyle w:val="a8"/>
                <w:noProof/>
              </w:rPr>
              <w:t>输入定义</w:t>
            </w:r>
            <w:r w:rsidR="00A00CD3">
              <w:rPr>
                <w:noProof/>
                <w:webHidden/>
              </w:rPr>
              <w:tab/>
            </w:r>
            <w:r w:rsidR="00A00CD3">
              <w:rPr>
                <w:noProof/>
                <w:webHidden/>
              </w:rPr>
              <w:fldChar w:fldCharType="begin"/>
            </w:r>
            <w:r w:rsidR="00A00CD3">
              <w:rPr>
                <w:noProof/>
                <w:webHidden/>
              </w:rPr>
              <w:instrText xml:space="preserve"> PAGEREF _Toc171349540 \h </w:instrText>
            </w:r>
            <w:r w:rsidR="00A00CD3">
              <w:rPr>
                <w:noProof/>
                <w:webHidden/>
              </w:rPr>
            </w:r>
            <w:r w:rsidR="00A00CD3">
              <w:rPr>
                <w:noProof/>
                <w:webHidden/>
              </w:rPr>
              <w:fldChar w:fldCharType="separate"/>
            </w:r>
            <w:r w:rsidR="00A00CD3">
              <w:rPr>
                <w:noProof/>
                <w:webHidden/>
              </w:rPr>
              <w:t>26</w:t>
            </w:r>
            <w:r w:rsidR="00A00CD3">
              <w:rPr>
                <w:noProof/>
                <w:webHidden/>
              </w:rPr>
              <w:fldChar w:fldCharType="end"/>
            </w:r>
          </w:hyperlink>
        </w:p>
        <w:p w14:paraId="69B69AAD" w14:textId="22051606" w:rsidR="00A00CD3" w:rsidRDefault="00000000">
          <w:pPr>
            <w:pStyle w:val="TOC3"/>
            <w:rPr>
              <w:noProof/>
              <w14:ligatures w14:val="standardContextual"/>
            </w:rPr>
          </w:pPr>
          <w:hyperlink w:anchor="_Toc171349541" w:history="1">
            <w:r w:rsidR="00A00CD3" w:rsidRPr="00FB70E3">
              <w:rPr>
                <w:rStyle w:val="a8"/>
                <w:noProof/>
              </w:rPr>
              <w:t>2.5.2.</w:t>
            </w:r>
            <w:r w:rsidR="00A00CD3">
              <w:rPr>
                <w:noProof/>
                <w14:ligatures w14:val="standardContextual"/>
              </w:rPr>
              <w:tab/>
            </w:r>
            <w:r w:rsidR="00A00CD3" w:rsidRPr="00FB70E3">
              <w:rPr>
                <w:rStyle w:val="a8"/>
                <w:noProof/>
              </w:rPr>
              <w:t>输出定义</w:t>
            </w:r>
            <w:r w:rsidR="00A00CD3">
              <w:rPr>
                <w:noProof/>
                <w:webHidden/>
              </w:rPr>
              <w:tab/>
            </w:r>
            <w:r w:rsidR="00A00CD3">
              <w:rPr>
                <w:noProof/>
                <w:webHidden/>
              </w:rPr>
              <w:fldChar w:fldCharType="begin"/>
            </w:r>
            <w:r w:rsidR="00A00CD3">
              <w:rPr>
                <w:noProof/>
                <w:webHidden/>
              </w:rPr>
              <w:instrText xml:space="preserve"> PAGEREF _Toc171349541 \h </w:instrText>
            </w:r>
            <w:r w:rsidR="00A00CD3">
              <w:rPr>
                <w:noProof/>
                <w:webHidden/>
              </w:rPr>
            </w:r>
            <w:r w:rsidR="00A00CD3">
              <w:rPr>
                <w:noProof/>
                <w:webHidden/>
              </w:rPr>
              <w:fldChar w:fldCharType="separate"/>
            </w:r>
            <w:r w:rsidR="00A00CD3">
              <w:rPr>
                <w:noProof/>
                <w:webHidden/>
              </w:rPr>
              <w:t>27</w:t>
            </w:r>
            <w:r w:rsidR="00A00CD3">
              <w:rPr>
                <w:noProof/>
                <w:webHidden/>
              </w:rPr>
              <w:fldChar w:fldCharType="end"/>
            </w:r>
          </w:hyperlink>
        </w:p>
        <w:p w14:paraId="1D58DFF4" w14:textId="3BB5F365" w:rsidR="00A00CD3" w:rsidRDefault="00000000">
          <w:pPr>
            <w:pStyle w:val="TOC3"/>
            <w:rPr>
              <w:noProof/>
              <w14:ligatures w14:val="standardContextual"/>
            </w:rPr>
          </w:pPr>
          <w:hyperlink w:anchor="_Toc171349542" w:history="1">
            <w:r w:rsidR="00A00CD3" w:rsidRPr="00FB70E3">
              <w:rPr>
                <w:rStyle w:val="a8"/>
                <w:noProof/>
              </w:rPr>
              <w:t>2.5.3.</w:t>
            </w:r>
            <w:r w:rsidR="00A00CD3">
              <w:rPr>
                <w:noProof/>
                <w14:ligatures w14:val="standardContextual"/>
              </w:rPr>
              <w:tab/>
            </w:r>
            <w:r w:rsidR="00A00CD3" w:rsidRPr="00FB70E3">
              <w:rPr>
                <w:rStyle w:val="a8"/>
                <w:noProof/>
              </w:rPr>
              <w:t>开关量测试</w:t>
            </w:r>
            <w:r w:rsidR="00A00CD3">
              <w:rPr>
                <w:noProof/>
                <w:webHidden/>
              </w:rPr>
              <w:tab/>
            </w:r>
            <w:r w:rsidR="00A00CD3">
              <w:rPr>
                <w:noProof/>
                <w:webHidden/>
              </w:rPr>
              <w:fldChar w:fldCharType="begin"/>
            </w:r>
            <w:r w:rsidR="00A00CD3">
              <w:rPr>
                <w:noProof/>
                <w:webHidden/>
              </w:rPr>
              <w:instrText xml:space="preserve"> PAGEREF _Toc171349542 \h </w:instrText>
            </w:r>
            <w:r w:rsidR="00A00CD3">
              <w:rPr>
                <w:noProof/>
                <w:webHidden/>
              </w:rPr>
            </w:r>
            <w:r w:rsidR="00A00CD3">
              <w:rPr>
                <w:noProof/>
                <w:webHidden/>
              </w:rPr>
              <w:fldChar w:fldCharType="separate"/>
            </w:r>
            <w:r w:rsidR="00A00CD3">
              <w:rPr>
                <w:noProof/>
                <w:webHidden/>
              </w:rPr>
              <w:t>29</w:t>
            </w:r>
            <w:r w:rsidR="00A00CD3">
              <w:rPr>
                <w:noProof/>
                <w:webHidden/>
              </w:rPr>
              <w:fldChar w:fldCharType="end"/>
            </w:r>
          </w:hyperlink>
        </w:p>
        <w:p w14:paraId="759445D7" w14:textId="3E4C8FA6" w:rsidR="00A00CD3" w:rsidRDefault="00000000">
          <w:pPr>
            <w:pStyle w:val="TOC2"/>
            <w:tabs>
              <w:tab w:val="left" w:pos="1050"/>
              <w:tab w:val="right" w:leader="dot" w:pos="6221"/>
            </w:tabs>
            <w:rPr>
              <w:noProof/>
              <w14:ligatures w14:val="standardContextual"/>
            </w:rPr>
          </w:pPr>
          <w:hyperlink w:anchor="_Toc171349543" w:history="1">
            <w:r w:rsidR="00A00CD3" w:rsidRPr="00FB70E3">
              <w:rPr>
                <w:rStyle w:val="a8"/>
                <w:noProof/>
              </w:rPr>
              <w:t>2.6.</w:t>
            </w:r>
            <w:r w:rsidR="00A00CD3">
              <w:rPr>
                <w:noProof/>
                <w14:ligatures w14:val="standardContextual"/>
              </w:rPr>
              <w:tab/>
            </w:r>
            <w:r w:rsidR="00A00CD3" w:rsidRPr="00FB70E3">
              <w:rPr>
                <w:rStyle w:val="a8"/>
                <w:noProof/>
              </w:rPr>
              <w:t>累计数据</w:t>
            </w:r>
            <w:r w:rsidR="00A00CD3">
              <w:rPr>
                <w:noProof/>
                <w:webHidden/>
              </w:rPr>
              <w:tab/>
            </w:r>
            <w:r w:rsidR="00A00CD3">
              <w:rPr>
                <w:noProof/>
                <w:webHidden/>
              </w:rPr>
              <w:fldChar w:fldCharType="begin"/>
            </w:r>
            <w:r w:rsidR="00A00CD3">
              <w:rPr>
                <w:noProof/>
                <w:webHidden/>
              </w:rPr>
              <w:instrText xml:space="preserve"> PAGEREF _Toc171349543 \h </w:instrText>
            </w:r>
            <w:r w:rsidR="00A00CD3">
              <w:rPr>
                <w:noProof/>
                <w:webHidden/>
              </w:rPr>
            </w:r>
            <w:r w:rsidR="00A00CD3">
              <w:rPr>
                <w:noProof/>
                <w:webHidden/>
              </w:rPr>
              <w:fldChar w:fldCharType="separate"/>
            </w:r>
            <w:r w:rsidR="00A00CD3">
              <w:rPr>
                <w:noProof/>
                <w:webHidden/>
              </w:rPr>
              <w:t>30</w:t>
            </w:r>
            <w:r w:rsidR="00A00CD3">
              <w:rPr>
                <w:noProof/>
                <w:webHidden/>
              </w:rPr>
              <w:fldChar w:fldCharType="end"/>
            </w:r>
          </w:hyperlink>
        </w:p>
        <w:p w14:paraId="54483DC5" w14:textId="4CAB2BE0" w:rsidR="00A00CD3" w:rsidRDefault="00000000">
          <w:pPr>
            <w:pStyle w:val="TOC3"/>
            <w:rPr>
              <w:noProof/>
              <w14:ligatures w14:val="standardContextual"/>
            </w:rPr>
          </w:pPr>
          <w:hyperlink w:anchor="_Toc171349544" w:history="1">
            <w:r w:rsidR="00A00CD3" w:rsidRPr="00FB70E3">
              <w:rPr>
                <w:rStyle w:val="a8"/>
                <w:noProof/>
              </w:rPr>
              <w:t>2.6.1.</w:t>
            </w:r>
            <w:r w:rsidR="00A00CD3">
              <w:rPr>
                <w:noProof/>
                <w14:ligatures w14:val="standardContextual"/>
              </w:rPr>
              <w:tab/>
            </w:r>
            <w:r w:rsidR="00A00CD3" w:rsidRPr="00FB70E3">
              <w:rPr>
                <w:rStyle w:val="a8"/>
                <w:noProof/>
              </w:rPr>
              <w:t>批次与累计</w:t>
            </w:r>
            <w:r w:rsidR="00A00CD3">
              <w:rPr>
                <w:noProof/>
                <w:webHidden/>
              </w:rPr>
              <w:tab/>
            </w:r>
            <w:r w:rsidR="00A00CD3">
              <w:rPr>
                <w:noProof/>
                <w:webHidden/>
              </w:rPr>
              <w:fldChar w:fldCharType="begin"/>
            </w:r>
            <w:r w:rsidR="00A00CD3">
              <w:rPr>
                <w:noProof/>
                <w:webHidden/>
              </w:rPr>
              <w:instrText xml:space="preserve"> PAGEREF _Toc171349544 \h </w:instrText>
            </w:r>
            <w:r w:rsidR="00A00CD3">
              <w:rPr>
                <w:noProof/>
                <w:webHidden/>
              </w:rPr>
            </w:r>
            <w:r w:rsidR="00A00CD3">
              <w:rPr>
                <w:noProof/>
                <w:webHidden/>
              </w:rPr>
              <w:fldChar w:fldCharType="separate"/>
            </w:r>
            <w:r w:rsidR="00A00CD3">
              <w:rPr>
                <w:noProof/>
                <w:webHidden/>
              </w:rPr>
              <w:t>30</w:t>
            </w:r>
            <w:r w:rsidR="00A00CD3">
              <w:rPr>
                <w:noProof/>
                <w:webHidden/>
              </w:rPr>
              <w:fldChar w:fldCharType="end"/>
            </w:r>
          </w:hyperlink>
        </w:p>
        <w:p w14:paraId="7276815C" w14:textId="7672A3C5" w:rsidR="00A00CD3" w:rsidRDefault="00000000">
          <w:pPr>
            <w:pStyle w:val="TOC3"/>
            <w:rPr>
              <w:noProof/>
              <w14:ligatures w14:val="standardContextual"/>
            </w:rPr>
          </w:pPr>
          <w:hyperlink w:anchor="_Toc171349545" w:history="1">
            <w:r w:rsidR="00A00CD3" w:rsidRPr="00FB70E3">
              <w:rPr>
                <w:rStyle w:val="a8"/>
                <w:noProof/>
              </w:rPr>
              <w:t>2.6.2.</w:t>
            </w:r>
            <w:r w:rsidR="00A00CD3">
              <w:rPr>
                <w:noProof/>
                <w14:ligatures w14:val="standardContextual"/>
              </w:rPr>
              <w:tab/>
            </w:r>
            <w:r w:rsidR="00A00CD3" w:rsidRPr="00FB70E3">
              <w:rPr>
                <w:rStyle w:val="a8"/>
                <w:noProof/>
              </w:rPr>
              <w:t>物料累计</w:t>
            </w:r>
            <w:r w:rsidR="00A00CD3">
              <w:rPr>
                <w:noProof/>
                <w:webHidden/>
              </w:rPr>
              <w:tab/>
            </w:r>
            <w:r w:rsidR="00A00CD3">
              <w:rPr>
                <w:noProof/>
                <w:webHidden/>
              </w:rPr>
              <w:fldChar w:fldCharType="begin"/>
            </w:r>
            <w:r w:rsidR="00A00CD3">
              <w:rPr>
                <w:noProof/>
                <w:webHidden/>
              </w:rPr>
              <w:instrText xml:space="preserve"> PAGEREF _Toc171349545 \h </w:instrText>
            </w:r>
            <w:r w:rsidR="00A00CD3">
              <w:rPr>
                <w:noProof/>
                <w:webHidden/>
              </w:rPr>
            </w:r>
            <w:r w:rsidR="00A00CD3">
              <w:rPr>
                <w:noProof/>
                <w:webHidden/>
              </w:rPr>
              <w:fldChar w:fldCharType="separate"/>
            </w:r>
            <w:r w:rsidR="00A00CD3">
              <w:rPr>
                <w:noProof/>
                <w:webHidden/>
              </w:rPr>
              <w:t>30</w:t>
            </w:r>
            <w:r w:rsidR="00A00CD3">
              <w:rPr>
                <w:noProof/>
                <w:webHidden/>
              </w:rPr>
              <w:fldChar w:fldCharType="end"/>
            </w:r>
          </w:hyperlink>
        </w:p>
        <w:p w14:paraId="474D9B9C" w14:textId="23FAF0D6" w:rsidR="00A00CD3" w:rsidRDefault="00000000">
          <w:pPr>
            <w:pStyle w:val="TOC2"/>
            <w:tabs>
              <w:tab w:val="left" w:pos="1050"/>
              <w:tab w:val="right" w:leader="dot" w:pos="6221"/>
            </w:tabs>
            <w:rPr>
              <w:noProof/>
              <w14:ligatures w14:val="standardContextual"/>
            </w:rPr>
          </w:pPr>
          <w:hyperlink w:anchor="_Toc171349546" w:history="1">
            <w:r w:rsidR="00A00CD3" w:rsidRPr="00FB70E3">
              <w:rPr>
                <w:rStyle w:val="a8"/>
                <w:noProof/>
              </w:rPr>
              <w:t>2.7.</w:t>
            </w:r>
            <w:r w:rsidR="00A00CD3">
              <w:rPr>
                <w:noProof/>
                <w14:ligatures w14:val="standardContextual"/>
              </w:rPr>
              <w:tab/>
            </w:r>
            <w:r w:rsidR="00A00CD3" w:rsidRPr="00FB70E3">
              <w:rPr>
                <w:rStyle w:val="a8"/>
                <w:noProof/>
              </w:rPr>
              <w:t>通信接口</w:t>
            </w:r>
            <w:r w:rsidR="00A00CD3">
              <w:rPr>
                <w:noProof/>
                <w:webHidden/>
              </w:rPr>
              <w:tab/>
            </w:r>
            <w:r w:rsidR="00A00CD3">
              <w:rPr>
                <w:noProof/>
                <w:webHidden/>
              </w:rPr>
              <w:fldChar w:fldCharType="begin"/>
            </w:r>
            <w:r w:rsidR="00A00CD3">
              <w:rPr>
                <w:noProof/>
                <w:webHidden/>
              </w:rPr>
              <w:instrText xml:space="preserve"> PAGEREF _Toc171349546 \h </w:instrText>
            </w:r>
            <w:r w:rsidR="00A00CD3">
              <w:rPr>
                <w:noProof/>
                <w:webHidden/>
              </w:rPr>
            </w:r>
            <w:r w:rsidR="00A00CD3">
              <w:rPr>
                <w:noProof/>
                <w:webHidden/>
              </w:rPr>
              <w:fldChar w:fldCharType="separate"/>
            </w:r>
            <w:r w:rsidR="00A00CD3">
              <w:rPr>
                <w:noProof/>
                <w:webHidden/>
              </w:rPr>
              <w:t>31</w:t>
            </w:r>
            <w:r w:rsidR="00A00CD3">
              <w:rPr>
                <w:noProof/>
                <w:webHidden/>
              </w:rPr>
              <w:fldChar w:fldCharType="end"/>
            </w:r>
          </w:hyperlink>
        </w:p>
        <w:p w14:paraId="07578CD0" w14:textId="039F4F92" w:rsidR="00A00CD3" w:rsidRDefault="00000000">
          <w:pPr>
            <w:pStyle w:val="TOC3"/>
            <w:rPr>
              <w:noProof/>
              <w14:ligatures w14:val="standardContextual"/>
            </w:rPr>
          </w:pPr>
          <w:hyperlink w:anchor="_Toc171349547" w:history="1">
            <w:r w:rsidR="00A00CD3" w:rsidRPr="00FB70E3">
              <w:rPr>
                <w:rStyle w:val="a8"/>
                <w:noProof/>
              </w:rPr>
              <w:t>2.7.1.</w:t>
            </w:r>
            <w:r w:rsidR="00A00CD3">
              <w:rPr>
                <w:noProof/>
                <w14:ligatures w14:val="standardContextual"/>
              </w:rPr>
              <w:tab/>
            </w:r>
            <w:r w:rsidR="00A00CD3" w:rsidRPr="00FB70E3">
              <w:rPr>
                <w:rStyle w:val="a8"/>
                <w:noProof/>
              </w:rPr>
              <w:t>RS232</w:t>
            </w:r>
            <w:r w:rsidR="00A00CD3" w:rsidRPr="00FB70E3">
              <w:rPr>
                <w:rStyle w:val="a8"/>
                <w:noProof/>
              </w:rPr>
              <w:t>设置</w:t>
            </w:r>
            <w:r w:rsidR="00A00CD3">
              <w:rPr>
                <w:noProof/>
                <w:webHidden/>
              </w:rPr>
              <w:tab/>
            </w:r>
            <w:r w:rsidR="00A00CD3">
              <w:rPr>
                <w:noProof/>
                <w:webHidden/>
              </w:rPr>
              <w:fldChar w:fldCharType="begin"/>
            </w:r>
            <w:r w:rsidR="00A00CD3">
              <w:rPr>
                <w:noProof/>
                <w:webHidden/>
              </w:rPr>
              <w:instrText xml:space="preserve"> PAGEREF _Toc171349547 \h </w:instrText>
            </w:r>
            <w:r w:rsidR="00A00CD3">
              <w:rPr>
                <w:noProof/>
                <w:webHidden/>
              </w:rPr>
            </w:r>
            <w:r w:rsidR="00A00CD3">
              <w:rPr>
                <w:noProof/>
                <w:webHidden/>
              </w:rPr>
              <w:fldChar w:fldCharType="separate"/>
            </w:r>
            <w:r w:rsidR="00A00CD3">
              <w:rPr>
                <w:noProof/>
                <w:webHidden/>
              </w:rPr>
              <w:t>31</w:t>
            </w:r>
            <w:r w:rsidR="00A00CD3">
              <w:rPr>
                <w:noProof/>
                <w:webHidden/>
              </w:rPr>
              <w:fldChar w:fldCharType="end"/>
            </w:r>
          </w:hyperlink>
        </w:p>
        <w:p w14:paraId="44C1B292" w14:textId="56C1AB0E" w:rsidR="00A00CD3" w:rsidRDefault="00000000">
          <w:pPr>
            <w:pStyle w:val="TOC3"/>
            <w:rPr>
              <w:noProof/>
              <w14:ligatures w14:val="standardContextual"/>
            </w:rPr>
          </w:pPr>
          <w:hyperlink w:anchor="_Toc171349548" w:history="1">
            <w:r w:rsidR="00A00CD3" w:rsidRPr="00FB70E3">
              <w:rPr>
                <w:rStyle w:val="a8"/>
                <w:noProof/>
              </w:rPr>
              <w:t>2.7.2.</w:t>
            </w:r>
            <w:r w:rsidR="00A00CD3">
              <w:rPr>
                <w:noProof/>
                <w14:ligatures w14:val="standardContextual"/>
              </w:rPr>
              <w:tab/>
            </w:r>
            <w:r w:rsidR="00A00CD3" w:rsidRPr="00FB70E3">
              <w:rPr>
                <w:rStyle w:val="a8"/>
                <w:noProof/>
              </w:rPr>
              <w:t>RS485</w:t>
            </w:r>
            <w:r w:rsidR="00A00CD3" w:rsidRPr="00FB70E3">
              <w:rPr>
                <w:rStyle w:val="a8"/>
                <w:noProof/>
              </w:rPr>
              <w:t>设置</w:t>
            </w:r>
            <w:r w:rsidR="00A00CD3">
              <w:rPr>
                <w:noProof/>
                <w:webHidden/>
              </w:rPr>
              <w:tab/>
            </w:r>
            <w:r w:rsidR="00A00CD3">
              <w:rPr>
                <w:noProof/>
                <w:webHidden/>
              </w:rPr>
              <w:fldChar w:fldCharType="begin"/>
            </w:r>
            <w:r w:rsidR="00A00CD3">
              <w:rPr>
                <w:noProof/>
                <w:webHidden/>
              </w:rPr>
              <w:instrText xml:space="preserve"> PAGEREF _Toc171349548 \h </w:instrText>
            </w:r>
            <w:r w:rsidR="00A00CD3">
              <w:rPr>
                <w:noProof/>
                <w:webHidden/>
              </w:rPr>
            </w:r>
            <w:r w:rsidR="00A00CD3">
              <w:rPr>
                <w:noProof/>
                <w:webHidden/>
              </w:rPr>
              <w:fldChar w:fldCharType="separate"/>
            </w:r>
            <w:r w:rsidR="00A00CD3">
              <w:rPr>
                <w:noProof/>
                <w:webHidden/>
              </w:rPr>
              <w:t>31</w:t>
            </w:r>
            <w:r w:rsidR="00A00CD3">
              <w:rPr>
                <w:noProof/>
                <w:webHidden/>
              </w:rPr>
              <w:fldChar w:fldCharType="end"/>
            </w:r>
          </w:hyperlink>
        </w:p>
        <w:p w14:paraId="55EC6EEB" w14:textId="76359DA3" w:rsidR="00A00CD3" w:rsidRDefault="00000000">
          <w:pPr>
            <w:pStyle w:val="TOC2"/>
            <w:tabs>
              <w:tab w:val="left" w:pos="1050"/>
              <w:tab w:val="right" w:leader="dot" w:pos="6221"/>
            </w:tabs>
            <w:rPr>
              <w:noProof/>
              <w14:ligatures w14:val="standardContextual"/>
            </w:rPr>
          </w:pPr>
          <w:hyperlink w:anchor="_Toc171349549" w:history="1">
            <w:r w:rsidR="00A00CD3" w:rsidRPr="00FB70E3">
              <w:rPr>
                <w:rStyle w:val="a8"/>
                <w:noProof/>
              </w:rPr>
              <w:t>2.8.</w:t>
            </w:r>
            <w:r w:rsidR="00A00CD3">
              <w:rPr>
                <w:noProof/>
                <w14:ligatures w14:val="standardContextual"/>
              </w:rPr>
              <w:tab/>
            </w:r>
            <w:r w:rsidR="00A00CD3" w:rsidRPr="00FB70E3">
              <w:rPr>
                <w:rStyle w:val="a8"/>
                <w:noProof/>
              </w:rPr>
              <w:t>逻辑编程</w:t>
            </w:r>
            <w:r w:rsidR="00A00CD3">
              <w:rPr>
                <w:noProof/>
                <w:webHidden/>
              </w:rPr>
              <w:tab/>
            </w:r>
            <w:r w:rsidR="00A00CD3">
              <w:rPr>
                <w:noProof/>
                <w:webHidden/>
              </w:rPr>
              <w:fldChar w:fldCharType="begin"/>
            </w:r>
            <w:r w:rsidR="00A00CD3">
              <w:rPr>
                <w:noProof/>
                <w:webHidden/>
              </w:rPr>
              <w:instrText xml:space="preserve"> PAGEREF _Toc171349549 \h </w:instrText>
            </w:r>
            <w:r w:rsidR="00A00CD3">
              <w:rPr>
                <w:noProof/>
                <w:webHidden/>
              </w:rPr>
            </w:r>
            <w:r w:rsidR="00A00CD3">
              <w:rPr>
                <w:noProof/>
                <w:webHidden/>
              </w:rPr>
              <w:fldChar w:fldCharType="separate"/>
            </w:r>
            <w:r w:rsidR="00A00CD3">
              <w:rPr>
                <w:noProof/>
                <w:webHidden/>
              </w:rPr>
              <w:t>31</w:t>
            </w:r>
            <w:r w:rsidR="00A00CD3">
              <w:rPr>
                <w:noProof/>
                <w:webHidden/>
              </w:rPr>
              <w:fldChar w:fldCharType="end"/>
            </w:r>
          </w:hyperlink>
        </w:p>
        <w:p w14:paraId="6A680C14" w14:textId="0B324846" w:rsidR="00A00CD3" w:rsidRDefault="00000000">
          <w:pPr>
            <w:pStyle w:val="TOC3"/>
            <w:rPr>
              <w:noProof/>
              <w14:ligatures w14:val="standardContextual"/>
            </w:rPr>
          </w:pPr>
          <w:hyperlink w:anchor="_Toc171349550" w:history="1">
            <w:r w:rsidR="00A00CD3" w:rsidRPr="00FB70E3">
              <w:rPr>
                <w:rStyle w:val="a8"/>
                <w:noProof/>
              </w:rPr>
              <w:t>2.8.1.</w:t>
            </w:r>
            <w:r w:rsidR="00A00CD3">
              <w:rPr>
                <w:noProof/>
                <w14:ligatures w14:val="standardContextual"/>
              </w:rPr>
              <w:tab/>
            </w:r>
            <w:r w:rsidR="00A00CD3" w:rsidRPr="00FB70E3">
              <w:rPr>
                <w:rStyle w:val="a8"/>
                <w:noProof/>
              </w:rPr>
              <w:t>逻辑输出时序图</w:t>
            </w:r>
            <w:r w:rsidR="00A00CD3">
              <w:rPr>
                <w:noProof/>
                <w:webHidden/>
              </w:rPr>
              <w:tab/>
            </w:r>
            <w:r w:rsidR="00A00CD3">
              <w:rPr>
                <w:noProof/>
                <w:webHidden/>
              </w:rPr>
              <w:fldChar w:fldCharType="begin"/>
            </w:r>
            <w:r w:rsidR="00A00CD3">
              <w:rPr>
                <w:noProof/>
                <w:webHidden/>
              </w:rPr>
              <w:instrText xml:space="preserve"> PAGEREF _Toc171349550 \h </w:instrText>
            </w:r>
            <w:r w:rsidR="00A00CD3">
              <w:rPr>
                <w:noProof/>
                <w:webHidden/>
              </w:rPr>
            </w:r>
            <w:r w:rsidR="00A00CD3">
              <w:rPr>
                <w:noProof/>
                <w:webHidden/>
              </w:rPr>
              <w:fldChar w:fldCharType="separate"/>
            </w:r>
            <w:r w:rsidR="00A00CD3">
              <w:rPr>
                <w:noProof/>
                <w:webHidden/>
              </w:rPr>
              <w:t>33</w:t>
            </w:r>
            <w:r w:rsidR="00A00CD3">
              <w:rPr>
                <w:noProof/>
                <w:webHidden/>
              </w:rPr>
              <w:fldChar w:fldCharType="end"/>
            </w:r>
          </w:hyperlink>
        </w:p>
        <w:p w14:paraId="34A44BE2" w14:textId="50771122" w:rsidR="00A00CD3" w:rsidRDefault="00000000">
          <w:pPr>
            <w:pStyle w:val="TOC3"/>
            <w:rPr>
              <w:noProof/>
              <w14:ligatures w14:val="standardContextual"/>
            </w:rPr>
          </w:pPr>
          <w:hyperlink w:anchor="_Toc171349551" w:history="1">
            <w:r w:rsidR="00A00CD3" w:rsidRPr="00FB70E3">
              <w:rPr>
                <w:rStyle w:val="a8"/>
                <w:noProof/>
              </w:rPr>
              <w:t>2.8.2.</w:t>
            </w:r>
            <w:r w:rsidR="00A00CD3">
              <w:rPr>
                <w:noProof/>
                <w14:ligatures w14:val="standardContextual"/>
              </w:rPr>
              <w:tab/>
            </w:r>
            <w:r w:rsidR="00A00CD3" w:rsidRPr="00FB70E3">
              <w:rPr>
                <w:rStyle w:val="a8"/>
                <w:noProof/>
              </w:rPr>
              <w:t>举例说明</w:t>
            </w:r>
            <w:r w:rsidR="00A00CD3">
              <w:rPr>
                <w:noProof/>
                <w:webHidden/>
              </w:rPr>
              <w:tab/>
            </w:r>
            <w:r w:rsidR="00A00CD3">
              <w:rPr>
                <w:noProof/>
                <w:webHidden/>
              </w:rPr>
              <w:fldChar w:fldCharType="begin"/>
            </w:r>
            <w:r w:rsidR="00A00CD3">
              <w:rPr>
                <w:noProof/>
                <w:webHidden/>
              </w:rPr>
              <w:instrText xml:space="preserve"> PAGEREF _Toc171349551 \h </w:instrText>
            </w:r>
            <w:r w:rsidR="00A00CD3">
              <w:rPr>
                <w:noProof/>
                <w:webHidden/>
              </w:rPr>
            </w:r>
            <w:r w:rsidR="00A00CD3">
              <w:rPr>
                <w:noProof/>
                <w:webHidden/>
              </w:rPr>
              <w:fldChar w:fldCharType="separate"/>
            </w:r>
            <w:r w:rsidR="00A00CD3">
              <w:rPr>
                <w:noProof/>
                <w:webHidden/>
              </w:rPr>
              <w:t>35</w:t>
            </w:r>
            <w:r w:rsidR="00A00CD3">
              <w:rPr>
                <w:noProof/>
                <w:webHidden/>
              </w:rPr>
              <w:fldChar w:fldCharType="end"/>
            </w:r>
          </w:hyperlink>
        </w:p>
        <w:p w14:paraId="1DFFF72B" w14:textId="619256BE" w:rsidR="00A00CD3" w:rsidRDefault="00000000">
          <w:pPr>
            <w:pStyle w:val="TOC2"/>
            <w:tabs>
              <w:tab w:val="left" w:pos="1260"/>
              <w:tab w:val="right" w:leader="dot" w:pos="6221"/>
            </w:tabs>
            <w:rPr>
              <w:noProof/>
              <w14:ligatures w14:val="standardContextual"/>
            </w:rPr>
          </w:pPr>
          <w:hyperlink w:anchor="_Toc171349553" w:history="1">
            <w:r w:rsidR="00A00CD3" w:rsidRPr="00FB70E3">
              <w:rPr>
                <w:rStyle w:val="a8"/>
                <w:noProof/>
              </w:rPr>
              <w:t>2.10.</w:t>
            </w:r>
            <w:r w:rsidR="00A00CD3">
              <w:rPr>
                <w:noProof/>
                <w14:ligatures w14:val="standardContextual"/>
              </w:rPr>
              <w:tab/>
            </w:r>
            <w:r w:rsidR="00A00CD3" w:rsidRPr="00FB70E3">
              <w:rPr>
                <w:rStyle w:val="a8"/>
                <w:noProof/>
              </w:rPr>
              <w:t>密码管理</w:t>
            </w:r>
            <w:r w:rsidR="00A00CD3">
              <w:rPr>
                <w:noProof/>
                <w:webHidden/>
              </w:rPr>
              <w:tab/>
            </w:r>
            <w:r w:rsidR="00A00CD3">
              <w:rPr>
                <w:noProof/>
                <w:webHidden/>
              </w:rPr>
              <w:fldChar w:fldCharType="begin"/>
            </w:r>
            <w:r w:rsidR="00A00CD3">
              <w:rPr>
                <w:noProof/>
                <w:webHidden/>
              </w:rPr>
              <w:instrText xml:space="preserve"> PAGEREF _Toc171349553 \h </w:instrText>
            </w:r>
            <w:r w:rsidR="00A00CD3">
              <w:rPr>
                <w:noProof/>
                <w:webHidden/>
              </w:rPr>
            </w:r>
            <w:r w:rsidR="00A00CD3">
              <w:rPr>
                <w:noProof/>
                <w:webHidden/>
              </w:rPr>
              <w:fldChar w:fldCharType="separate"/>
            </w:r>
            <w:r w:rsidR="00A00CD3">
              <w:rPr>
                <w:noProof/>
                <w:webHidden/>
              </w:rPr>
              <w:t>36</w:t>
            </w:r>
            <w:r w:rsidR="00A00CD3">
              <w:rPr>
                <w:noProof/>
                <w:webHidden/>
              </w:rPr>
              <w:fldChar w:fldCharType="end"/>
            </w:r>
          </w:hyperlink>
        </w:p>
        <w:p w14:paraId="7FB9ECD5" w14:textId="44C427BA" w:rsidR="00A00CD3" w:rsidRDefault="00000000">
          <w:pPr>
            <w:pStyle w:val="TOC2"/>
            <w:tabs>
              <w:tab w:val="left" w:pos="1260"/>
              <w:tab w:val="right" w:leader="dot" w:pos="6221"/>
            </w:tabs>
            <w:rPr>
              <w:noProof/>
              <w14:ligatures w14:val="standardContextual"/>
            </w:rPr>
          </w:pPr>
          <w:hyperlink w:anchor="_Toc171349554" w:history="1">
            <w:r w:rsidR="00A00CD3" w:rsidRPr="00FB70E3">
              <w:rPr>
                <w:rStyle w:val="a8"/>
                <w:noProof/>
              </w:rPr>
              <w:t>2.11.</w:t>
            </w:r>
            <w:r w:rsidR="00A00CD3">
              <w:rPr>
                <w:noProof/>
                <w14:ligatures w14:val="standardContextual"/>
              </w:rPr>
              <w:tab/>
            </w:r>
            <w:r w:rsidR="00A00CD3" w:rsidRPr="00FB70E3">
              <w:rPr>
                <w:rStyle w:val="a8"/>
                <w:noProof/>
              </w:rPr>
              <w:t>系统</w:t>
            </w:r>
            <w:r w:rsidR="00A00CD3">
              <w:rPr>
                <w:noProof/>
                <w:webHidden/>
              </w:rPr>
              <w:tab/>
            </w:r>
            <w:r w:rsidR="00A00CD3">
              <w:rPr>
                <w:noProof/>
                <w:webHidden/>
              </w:rPr>
              <w:fldChar w:fldCharType="begin"/>
            </w:r>
            <w:r w:rsidR="00A00CD3">
              <w:rPr>
                <w:noProof/>
                <w:webHidden/>
              </w:rPr>
              <w:instrText xml:space="preserve"> PAGEREF _Toc171349554 \h </w:instrText>
            </w:r>
            <w:r w:rsidR="00A00CD3">
              <w:rPr>
                <w:noProof/>
                <w:webHidden/>
              </w:rPr>
            </w:r>
            <w:r w:rsidR="00A00CD3">
              <w:rPr>
                <w:noProof/>
                <w:webHidden/>
              </w:rPr>
              <w:fldChar w:fldCharType="separate"/>
            </w:r>
            <w:r w:rsidR="00A00CD3">
              <w:rPr>
                <w:noProof/>
                <w:webHidden/>
              </w:rPr>
              <w:t>37</w:t>
            </w:r>
            <w:r w:rsidR="00A00CD3">
              <w:rPr>
                <w:noProof/>
                <w:webHidden/>
              </w:rPr>
              <w:fldChar w:fldCharType="end"/>
            </w:r>
          </w:hyperlink>
        </w:p>
        <w:p w14:paraId="1ABF9AC5" w14:textId="1C53DCB1" w:rsidR="00A00CD3" w:rsidRDefault="00000000">
          <w:pPr>
            <w:pStyle w:val="TOC2"/>
            <w:tabs>
              <w:tab w:val="left" w:pos="1260"/>
              <w:tab w:val="right" w:leader="dot" w:pos="6221"/>
            </w:tabs>
            <w:rPr>
              <w:noProof/>
              <w14:ligatures w14:val="standardContextual"/>
            </w:rPr>
          </w:pPr>
          <w:hyperlink w:anchor="_Toc171349555" w:history="1">
            <w:r w:rsidR="00A00CD3" w:rsidRPr="00FB70E3">
              <w:rPr>
                <w:rStyle w:val="a8"/>
                <w:noProof/>
              </w:rPr>
              <w:t>2.12.</w:t>
            </w:r>
            <w:r w:rsidR="00A00CD3">
              <w:rPr>
                <w:noProof/>
                <w14:ligatures w14:val="standardContextual"/>
              </w:rPr>
              <w:tab/>
            </w:r>
            <w:r w:rsidR="00A00CD3" w:rsidRPr="00FB70E3">
              <w:rPr>
                <w:rStyle w:val="a8"/>
                <w:noProof/>
              </w:rPr>
              <w:t>模拟量</w:t>
            </w:r>
            <w:r w:rsidR="00A00CD3">
              <w:rPr>
                <w:noProof/>
                <w:webHidden/>
              </w:rPr>
              <w:tab/>
            </w:r>
            <w:r w:rsidR="00A00CD3">
              <w:rPr>
                <w:noProof/>
                <w:webHidden/>
              </w:rPr>
              <w:fldChar w:fldCharType="begin"/>
            </w:r>
            <w:r w:rsidR="00A00CD3">
              <w:rPr>
                <w:noProof/>
                <w:webHidden/>
              </w:rPr>
              <w:instrText xml:space="preserve"> PAGEREF _Toc171349555 \h </w:instrText>
            </w:r>
            <w:r w:rsidR="00A00CD3">
              <w:rPr>
                <w:noProof/>
                <w:webHidden/>
              </w:rPr>
            </w:r>
            <w:r w:rsidR="00A00CD3">
              <w:rPr>
                <w:noProof/>
                <w:webHidden/>
              </w:rPr>
              <w:fldChar w:fldCharType="separate"/>
            </w:r>
            <w:r w:rsidR="00A00CD3">
              <w:rPr>
                <w:noProof/>
                <w:webHidden/>
              </w:rPr>
              <w:t>37</w:t>
            </w:r>
            <w:r w:rsidR="00A00CD3">
              <w:rPr>
                <w:noProof/>
                <w:webHidden/>
              </w:rPr>
              <w:fldChar w:fldCharType="end"/>
            </w:r>
          </w:hyperlink>
        </w:p>
        <w:p w14:paraId="43A146EA" w14:textId="10BA7BD9" w:rsidR="00A00CD3" w:rsidRDefault="00000000">
          <w:pPr>
            <w:pStyle w:val="TOC3"/>
            <w:rPr>
              <w:noProof/>
              <w14:ligatures w14:val="standardContextual"/>
            </w:rPr>
          </w:pPr>
          <w:hyperlink w:anchor="_Toc171349556" w:history="1">
            <w:r w:rsidR="00A00CD3" w:rsidRPr="00FB70E3">
              <w:rPr>
                <w:rStyle w:val="a8"/>
                <w:noProof/>
              </w:rPr>
              <w:t>2.12.1.</w:t>
            </w:r>
            <w:r w:rsidR="00A00CD3">
              <w:rPr>
                <w:noProof/>
                <w14:ligatures w14:val="standardContextual"/>
              </w:rPr>
              <w:tab/>
            </w:r>
            <w:r w:rsidR="00A00CD3" w:rsidRPr="00FB70E3">
              <w:rPr>
                <w:rStyle w:val="a8"/>
                <w:noProof/>
              </w:rPr>
              <w:t>输出设置</w:t>
            </w:r>
            <w:r w:rsidR="00A00CD3">
              <w:rPr>
                <w:noProof/>
                <w:webHidden/>
              </w:rPr>
              <w:tab/>
            </w:r>
            <w:r w:rsidR="00A00CD3">
              <w:rPr>
                <w:noProof/>
                <w:webHidden/>
              </w:rPr>
              <w:fldChar w:fldCharType="begin"/>
            </w:r>
            <w:r w:rsidR="00A00CD3">
              <w:rPr>
                <w:noProof/>
                <w:webHidden/>
              </w:rPr>
              <w:instrText xml:space="preserve"> PAGEREF _Toc171349556 \h </w:instrText>
            </w:r>
            <w:r w:rsidR="00A00CD3">
              <w:rPr>
                <w:noProof/>
                <w:webHidden/>
              </w:rPr>
            </w:r>
            <w:r w:rsidR="00A00CD3">
              <w:rPr>
                <w:noProof/>
                <w:webHidden/>
              </w:rPr>
              <w:fldChar w:fldCharType="separate"/>
            </w:r>
            <w:r w:rsidR="00A00CD3">
              <w:rPr>
                <w:noProof/>
                <w:webHidden/>
              </w:rPr>
              <w:t>37</w:t>
            </w:r>
            <w:r w:rsidR="00A00CD3">
              <w:rPr>
                <w:noProof/>
                <w:webHidden/>
              </w:rPr>
              <w:fldChar w:fldCharType="end"/>
            </w:r>
          </w:hyperlink>
        </w:p>
        <w:p w14:paraId="1D2A6690" w14:textId="7D6A5D73" w:rsidR="00A00CD3" w:rsidRDefault="00000000">
          <w:pPr>
            <w:pStyle w:val="TOC3"/>
            <w:rPr>
              <w:noProof/>
              <w14:ligatures w14:val="standardContextual"/>
            </w:rPr>
          </w:pPr>
          <w:hyperlink w:anchor="_Toc171349557" w:history="1">
            <w:r w:rsidR="00A00CD3" w:rsidRPr="00FB70E3">
              <w:rPr>
                <w:rStyle w:val="a8"/>
                <w:noProof/>
              </w:rPr>
              <w:t>2.12.2.</w:t>
            </w:r>
            <w:r w:rsidR="00A00CD3">
              <w:rPr>
                <w:noProof/>
                <w14:ligatures w14:val="standardContextual"/>
              </w:rPr>
              <w:tab/>
            </w:r>
            <w:r w:rsidR="00A00CD3" w:rsidRPr="00FB70E3">
              <w:rPr>
                <w:rStyle w:val="a8"/>
                <w:noProof/>
              </w:rPr>
              <w:t>模拟量标定</w:t>
            </w:r>
            <w:r w:rsidR="00A00CD3">
              <w:rPr>
                <w:noProof/>
                <w:webHidden/>
              </w:rPr>
              <w:tab/>
            </w:r>
            <w:r w:rsidR="00A00CD3">
              <w:rPr>
                <w:noProof/>
                <w:webHidden/>
              </w:rPr>
              <w:fldChar w:fldCharType="begin"/>
            </w:r>
            <w:r w:rsidR="00A00CD3">
              <w:rPr>
                <w:noProof/>
                <w:webHidden/>
              </w:rPr>
              <w:instrText xml:space="preserve"> PAGEREF _Toc171349557 \h </w:instrText>
            </w:r>
            <w:r w:rsidR="00A00CD3">
              <w:rPr>
                <w:noProof/>
                <w:webHidden/>
              </w:rPr>
            </w:r>
            <w:r w:rsidR="00A00CD3">
              <w:rPr>
                <w:noProof/>
                <w:webHidden/>
              </w:rPr>
              <w:fldChar w:fldCharType="separate"/>
            </w:r>
            <w:r w:rsidR="00A00CD3">
              <w:rPr>
                <w:noProof/>
                <w:webHidden/>
              </w:rPr>
              <w:t>38</w:t>
            </w:r>
            <w:r w:rsidR="00A00CD3">
              <w:rPr>
                <w:noProof/>
                <w:webHidden/>
              </w:rPr>
              <w:fldChar w:fldCharType="end"/>
            </w:r>
          </w:hyperlink>
        </w:p>
        <w:p w14:paraId="7EAD56D5" w14:textId="66902294" w:rsidR="00A00CD3" w:rsidRDefault="00000000">
          <w:pPr>
            <w:pStyle w:val="TOC1"/>
            <w:tabs>
              <w:tab w:val="left" w:pos="840"/>
              <w:tab w:val="right" w:leader="dot" w:pos="6221"/>
            </w:tabs>
            <w:rPr>
              <w:noProof/>
              <w14:ligatures w14:val="standardContextual"/>
            </w:rPr>
          </w:pPr>
          <w:hyperlink w:anchor="_Toc171349558" w:history="1">
            <w:r w:rsidR="00A00CD3" w:rsidRPr="00FB70E3">
              <w:rPr>
                <w:rStyle w:val="a8"/>
                <w:noProof/>
              </w:rPr>
              <w:t>三</w:t>
            </w:r>
            <w:r w:rsidR="00A00CD3" w:rsidRPr="00FB70E3">
              <w:rPr>
                <w:rStyle w:val="a8"/>
                <w:noProof/>
              </w:rPr>
              <w:t>.</w:t>
            </w:r>
            <w:r w:rsidR="00A00CD3">
              <w:rPr>
                <w:noProof/>
                <w14:ligatures w14:val="standardContextual"/>
              </w:rPr>
              <w:tab/>
            </w:r>
            <w:r w:rsidR="00A00CD3" w:rsidRPr="00FB70E3">
              <w:rPr>
                <w:rStyle w:val="a8"/>
                <w:noProof/>
              </w:rPr>
              <w:t>工作流程及功能说明</w:t>
            </w:r>
            <w:r w:rsidR="00A00CD3">
              <w:rPr>
                <w:noProof/>
                <w:webHidden/>
              </w:rPr>
              <w:tab/>
            </w:r>
            <w:r w:rsidR="00A00CD3">
              <w:rPr>
                <w:noProof/>
                <w:webHidden/>
              </w:rPr>
              <w:fldChar w:fldCharType="begin"/>
            </w:r>
            <w:r w:rsidR="00A00CD3">
              <w:rPr>
                <w:noProof/>
                <w:webHidden/>
              </w:rPr>
              <w:instrText xml:space="preserve"> PAGEREF _Toc171349558 \h </w:instrText>
            </w:r>
            <w:r w:rsidR="00A00CD3">
              <w:rPr>
                <w:noProof/>
                <w:webHidden/>
              </w:rPr>
            </w:r>
            <w:r w:rsidR="00A00CD3">
              <w:rPr>
                <w:noProof/>
                <w:webHidden/>
              </w:rPr>
              <w:fldChar w:fldCharType="separate"/>
            </w:r>
            <w:r w:rsidR="00A00CD3">
              <w:rPr>
                <w:noProof/>
                <w:webHidden/>
              </w:rPr>
              <w:t>40</w:t>
            </w:r>
            <w:r w:rsidR="00A00CD3">
              <w:rPr>
                <w:noProof/>
                <w:webHidden/>
              </w:rPr>
              <w:fldChar w:fldCharType="end"/>
            </w:r>
          </w:hyperlink>
        </w:p>
        <w:p w14:paraId="5AE9363E" w14:textId="7D1A75CF" w:rsidR="00A00CD3" w:rsidRDefault="00000000">
          <w:pPr>
            <w:pStyle w:val="TOC2"/>
            <w:tabs>
              <w:tab w:val="left" w:pos="1050"/>
              <w:tab w:val="right" w:leader="dot" w:pos="6221"/>
            </w:tabs>
            <w:rPr>
              <w:noProof/>
              <w14:ligatures w14:val="standardContextual"/>
            </w:rPr>
          </w:pPr>
          <w:hyperlink w:anchor="_Toc171349560" w:history="1">
            <w:r w:rsidR="00A00CD3" w:rsidRPr="00FB70E3">
              <w:rPr>
                <w:rStyle w:val="a8"/>
                <w:noProof/>
              </w:rPr>
              <w:t>3.1.</w:t>
            </w:r>
            <w:r w:rsidR="00A00CD3">
              <w:rPr>
                <w:noProof/>
                <w14:ligatures w14:val="standardContextual"/>
              </w:rPr>
              <w:tab/>
            </w:r>
            <w:r w:rsidR="00A00CD3" w:rsidRPr="00FB70E3">
              <w:rPr>
                <w:rStyle w:val="a8"/>
                <w:noProof/>
              </w:rPr>
              <w:t>设备结构示意图</w:t>
            </w:r>
            <w:r w:rsidR="00A00CD3">
              <w:rPr>
                <w:noProof/>
                <w:webHidden/>
              </w:rPr>
              <w:tab/>
            </w:r>
            <w:r w:rsidR="00A00CD3">
              <w:rPr>
                <w:noProof/>
                <w:webHidden/>
              </w:rPr>
              <w:fldChar w:fldCharType="begin"/>
            </w:r>
            <w:r w:rsidR="00A00CD3">
              <w:rPr>
                <w:noProof/>
                <w:webHidden/>
              </w:rPr>
              <w:instrText xml:space="preserve"> PAGEREF _Toc171349560 \h </w:instrText>
            </w:r>
            <w:r w:rsidR="00A00CD3">
              <w:rPr>
                <w:noProof/>
                <w:webHidden/>
              </w:rPr>
            </w:r>
            <w:r w:rsidR="00A00CD3">
              <w:rPr>
                <w:noProof/>
                <w:webHidden/>
              </w:rPr>
              <w:fldChar w:fldCharType="separate"/>
            </w:r>
            <w:r w:rsidR="00A00CD3">
              <w:rPr>
                <w:noProof/>
                <w:webHidden/>
              </w:rPr>
              <w:t>40</w:t>
            </w:r>
            <w:r w:rsidR="00A00CD3">
              <w:rPr>
                <w:noProof/>
                <w:webHidden/>
              </w:rPr>
              <w:fldChar w:fldCharType="end"/>
            </w:r>
          </w:hyperlink>
        </w:p>
        <w:p w14:paraId="3FD2D4F2" w14:textId="345D4DD1" w:rsidR="00A00CD3" w:rsidRDefault="00000000">
          <w:pPr>
            <w:pStyle w:val="TOC2"/>
            <w:tabs>
              <w:tab w:val="left" w:pos="1050"/>
              <w:tab w:val="right" w:leader="dot" w:pos="6221"/>
            </w:tabs>
            <w:rPr>
              <w:noProof/>
              <w14:ligatures w14:val="standardContextual"/>
            </w:rPr>
          </w:pPr>
          <w:hyperlink w:anchor="_Toc171349561" w:history="1">
            <w:r w:rsidR="00A00CD3" w:rsidRPr="00FB70E3">
              <w:rPr>
                <w:rStyle w:val="a8"/>
                <w:noProof/>
              </w:rPr>
              <w:t>3.2.</w:t>
            </w:r>
            <w:r w:rsidR="00A00CD3">
              <w:rPr>
                <w:noProof/>
                <w14:ligatures w14:val="standardContextual"/>
              </w:rPr>
              <w:tab/>
            </w:r>
            <w:r w:rsidR="00A00CD3" w:rsidRPr="00FB70E3">
              <w:rPr>
                <w:rStyle w:val="a8"/>
                <w:noProof/>
              </w:rPr>
              <w:t>配料流程</w:t>
            </w:r>
            <w:r w:rsidR="00A00CD3">
              <w:rPr>
                <w:noProof/>
                <w:webHidden/>
              </w:rPr>
              <w:tab/>
            </w:r>
            <w:r w:rsidR="00A00CD3">
              <w:rPr>
                <w:noProof/>
                <w:webHidden/>
              </w:rPr>
              <w:fldChar w:fldCharType="begin"/>
            </w:r>
            <w:r w:rsidR="00A00CD3">
              <w:rPr>
                <w:noProof/>
                <w:webHidden/>
              </w:rPr>
              <w:instrText xml:space="preserve"> PAGEREF _Toc171349561 \h </w:instrText>
            </w:r>
            <w:r w:rsidR="00A00CD3">
              <w:rPr>
                <w:noProof/>
                <w:webHidden/>
              </w:rPr>
            </w:r>
            <w:r w:rsidR="00A00CD3">
              <w:rPr>
                <w:noProof/>
                <w:webHidden/>
              </w:rPr>
              <w:fldChar w:fldCharType="separate"/>
            </w:r>
            <w:r w:rsidR="00A00CD3">
              <w:rPr>
                <w:noProof/>
                <w:webHidden/>
              </w:rPr>
              <w:t>40</w:t>
            </w:r>
            <w:r w:rsidR="00A00CD3">
              <w:rPr>
                <w:noProof/>
                <w:webHidden/>
              </w:rPr>
              <w:fldChar w:fldCharType="end"/>
            </w:r>
          </w:hyperlink>
        </w:p>
        <w:p w14:paraId="16401B63" w14:textId="78DB4541" w:rsidR="00A00CD3" w:rsidRDefault="00000000">
          <w:pPr>
            <w:pStyle w:val="TOC1"/>
            <w:tabs>
              <w:tab w:val="left" w:pos="840"/>
              <w:tab w:val="right" w:leader="dot" w:pos="6221"/>
            </w:tabs>
            <w:rPr>
              <w:noProof/>
              <w14:ligatures w14:val="standardContextual"/>
            </w:rPr>
          </w:pPr>
          <w:hyperlink w:anchor="_Toc171349562" w:history="1">
            <w:r w:rsidR="00A00CD3" w:rsidRPr="00FB70E3">
              <w:rPr>
                <w:rStyle w:val="a8"/>
                <w:noProof/>
              </w:rPr>
              <w:t>四</w:t>
            </w:r>
            <w:r w:rsidR="00A00CD3" w:rsidRPr="00FB70E3">
              <w:rPr>
                <w:rStyle w:val="a8"/>
                <w:noProof/>
              </w:rPr>
              <w:t>.</w:t>
            </w:r>
            <w:r w:rsidR="00A00CD3">
              <w:rPr>
                <w:noProof/>
                <w14:ligatures w14:val="standardContextual"/>
              </w:rPr>
              <w:tab/>
            </w:r>
            <w:r w:rsidR="00A00CD3" w:rsidRPr="00FB70E3">
              <w:rPr>
                <w:rStyle w:val="a8"/>
                <w:noProof/>
              </w:rPr>
              <w:t>报警信息</w:t>
            </w:r>
            <w:r w:rsidR="00A00CD3">
              <w:rPr>
                <w:noProof/>
                <w:webHidden/>
              </w:rPr>
              <w:tab/>
            </w:r>
            <w:r w:rsidR="00A00CD3">
              <w:rPr>
                <w:noProof/>
                <w:webHidden/>
              </w:rPr>
              <w:fldChar w:fldCharType="begin"/>
            </w:r>
            <w:r w:rsidR="00A00CD3">
              <w:rPr>
                <w:noProof/>
                <w:webHidden/>
              </w:rPr>
              <w:instrText xml:space="preserve"> PAGEREF _Toc171349562 \h </w:instrText>
            </w:r>
            <w:r w:rsidR="00A00CD3">
              <w:rPr>
                <w:noProof/>
                <w:webHidden/>
              </w:rPr>
            </w:r>
            <w:r w:rsidR="00A00CD3">
              <w:rPr>
                <w:noProof/>
                <w:webHidden/>
              </w:rPr>
              <w:fldChar w:fldCharType="separate"/>
            </w:r>
            <w:r w:rsidR="00A00CD3">
              <w:rPr>
                <w:noProof/>
                <w:webHidden/>
              </w:rPr>
              <w:t>42</w:t>
            </w:r>
            <w:r w:rsidR="00A00CD3">
              <w:rPr>
                <w:noProof/>
                <w:webHidden/>
              </w:rPr>
              <w:fldChar w:fldCharType="end"/>
            </w:r>
          </w:hyperlink>
        </w:p>
        <w:p w14:paraId="346765C7" w14:textId="101C68A1" w:rsidR="00A00CD3" w:rsidRDefault="00000000">
          <w:pPr>
            <w:pStyle w:val="TOC1"/>
            <w:tabs>
              <w:tab w:val="left" w:pos="840"/>
              <w:tab w:val="right" w:leader="dot" w:pos="6221"/>
            </w:tabs>
            <w:rPr>
              <w:noProof/>
              <w14:ligatures w14:val="standardContextual"/>
            </w:rPr>
          </w:pPr>
          <w:hyperlink w:anchor="_Toc171349563" w:history="1">
            <w:r w:rsidR="00A00CD3" w:rsidRPr="00FB70E3">
              <w:rPr>
                <w:rStyle w:val="a8"/>
                <w:noProof/>
              </w:rPr>
              <w:t>五</w:t>
            </w:r>
            <w:r w:rsidR="00A00CD3" w:rsidRPr="00FB70E3">
              <w:rPr>
                <w:rStyle w:val="a8"/>
                <w:noProof/>
              </w:rPr>
              <w:t>.</w:t>
            </w:r>
            <w:r w:rsidR="00A00CD3">
              <w:rPr>
                <w:noProof/>
                <w14:ligatures w14:val="standardContextual"/>
              </w:rPr>
              <w:tab/>
            </w:r>
            <w:r w:rsidR="00A00CD3" w:rsidRPr="00FB70E3">
              <w:rPr>
                <w:rStyle w:val="a8"/>
                <w:noProof/>
              </w:rPr>
              <w:t>常见故障排查</w:t>
            </w:r>
            <w:r w:rsidR="00A00CD3">
              <w:rPr>
                <w:noProof/>
                <w:webHidden/>
              </w:rPr>
              <w:tab/>
            </w:r>
            <w:r w:rsidR="00A00CD3">
              <w:rPr>
                <w:noProof/>
                <w:webHidden/>
              </w:rPr>
              <w:fldChar w:fldCharType="begin"/>
            </w:r>
            <w:r w:rsidR="00A00CD3">
              <w:rPr>
                <w:noProof/>
                <w:webHidden/>
              </w:rPr>
              <w:instrText xml:space="preserve"> PAGEREF _Toc171349563 \h </w:instrText>
            </w:r>
            <w:r w:rsidR="00A00CD3">
              <w:rPr>
                <w:noProof/>
                <w:webHidden/>
              </w:rPr>
            </w:r>
            <w:r w:rsidR="00A00CD3">
              <w:rPr>
                <w:noProof/>
                <w:webHidden/>
              </w:rPr>
              <w:fldChar w:fldCharType="separate"/>
            </w:r>
            <w:r w:rsidR="00A00CD3">
              <w:rPr>
                <w:noProof/>
                <w:webHidden/>
              </w:rPr>
              <w:t>43</w:t>
            </w:r>
            <w:r w:rsidR="00A00CD3">
              <w:rPr>
                <w:noProof/>
                <w:webHidden/>
              </w:rPr>
              <w:fldChar w:fldCharType="end"/>
            </w:r>
          </w:hyperlink>
        </w:p>
        <w:p w14:paraId="7DB861B3" w14:textId="3954FFB0" w:rsidR="00A00CD3" w:rsidRDefault="00000000">
          <w:pPr>
            <w:pStyle w:val="TOC1"/>
            <w:tabs>
              <w:tab w:val="right" w:leader="dot" w:pos="6221"/>
            </w:tabs>
            <w:rPr>
              <w:noProof/>
              <w14:ligatures w14:val="standardContextual"/>
            </w:rPr>
          </w:pPr>
          <w:hyperlink w:anchor="_Toc171349564" w:history="1">
            <w:r w:rsidR="00A00CD3" w:rsidRPr="00FB70E3">
              <w:rPr>
                <w:rStyle w:val="a8"/>
                <w:noProof/>
              </w:rPr>
              <w:t>附录</w:t>
            </w:r>
            <w:r w:rsidR="00A00CD3">
              <w:rPr>
                <w:noProof/>
                <w:webHidden/>
              </w:rPr>
              <w:tab/>
            </w:r>
            <w:r w:rsidR="00A00CD3">
              <w:rPr>
                <w:noProof/>
                <w:webHidden/>
              </w:rPr>
              <w:fldChar w:fldCharType="begin"/>
            </w:r>
            <w:r w:rsidR="00A00CD3">
              <w:rPr>
                <w:noProof/>
                <w:webHidden/>
              </w:rPr>
              <w:instrText xml:space="preserve"> PAGEREF _Toc171349564 \h </w:instrText>
            </w:r>
            <w:r w:rsidR="00A00CD3">
              <w:rPr>
                <w:noProof/>
                <w:webHidden/>
              </w:rPr>
            </w:r>
            <w:r w:rsidR="00A00CD3">
              <w:rPr>
                <w:noProof/>
                <w:webHidden/>
              </w:rPr>
              <w:fldChar w:fldCharType="separate"/>
            </w:r>
            <w:r w:rsidR="00A00CD3">
              <w:rPr>
                <w:noProof/>
                <w:webHidden/>
              </w:rPr>
              <w:t>45</w:t>
            </w:r>
            <w:r w:rsidR="00A00CD3">
              <w:rPr>
                <w:noProof/>
                <w:webHidden/>
              </w:rPr>
              <w:fldChar w:fldCharType="end"/>
            </w:r>
          </w:hyperlink>
        </w:p>
        <w:p w14:paraId="6A205143" w14:textId="25890B23" w:rsidR="00FC5557" w:rsidRPr="00B57143" w:rsidRDefault="003865E1" w:rsidP="00B57143">
          <w:pPr>
            <w:pStyle w:val="TOC1"/>
            <w:tabs>
              <w:tab w:val="left" w:pos="840"/>
              <w:tab w:val="right" w:leader="dot" w:pos="6221"/>
            </w:tabs>
            <w:rPr>
              <w:b/>
              <w:bCs/>
              <w:sz w:val="18"/>
              <w:szCs w:val="20"/>
              <w:lang w:val="zh-CN"/>
            </w:rPr>
          </w:pPr>
          <w:r w:rsidRPr="00110EA6">
            <w:rPr>
              <w:b/>
              <w:bCs/>
              <w:sz w:val="18"/>
              <w:szCs w:val="20"/>
              <w:lang w:val="zh-CN"/>
            </w:rPr>
            <w:fldChar w:fldCharType="end"/>
          </w:r>
        </w:p>
      </w:sdtContent>
    </w:sdt>
    <w:p w14:paraId="275D678C" w14:textId="77777777" w:rsidR="00B57143" w:rsidRDefault="00B57143" w:rsidP="00C32816">
      <w:pPr>
        <w:pStyle w:val="1"/>
        <w:numPr>
          <w:ilvl w:val="0"/>
          <w:numId w:val="20"/>
        </w:numPr>
        <w:sectPr w:rsidR="00B57143" w:rsidSect="00B57143">
          <w:headerReference w:type="default" r:id="rId10"/>
          <w:footerReference w:type="default" r:id="rId11"/>
          <w:pgSz w:w="8391" w:h="11907" w:code="11"/>
          <w:pgMar w:top="1134" w:right="1080" w:bottom="1135" w:left="1080" w:header="850" w:footer="567" w:gutter="0"/>
          <w:pgBorders w:offsetFrom="page">
            <w:top w:val="single" w:sz="4" w:space="24" w:color="auto"/>
            <w:left w:val="single" w:sz="4" w:space="24" w:color="auto"/>
            <w:bottom w:val="single" w:sz="4" w:space="24" w:color="auto"/>
            <w:right w:val="single" w:sz="4" w:space="24" w:color="auto"/>
          </w:pgBorders>
          <w:pgNumType w:start="1"/>
          <w:cols w:space="425"/>
          <w:titlePg/>
          <w:docGrid w:type="lines" w:linePitch="312"/>
        </w:sectPr>
      </w:pPr>
    </w:p>
    <w:p w14:paraId="6368DE56" w14:textId="485CC081" w:rsidR="00F44B76" w:rsidRPr="00693D3E" w:rsidRDefault="00F44B76" w:rsidP="00C32816">
      <w:pPr>
        <w:pStyle w:val="1"/>
        <w:numPr>
          <w:ilvl w:val="0"/>
          <w:numId w:val="20"/>
        </w:numPr>
      </w:pPr>
      <w:bookmarkStart w:id="2" w:name="_Toc171349511"/>
      <w:r>
        <w:rPr>
          <w:rFonts w:hint="eastAsia"/>
        </w:rPr>
        <w:lastRenderedPageBreak/>
        <w:t>基本信息</w:t>
      </w:r>
      <w:bookmarkEnd w:id="1"/>
      <w:bookmarkEnd w:id="0"/>
      <w:bookmarkEnd w:id="2"/>
    </w:p>
    <w:p w14:paraId="4926712B" w14:textId="77777777" w:rsidR="00F44B76" w:rsidRPr="00B27902" w:rsidRDefault="00F44B76" w:rsidP="00C32816">
      <w:pPr>
        <w:pStyle w:val="20"/>
        <w:numPr>
          <w:ilvl w:val="1"/>
          <w:numId w:val="1"/>
        </w:numPr>
        <w:spacing w:after="0" w:line="415" w:lineRule="auto"/>
        <w:ind w:left="420"/>
      </w:pPr>
      <w:bookmarkStart w:id="3" w:name="_Toc437784723"/>
      <w:bookmarkStart w:id="4" w:name="_Toc467152098"/>
      <w:bookmarkStart w:id="5" w:name="_Toc477870575"/>
      <w:bookmarkStart w:id="6" w:name="_Toc171349512"/>
      <w:r w:rsidRPr="00B27902">
        <w:rPr>
          <w:rFonts w:hint="eastAsia"/>
        </w:rPr>
        <w:t>特性</w:t>
      </w:r>
      <w:r w:rsidRPr="00B27902">
        <w:t>与规格</w:t>
      </w:r>
      <w:bookmarkEnd w:id="3"/>
      <w:bookmarkEnd w:id="4"/>
      <w:bookmarkEnd w:id="5"/>
      <w:bookmarkEnd w:id="6"/>
    </w:p>
    <w:p w14:paraId="62D055FC" w14:textId="01A9A30A" w:rsidR="00F44B76" w:rsidRPr="00BB321F" w:rsidRDefault="00A96464" w:rsidP="00EA6495">
      <w:pPr>
        <w:pStyle w:val="afb"/>
        <w:ind w:firstLineChars="200"/>
        <w:rPr>
          <w:rFonts w:asciiTheme="minorEastAsia" w:hAnsiTheme="minorEastAsia" w:hint="eastAsia"/>
        </w:rPr>
      </w:pPr>
      <w:r w:rsidRPr="00A96464">
        <w:rPr>
          <w:rFonts w:cstheme="minorHAnsi" w:hint="eastAsia"/>
        </w:rPr>
        <w:t>AMC401-B</w:t>
      </w:r>
      <w:r w:rsidRPr="00A96464">
        <w:rPr>
          <w:rFonts w:cstheme="minorHAnsi" w:hint="eastAsia"/>
        </w:rPr>
        <w:t>是工业现场串行配料设备上使用的配料控制器模块，支持最多</w:t>
      </w:r>
      <w:r w:rsidRPr="00A96464">
        <w:rPr>
          <w:rFonts w:cstheme="minorHAnsi" w:hint="eastAsia"/>
        </w:rPr>
        <w:t>15</w:t>
      </w:r>
      <w:r w:rsidRPr="00A96464">
        <w:rPr>
          <w:rFonts w:cstheme="minorHAnsi" w:hint="eastAsia"/>
        </w:rPr>
        <w:t>种物料的配料控制。用户可根据需要设置所配物料的种类，配料顺序可随意调整，并且可以灵活控制配料过程暂停以及卸料允许条件，并且控制器具有掉电保存功能，再次通电后可继续断电前过程。用户还可以配合使用我厂编制的中文触摸屏界面，以进一步增加产品的易用性。</w:t>
      </w:r>
    </w:p>
    <w:p w14:paraId="5EAD4CE9" w14:textId="77777777" w:rsidR="00A96464" w:rsidRDefault="00A96464" w:rsidP="00A96464">
      <w:pPr>
        <w:spacing w:line="360" w:lineRule="exact"/>
        <w:ind w:firstLine="420"/>
        <w:rPr>
          <w:rFonts w:ascii="宋体"/>
          <w:szCs w:val="21"/>
        </w:rPr>
      </w:pPr>
      <w:r>
        <w:rPr>
          <w:rFonts w:ascii="宋体" w:hAnsi="宋体"/>
          <w:szCs w:val="21"/>
        </w:rPr>
        <w:t>AMC401-B</w:t>
      </w:r>
      <w:r>
        <w:rPr>
          <w:rFonts w:ascii="宋体" w:hAnsi="宋体" w:hint="eastAsia"/>
          <w:szCs w:val="21"/>
        </w:rPr>
        <w:t>的基本特性如下：</w:t>
      </w:r>
    </w:p>
    <w:p w14:paraId="396C5DC9" w14:textId="77777777" w:rsidR="00A96464" w:rsidRDefault="00A96464" w:rsidP="00A96464">
      <w:pPr>
        <w:spacing w:line="360" w:lineRule="exact"/>
        <w:ind w:firstLine="420"/>
        <w:rPr>
          <w:rFonts w:ascii="宋体"/>
          <w:szCs w:val="21"/>
        </w:rPr>
      </w:pPr>
      <w:r>
        <w:rPr>
          <w:rFonts w:ascii="宋体" w:hAnsi="宋体" w:hint="eastAsia"/>
          <w:szCs w:val="21"/>
        </w:rPr>
        <w:t>●多达</w:t>
      </w:r>
      <w:r>
        <w:rPr>
          <w:rFonts w:ascii="宋体" w:hAnsi="宋体"/>
          <w:szCs w:val="21"/>
        </w:rPr>
        <w:t>15</w:t>
      </w:r>
      <w:r>
        <w:rPr>
          <w:rFonts w:ascii="宋体" w:hAnsi="宋体" w:hint="eastAsia"/>
          <w:szCs w:val="21"/>
        </w:rPr>
        <w:t>种物料的配料控制，可随意调整配料顺序</w:t>
      </w:r>
    </w:p>
    <w:p w14:paraId="0D56CB61" w14:textId="77777777" w:rsidR="00A96464" w:rsidRDefault="00A96464" w:rsidP="00A96464">
      <w:pPr>
        <w:spacing w:line="360" w:lineRule="exact"/>
        <w:ind w:firstLine="420"/>
        <w:rPr>
          <w:rFonts w:ascii="宋体"/>
          <w:szCs w:val="21"/>
        </w:rPr>
      </w:pPr>
      <w:r>
        <w:rPr>
          <w:rFonts w:ascii="宋体" w:hAnsi="宋体" w:hint="eastAsia"/>
          <w:szCs w:val="21"/>
        </w:rPr>
        <w:t>●称重通道：单通道</w:t>
      </w:r>
    </w:p>
    <w:p w14:paraId="55C4F62B" w14:textId="77777777" w:rsidR="00A96464" w:rsidRDefault="00A96464" w:rsidP="00A96464">
      <w:pPr>
        <w:spacing w:line="360" w:lineRule="exact"/>
        <w:ind w:firstLine="420"/>
        <w:rPr>
          <w:rFonts w:ascii="宋体"/>
          <w:szCs w:val="21"/>
        </w:rPr>
      </w:pPr>
      <w:r>
        <w:rPr>
          <w:rFonts w:ascii="宋体" w:hAnsi="宋体" w:hint="eastAsia"/>
          <w:szCs w:val="21"/>
        </w:rPr>
        <w:t>●工作电压：</w:t>
      </w:r>
      <w:r>
        <w:rPr>
          <w:rFonts w:ascii="宋体" w:hAnsi="宋体"/>
          <w:szCs w:val="21"/>
        </w:rPr>
        <w:t>DC24V</w:t>
      </w:r>
    </w:p>
    <w:p w14:paraId="0024B6BA" w14:textId="77777777" w:rsidR="00A96464" w:rsidRDefault="00A96464" w:rsidP="00A96464">
      <w:pPr>
        <w:spacing w:line="360" w:lineRule="exact"/>
        <w:ind w:firstLine="420"/>
        <w:rPr>
          <w:rFonts w:ascii="宋体"/>
          <w:szCs w:val="21"/>
        </w:rPr>
      </w:pPr>
      <w:r>
        <w:rPr>
          <w:rFonts w:ascii="宋体" w:hAnsi="宋体" w:hint="eastAsia"/>
          <w:szCs w:val="21"/>
        </w:rPr>
        <w:t>●传感器：</w:t>
      </w:r>
      <w:r>
        <w:rPr>
          <w:rFonts w:ascii="宋体" w:hAnsi="宋体"/>
          <w:szCs w:val="21"/>
        </w:rPr>
        <w:t>DC5V/4-6</w:t>
      </w:r>
      <w:r>
        <w:rPr>
          <w:rFonts w:ascii="宋体" w:hAnsi="宋体" w:hint="eastAsia"/>
          <w:szCs w:val="21"/>
        </w:rPr>
        <w:t>线制兼容</w:t>
      </w:r>
    </w:p>
    <w:p w14:paraId="1B82AEA7" w14:textId="77777777" w:rsidR="00A96464" w:rsidRDefault="00A96464" w:rsidP="00A96464">
      <w:pPr>
        <w:spacing w:line="360" w:lineRule="exact"/>
        <w:ind w:firstLine="420"/>
        <w:rPr>
          <w:rFonts w:ascii="宋体"/>
          <w:szCs w:val="21"/>
        </w:rPr>
      </w:pPr>
      <w:r>
        <w:rPr>
          <w:rFonts w:ascii="宋体" w:hAnsi="宋体" w:hint="eastAsia"/>
          <w:szCs w:val="21"/>
        </w:rPr>
        <w:t>●开关量：</w:t>
      </w:r>
      <w:r>
        <w:rPr>
          <w:rFonts w:ascii="宋体" w:hAnsi="宋体"/>
          <w:szCs w:val="21"/>
        </w:rPr>
        <w:t>7</w:t>
      </w:r>
      <w:r>
        <w:rPr>
          <w:rFonts w:ascii="宋体" w:hAnsi="宋体" w:hint="eastAsia"/>
          <w:szCs w:val="21"/>
        </w:rPr>
        <w:t>输入</w:t>
      </w:r>
      <w:r>
        <w:rPr>
          <w:rFonts w:ascii="宋体" w:hAnsi="宋体"/>
          <w:szCs w:val="21"/>
        </w:rPr>
        <w:t>/12</w:t>
      </w:r>
      <w:r>
        <w:rPr>
          <w:rFonts w:ascii="宋体" w:hAnsi="宋体" w:hint="eastAsia"/>
          <w:szCs w:val="21"/>
        </w:rPr>
        <w:t>输出</w:t>
      </w:r>
    </w:p>
    <w:p w14:paraId="7F72EF2B" w14:textId="77777777" w:rsidR="00A96464" w:rsidRDefault="00A96464" w:rsidP="00A96464">
      <w:pPr>
        <w:spacing w:line="360" w:lineRule="exact"/>
        <w:ind w:firstLine="420"/>
        <w:rPr>
          <w:rFonts w:ascii="宋体"/>
          <w:szCs w:val="21"/>
        </w:rPr>
      </w:pPr>
      <w:r>
        <w:rPr>
          <w:rFonts w:ascii="宋体" w:hAnsi="宋体" w:hint="eastAsia"/>
          <w:szCs w:val="21"/>
        </w:rPr>
        <w:t>●</w:t>
      </w:r>
      <w:r>
        <w:rPr>
          <w:rFonts w:ascii="宋体" w:hAnsi="宋体"/>
          <w:szCs w:val="21"/>
        </w:rPr>
        <w:t>RS232</w:t>
      </w:r>
      <w:r>
        <w:rPr>
          <w:rFonts w:ascii="宋体" w:hAnsi="宋体" w:hint="eastAsia"/>
          <w:szCs w:val="21"/>
        </w:rPr>
        <w:t>通信：</w:t>
      </w:r>
      <w:r>
        <w:rPr>
          <w:rFonts w:ascii="宋体" w:hAnsi="宋体"/>
          <w:szCs w:val="21"/>
        </w:rPr>
        <w:t>1</w:t>
      </w:r>
      <w:r>
        <w:rPr>
          <w:rFonts w:ascii="宋体" w:hAnsi="宋体" w:hint="eastAsia"/>
          <w:szCs w:val="21"/>
        </w:rPr>
        <w:t>路</w:t>
      </w:r>
    </w:p>
    <w:p w14:paraId="774E3D2D" w14:textId="77777777" w:rsidR="00A96464" w:rsidRDefault="00A96464" w:rsidP="00A96464">
      <w:pPr>
        <w:spacing w:line="360" w:lineRule="exact"/>
        <w:ind w:firstLine="420"/>
        <w:rPr>
          <w:rFonts w:ascii="宋体"/>
          <w:szCs w:val="21"/>
        </w:rPr>
      </w:pPr>
      <w:r>
        <w:rPr>
          <w:rFonts w:ascii="宋体" w:hAnsi="宋体" w:hint="eastAsia"/>
          <w:szCs w:val="21"/>
        </w:rPr>
        <w:t>●</w:t>
      </w:r>
      <w:r>
        <w:rPr>
          <w:rFonts w:ascii="宋体" w:hAnsi="宋体"/>
          <w:szCs w:val="21"/>
        </w:rPr>
        <w:t>RS485</w:t>
      </w:r>
      <w:r>
        <w:rPr>
          <w:rFonts w:ascii="宋体" w:hAnsi="宋体" w:hint="eastAsia"/>
          <w:szCs w:val="21"/>
        </w:rPr>
        <w:t>通信：</w:t>
      </w:r>
      <w:r>
        <w:rPr>
          <w:rFonts w:ascii="宋体" w:hAnsi="宋体"/>
          <w:szCs w:val="21"/>
        </w:rPr>
        <w:t>1</w:t>
      </w:r>
      <w:r>
        <w:rPr>
          <w:rFonts w:ascii="宋体" w:hAnsi="宋体" w:hint="eastAsia"/>
          <w:szCs w:val="21"/>
        </w:rPr>
        <w:t>路</w:t>
      </w:r>
    </w:p>
    <w:p w14:paraId="0F8DF198" w14:textId="77777777" w:rsidR="00A96464" w:rsidRDefault="00A96464" w:rsidP="00A96464">
      <w:pPr>
        <w:spacing w:line="360" w:lineRule="exact"/>
        <w:ind w:firstLine="420"/>
        <w:rPr>
          <w:rFonts w:ascii="宋体"/>
          <w:szCs w:val="21"/>
        </w:rPr>
      </w:pPr>
      <w:r>
        <w:rPr>
          <w:rFonts w:ascii="宋体" w:hAnsi="宋体" w:hint="eastAsia"/>
          <w:szCs w:val="21"/>
        </w:rPr>
        <w:t>●通信协议：</w:t>
      </w:r>
      <w:r>
        <w:rPr>
          <w:rFonts w:ascii="宋体" w:hAnsi="宋体"/>
          <w:szCs w:val="21"/>
        </w:rPr>
        <w:t>MODBUS-RTU</w:t>
      </w:r>
    </w:p>
    <w:p w14:paraId="537A0CA4" w14:textId="77777777" w:rsidR="00A96464" w:rsidRDefault="00A96464" w:rsidP="00A96464">
      <w:pPr>
        <w:spacing w:line="360" w:lineRule="exact"/>
        <w:ind w:firstLine="420"/>
        <w:rPr>
          <w:rFonts w:ascii="宋体"/>
          <w:szCs w:val="21"/>
        </w:rPr>
      </w:pPr>
      <w:r>
        <w:rPr>
          <w:rFonts w:ascii="宋体" w:hAnsi="宋体" w:hint="eastAsia"/>
          <w:szCs w:val="21"/>
        </w:rPr>
        <w:t>●安装方式：导轨（或螺钉紧固）</w:t>
      </w:r>
    </w:p>
    <w:p w14:paraId="0C43C0CE" w14:textId="62DCEA1B" w:rsidR="00A96464" w:rsidRDefault="00A96464" w:rsidP="00A96464">
      <w:pPr>
        <w:spacing w:line="360" w:lineRule="exact"/>
        <w:ind w:firstLine="420"/>
        <w:rPr>
          <w:rFonts w:ascii="宋体" w:hAnsi="宋体" w:hint="eastAsia"/>
          <w:szCs w:val="21"/>
        </w:rPr>
      </w:pPr>
      <w:r>
        <w:rPr>
          <w:rFonts w:ascii="宋体" w:hAnsi="宋体" w:hint="eastAsia"/>
          <w:szCs w:val="21"/>
        </w:rPr>
        <w:t>●体积：</w:t>
      </w:r>
      <w:r>
        <w:rPr>
          <w:rFonts w:ascii="宋体" w:hAnsi="宋体"/>
          <w:szCs w:val="21"/>
        </w:rPr>
        <w:t>120</w:t>
      </w:r>
      <w:r>
        <w:rPr>
          <w:rFonts w:ascii="宋体" w:hAnsi="宋体" w:hint="eastAsia"/>
          <w:szCs w:val="21"/>
        </w:rPr>
        <w:t>×</w:t>
      </w:r>
      <w:r>
        <w:rPr>
          <w:rFonts w:ascii="宋体" w:hAnsi="宋体"/>
          <w:szCs w:val="21"/>
        </w:rPr>
        <w:t>80</w:t>
      </w:r>
      <w:r>
        <w:rPr>
          <w:rFonts w:ascii="宋体" w:hAnsi="宋体" w:hint="eastAsia"/>
          <w:szCs w:val="21"/>
        </w:rPr>
        <w:t>×</w:t>
      </w:r>
      <w:r>
        <w:rPr>
          <w:rFonts w:ascii="宋体" w:hAnsi="宋体"/>
          <w:szCs w:val="21"/>
        </w:rPr>
        <w:t>61</w:t>
      </w:r>
      <w:r>
        <w:rPr>
          <w:rFonts w:ascii="宋体" w:hAnsi="宋体" w:hint="eastAsia"/>
          <w:szCs w:val="21"/>
        </w:rPr>
        <w:t>（长宽高，</w:t>
      </w:r>
      <w:r>
        <w:rPr>
          <w:rFonts w:ascii="宋体" w:hAnsi="宋体"/>
          <w:szCs w:val="21"/>
        </w:rPr>
        <w:t>mm</w:t>
      </w:r>
      <w:r>
        <w:rPr>
          <w:rFonts w:ascii="宋体" w:hAnsi="宋体" w:hint="eastAsia"/>
          <w:szCs w:val="21"/>
        </w:rPr>
        <w:t>，不含突出部分）</w:t>
      </w:r>
    </w:p>
    <w:p w14:paraId="0855E91E" w14:textId="419EEFEA" w:rsidR="00A96464" w:rsidRPr="00A96464" w:rsidRDefault="00A96464" w:rsidP="00A96464">
      <w:pPr>
        <w:widowControl/>
        <w:jc w:val="left"/>
        <w:rPr>
          <w:rFonts w:ascii="宋体" w:hAnsi="宋体" w:hint="eastAsia"/>
          <w:szCs w:val="21"/>
        </w:rPr>
      </w:pPr>
      <w:r>
        <w:rPr>
          <w:rFonts w:ascii="宋体" w:hAnsi="宋体"/>
          <w:szCs w:val="21"/>
        </w:rPr>
        <w:br w:type="page"/>
      </w:r>
    </w:p>
    <w:p w14:paraId="461D42EF" w14:textId="2C71D22C" w:rsidR="00F44B76" w:rsidRDefault="00F44B76" w:rsidP="00681A63">
      <w:pPr>
        <w:pStyle w:val="afb"/>
        <w:ind w:firstLine="210"/>
      </w:pPr>
      <w:r w:rsidRPr="00BB321F">
        <w:rPr>
          <w:rFonts w:hint="eastAsia"/>
        </w:rPr>
        <w:lastRenderedPageBreak/>
        <w:t>详细技术</w:t>
      </w:r>
      <w:r w:rsidRPr="00BB321F">
        <w:t>规格如下</w:t>
      </w:r>
      <w:r w:rsidRPr="00BB321F">
        <w:rPr>
          <w:rFonts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4213"/>
      </w:tblGrid>
      <w:tr w:rsidR="00292343" w:rsidRPr="00D9244B" w14:paraId="3DE41FBB" w14:textId="77777777" w:rsidTr="00A04D49">
        <w:trPr>
          <w:trHeight w:val="766"/>
          <w:jc w:val="center"/>
        </w:trPr>
        <w:tc>
          <w:tcPr>
            <w:tcW w:w="1684" w:type="dxa"/>
            <w:vAlign w:val="center"/>
          </w:tcPr>
          <w:p w14:paraId="2C434638"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传感器激励</w:t>
            </w:r>
          </w:p>
        </w:tc>
        <w:tc>
          <w:tcPr>
            <w:tcW w:w="4213" w:type="dxa"/>
            <w:vAlign w:val="center"/>
          </w:tcPr>
          <w:p w14:paraId="2BE9A823"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t>DC5V</w:t>
            </w:r>
            <w:r w:rsidRPr="0049423F">
              <w:rPr>
                <w:rFonts w:asciiTheme="minorEastAsia" w:hAnsiTheme="minorEastAsia" w:hint="eastAsia"/>
                <w:szCs w:val="21"/>
              </w:rPr>
              <w:t>±</w:t>
            </w:r>
            <w:r w:rsidRPr="0049423F">
              <w:rPr>
                <w:rFonts w:asciiTheme="minorEastAsia" w:hAnsiTheme="minorEastAsia"/>
                <w:szCs w:val="21"/>
              </w:rPr>
              <w:t>10%/120mA</w:t>
            </w:r>
            <w:r w:rsidRPr="0049423F">
              <w:rPr>
                <w:rFonts w:asciiTheme="minorEastAsia" w:hAnsiTheme="minorEastAsia" w:hint="eastAsia"/>
                <w:szCs w:val="21"/>
              </w:rPr>
              <w:t>驱动电流</w:t>
            </w:r>
            <w:r w:rsidRPr="0049423F">
              <w:rPr>
                <w:rFonts w:asciiTheme="minorEastAsia" w:hAnsiTheme="minorEastAsia"/>
                <w:szCs w:val="21"/>
              </w:rPr>
              <w:t>/</w:t>
            </w:r>
            <w:r w:rsidRPr="0049423F">
              <w:rPr>
                <w:rFonts w:asciiTheme="minorEastAsia" w:hAnsiTheme="minorEastAsia" w:hint="eastAsia"/>
                <w:szCs w:val="21"/>
              </w:rPr>
              <w:t>可并接</w:t>
            </w:r>
            <w:r w:rsidRPr="0049423F">
              <w:rPr>
                <w:rFonts w:asciiTheme="minorEastAsia" w:hAnsiTheme="minorEastAsia"/>
                <w:szCs w:val="21"/>
              </w:rPr>
              <w:t>8</w:t>
            </w:r>
            <w:r w:rsidRPr="0049423F">
              <w:rPr>
                <w:rFonts w:asciiTheme="minorEastAsia" w:hAnsiTheme="minorEastAsia" w:hint="eastAsia"/>
                <w:szCs w:val="21"/>
              </w:rPr>
              <w:t>个</w:t>
            </w:r>
            <w:r w:rsidRPr="0049423F">
              <w:rPr>
                <w:rFonts w:asciiTheme="minorEastAsia" w:hAnsiTheme="minorEastAsia"/>
                <w:szCs w:val="21"/>
              </w:rPr>
              <w:t>350</w:t>
            </w:r>
            <w:r w:rsidRPr="0049423F">
              <w:rPr>
                <w:rFonts w:asciiTheme="minorEastAsia" w:hAnsiTheme="minorEastAsia" w:hint="eastAsia"/>
                <w:szCs w:val="21"/>
              </w:rPr>
              <w:t>Ω规格的传感器</w:t>
            </w:r>
          </w:p>
        </w:tc>
      </w:tr>
      <w:tr w:rsidR="00292343" w:rsidRPr="00D9244B" w14:paraId="1DD35C4C" w14:textId="77777777" w:rsidTr="00A04D49">
        <w:trPr>
          <w:trHeight w:val="448"/>
          <w:jc w:val="center"/>
        </w:trPr>
        <w:tc>
          <w:tcPr>
            <w:tcW w:w="1684" w:type="dxa"/>
            <w:vAlign w:val="center"/>
          </w:tcPr>
          <w:p w14:paraId="73A21AAD"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适应传感器灵敏度</w:t>
            </w:r>
          </w:p>
        </w:tc>
        <w:tc>
          <w:tcPr>
            <w:tcW w:w="4213" w:type="dxa"/>
            <w:vAlign w:val="center"/>
          </w:tcPr>
          <w:p w14:paraId="2CE66592"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t>2mV/V</w:t>
            </w:r>
            <w:r w:rsidRPr="0049423F">
              <w:rPr>
                <w:rFonts w:asciiTheme="minorEastAsia" w:hAnsiTheme="minorEastAsia" w:hint="eastAsia"/>
                <w:szCs w:val="21"/>
              </w:rPr>
              <w:t>或</w:t>
            </w:r>
            <w:r w:rsidRPr="0049423F">
              <w:rPr>
                <w:rFonts w:asciiTheme="minorEastAsia" w:hAnsiTheme="minorEastAsia"/>
                <w:szCs w:val="21"/>
              </w:rPr>
              <w:t>3mV/V</w:t>
            </w:r>
          </w:p>
        </w:tc>
      </w:tr>
      <w:tr w:rsidR="00292343" w:rsidRPr="00D9244B" w14:paraId="6007F4D1" w14:textId="77777777" w:rsidTr="00A04D49">
        <w:trPr>
          <w:trHeight w:val="440"/>
          <w:jc w:val="center"/>
        </w:trPr>
        <w:tc>
          <w:tcPr>
            <w:tcW w:w="1684" w:type="dxa"/>
            <w:vAlign w:val="center"/>
          </w:tcPr>
          <w:p w14:paraId="5088834F"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输入信号范围</w:t>
            </w:r>
          </w:p>
        </w:tc>
        <w:tc>
          <w:tcPr>
            <w:tcW w:w="4213" w:type="dxa"/>
            <w:vAlign w:val="center"/>
          </w:tcPr>
          <w:p w14:paraId="20225447"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t>0</w:t>
            </w:r>
            <w:r w:rsidRPr="0049423F">
              <w:rPr>
                <w:rFonts w:asciiTheme="minorEastAsia" w:hAnsiTheme="minorEastAsia" w:hint="eastAsia"/>
                <w:szCs w:val="21"/>
              </w:rPr>
              <w:t>～</w:t>
            </w:r>
            <w:r w:rsidRPr="0049423F">
              <w:rPr>
                <w:rFonts w:asciiTheme="minorEastAsia" w:hAnsiTheme="minorEastAsia"/>
                <w:szCs w:val="21"/>
              </w:rPr>
              <w:t>15mV</w:t>
            </w:r>
          </w:p>
        </w:tc>
      </w:tr>
      <w:tr w:rsidR="00292343" w:rsidRPr="00D9244B" w14:paraId="34284118" w14:textId="77777777" w:rsidTr="00A04D49">
        <w:trPr>
          <w:trHeight w:val="460"/>
          <w:jc w:val="center"/>
        </w:trPr>
        <w:tc>
          <w:tcPr>
            <w:tcW w:w="1684" w:type="dxa"/>
            <w:vAlign w:val="center"/>
          </w:tcPr>
          <w:p w14:paraId="2C47EBA4"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输入灵敏度</w:t>
            </w:r>
          </w:p>
        </w:tc>
        <w:tc>
          <w:tcPr>
            <w:tcW w:w="4213" w:type="dxa"/>
            <w:vAlign w:val="center"/>
          </w:tcPr>
          <w:p w14:paraId="5E27B3C4"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t>0.5uV/d</w:t>
            </w:r>
          </w:p>
        </w:tc>
      </w:tr>
      <w:tr w:rsidR="00292343" w:rsidRPr="00D9244B" w14:paraId="483C76A7" w14:textId="77777777" w:rsidTr="00A04D49">
        <w:trPr>
          <w:trHeight w:val="466"/>
          <w:jc w:val="center"/>
        </w:trPr>
        <w:tc>
          <w:tcPr>
            <w:tcW w:w="1684" w:type="dxa"/>
            <w:vAlign w:val="center"/>
          </w:tcPr>
          <w:p w14:paraId="0755F5DC"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非线性</w:t>
            </w:r>
          </w:p>
        </w:tc>
        <w:tc>
          <w:tcPr>
            <w:tcW w:w="4213" w:type="dxa"/>
            <w:vAlign w:val="center"/>
          </w:tcPr>
          <w:p w14:paraId="07C5BEFC"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t>0.02%FS</w:t>
            </w:r>
            <w:r w:rsidRPr="0049423F">
              <w:rPr>
                <w:rFonts w:asciiTheme="minorEastAsia" w:hAnsiTheme="minorEastAsia" w:hint="eastAsia"/>
                <w:szCs w:val="21"/>
              </w:rPr>
              <w:t>（</w:t>
            </w:r>
            <w:r w:rsidRPr="0049423F">
              <w:rPr>
                <w:rFonts w:asciiTheme="minorEastAsia" w:hAnsiTheme="minorEastAsia"/>
                <w:szCs w:val="21"/>
              </w:rPr>
              <w:t>3mV/V</w:t>
            </w:r>
            <w:r w:rsidRPr="0049423F">
              <w:rPr>
                <w:rFonts w:asciiTheme="minorEastAsia" w:hAnsiTheme="minorEastAsia" w:hint="eastAsia"/>
                <w:szCs w:val="21"/>
              </w:rPr>
              <w:t>时）</w:t>
            </w:r>
          </w:p>
        </w:tc>
      </w:tr>
      <w:tr w:rsidR="00292343" w:rsidRPr="00D9244B" w14:paraId="3CA3BB7C" w14:textId="77777777" w:rsidTr="00A04D49">
        <w:trPr>
          <w:trHeight w:val="458"/>
          <w:jc w:val="center"/>
        </w:trPr>
        <w:tc>
          <w:tcPr>
            <w:tcW w:w="1684" w:type="dxa"/>
            <w:vAlign w:val="center"/>
          </w:tcPr>
          <w:p w14:paraId="52A0CBD8"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零点漂移</w:t>
            </w:r>
          </w:p>
        </w:tc>
        <w:tc>
          <w:tcPr>
            <w:tcW w:w="4213" w:type="dxa"/>
            <w:vAlign w:val="center"/>
          </w:tcPr>
          <w:p w14:paraId="7DB8FBE0"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w:t>
            </w:r>
            <w:r w:rsidRPr="0049423F">
              <w:rPr>
                <w:rFonts w:asciiTheme="minorEastAsia" w:hAnsiTheme="minorEastAsia"/>
                <w:szCs w:val="21"/>
              </w:rPr>
              <w:t>0.5</w:t>
            </w:r>
            <w:r w:rsidRPr="0049423F">
              <w:rPr>
                <w:rFonts w:asciiTheme="minorEastAsia" w:hAnsiTheme="minorEastAsia" w:hint="eastAsia"/>
                <w:szCs w:val="21"/>
              </w:rPr>
              <w:t>μ</w:t>
            </w:r>
            <w:r w:rsidRPr="0049423F">
              <w:rPr>
                <w:rFonts w:asciiTheme="minorEastAsia" w:hAnsiTheme="minorEastAsia"/>
                <w:szCs w:val="21"/>
              </w:rPr>
              <w:t>V/</w:t>
            </w:r>
            <w:r w:rsidRPr="0049423F">
              <w:rPr>
                <w:rFonts w:asciiTheme="minorEastAsia" w:hAnsiTheme="minorEastAsia" w:hint="eastAsia"/>
                <w:szCs w:val="21"/>
              </w:rPr>
              <w:t>℃</w:t>
            </w:r>
          </w:p>
        </w:tc>
      </w:tr>
      <w:tr w:rsidR="00292343" w:rsidRPr="00D9244B" w14:paraId="2BD0BABF" w14:textId="77777777" w:rsidTr="00A04D49">
        <w:trPr>
          <w:trHeight w:val="464"/>
          <w:jc w:val="center"/>
        </w:trPr>
        <w:tc>
          <w:tcPr>
            <w:tcW w:w="1684" w:type="dxa"/>
            <w:vAlign w:val="center"/>
          </w:tcPr>
          <w:p w14:paraId="705C484E"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增益漂移</w:t>
            </w:r>
          </w:p>
        </w:tc>
        <w:tc>
          <w:tcPr>
            <w:tcW w:w="4213" w:type="dxa"/>
            <w:vAlign w:val="center"/>
          </w:tcPr>
          <w:p w14:paraId="1F4EC463"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w:t>
            </w:r>
            <w:r w:rsidRPr="0049423F">
              <w:rPr>
                <w:rFonts w:asciiTheme="minorEastAsia" w:hAnsiTheme="minorEastAsia"/>
                <w:szCs w:val="21"/>
              </w:rPr>
              <w:t>10PPM/</w:t>
            </w:r>
            <w:r w:rsidRPr="0049423F">
              <w:rPr>
                <w:rFonts w:asciiTheme="minorEastAsia" w:hAnsiTheme="minorEastAsia" w:hint="eastAsia"/>
                <w:szCs w:val="21"/>
              </w:rPr>
              <w:t>℃</w:t>
            </w:r>
          </w:p>
        </w:tc>
      </w:tr>
      <w:tr w:rsidR="00292343" w:rsidRPr="00D9244B" w14:paraId="3EA8EF82" w14:textId="77777777" w:rsidTr="00A04D49">
        <w:trPr>
          <w:trHeight w:val="442"/>
          <w:jc w:val="center"/>
        </w:trPr>
        <w:tc>
          <w:tcPr>
            <w:tcW w:w="1684" w:type="dxa"/>
            <w:vAlign w:val="center"/>
          </w:tcPr>
          <w:p w14:paraId="0198EE62"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t>AD</w:t>
            </w:r>
            <w:r w:rsidRPr="0049423F">
              <w:rPr>
                <w:rFonts w:asciiTheme="minorEastAsia" w:hAnsiTheme="minorEastAsia" w:hint="eastAsia"/>
                <w:szCs w:val="21"/>
              </w:rPr>
              <w:t>转换速率</w:t>
            </w:r>
          </w:p>
        </w:tc>
        <w:tc>
          <w:tcPr>
            <w:tcW w:w="4213" w:type="dxa"/>
            <w:vAlign w:val="center"/>
          </w:tcPr>
          <w:p w14:paraId="62FDD388" w14:textId="646561D8" w:rsidR="00292343" w:rsidRPr="0049423F" w:rsidRDefault="00622B82" w:rsidP="00A04D49">
            <w:pPr>
              <w:rPr>
                <w:rFonts w:asciiTheme="minorEastAsia" w:hAnsiTheme="minorEastAsia" w:hint="eastAsia"/>
                <w:szCs w:val="21"/>
              </w:rPr>
            </w:pPr>
            <w:r>
              <w:rPr>
                <w:rFonts w:asciiTheme="minorEastAsia" w:hAnsiTheme="minorEastAsia"/>
                <w:szCs w:val="21"/>
              </w:rPr>
              <w:t>12</w:t>
            </w:r>
            <w:r w:rsidR="00292343" w:rsidRPr="0049423F">
              <w:rPr>
                <w:rFonts w:asciiTheme="minorEastAsia" w:hAnsiTheme="minorEastAsia"/>
                <w:szCs w:val="21"/>
              </w:rPr>
              <w:t>0</w:t>
            </w:r>
            <w:r w:rsidR="00292343" w:rsidRPr="0049423F">
              <w:rPr>
                <w:rFonts w:asciiTheme="minorEastAsia" w:hAnsiTheme="minorEastAsia" w:hint="eastAsia"/>
                <w:szCs w:val="21"/>
              </w:rPr>
              <w:t>次</w:t>
            </w:r>
            <w:r w:rsidR="00292343" w:rsidRPr="0049423F">
              <w:rPr>
                <w:rFonts w:asciiTheme="minorEastAsia" w:hAnsiTheme="minorEastAsia"/>
                <w:szCs w:val="21"/>
              </w:rPr>
              <w:t>/</w:t>
            </w:r>
            <w:r w:rsidR="00292343" w:rsidRPr="0049423F">
              <w:rPr>
                <w:rFonts w:asciiTheme="minorEastAsia" w:hAnsiTheme="minorEastAsia" w:hint="eastAsia"/>
                <w:szCs w:val="21"/>
              </w:rPr>
              <w:t>秒</w:t>
            </w:r>
          </w:p>
        </w:tc>
      </w:tr>
      <w:tr w:rsidR="00292343" w:rsidRPr="00D9244B" w14:paraId="1E009C12" w14:textId="77777777" w:rsidTr="00A04D49">
        <w:trPr>
          <w:trHeight w:val="462"/>
          <w:jc w:val="center"/>
        </w:trPr>
        <w:tc>
          <w:tcPr>
            <w:tcW w:w="1684" w:type="dxa"/>
            <w:vAlign w:val="center"/>
          </w:tcPr>
          <w:p w14:paraId="71F93121"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最高显示分辨率</w:t>
            </w:r>
          </w:p>
        </w:tc>
        <w:tc>
          <w:tcPr>
            <w:tcW w:w="4213" w:type="dxa"/>
            <w:vAlign w:val="center"/>
          </w:tcPr>
          <w:p w14:paraId="7FDEB632"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t>1/100000</w:t>
            </w:r>
          </w:p>
        </w:tc>
      </w:tr>
      <w:tr w:rsidR="00292343" w:rsidRPr="00D9244B" w14:paraId="10E8E285" w14:textId="77777777" w:rsidTr="00A04D49">
        <w:trPr>
          <w:trHeight w:val="617"/>
          <w:jc w:val="center"/>
        </w:trPr>
        <w:tc>
          <w:tcPr>
            <w:tcW w:w="1684" w:type="dxa"/>
            <w:vAlign w:val="center"/>
          </w:tcPr>
          <w:p w14:paraId="1870146A"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产品精度等级</w:t>
            </w:r>
          </w:p>
        </w:tc>
        <w:tc>
          <w:tcPr>
            <w:tcW w:w="4213" w:type="dxa"/>
            <w:vAlign w:val="center"/>
          </w:tcPr>
          <w:p w14:paraId="1ECBF0FD"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object w:dxaOrig="1545" w:dyaOrig="1051" w14:anchorId="36E93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17.25pt" o:ole="">
                  <v:imagedata r:id="rId12" o:title=""/>
                </v:shape>
                <o:OLEObject Type="Embed" ProgID="Visio.Drawing.15" ShapeID="_x0000_i1025" DrawAspect="Content" ObjectID="_1803198693" r:id="rId13"/>
              </w:object>
            </w:r>
          </w:p>
        </w:tc>
      </w:tr>
      <w:tr w:rsidR="00292343" w:rsidRPr="00D9244B" w14:paraId="19D7EFB7" w14:textId="77777777" w:rsidTr="00A04D49">
        <w:trPr>
          <w:trHeight w:val="448"/>
          <w:jc w:val="center"/>
        </w:trPr>
        <w:tc>
          <w:tcPr>
            <w:tcW w:w="1684" w:type="dxa"/>
            <w:vAlign w:val="center"/>
          </w:tcPr>
          <w:p w14:paraId="5146BC2B"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工作电压</w:t>
            </w:r>
          </w:p>
        </w:tc>
        <w:tc>
          <w:tcPr>
            <w:tcW w:w="4213" w:type="dxa"/>
            <w:vAlign w:val="center"/>
          </w:tcPr>
          <w:p w14:paraId="21AD8BC6"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t>DC24V</w:t>
            </w:r>
            <w:r w:rsidRPr="0049423F">
              <w:rPr>
                <w:rFonts w:asciiTheme="minorEastAsia" w:hAnsiTheme="minorEastAsia" w:hint="eastAsia"/>
                <w:szCs w:val="21"/>
              </w:rPr>
              <w:t>（</w:t>
            </w:r>
            <w:r w:rsidRPr="0049423F">
              <w:rPr>
                <w:rFonts w:asciiTheme="minorEastAsia" w:hAnsiTheme="minorEastAsia"/>
                <w:szCs w:val="21"/>
              </w:rPr>
              <w:t>18V</w:t>
            </w:r>
            <w:r w:rsidRPr="0049423F">
              <w:rPr>
                <w:rFonts w:asciiTheme="minorEastAsia" w:hAnsiTheme="minorEastAsia" w:hint="eastAsia"/>
                <w:szCs w:val="21"/>
              </w:rPr>
              <w:t>～</w:t>
            </w:r>
            <w:r w:rsidRPr="0049423F">
              <w:rPr>
                <w:rFonts w:asciiTheme="minorEastAsia" w:hAnsiTheme="minorEastAsia"/>
                <w:szCs w:val="21"/>
              </w:rPr>
              <w:t>30V</w:t>
            </w:r>
            <w:r w:rsidRPr="0049423F">
              <w:rPr>
                <w:rFonts w:asciiTheme="minorEastAsia" w:hAnsiTheme="minorEastAsia" w:hint="eastAsia"/>
                <w:szCs w:val="21"/>
              </w:rPr>
              <w:t>兼容）</w:t>
            </w:r>
          </w:p>
        </w:tc>
      </w:tr>
      <w:tr w:rsidR="00292343" w:rsidRPr="00D9244B" w14:paraId="26BA3279" w14:textId="77777777" w:rsidTr="00A04D49">
        <w:trPr>
          <w:trHeight w:val="467"/>
          <w:jc w:val="center"/>
        </w:trPr>
        <w:tc>
          <w:tcPr>
            <w:tcW w:w="1684" w:type="dxa"/>
            <w:vAlign w:val="center"/>
          </w:tcPr>
          <w:p w14:paraId="0C140F95"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产品功耗</w:t>
            </w:r>
          </w:p>
        </w:tc>
        <w:tc>
          <w:tcPr>
            <w:tcW w:w="4213" w:type="dxa"/>
            <w:vAlign w:val="center"/>
          </w:tcPr>
          <w:p w14:paraId="78A68145"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w:t>
            </w:r>
            <w:r w:rsidRPr="0049423F">
              <w:rPr>
                <w:rFonts w:asciiTheme="minorEastAsia" w:hAnsiTheme="minorEastAsia"/>
                <w:szCs w:val="21"/>
              </w:rPr>
              <w:t>5W</w:t>
            </w:r>
          </w:p>
        </w:tc>
      </w:tr>
      <w:tr w:rsidR="00292343" w:rsidRPr="00D9244B" w14:paraId="00A40DFA" w14:textId="77777777" w:rsidTr="00A04D49">
        <w:trPr>
          <w:trHeight w:val="446"/>
          <w:jc w:val="center"/>
        </w:trPr>
        <w:tc>
          <w:tcPr>
            <w:tcW w:w="1684" w:type="dxa"/>
            <w:vAlign w:val="center"/>
          </w:tcPr>
          <w:p w14:paraId="502F0FEB"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工作温度</w:t>
            </w:r>
          </w:p>
        </w:tc>
        <w:tc>
          <w:tcPr>
            <w:tcW w:w="4213" w:type="dxa"/>
            <w:vAlign w:val="center"/>
          </w:tcPr>
          <w:p w14:paraId="38827A8C"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t>-10</w:t>
            </w:r>
            <w:r w:rsidRPr="0049423F">
              <w:rPr>
                <w:rFonts w:asciiTheme="minorEastAsia" w:hAnsiTheme="minorEastAsia" w:hint="eastAsia"/>
                <w:szCs w:val="21"/>
              </w:rPr>
              <w:t>℃</w:t>
            </w:r>
            <w:r w:rsidRPr="0049423F">
              <w:rPr>
                <w:rFonts w:asciiTheme="minorEastAsia" w:hAnsiTheme="minorEastAsia"/>
                <w:szCs w:val="21"/>
              </w:rPr>
              <w:t>~45</w:t>
            </w:r>
            <w:r w:rsidRPr="0049423F">
              <w:rPr>
                <w:rFonts w:asciiTheme="minorEastAsia" w:hAnsiTheme="minorEastAsia" w:hint="eastAsia"/>
                <w:szCs w:val="21"/>
              </w:rPr>
              <w:t>℃</w:t>
            </w:r>
          </w:p>
        </w:tc>
      </w:tr>
      <w:tr w:rsidR="00292343" w:rsidRPr="00D9244B" w14:paraId="20C77DB0" w14:textId="77777777" w:rsidTr="00A04D49">
        <w:trPr>
          <w:trHeight w:val="466"/>
          <w:jc w:val="center"/>
        </w:trPr>
        <w:tc>
          <w:tcPr>
            <w:tcW w:w="1684" w:type="dxa"/>
            <w:vAlign w:val="center"/>
          </w:tcPr>
          <w:p w14:paraId="30B8DD61"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储存温度</w:t>
            </w:r>
          </w:p>
        </w:tc>
        <w:tc>
          <w:tcPr>
            <w:tcW w:w="4213" w:type="dxa"/>
            <w:vAlign w:val="center"/>
          </w:tcPr>
          <w:p w14:paraId="3F119680"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t>-20</w:t>
            </w:r>
            <w:r w:rsidRPr="0049423F">
              <w:rPr>
                <w:rFonts w:asciiTheme="minorEastAsia" w:hAnsiTheme="minorEastAsia" w:hint="eastAsia"/>
                <w:szCs w:val="21"/>
              </w:rPr>
              <w:t>℃</w:t>
            </w:r>
            <w:r w:rsidRPr="0049423F">
              <w:rPr>
                <w:rFonts w:asciiTheme="minorEastAsia" w:hAnsiTheme="minorEastAsia"/>
                <w:szCs w:val="21"/>
              </w:rPr>
              <w:t>~60</w:t>
            </w:r>
            <w:r w:rsidRPr="0049423F">
              <w:rPr>
                <w:rFonts w:asciiTheme="minorEastAsia" w:hAnsiTheme="minorEastAsia" w:hint="eastAsia"/>
                <w:szCs w:val="21"/>
              </w:rPr>
              <w:t>℃</w:t>
            </w:r>
          </w:p>
        </w:tc>
      </w:tr>
      <w:tr w:rsidR="00292343" w:rsidRPr="00D9244B" w14:paraId="34AA6EEF" w14:textId="77777777" w:rsidTr="00A04D49">
        <w:trPr>
          <w:trHeight w:val="444"/>
          <w:jc w:val="center"/>
        </w:trPr>
        <w:tc>
          <w:tcPr>
            <w:tcW w:w="1684" w:type="dxa"/>
            <w:vAlign w:val="center"/>
          </w:tcPr>
          <w:p w14:paraId="202D882E" w14:textId="77777777" w:rsidR="00292343" w:rsidRPr="0049423F" w:rsidRDefault="00292343" w:rsidP="00A04D49">
            <w:pPr>
              <w:rPr>
                <w:rFonts w:asciiTheme="minorEastAsia" w:hAnsiTheme="minorEastAsia" w:hint="eastAsia"/>
                <w:szCs w:val="21"/>
              </w:rPr>
            </w:pPr>
            <w:r w:rsidRPr="0049423F">
              <w:rPr>
                <w:rFonts w:asciiTheme="minorEastAsia" w:hAnsiTheme="minorEastAsia" w:hint="eastAsia"/>
                <w:szCs w:val="21"/>
              </w:rPr>
              <w:t>湿度</w:t>
            </w:r>
          </w:p>
        </w:tc>
        <w:tc>
          <w:tcPr>
            <w:tcW w:w="4213" w:type="dxa"/>
            <w:vAlign w:val="center"/>
          </w:tcPr>
          <w:p w14:paraId="0DCE0BE1" w14:textId="77777777" w:rsidR="00292343" w:rsidRPr="0049423F" w:rsidRDefault="00292343" w:rsidP="00A04D49">
            <w:pPr>
              <w:rPr>
                <w:rFonts w:asciiTheme="minorEastAsia" w:hAnsiTheme="minorEastAsia" w:hint="eastAsia"/>
                <w:szCs w:val="21"/>
              </w:rPr>
            </w:pPr>
            <w:r w:rsidRPr="0049423F">
              <w:rPr>
                <w:rFonts w:asciiTheme="minorEastAsia" w:hAnsiTheme="minorEastAsia"/>
                <w:szCs w:val="21"/>
              </w:rPr>
              <w:t>90%RH</w:t>
            </w:r>
            <w:r w:rsidRPr="0049423F">
              <w:rPr>
                <w:rFonts w:asciiTheme="minorEastAsia" w:hAnsiTheme="minorEastAsia" w:hint="eastAsia"/>
                <w:szCs w:val="21"/>
              </w:rPr>
              <w:t>以内（无凝露）</w:t>
            </w:r>
          </w:p>
        </w:tc>
      </w:tr>
    </w:tbl>
    <w:p w14:paraId="096EA982" w14:textId="77777777" w:rsidR="00292343" w:rsidRDefault="00292343" w:rsidP="00292343">
      <w:pPr>
        <w:widowControl/>
        <w:spacing w:line="240" w:lineRule="exact"/>
        <w:jc w:val="left"/>
        <w:rPr>
          <w:rFonts w:asciiTheme="minorEastAsia" w:hAnsiTheme="minorEastAsia" w:hint="eastAsia"/>
          <w:szCs w:val="21"/>
        </w:rPr>
      </w:pPr>
    </w:p>
    <w:p w14:paraId="2598B3CF" w14:textId="2F205CC3" w:rsidR="00292343" w:rsidRPr="00292343" w:rsidRDefault="00292343" w:rsidP="00292343">
      <w:pPr>
        <w:widowControl/>
        <w:jc w:val="left"/>
        <w:rPr>
          <w:rFonts w:asciiTheme="minorEastAsia" w:hAnsiTheme="minorEastAsia" w:hint="eastAsia"/>
          <w:szCs w:val="21"/>
        </w:rPr>
      </w:pPr>
      <w:r>
        <w:rPr>
          <w:rFonts w:asciiTheme="minorEastAsia" w:hAnsiTheme="minorEastAsia"/>
          <w:szCs w:val="21"/>
        </w:rPr>
        <w:br w:type="page"/>
      </w:r>
    </w:p>
    <w:p w14:paraId="1091332A" w14:textId="77777777" w:rsidR="00AB49B3" w:rsidRDefault="00AB49B3" w:rsidP="00C32816">
      <w:pPr>
        <w:pStyle w:val="20"/>
        <w:numPr>
          <w:ilvl w:val="1"/>
          <w:numId w:val="1"/>
        </w:numPr>
        <w:spacing w:after="0" w:line="415" w:lineRule="auto"/>
        <w:ind w:left="420"/>
      </w:pPr>
      <w:bookmarkStart w:id="7" w:name="_Toc171349513"/>
      <w:bookmarkStart w:id="8" w:name="_Toc437784724"/>
      <w:bookmarkStart w:id="9" w:name="_Toc467152099"/>
      <w:bookmarkStart w:id="10" w:name="_Toc477870576"/>
      <w:r>
        <w:rPr>
          <w:rFonts w:hint="eastAsia"/>
        </w:rPr>
        <w:lastRenderedPageBreak/>
        <w:t>前面板</w:t>
      </w:r>
      <w:bookmarkEnd w:id="7"/>
    </w:p>
    <w:p w14:paraId="2D6491D6" w14:textId="0BF381F8" w:rsidR="00415117" w:rsidRPr="00415117" w:rsidRDefault="007F714E" w:rsidP="00415117">
      <w:pPr>
        <w:jc w:val="center"/>
      </w:pPr>
      <w:r>
        <w:object w:dxaOrig="30201" w:dyaOrig="21510" w14:anchorId="1E786626">
          <v:shape id="_x0000_i1026" type="#_x0000_t75" style="width:311.25pt;height:221.25pt" o:ole="">
            <v:imagedata r:id="rId14" o:title=""/>
          </v:shape>
          <o:OLEObject Type="Embed" ProgID="Visio.Drawing.15" ShapeID="_x0000_i1026" DrawAspect="Content" ObjectID="_1803198694" r:id="rId15"/>
        </w:object>
      </w:r>
    </w:p>
    <w:p w14:paraId="063B8A16" w14:textId="1B5E73BC" w:rsidR="00102375" w:rsidRPr="00BB321F" w:rsidRDefault="00102375" w:rsidP="00681A63">
      <w:pPr>
        <w:pStyle w:val="af7"/>
      </w:pPr>
      <w:r w:rsidRPr="00BB321F">
        <w:rPr>
          <w:rFonts w:hint="eastAsia"/>
        </w:rPr>
        <w:t>仪表前面板由</w:t>
      </w:r>
      <w:r w:rsidR="00586F15">
        <w:rPr>
          <w:rFonts w:hint="eastAsia"/>
        </w:rPr>
        <w:t>液晶显示</w:t>
      </w:r>
      <w:r w:rsidRPr="00BB321F">
        <w:rPr>
          <w:rFonts w:hint="eastAsia"/>
        </w:rPr>
        <w:t>，</w:t>
      </w:r>
      <w:r w:rsidR="007C412A">
        <w:t>4</w:t>
      </w:r>
      <w:r w:rsidRPr="00BB321F">
        <w:rPr>
          <w:rFonts w:hint="eastAsia"/>
        </w:rPr>
        <w:t>个指示灯和</w:t>
      </w:r>
      <w:r w:rsidRPr="00BB321F">
        <w:rPr>
          <w:rFonts w:hint="eastAsia"/>
        </w:rPr>
        <w:t>4</w:t>
      </w:r>
      <w:r w:rsidRPr="00BB321F">
        <w:rPr>
          <w:rFonts w:hint="eastAsia"/>
        </w:rPr>
        <w:t>个按键组成。</w:t>
      </w:r>
    </w:p>
    <w:p w14:paraId="352D26D4" w14:textId="77777777" w:rsidR="00FD67A4" w:rsidRPr="00BB321F" w:rsidRDefault="00FD67A4" w:rsidP="00681A63">
      <w:pPr>
        <w:pStyle w:val="af7"/>
      </w:pPr>
      <w:r w:rsidRPr="00BB321F">
        <w:rPr>
          <w:rFonts w:hint="eastAsia"/>
        </w:rPr>
        <w:t>说明如下：</w:t>
      </w:r>
    </w:p>
    <w:tbl>
      <w:tblPr>
        <w:tblStyle w:val="a7"/>
        <w:tblW w:w="0" w:type="auto"/>
        <w:jc w:val="center"/>
        <w:tblLook w:val="04A0" w:firstRow="1" w:lastRow="0" w:firstColumn="1" w:lastColumn="0" w:noHBand="0" w:noVBand="1"/>
      </w:tblPr>
      <w:tblGrid>
        <w:gridCol w:w="1696"/>
        <w:gridCol w:w="4395"/>
      </w:tblGrid>
      <w:tr w:rsidR="008E499C" w:rsidRPr="00BB321F" w14:paraId="052BFF47" w14:textId="77777777" w:rsidTr="009D6452">
        <w:trPr>
          <w:jc w:val="center"/>
        </w:trPr>
        <w:tc>
          <w:tcPr>
            <w:tcW w:w="6091" w:type="dxa"/>
            <w:gridSpan w:val="2"/>
            <w:shd w:val="clear" w:color="auto" w:fill="BFBFBF" w:themeFill="background1" w:themeFillShade="BF"/>
          </w:tcPr>
          <w:p w14:paraId="20375105" w14:textId="77777777" w:rsidR="008E499C" w:rsidRPr="00BB321F" w:rsidRDefault="008E499C" w:rsidP="002E70DC">
            <w:pPr>
              <w:jc w:val="center"/>
              <w:rPr>
                <w:rFonts w:asciiTheme="minorEastAsia" w:hAnsiTheme="minorEastAsia" w:hint="eastAsia"/>
                <w:szCs w:val="21"/>
              </w:rPr>
            </w:pPr>
            <w:r w:rsidRPr="00BB321F">
              <w:rPr>
                <w:rFonts w:asciiTheme="minorEastAsia" w:hAnsiTheme="minorEastAsia" w:hint="eastAsia"/>
                <w:szCs w:val="21"/>
              </w:rPr>
              <w:t>指示灯</w:t>
            </w:r>
          </w:p>
        </w:tc>
      </w:tr>
      <w:tr w:rsidR="00FD67A4" w:rsidRPr="00BB321F" w14:paraId="2CD7C0E9" w14:textId="77777777" w:rsidTr="009D6452">
        <w:trPr>
          <w:jc w:val="center"/>
        </w:trPr>
        <w:tc>
          <w:tcPr>
            <w:tcW w:w="1696" w:type="dxa"/>
            <w:tcBorders>
              <w:bottom w:val="single" w:sz="4" w:space="0" w:color="auto"/>
            </w:tcBorders>
          </w:tcPr>
          <w:p w14:paraId="03ED0972" w14:textId="77777777" w:rsidR="00FD67A4" w:rsidRPr="009D6452" w:rsidRDefault="008E499C" w:rsidP="00DC0EF7">
            <w:pPr>
              <w:rPr>
                <w:rFonts w:asciiTheme="minorEastAsia" w:hAnsiTheme="minorEastAsia" w:hint="eastAsia"/>
                <w:b/>
                <w:bCs/>
                <w:szCs w:val="21"/>
              </w:rPr>
            </w:pPr>
            <w:r w:rsidRPr="009D6452">
              <w:rPr>
                <w:rFonts w:asciiTheme="minorEastAsia" w:hAnsiTheme="minorEastAsia" w:hint="eastAsia"/>
                <w:b/>
                <w:bCs/>
                <w:szCs w:val="21"/>
              </w:rPr>
              <w:t>通讯</w:t>
            </w:r>
          </w:p>
        </w:tc>
        <w:tc>
          <w:tcPr>
            <w:tcW w:w="4395" w:type="dxa"/>
            <w:tcBorders>
              <w:bottom w:val="single" w:sz="4" w:space="0" w:color="auto"/>
            </w:tcBorders>
          </w:tcPr>
          <w:p w14:paraId="3790108D" w14:textId="77777777" w:rsidR="00FD67A4" w:rsidRPr="00BB321F" w:rsidRDefault="008E499C" w:rsidP="00DC0EF7">
            <w:pPr>
              <w:rPr>
                <w:rFonts w:asciiTheme="minorEastAsia" w:hAnsiTheme="minorEastAsia" w:hint="eastAsia"/>
                <w:szCs w:val="21"/>
              </w:rPr>
            </w:pPr>
            <w:r w:rsidRPr="00BB321F">
              <w:rPr>
                <w:rFonts w:asciiTheme="minorEastAsia" w:hAnsiTheme="minorEastAsia" w:hint="eastAsia"/>
                <w:szCs w:val="21"/>
              </w:rPr>
              <w:t>当串口收到指令并响应后指示灯亮一次</w:t>
            </w:r>
          </w:p>
        </w:tc>
      </w:tr>
      <w:tr w:rsidR="00E96B7B" w:rsidRPr="00BB321F" w14:paraId="35310A92" w14:textId="77777777" w:rsidTr="009D6452">
        <w:trPr>
          <w:jc w:val="center"/>
        </w:trPr>
        <w:tc>
          <w:tcPr>
            <w:tcW w:w="1696" w:type="dxa"/>
            <w:tcBorders>
              <w:bottom w:val="single" w:sz="4" w:space="0" w:color="auto"/>
            </w:tcBorders>
          </w:tcPr>
          <w:p w14:paraId="6C1077F8" w14:textId="77777777" w:rsidR="00E96B7B" w:rsidRPr="009D6452" w:rsidRDefault="00E96B7B" w:rsidP="00DC0EF7">
            <w:pPr>
              <w:rPr>
                <w:rFonts w:asciiTheme="minorEastAsia" w:hAnsiTheme="minorEastAsia" w:hint="eastAsia"/>
                <w:b/>
                <w:bCs/>
                <w:szCs w:val="21"/>
              </w:rPr>
            </w:pPr>
            <w:r w:rsidRPr="009D6452">
              <w:rPr>
                <w:rFonts w:asciiTheme="minorEastAsia" w:hAnsiTheme="minorEastAsia" w:hint="eastAsia"/>
                <w:b/>
                <w:bCs/>
                <w:szCs w:val="21"/>
              </w:rPr>
              <w:t>电源</w:t>
            </w:r>
          </w:p>
        </w:tc>
        <w:tc>
          <w:tcPr>
            <w:tcW w:w="4395" w:type="dxa"/>
            <w:tcBorders>
              <w:bottom w:val="single" w:sz="4" w:space="0" w:color="auto"/>
            </w:tcBorders>
          </w:tcPr>
          <w:p w14:paraId="4ED75051" w14:textId="5E278056" w:rsidR="00E96B7B" w:rsidRPr="00BB321F" w:rsidRDefault="00514595" w:rsidP="00DC0EF7">
            <w:pPr>
              <w:rPr>
                <w:rFonts w:asciiTheme="minorEastAsia" w:hAnsiTheme="minorEastAsia" w:hint="eastAsia"/>
                <w:szCs w:val="21"/>
              </w:rPr>
            </w:pPr>
            <w:r w:rsidRPr="00514595">
              <w:rPr>
                <w:rFonts w:asciiTheme="minorEastAsia" w:hAnsiTheme="minorEastAsia" w:hint="eastAsia"/>
                <w:szCs w:val="21"/>
              </w:rPr>
              <w:t>通电</w:t>
            </w:r>
            <w:r w:rsidR="00A33847">
              <w:rPr>
                <w:rFonts w:asciiTheme="minorEastAsia" w:hAnsiTheme="minorEastAsia" w:hint="eastAsia"/>
                <w:szCs w:val="21"/>
              </w:rPr>
              <w:t>常亮</w:t>
            </w:r>
          </w:p>
        </w:tc>
      </w:tr>
      <w:tr w:rsidR="000258B5" w:rsidRPr="00514595" w14:paraId="588F0137" w14:textId="77777777" w:rsidTr="00A04D49">
        <w:trPr>
          <w:jc w:val="center"/>
        </w:trPr>
        <w:tc>
          <w:tcPr>
            <w:tcW w:w="1696" w:type="dxa"/>
            <w:tcBorders>
              <w:bottom w:val="single" w:sz="4" w:space="0" w:color="auto"/>
            </w:tcBorders>
          </w:tcPr>
          <w:p w14:paraId="1B7D6A38" w14:textId="77777777" w:rsidR="000258B5" w:rsidRPr="009D6452" w:rsidRDefault="000258B5" w:rsidP="00A04D49">
            <w:pPr>
              <w:rPr>
                <w:rFonts w:asciiTheme="minorEastAsia" w:hAnsiTheme="minorEastAsia" w:hint="eastAsia"/>
                <w:b/>
                <w:bCs/>
                <w:szCs w:val="21"/>
              </w:rPr>
            </w:pPr>
            <w:r>
              <w:rPr>
                <w:rFonts w:asciiTheme="minorEastAsia" w:hAnsiTheme="minorEastAsia" w:hint="eastAsia"/>
                <w:b/>
                <w:bCs/>
                <w:szCs w:val="21"/>
              </w:rPr>
              <w:t>零点</w:t>
            </w:r>
          </w:p>
        </w:tc>
        <w:tc>
          <w:tcPr>
            <w:tcW w:w="4395" w:type="dxa"/>
            <w:tcBorders>
              <w:bottom w:val="single" w:sz="4" w:space="0" w:color="auto"/>
            </w:tcBorders>
          </w:tcPr>
          <w:p w14:paraId="3560AB0E" w14:textId="3F8CDE78" w:rsidR="000258B5" w:rsidRPr="00514595" w:rsidRDefault="000258B5" w:rsidP="00A04D49">
            <w:pPr>
              <w:rPr>
                <w:rFonts w:asciiTheme="minorEastAsia" w:hAnsiTheme="minorEastAsia" w:hint="eastAsia"/>
                <w:szCs w:val="21"/>
              </w:rPr>
            </w:pPr>
            <w:r>
              <w:rPr>
                <w:rFonts w:asciiTheme="minorEastAsia" w:hAnsiTheme="minorEastAsia" w:hint="eastAsia"/>
                <w:szCs w:val="21"/>
              </w:rPr>
              <w:t>控制器重量零点时长亮</w:t>
            </w:r>
          </w:p>
        </w:tc>
      </w:tr>
      <w:tr w:rsidR="000258B5" w:rsidRPr="00514595" w14:paraId="59D6E003" w14:textId="77777777" w:rsidTr="00A04D49">
        <w:trPr>
          <w:jc w:val="center"/>
        </w:trPr>
        <w:tc>
          <w:tcPr>
            <w:tcW w:w="1696" w:type="dxa"/>
            <w:tcBorders>
              <w:bottom w:val="single" w:sz="4" w:space="0" w:color="auto"/>
            </w:tcBorders>
          </w:tcPr>
          <w:p w14:paraId="012E7F9D" w14:textId="77777777" w:rsidR="000258B5" w:rsidRPr="009D6452" w:rsidRDefault="000258B5" w:rsidP="00A04D49">
            <w:pPr>
              <w:rPr>
                <w:rFonts w:asciiTheme="minorEastAsia" w:hAnsiTheme="minorEastAsia" w:hint="eastAsia"/>
                <w:b/>
                <w:bCs/>
                <w:szCs w:val="21"/>
              </w:rPr>
            </w:pPr>
            <w:r>
              <w:rPr>
                <w:rFonts w:asciiTheme="minorEastAsia" w:hAnsiTheme="minorEastAsia" w:hint="eastAsia"/>
                <w:b/>
                <w:bCs/>
                <w:szCs w:val="21"/>
              </w:rPr>
              <w:t>稳定</w:t>
            </w:r>
          </w:p>
        </w:tc>
        <w:tc>
          <w:tcPr>
            <w:tcW w:w="4395" w:type="dxa"/>
            <w:tcBorders>
              <w:bottom w:val="single" w:sz="4" w:space="0" w:color="auto"/>
            </w:tcBorders>
          </w:tcPr>
          <w:p w14:paraId="6FE25B56" w14:textId="7F5B472C" w:rsidR="000258B5" w:rsidRPr="00514595" w:rsidRDefault="000258B5" w:rsidP="00A04D49">
            <w:pPr>
              <w:rPr>
                <w:rFonts w:asciiTheme="minorEastAsia" w:hAnsiTheme="minorEastAsia" w:hint="eastAsia"/>
                <w:szCs w:val="21"/>
              </w:rPr>
            </w:pPr>
            <w:r>
              <w:rPr>
                <w:rFonts w:asciiTheme="minorEastAsia" w:hAnsiTheme="minorEastAsia" w:hint="eastAsia"/>
                <w:szCs w:val="21"/>
              </w:rPr>
              <w:t>控制器重</w:t>
            </w:r>
            <w:proofErr w:type="gramStart"/>
            <w:r>
              <w:rPr>
                <w:rFonts w:asciiTheme="minorEastAsia" w:hAnsiTheme="minorEastAsia" w:hint="eastAsia"/>
                <w:szCs w:val="21"/>
              </w:rPr>
              <w:t>量稳定</w:t>
            </w:r>
            <w:proofErr w:type="gramEnd"/>
            <w:r>
              <w:rPr>
                <w:rFonts w:asciiTheme="minorEastAsia" w:hAnsiTheme="minorEastAsia" w:hint="eastAsia"/>
                <w:szCs w:val="21"/>
              </w:rPr>
              <w:t>时长亮</w:t>
            </w:r>
          </w:p>
        </w:tc>
      </w:tr>
      <w:tr w:rsidR="002E70DC" w:rsidRPr="00BB321F" w14:paraId="07F84734" w14:textId="77777777" w:rsidTr="009D6452">
        <w:trPr>
          <w:jc w:val="center"/>
        </w:trPr>
        <w:tc>
          <w:tcPr>
            <w:tcW w:w="6091" w:type="dxa"/>
            <w:gridSpan w:val="2"/>
            <w:tcBorders>
              <w:bottom w:val="single" w:sz="4" w:space="0" w:color="auto"/>
            </w:tcBorders>
            <w:shd w:val="clear" w:color="auto" w:fill="BFBFBF" w:themeFill="background1" w:themeFillShade="BF"/>
          </w:tcPr>
          <w:p w14:paraId="356F4008" w14:textId="77777777" w:rsidR="002E70DC" w:rsidRPr="00BB321F" w:rsidRDefault="002E70DC" w:rsidP="002E70DC">
            <w:pPr>
              <w:jc w:val="center"/>
              <w:rPr>
                <w:rFonts w:asciiTheme="minorEastAsia" w:hAnsiTheme="minorEastAsia" w:hint="eastAsia"/>
                <w:szCs w:val="21"/>
              </w:rPr>
            </w:pPr>
            <w:r w:rsidRPr="00BB321F">
              <w:rPr>
                <w:rFonts w:asciiTheme="minorEastAsia" w:hAnsiTheme="minorEastAsia" w:hint="eastAsia"/>
                <w:szCs w:val="21"/>
              </w:rPr>
              <w:t>按键</w:t>
            </w:r>
          </w:p>
        </w:tc>
      </w:tr>
      <w:tr w:rsidR="00FD67A4" w:rsidRPr="00BB321F" w14:paraId="51D9EEC0" w14:textId="77777777" w:rsidTr="009D6452">
        <w:trPr>
          <w:jc w:val="center"/>
        </w:trPr>
        <w:tc>
          <w:tcPr>
            <w:tcW w:w="1696" w:type="dxa"/>
            <w:tcBorders>
              <w:top w:val="single" w:sz="4" w:space="0" w:color="auto"/>
            </w:tcBorders>
          </w:tcPr>
          <w:p w14:paraId="5AD056A1" w14:textId="6CCBA2BF" w:rsidR="00FD67A4" w:rsidRPr="009D6452" w:rsidRDefault="007C6C58" w:rsidP="009D6452">
            <w:pPr>
              <w:rPr>
                <w:rFonts w:asciiTheme="minorEastAsia" w:hAnsiTheme="minorEastAsia" w:hint="eastAsia"/>
                <w:b/>
                <w:bCs/>
                <w:szCs w:val="21"/>
              </w:rPr>
            </w:pPr>
            <w:r>
              <w:object w:dxaOrig="330" w:dyaOrig="331" w14:anchorId="56DCB9AA">
                <v:shape id="_x0000_i1027" type="#_x0000_t75" style="width:17.25pt;height:17.25pt" o:ole="">
                  <v:imagedata r:id="rId16" o:title=""/>
                </v:shape>
                <o:OLEObject Type="Embed" ProgID="Visio.Drawing.15" ShapeID="_x0000_i1027" DrawAspect="Content" ObjectID="_1803198695" r:id="rId17"/>
              </w:object>
            </w:r>
            <w:r w:rsidR="002E70DC" w:rsidRPr="009D6452">
              <w:rPr>
                <w:rFonts w:asciiTheme="minorEastAsia" w:hAnsiTheme="minorEastAsia" w:hint="eastAsia"/>
                <w:b/>
                <w:bCs/>
                <w:szCs w:val="21"/>
              </w:rPr>
              <w:t>清零/退出</w:t>
            </w:r>
          </w:p>
        </w:tc>
        <w:tc>
          <w:tcPr>
            <w:tcW w:w="4395" w:type="dxa"/>
            <w:tcBorders>
              <w:top w:val="single" w:sz="4" w:space="0" w:color="auto"/>
            </w:tcBorders>
          </w:tcPr>
          <w:p w14:paraId="6D228D71" w14:textId="56DAE1C1" w:rsidR="003E45DF" w:rsidRPr="003E45DF" w:rsidRDefault="003E45DF" w:rsidP="00C32816">
            <w:pPr>
              <w:pStyle w:val="af2"/>
              <w:numPr>
                <w:ilvl w:val="0"/>
                <w:numId w:val="2"/>
              </w:numPr>
              <w:ind w:firstLineChars="0"/>
              <w:rPr>
                <w:rFonts w:asciiTheme="minorEastAsia" w:hAnsiTheme="minorEastAsia" w:hint="eastAsia"/>
                <w:szCs w:val="21"/>
              </w:rPr>
            </w:pPr>
            <w:r>
              <w:rPr>
                <w:rFonts w:asciiTheme="minorEastAsia" w:hAnsiTheme="minorEastAsia" w:hint="eastAsia"/>
                <w:szCs w:val="21"/>
              </w:rPr>
              <w:t>菜单界面按键一次退出到上一级菜单。</w:t>
            </w:r>
          </w:p>
          <w:p w14:paraId="56512A5A" w14:textId="77777777" w:rsidR="003E45DF" w:rsidRDefault="003E45DF" w:rsidP="00C32816">
            <w:pPr>
              <w:pStyle w:val="af2"/>
              <w:numPr>
                <w:ilvl w:val="0"/>
                <w:numId w:val="2"/>
              </w:numPr>
              <w:ind w:firstLineChars="0"/>
              <w:rPr>
                <w:rFonts w:asciiTheme="minorEastAsia" w:hAnsiTheme="minorEastAsia" w:hint="eastAsia"/>
                <w:szCs w:val="21"/>
              </w:rPr>
            </w:pPr>
            <w:r w:rsidRPr="003E45DF">
              <w:rPr>
                <w:rFonts w:asciiTheme="minorEastAsia" w:hAnsiTheme="minorEastAsia" w:hint="eastAsia"/>
                <w:szCs w:val="21"/>
              </w:rPr>
              <w:t>待机状态</w:t>
            </w:r>
            <w:r>
              <w:rPr>
                <w:rFonts w:asciiTheme="minorEastAsia" w:hAnsiTheme="minorEastAsia" w:hint="eastAsia"/>
                <w:szCs w:val="21"/>
              </w:rPr>
              <w:t>按键一次</w:t>
            </w:r>
            <w:r w:rsidRPr="003E45DF">
              <w:rPr>
                <w:rFonts w:asciiTheme="minorEastAsia" w:hAnsiTheme="minorEastAsia" w:hint="eastAsia"/>
                <w:szCs w:val="21"/>
              </w:rPr>
              <w:t>执行清零操作。</w:t>
            </w:r>
          </w:p>
          <w:p w14:paraId="059835EF" w14:textId="4370B80A" w:rsidR="000750D3" w:rsidRDefault="003E45DF" w:rsidP="00C32816">
            <w:pPr>
              <w:pStyle w:val="af2"/>
              <w:numPr>
                <w:ilvl w:val="0"/>
                <w:numId w:val="2"/>
              </w:numPr>
              <w:ind w:firstLineChars="0"/>
              <w:rPr>
                <w:rFonts w:asciiTheme="minorEastAsia" w:hAnsiTheme="minorEastAsia" w:hint="eastAsia"/>
                <w:szCs w:val="21"/>
              </w:rPr>
            </w:pPr>
            <w:r>
              <w:rPr>
                <w:rFonts w:asciiTheme="minorEastAsia" w:hAnsiTheme="minorEastAsia" w:hint="eastAsia"/>
                <w:szCs w:val="21"/>
              </w:rPr>
              <w:t>待机</w:t>
            </w:r>
            <w:proofErr w:type="gramStart"/>
            <w:r>
              <w:rPr>
                <w:rFonts w:asciiTheme="minorEastAsia" w:hAnsiTheme="minorEastAsia" w:hint="eastAsia"/>
                <w:szCs w:val="21"/>
              </w:rPr>
              <w:t>状态</w:t>
            </w:r>
            <w:r w:rsidR="000750D3" w:rsidRPr="003E45DF">
              <w:rPr>
                <w:rFonts w:asciiTheme="minorEastAsia" w:hAnsiTheme="minorEastAsia" w:hint="eastAsia"/>
                <w:szCs w:val="21"/>
              </w:rPr>
              <w:t>长按</w:t>
            </w:r>
            <w:r>
              <w:rPr>
                <w:rFonts w:asciiTheme="minorEastAsia" w:hAnsiTheme="minorEastAsia" w:hint="eastAsia"/>
                <w:szCs w:val="21"/>
              </w:rPr>
              <w:t>执行</w:t>
            </w:r>
            <w:proofErr w:type="gramEnd"/>
            <w:r>
              <w:rPr>
                <w:rFonts w:asciiTheme="minorEastAsia" w:hAnsiTheme="minorEastAsia" w:hint="eastAsia"/>
                <w:szCs w:val="21"/>
              </w:rPr>
              <w:t>标定</w:t>
            </w:r>
            <w:r w:rsidR="000750D3" w:rsidRPr="003E45DF">
              <w:rPr>
                <w:rFonts w:asciiTheme="minorEastAsia" w:hAnsiTheme="minorEastAsia" w:hint="eastAsia"/>
                <w:szCs w:val="21"/>
              </w:rPr>
              <w:t>零点</w:t>
            </w:r>
            <w:r>
              <w:rPr>
                <w:rFonts w:asciiTheme="minorEastAsia" w:hAnsiTheme="minorEastAsia" w:hint="eastAsia"/>
                <w:szCs w:val="21"/>
              </w:rPr>
              <w:t>操作</w:t>
            </w:r>
            <w:r w:rsidR="000750D3" w:rsidRPr="003E45DF">
              <w:rPr>
                <w:rFonts w:asciiTheme="minorEastAsia" w:hAnsiTheme="minorEastAsia" w:hint="eastAsia"/>
                <w:szCs w:val="21"/>
              </w:rPr>
              <w:t>。</w:t>
            </w:r>
          </w:p>
          <w:p w14:paraId="1C905436" w14:textId="77777777" w:rsidR="007A6A48" w:rsidRDefault="003E45DF" w:rsidP="00C32816">
            <w:pPr>
              <w:pStyle w:val="af2"/>
              <w:numPr>
                <w:ilvl w:val="0"/>
                <w:numId w:val="2"/>
              </w:numPr>
              <w:ind w:firstLineChars="0"/>
              <w:rPr>
                <w:rFonts w:asciiTheme="minorEastAsia" w:hAnsiTheme="minorEastAsia" w:hint="eastAsia"/>
                <w:szCs w:val="21"/>
              </w:rPr>
            </w:pPr>
            <w:r>
              <w:rPr>
                <w:rFonts w:asciiTheme="minorEastAsia" w:hAnsiTheme="minorEastAsia" w:hint="eastAsia"/>
                <w:szCs w:val="21"/>
              </w:rPr>
              <w:t>数值输入界面，</w:t>
            </w:r>
            <w:proofErr w:type="gramStart"/>
            <w:r>
              <w:rPr>
                <w:rFonts w:asciiTheme="minorEastAsia" w:hAnsiTheme="minorEastAsia" w:hint="eastAsia"/>
                <w:szCs w:val="21"/>
              </w:rPr>
              <w:t>长按清除</w:t>
            </w:r>
            <w:proofErr w:type="gramEnd"/>
            <w:r>
              <w:rPr>
                <w:rFonts w:asciiTheme="minorEastAsia" w:hAnsiTheme="minorEastAsia" w:hint="eastAsia"/>
                <w:szCs w:val="21"/>
              </w:rPr>
              <w:t>输入数据。</w:t>
            </w:r>
          </w:p>
          <w:p w14:paraId="7DCD8E53" w14:textId="36F961A9" w:rsidR="005548CF" w:rsidRPr="003E45DF" w:rsidRDefault="005548CF" w:rsidP="00C32816">
            <w:pPr>
              <w:pStyle w:val="af2"/>
              <w:numPr>
                <w:ilvl w:val="0"/>
                <w:numId w:val="2"/>
              </w:numPr>
              <w:ind w:firstLineChars="0"/>
              <w:rPr>
                <w:rFonts w:asciiTheme="minorEastAsia" w:hAnsiTheme="minorEastAsia" w:hint="eastAsia"/>
                <w:szCs w:val="21"/>
              </w:rPr>
            </w:pPr>
            <w:r>
              <w:rPr>
                <w:rFonts w:asciiTheme="minorEastAsia" w:hAnsiTheme="minorEastAsia" w:hint="eastAsia"/>
                <w:szCs w:val="21"/>
              </w:rPr>
              <w:t>有报警信息时可清除报警。</w:t>
            </w:r>
          </w:p>
        </w:tc>
      </w:tr>
      <w:tr w:rsidR="00FD67A4" w:rsidRPr="00BB321F" w14:paraId="3680C382" w14:textId="77777777" w:rsidTr="009D6452">
        <w:trPr>
          <w:jc w:val="center"/>
        </w:trPr>
        <w:tc>
          <w:tcPr>
            <w:tcW w:w="1696" w:type="dxa"/>
          </w:tcPr>
          <w:p w14:paraId="30A92B78" w14:textId="1B0149AA" w:rsidR="00FD67A4" w:rsidRPr="009D6452" w:rsidRDefault="00662B77" w:rsidP="009D6452">
            <w:pPr>
              <w:rPr>
                <w:rFonts w:asciiTheme="minorEastAsia" w:hAnsiTheme="minorEastAsia" w:hint="eastAsia"/>
                <w:b/>
                <w:bCs/>
                <w:szCs w:val="21"/>
              </w:rPr>
            </w:pPr>
            <w:r>
              <w:object w:dxaOrig="330" w:dyaOrig="331" w14:anchorId="50E27723">
                <v:shape id="_x0000_i1028" type="#_x0000_t75" style="width:17.25pt;height:17.25pt" o:ole="">
                  <v:imagedata r:id="rId18" o:title=""/>
                </v:shape>
                <o:OLEObject Type="Embed" ProgID="Visio.Drawing.15" ShapeID="_x0000_i1028" DrawAspect="Content" ObjectID="_1803198696" r:id="rId19"/>
              </w:object>
            </w:r>
            <w:r w:rsidR="002E70DC" w:rsidRPr="009D6452">
              <w:rPr>
                <w:rFonts w:asciiTheme="minorEastAsia" w:hAnsiTheme="minorEastAsia" w:hint="eastAsia"/>
                <w:b/>
                <w:bCs/>
                <w:szCs w:val="21"/>
              </w:rPr>
              <w:t>选择/向</w:t>
            </w:r>
            <w:r w:rsidR="00AC5087" w:rsidRPr="009D6452">
              <w:rPr>
                <w:rFonts w:asciiTheme="minorEastAsia" w:hAnsiTheme="minorEastAsia" w:hint="eastAsia"/>
                <w:b/>
                <w:bCs/>
                <w:szCs w:val="21"/>
              </w:rPr>
              <w:t>上</w:t>
            </w:r>
          </w:p>
        </w:tc>
        <w:tc>
          <w:tcPr>
            <w:tcW w:w="4395" w:type="dxa"/>
          </w:tcPr>
          <w:p w14:paraId="49938C59" w14:textId="16BE447C" w:rsidR="003E45DF" w:rsidRDefault="003E45DF" w:rsidP="00C32816">
            <w:pPr>
              <w:pStyle w:val="af2"/>
              <w:numPr>
                <w:ilvl w:val="0"/>
                <w:numId w:val="3"/>
              </w:numPr>
              <w:ind w:firstLineChars="0"/>
              <w:rPr>
                <w:rFonts w:asciiTheme="minorEastAsia" w:hAnsiTheme="minorEastAsia" w:hint="eastAsia"/>
                <w:szCs w:val="21"/>
              </w:rPr>
            </w:pPr>
            <w:r>
              <w:rPr>
                <w:rFonts w:asciiTheme="minorEastAsia" w:hAnsiTheme="minorEastAsia" w:hint="eastAsia"/>
                <w:szCs w:val="21"/>
              </w:rPr>
              <w:t>菜单及选择界面，向上移动光标。</w:t>
            </w:r>
          </w:p>
          <w:p w14:paraId="3A6CABAC" w14:textId="77777777" w:rsidR="00FD67A4" w:rsidRDefault="003E45DF" w:rsidP="00C32816">
            <w:pPr>
              <w:pStyle w:val="af2"/>
              <w:numPr>
                <w:ilvl w:val="0"/>
                <w:numId w:val="3"/>
              </w:numPr>
              <w:ind w:firstLineChars="0"/>
              <w:rPr>
                <w:rFonts w:asciiTheme="minorEastAsia" w:hAnsiTheme="minorEastAsia" w:hint="eastAsia"/>
                <w:szCs w:val="21"/>
              </w:rPr>
            </w:pPr>
            <w:r>
              <w:rPr>
                <w:rFonts w:asciiTheme="minorEastAsia" w:hAnsiTheme="minorEastAsia" w:hint="eastAsia"/>
                <w:szCs w:val="21"/>
              </w:rPr>
              <w:t>数值输入界面，使闪烁数字加1。</w:t>
            </w:r>
          </w:p>
          <w:p w14:paraId="64F56DC3" w14:textId="08288181" w:rsidR="00702360" w:rsidRPr="00BB321F" w:rsidRDefault="00702360" w:rsidP="00C32816">
            <w:pPr>
              <w:pStyle w:val="af2"/>
              <w:numPr>
                <w:ilvl w:val="0"/>
                <w:numId w:val="3"/>
              </w:numPr>
              <w:ind w:firstLineChars="0"/>
              <w:rPr>
                <w:rFonts w:asciiTheme="minorEastAsia" w:hAnsiTheme="minorEastAsia" w:hint="eastAsia"/>
                <w:szCs w:val="21"/>
              </w:rPr>
            </w:pPr>
            <w:r>
              <w:rPr>
                <w:rFonts w:asciiTheme="minorEastAsia" w:hAnsiTheme="minorEastAsia" w:hint="eastAsia"/>
                <w:szCs w:val="21"/>
              </w:rPr>
              <w:t>当“</w:t>
            </w:r>
            <w:r w:rsidR="00A33847">
              <w:rPr>
                <w:rFonts w:asciiTheme="minorEastAsia" w:hAnsiTheme="minorEastAsia" w:hint="eastAsia"/>
                <w:szCs w:val="21"/>
              </w:rPr>
              <w:t>7</w:t>
            </w:r>
            <w:r>
              <w:rPr>
                <w:rFonts w:asciiTheme="minorEastAsia" w:hAnsiTheme="minorEastAsia"/>
                <w:szCs w:val="21"/>
              </w:rPr>
              <w:t>.1.2</w:t>
            </w:r>
            <w:r>
              <w:rPr>
                <w:rFonts w:asciiTheme="minorEastAsia" w:hAnsiTheme="minorEastAsia" w:hint="eastAsia"/>
                <w:szCs w:val="21"/>
              </w:rPr>
              <w:t>或</w:t>
            </w:r>
            <w:r w:rsidR="00A33847">
              <w:rPr>
                <w:rFonts w:asciiTheme="minorEastAsia" w:hAnsiTheme="minorEastAsia"/>
                <w:szCs w:val="21"/>
              </w:rPr>
              <w:t>7</w:t>
            </w:r>
            <w:r>
              <w:rPr>
                <w:rFonts w:asciiTheme="minorEastAsia" w:hAnsiTheme="minorEastAsia"/>
                <w:szCs w:val="21"/>
              </w:rPr>
              <w:t>.2.2</w:t>
            </w:r>
            <w:r>
              <w:rPr>
                <w:rFonts w:asciiTheme="minorEastAsia" w:hAnsiTheme="minorEastAsia" w:hint="eastAsia"/>
                <w:szCs w:val="21"/>
              </w:rPr>
              <w:t>”通信协议选择</w:t>
            </w:r>
            <w:r w:rsidR="00E751C1" w:rsidRPr="00E751C1">
              <w:rPr>
                <w:rFonts w:asciiTheme="minorEastAsia" w:hAnsiTheme="minorEastAsia" w:hint="eastAsia"/>
                <w:sz w:val="18"/>
                <w:szCs w:val="18"/>
              </w:rPr>
              <w:t>③</w:t>
            </w:r>
            <w:r>
              <w:rPr>
                <w:rFonts w:asciiTheme="minorEastAsia" w:hAnsiTheme="minorEastAsia"/>
                <w:sz w:val="18"/>
                <w:szCs w:val="18"/>
              </w:rPr>
              <w:t>[</w:t>
            </w:r>
            <w:r>
              <w:rPr>
                <w:rFonts w:asciiTheme="minorEastAsia" w:hAnsiTheme="minorEastAsia" w:hint="eastAsia"/>
                <w:sz w:val="18"/>
                <w:szCs w:val="18"/>
              </w:rPr>
              <w:t>手动打印</w:t>
            </w:r>
            <w:r>
              <w:rPr>
                <w:rFonts w:asciiTheme="minorEastAsia" w:hAnsiTheme="minorEastAsia"/>
                <w:sz w:val="18"/>
                <w:szCs w:val="18"/>
              </w:rPr>
              <w:t>]</w:t>
            </w:r>
            <w:r>
              <w:rPr>
                <w:rFonts w:asciiTheme="minorEastAsia" w:hAnsiTheme="minorEastAsia" w:hint="eastAsia"/>
                <w:sz w:val="18"/>
                <w:szCs w:val="18"/>
              </w:rPr>
              <w:t>时，</w:t>
            </w:r>
            <w:r>
              <w:rPr>
                <w:rFonts w:asciiTheme="minorEastAsia" w:hAnsiTheme="minorEastAsia" w:hint="eastAsia"/>
                <w:szCs w:val="21"/>
              </w:rPr>
              <w:t>主界面按键</w:t>
            </w:r>
            <w:r>
              <w:rPr>
                <w:rFonts w:asciiTheme="minorEastAsia" w:hAnsiTheme="minorEastAsia" w:hint="eastAsia"/>
                <w:sz w:val="18"/>
                <w:szCs w:val="18"/>
              </w:rPr>
              <w:t>一次执行打印操作。</w:t>
            </w:r>
          </w:p>
        </w:tc>
      </w:tr>
      <w:tr w:rsidR="00FD67A4" w:rsidRPr="00BB321F" w14:paraId="2E06267B" w14:textId="77777777" w:rsidTr="009D6452">
        <w:trPr>
          <w:jc w:val="center"/>
        </w:trPr>
        <w:tc>
          <w:tcPr>
            <w:tcW w:w="1696" w:type="dxa"/>
          </w:tcPr>
          <w:p w14:paraId="04D91AC3" w14:textId="51FE8E3A" w:rsidR="00FD67A4" w:rsidRPr="009D6452" w:rsidRDefault="00662B77" w:rsidP="009D6452">
            <w:pPr>
              <w:rPr>
                <w:rFonts w:asciiTheme="minorEastAsia" w:hAnsiTheme="minorEastAsia" w:hint="eastAsia"/>
                <w:b/>
                <w:bCs/>
                <w:szCs w:val="21"/>
              </w:rPr>
            </w:pPr>
            <w:r>
              <w:object w:dxaOrig="330" w:dyaOrig="331" w14:anchorId="7FE141F0">
                <v:shape id="_x0000_i1029" type="#_x0000_t75" style="width:17.25pt;height:17.25pt" o:ole="">
                  <v:imagedata r:id="rId20" o:title=""/>
                </v:shape>
                <o:OLEObject Type="Embed" ProgID="Visio.Drawing.15" ShapeID="_x0000_i1029" DrawAspect="Content" ObjectID="_1803198697" r:id="rId21"/>
              </w:object>
            </w:r>
            <w:r w:rsidR="002E70DC" w:rsidRPr="009D6452">
              <w:rPr>
                <w:rFonts w:asciiTheme="minorEastAsia" w:hAnsiTheme="minorEastAsia" w:hint="eastAsia"/>
                <w:b/>
                <w:bCs/>
                <w:szCs w:val="21"/>
              </w:rPr>
              <w:t>模式/向</w:t>
            </w:r>
            <w:r w:rsidR="00622B82">
              <w:rPr>
                <w:rFonts w:asciiTheme="minorEastAsia" w:hAnsiTheme="minorEastAsia" w:hint="eastAsia"/>
                <w:b/>
                <w:bCs/>
                <w:szCs w:val="21"/>
              </w:rPr>
              <w:t>右</w:t>
            </w:r>
          </w:p>
        </w:tc>
        <w:tc>
          <w:tcPr>
            <w:tcW w:w="4395" w:type="dxa"/>
          </w:tcPr>
          <w:p w14:paraId="39310AF7" w14:textId="2228AB8E" w:rsidR="003E45DF" w:rsidRDefault="003E45DF" w:rsidP="00C32816">
            <w:pPr>
              <w:pStyle w:val="af2"/>
              <w:numPr>
                <w:ilvl w:val="0"/>
                <w:numId w:val="4"/>
              </w:numPr>
              <w:ind w:firstLineChars="0"/>
              <w:rPr>
                <w:rFonts w:asciiTheme="minorEastAsia" w:hAnsiTheme="minorEastAsia" w:hint="eastAsia"/>
                <w:szCs w:val="21"/>
              </w:rPr>
            </w:pPr>
            <w:r w:rsidRPr="003E45DF">
              <w:rPr>
                <w:rFonts w:asciiTheme="minorEastAsia" w:hAnsiTheme="minorEastAsia" w:hint="eastAsia"/>
                <w:szCs w:val="21"/>
              </w:rPr>
              <w:t>菜单及选择界面，向</w:t>
            </w:r>
            <w:r w:rsidR="0017331C">
              <w:rPr>
                <w:rFonts w:asciiTheme="minorEastAsia" w:hAnsiTheme="minorEastAsia" w:hint="eastAsia"/>
                <w:szCs w:val="21"/>
              </w:rPr>
              <w:t>下</w:t>
            </w:r>
            <w:r w:rsidRPr="003E45DF">
              <w:rPr>
                <w:rFonts w:asciiTheme="minorEastAsia" w:hAnsiTheme="minorEastAsia" w:hint="eastAsia"/>
                <w:szCs w:val="21"/>
              </w:rPr>
              <w:t>移动光标。</w:t>
            </w:r>
          </w:p>
          <w:p w14:paraId="17E457BA" w14:textId="0F4BBBB3" w:rsidR="00FD67A4" w:rsidRPr="003E45DF" w:rsidRDefault="003E45DF" w:rsidP="00C32816">
            <w:pPr>
              <w:pStyle w:val="af2"/>
              <w:numPr>
                <w:ilvl w:val="0"/>
                <w:numId w:val="4"/>
              </w:numPr>
              <w:ind w:firstLineChars="0"/>
              <w:rPr>
                <w:rFonts w:asciiTheme="minorEastAsia" w:hAnsiTheme="minorEastAsia" w:hint="eastAsia"/>
                <w:szCs w:val="21"/>
              </w:rPr>
            </w:pPr>
            <w:r w:rsidRPr="003E45DF">
              <w:rPr>
                <w:rFonts w:asciiTheme="minorEastAsia" w:hAnsiTheme="minorEastAsia" w:hint="eastAsia"/>
                <w:szCs w:val="21"/>
              </w:rPr>
              <w:t>数值输入界面，</w:t>
            </w:r>
            <w:r>
              <w:rPr>
                <w:rFonts w:asciiTheme="minorEastAsia" w:hAnsiTheme="minorEastAsia" w:hint="eastAsia"/>
                <w:szCs w:val="21"/>
              </w:rPr>
              <w:t>向右移动闪烁光标。</w:t>
            </w:r>
          </w:p>
        </w:tc>
      </w:tr>
      <w:tr w:rsidR="00FD67A4" w:rsidRPr="00BB321F" w14:paraId="470DDD5B" w14:textId="77777777" w:rsidTr="009D6452">
        <w:trPr>
          <w:jc w:val="center"/>
        </w:trPr>
        <w:tc>
          <w:tcPr>
            <w:tcW w:w="1696" w:type="dxa"/>
          </w:tcPr>
          <w:p w14:paraId="3CFF0118" w14:textId="060A48E2" w:rsidR="00FD67A4" w:rsidRPr="009D6452" w:rsidRDefault="00662B77" w:rsidP="00DC0EF7">
            <w:pPr>
              <w:rPr>
                <w:rFonts w:asciiTheme="minorEastAsia" w:hAnsiTheme="minorEastAsia" w:hint="eastAsia"/>
                <w:b/>
                <w:bCs/>
                <w:szCs w:val="21"/>
              </w:rPr>
            </w:pPr>
            <w:r>
              <w:object w:dxaOrig="330" w:dyaOrig="331" w14:anchorId="74FF6D20">
                <v:shape id="_x0000_i1030" type="#_x0000_t75" style="width:17.25pt;height:17.25pt" o:ole="">
                  <v:imagedata r:id="rId22" o:title=""/>
                </v:shape>
                <o:OLEObject Type="Embed" ProgID="Visio.Drawing.15" ShapeID="_x0000_i1030" DrawAspect="Content" ObjectID="_1803198698" r:id="rId23"/>
              </w:object>
            </w:r>
            <w:r w:rsidR="002E70DC" w:rsidRPr="009D6452">
              <w:rPr>
                <w:rFonts w:asciiTheme="minorEastAsia" w:hAnsiTheme="minorEastAsia" w:hint="eastAsia"/>
                <w:b/>
                <w:bCs/>
                <w:szCs w:val="21"/>
              </w:rPr>
              <w:t>确认</w:t>
            </w:r>
          </w:p>
        </w:tc>
        <w:tc>
          <w:tcPr>
            <w:tcW w:w="4395" w:type="dxa"/>
          </w:tcPr>
          <w:p w14:paraId="15D39C3D" w14:textId="59E2B788" w:rsidR="003E45DF" w:rsidRDefault="003E45DF" w:rsidP="00C32816">
            <w:pPr>
              <w:pStyle w:val="af2"/>
              <w:numPr>
                <w:ilvl w:val="0"/>
                <w:numId w:val="5"/>
              </w:numPr>
              <w:ind w:firstLineChars="0"/>
              <w:rPr>
                <w:rFonts w:asciiTheme="minorEastAsia" w:hAnsiTheme="minorEastAsia" w:hint="eastAsia"/>
                <w:szCs w:val="21"/>
              </w:rPr>
            </w:pPr>
            <w:r w:rsidRPr="003E45DF">
              <w:rPr>
                <w:rFonts w:asciiTheme="minorEastAsia" w:hAnsiTheme="minorEastAsia" w:hint="eastAsia"/>
                <w:szCs w:val="21"/>
              </w:rPr>
              <w:t>菜单及选择界面，</w:t>
            </w:r>
            <w:r>
              <w:rPr>
                <w:rFonts w:asciiTheme="minorEastAsia" w:hAnsiTheme="minorEastAsia" w:hint="eastAsia"/>
                <w:szCs w:val="21"/>
              </w:rPr>
              <w:t>确认进入当前选项</w:t>
            </w:r>
            <w:r w:rsidRPr="003E45DF">
              <w:rPr>
                <w:rFonts w:asciiTheme="minorEastAsia" w:hAnsiTheme="minorEastAsia" w:hint="eastAsia"/>
                <w:szCs w:val="21"/>
              </w:rPr>
              <w:t>。</w:t>
            </w:r>
          </w:p>
          <w:p w14:paraId="4DB84925" w14:textId="77777777" w:rsidR="00FD67A4" w:rsidRDefault="003E45DF" w:rsidP="00C32816">
            <w:pPr>
              <w:pStyle w:val="af2"/>
              <w:numPr>
                <w:ilvl w:val="0"/>
                <w:numId w:val="5"/>
              </w:numPr>
              <w:ind w:firstLineChars="0"/>
              <w:rPr>
                <w:rFonts w:asciiTheme="minorEastAsia" w:hAnsiTheme="minorEastAsia"/>
                <w:szCs w:val="21"/>
              </w:rPr>
            </w:pPr>
            <w:r>
              <w:rPr>
                <w:rFonts w:asciiTheme="minorEastAsia" w:hAnsiTheme="minorEastAsia" w:hint="eastAsia"/>
                <w:szCs w:val="21"/>
              </w:rPr>
              <w:t>数值输入及选项界面，确认</w:t>
            </w:r>
            <w:r w:rsidR="009D6452">
              <w:rPr>
                <w:rFonts w:asciiTheme="minorEastAsia" w:hAnsiTheme="minorEastAsia" w:hint="eastAsia"/>
                <w:szCs w:val="21"/>
              </w:rPr>
              <w:t>保存当前数据。</w:t>
            </w:r>
          </w:p>
          <w:p w14:paraId="1DD9C957" w14:textId="31DAE0C4" w:rsidR="005C737B" w:rsidRPr="003E45DF" w:rsidRDefault="005C737B" w:rsidP="00C32816">
            <w:pPr>
              <w:pStyle w:val="af2"/>
              <w:numPr>
                <w:ilvl w:val="0"/>
                <w:numId w:val="5"/>
              </w:numPr>
              <w:ind w:firstLineChars="0"/>
              <w:rPr>
                <w:rFonts w:asciiTheme="minorEastAsia" w:hAnsiTheme="minorEastAsia" w:hint="eastAsia"/>
                <w:szCs w:val="21"/>
              </w:rPr>
            </w:pPr>
            <w:r>
              <w:rPr>
                <w:rFonts w:asciiTheme="minorEastAsia" w:hAnsiTheme="minorEastAsia" w:hint="eastAsia"/>
                <w:szCs w:val="21"/>
              </w:rPr>
              <w:t>主界面，</w:t>
            </w:r>
            <w:proofErr w:type="gramStart"/>
            <w:r>
              <w:rPr>
                <w:rFonts w:asciiTheme="minorEastAsia" w:hAnsiTheme="minorEastAsia" w:hint="eastAsia"/>
                <w:szCs w:val="21"/>
              </w:rPr>
              <w:t>长按刷新</w:t>
            </w:r>
            <w:proofErr w:type="gramEnd"/>
            <w:r>
              <w:rPr>
                <w:rFonts w:asciiTheme="minorEastAsia" w:hAnsiTheme="minorEastAsia" w:hint="eastAsia"/>
                <w:szCs w:val="21"/>
              </w:rPr>
              <w:t>屏幕。</w:t>
            </w:r>
          </w:p>
        </w:tc>
      </w:tr>
    </w:tbl>
    <w:p w14:paraId="79F1C239" w14:textId="77777777" w:rsidR="00473E4F" w:rsidRPr="00B27902" w:rsidRDefault="00473E4F" w:rsidP="00C32816">
      <w:pPr>
        <w:pStyle w:val="20"/>
        <w:numPr>
          <w:ilvl w:val="1"/>
          <w:numId w:val="1"/>
        </w:numPr>
        <w:spacing w:after="0" w:line="415" w:lineRule="auto"/>
        <w:ind w:left="420"/>
      </w:pPr>
      <w:bookmarkStart w:id="11" w:name="_Ref113291701"/>
      <w:bookmarkStart w:id="12" w:name="_Ref113291878"/>
      <w:bookmarkStart w:id="13" w:name="_Ref113291884"/>
      <w:bookmarkStart w:id="14" w:name="_Toc171349514"/>
      <w:r w:rsidRPr="00B27902">
        <w:rPr>
          <w:rFonts w:hint="eastAsia"/>
        </w:rPr>
        <w:t>接线</w:t>
      </w:r>
      <w:r w:rsidRPr="00B27902">
        <w:t>端口</w:t>
      </w:r>
      <w:bookmarkEnd w:id="8"/>
      <w:bookmarkEnd w:id="9"/>
      <w:bookmarkEnd w:id="10"/>
      <w:bookmarkEnd w:id="11"/>
      <w:bookmarkEnd w:id="12"/>
      <w:bookmarkEnd w:id="13"/>
      <w:bookmarkEnd w:id="14"/>
    </w:p>
    <w:p w14:paraId="2A3D8CF3" w14:textId="77777777" w:rsidR="00473E4F" w:rsidRDefault="00473E4F" w:rsidP="00681A63">
      <w:pPr>
        <w:pStyle w:val="af5"/>
      </w:pPr>
      <w:r w:rsidRPr="00BB321F">
        <w:rPr>
          <w:rFonts w:hint="eastAsia"/>
        </w:rPr>
        <w:t>接线</w:t>
      </w:r>
      <w:r w:rsidRPr="00BB321F">
        <w:t>端口说明如下：</w:t>
      </w:r>
    </w:p>
    <w:tbl>
      <w:tblPr>
        <w:tblStyle w:val="a7"/>
        <w:tblW w:w="0" w:type="auto"/>
        <w:jc w:val="center"/>
        <w:tblLook w:val="04A0" w:firstRow="1" w:lastRow="0" w:firstColumn="1" w:lastColumn="0" w:noHBand="0" w:noVBand="1"/>
      </w:tblPr>
      <w:tblGrid>
        <w:gridCol w:w="1468"/>
        <w:gridCol w:w="951"/>
        <w:gridCol w:w="1794"/>
        <w:gridCol w:w="2008"/>
      </w:tblGrid>
      <w:tr w:rsidR="00E244D5" w:rsidRPr="00BB321F" w14:paraId="57B3C3B3" w14:textId="77777777" w:rsidTr="00CC22CC">
        <w:trPr>
          <w:jc w:val="center"/>
        </w:trPr>
        <w:tc>
          <w:tcPr>
            <w:tcW w:w="1468" w:type="dxa"/>
            <w:shd w:val="clear" w:color="auto" w:fill="BFBFBF" w:themeFill="background1" w:themeFillShade="BF"/>
          </w:tcPr>
          <w:p w14:paraId="74619C8E" w14:textId="77777777" w:rsidR="00E244D5" w:rsidRPr="00BB321F" w:rsidRDefault="00E244D5" w:rsidP="00CC22CC">
            <w:pPr>
              <w:jc w:val="center"/>
              <w:rPr>
                <w:rFonts w:asciiTheme="minorEastAsia" w:hAnsiTheme="minorEastAsia" w:hint="eastAsia"/>
                <w:szCs w:val="21"/>
              </w:rPr>
            </w:pPr>
            <w:r>
              <w:rPr>
                <w:rFonts w:asciiTheme="minorEastAsia" w:hAnsiTheme="minorEastAsia" w:hint="eastAsia"/>
                <w:szCs w:val="21"/>
              </w:rPr>
              <w:t>类别</w:t>
            </w:r>
          </w:p>
        </w:tc>
        <w:tc>
          <w:tcPr>
            <w:tcW w:w="951" w:type="dxa"/>
            <w:shd w:val="clear" w:color="auto" w:fill="BFBFBF" w:themeFill="background1" w:themeFillShade="BF"/>
          </w:tcPr>
          <w:p w14:paraId="5FBFDD92" w14:textId="77777777" w:rsidR="00E244D5" w:rsidRPr="00BB321F" w:rsidRDefault="00E244D5" w:rsidP="00CC22CC">
            <w:pPr>
              <w:jc w:val="center"/>
              <w:rPr>
                <w:rFonts w:asciiTheme="minorEastAsia" w:hAnsiTheme="minorEastAsia" w:hint="eastAsia"/>
                <w:szCs w:val="21"/>
              </w:rPr>
            </w:pPr>
            <w:r w:rsidRPr="00BB321F">
              <w:rPr>
                <w:rFonts w:asciiTheme="minorEastAsia" w:hAnsiTheme="minorEastAsia" w:hint="eastAsia"/>
                <w:szCs w:val="21"/>
              </w:rPr>
              <w:t>接口</w:t>
            </w:r>
          </w:p>
        </w:tc>
        <w:tc>
          <w:tcPr>
            <w:tcW w:w="3802" w:type="dxa"/>
            <w:gridSpan w:val="2"/>
            <w:shd w:val="clear" w:color="auto" w:fill="BFBFBF" w:themeFill="background1" w:themeFillShade="BF"/>
          </w:tcPr>
          <w:p w14:paraId="5EA41483" w14:textId="77777777" w:rsidR="00E244D5" w:rsidRPr="00BB321F" w:rsidRDefault="00E244D5" w:rsidP="00CC22CC">
            <w:pPr>
              <w:jc w:val="center"/>
              <w:rPr>
                <w:rFonts w:asciiTheme="minorEastAsia" w:hAnsiTheme="minorEastAsia" w:hint="eastAsia"/>
                <w:szCs w:val="21"/>
              </w:rPr>
            </w:pPr>
            <w:r w:rsidRPr="00BB321F">
              <w:rPr>
                <w:rFonts w:asciiTheme="minorEastAsia" w:hAnsiTheme="minorEastAsia" w:hint="eastAsia"/>
                <w:szCs w:val="21"/>
              </w:rPr>
              <w:t>说明</w:t>
            </w:r>
          </w:p>
        </w:tc>
      </w:tr>
      <w:tr w:rsidR="00E244D5" w:rsidRPr="00BB321F" w14:paraId="7AA8CD9B" w14:textId="77777777" w:rsidTr="00CC22CC">
        <w:trPr>
          <w:jc w:val="center"/>
        </w:trPr>
        <w:tc>
          <w:tcPr>
            <w:tcW w:w="1468" w:type="dxa"/>
            <w:vMerge w:val="restart"/>
            <w:vAlign w:val="center"/>
          </w:tcPr>
          <w:p w14:paraId="26678943" w14:textId="77777777" w:rsidR="00E244D5" w:rsidRPr="00A07D56" w:rsidRDefault="00E244D5" w:rsidP="00CC22CC">
            <w:pPr>
              <w:jc w:val="center"/>
              <w:rPr>
                <w:rFonts w:asciiTheme="minorEastAsia" w:hAnsiTheme="minorEastAsia" w:hint="eastAsia"/>
                <w:b/>
                <w:bCs/>
                <w:szCs w:val="21"/>
              </w:rPr>
            </w:pPr>
            <w:r w:rsidRPr="00A07D56">
              <w:rPr>
                <w:rFonts w:asciiTheme="minorEastAsia" w:hAnsiTheme="minorEastAsia" w:hint="eastAsia"/>
                <w:b/>
                <w:bCs/>
                <w:szCs w:val="21"/>
              </w:rPr>
              <w:t>电源</w:t>
            </w:r>
          </w:p>
        </w:tc>
        <w:tc>
          <w:tcPr>
            <w:tcW w:w="951" w:type="dxa"/>
          </w:tcPr>
          <w:p w14:paraId="6D09A402" w14:textId="77777777" w:rsidR="00E244D5" w:rsidRDefault="00E244D5" w:rsidP="00CC22CC">
            <w:pPr>
              <w:rPr>
                <w:rFonts w:asciiTheme="minorEastAsia" w:hAnsiTheme="minorEastAsia" w:hint="eastAsia"/>
                <w:szCs w:val="21"/>
              </w:rPr>
            </w:pPr>
            <w:r w:rsidRPr="00BB321F">
              <w:rPr>
                <w:rFonts w:asciiTheme="minorEastAsia" w:hAnsiTheme="minorEastAsia"/>
                <w:szCs w:val="21"/>
              </w:rPr>
              <w:t>24V</w:t>
            </w:r>
          </w:p>
        </w:tc>
        <w:tc>
          <w:tcPr>
            <w:tcW w:w="3802" w:type="dxa"/>
            <w:gridSpan w:val="2"/>
          </w:tcPr>
          <w:p w14:paraId="25E5C44F" w14:textId="77777777" w:rsidR="00E244D5" w:rsidRDefault="00E244D5" w:rsidP="00CC22CC">
            <w:pPr>
              <w:rPr>
                <w:rFonts w:asciiTheme="minorEastAsia" w:hAnsiTheme="minorEastAsia" w:hint="eastAsia"/>
                <w:szCs w:val="21"/>
              </w:rPr>
            </w:pPr>
            <w:r w:rsidRPr="00BB321F">
              <w:rPr>
                <w:rFonts w:asciiTheme="minorEastAsia" w:hAnsiTheme="minorEastAsia"/>
                <w:szCs w:val="21"/>
              </w:rPr>
              <w:t>DC24V</w:t>
            </w:r>
            <w:r w:rsidRPr="00BB321F">
              <w:rPr>
                <w:rFonts w:asciiTheme="minorEastAsia" w:hAnsiTheme="minorEastAsia" w:hint="eastAsia"/>
                <w:szCs w:val="21"/>
              </w:rPr>
              <w:t>电源</w:t>
            </w:r>
            <w:r>
              <w:rPr>
                <w:rFonts w:asciiTheme="minorEastAsia" w:hAnsiTheme="minorEastAsia" w:hint="eastAsia"/>
                <w:szCs w:val="21"/>
              </w:rPr>
              <w:t>正</w:t>
            </w:r>
          </w:p>
        </w:tc>
      </w:tr>
      <w:tr w:rsidR="00E244D5" w:rsidRPr="00BB321F" w14:paraId="1228FA74" w14:textId="77777777" w:rsidTr="00CC22CC">
        <w:trPr>
          <w:jc w:val="center"/>
        </w:trPr>
        <w:tc>
          <w:tcPr>
            <w:tcW w:w="1468" w:type="dxa"/>
            <w:vMerge/>
          </w:tcPr>
          <w:p w14:paraId="38E4BB61" w14:textId="77777777" w:rsidR="00E244D5" w:rsidRPr="00A07D56" w:rsidRDefault="00E244D5" w:rsidP="00CC22CC">
            <w:pPr>
              <w:jc w:val="center"/>
              <w:rPr>
                <w:rFonts w:asciiTheme="minorEastAsia" w:hAnsiTheme="minorEastAsia" w:hint="eastAsia"/>
                <w:b/>
                <w:bCs/>
                <w:szCs w:val="21"/>
              </w:rPr>
            </w:pPr>
          </w:p>
        </w:tc>
        <w:tc>
          <w:tcPr>
            <w:tcW w:w="951" w:type="dxa"/>
          </w:tcPr>
          <w:p w14:paraId="39F54CAF" w14:textId="77777777" w:rsidR="00E244D5" w:rsidRDefault="00E244D5" w:rsidP="00CC22CC">
            <w:pPr>
              <w:rPr>
                <w:rFonts w:asciiTheme="minorEastAsia" w:hAnsiTheme="minorEastAsia" w:hint="eastAsia"/>
                <w:szCs w:val="21"/>
              </w:rPr>
            </w:pPr>
            <w:r w:rsidRPr="00BB321F">
              <w:rPr>
                <w:rFonts w:asciiTheme="minorEastAsia" w:hAnsiTheme="minorEastAsia" w:hint="eastAsia"/>
                <w:szCs w:val="21"/>
              </w:rPr>
              <w:t>24</w:t>
            </w:r>
            <w:r>
              <w:rPr>
                <w:rFonts w:asciiTheme="minorEastAsia" w:hAnsiTheme="minorEastAsia"/>
                <w:szCs w:val="21"/>
              </w:rPr>
              <w:t>G</w:t>
            </w:r>
          </w:p>
        </w:tc>
        <w:tc>
          <w:tcPr>
            <w:tcW w:w="3802" w:type="dxa"/>
            <w:gridSpan w:val="2"/>
          </w:tcPr>
          <w:p w14:paraId="128BA441" w14:textId="77777777" w:rsidR="00E244D5" w:rsidRDefault="00E244D5" w:rsidP="00CC22CC">
            <w:pPr>
              <w:rPr>
                <w:rFonts w:asciiTheme="minorEastAsia" w:hAnsiTheme="minorEastAsia" w:hint="eastAsia"/>
                <w:szCs w:val="21"/>
              </w:rPr>
            </w:pPr>
            <w:r w:rsidRPr="00BB321F">
              <w:rPr>
                <w:rFonts w:asciiTheme="minorEastAsia" w:hAnsiTheme="minorEastAsia" w:hint="eastAsia"/>
                <w:szCs w:val="21"/>
              </w:rPr>
              <w:t>DC24V电源</w:t>
            </w:r>
            <w:r>
              <w:rPr>
                <w:rFonts w:asciiTheme="minorEastAsia" w:hAnsiTheme="minorEastAsia" w:hint="eastAsia"/>
                <w:szCs w:val="21"/>
              </w:rPr>
              <w:t>负</w:t>
            </w:r>
          </w:p>
        </w:tc>
      </w:tr>
      <w:tr w:rsidR="00E244D5" w:rsidRPr="008D037E" w14:paraId="71013252" w14:textId="77777777" w:rsidTr="00CC22CC">
        <w:trPr>
          <w:jc w:val="center"/>
        </w:trPr>
        <w:tc>
          <w:tcPr>
            <w:tcW w:w="1468" w:type="dxa"/>
            <w:vMerge w:val="restart"/>
            <w:vAlign w:val="center"/>
          </w:tcPr>
          <w:p w14:paraId="491CE764" w14:textId="77777777" w:rsidR="00E244D5" w:rsidRPr="00A07D56" w:rsidRDefault="00E244D5" w:rsidP="00CC22CC">
            <w:pPr>
              <w:jc w:val="center"/>
              <w:rPr>
                <w:rFonts w:asciiTheme="minorEastAsia" w:hAnsiTheme="minorEastAsia" w:hint="eastAsia"/>
                <w:b/>
                <w:bCs/>
                <w:szCs w:val="21"/>
              </w:rPr>
            </w:pPr>
            <w:r w:rsidRPr="00A07D56">
              <w:rPr>
                <w:rFonts w:asciiTheme="minorEastAsia" w:hAnsiTheme="minorEastAsia" w:hint="eastAsia"/>
                <w:b/>
                <w:bCs/>
                <w:szCs w:val="21"/>
              </w:rPr>
              <w:t>传感器</w:t>
            </w:r>
          </w:p>
          <w:p w14:paraId="74E5CA75" w14:textId="77777777" w:rsidR="00E244D5" w:rsidRDefault="00E244D5" w:rsidP="00CC22CC">
            <w:pPr>
              <w:jc w:val="center"/>
              <w:rPr>
                <w:rFonts w:asciiTheme="minorEastAsia" w:hAnsiTheme="minorEastAsia" w:hint="eastAsia"/>
                <w:szCs w:val="21"/>
              </w:rPr>
            </w:pPr>
            <w:r w:rsidRPr="00A07D56">
              <w:rPr>
                <w:rFonts w:asciiTheme="minorEastAsia" w:hAnsiTheme="minorEastAsia" w:hint="eastAsia"/>
                <w:b/>
                <w:bCs/>
                <w:szCs w:val="21"/>
              </w:rPr>
              <w:t>接口</w:t>
            </w:r>
          </w:p>
        </w:tc>
        <w:tc>
          <w:tcPr>
            <w:tcW w:w="951" w:type="dxa"/>
          </w:tcPr>
          <w:p w14:paraId="2E94D042" w14:textId="77777777" w:rsidR="00E244D5" w:rsidRDefault="00E244D5" w:rsidP="00CC22CC">
            <w:pPr>
              <w:rPr>
                <w:rFonts w:asciiTheme="minorEastAsia" w:hAnsiTheme="minorEastAsia" w:hint="eastAsia"/>
                <w:szCs w:val="21"/>
              </w:rPr>
            </w:pPr>
            <w:r w:rsidRPr="00BB321F">
              <w:rPr>
                <w:rFonts w:asciiTheme="minorEastAsia" w:hAnsiTheme="minorEastAsia"/>
                <w:szCs w:val="21"/>
              </w:rPr>
              <w:t>EX+</w:t>
            </w:r>
          </w:p>
        </w:tc>
        <w:tc>
          <w:tcPr>
            <w:tcW w:w="3802" w:type="dxa"/>
            <w:gridSpan w:val="2"/>
          </w:tcPr>
          <w:p w14:paraId="1E06413B" w14:textId="77777777" w:rsidR="00E244D5" w:rsidRDefault="00E244D5" w:rsidP="00CC22CC">
            <w:pPr>
              <w:rPr>
                <w:rFonts w:asciiTheme="minorEastAsia" w:hAnsiTheme="minorEastAsia" w:hint="eastAsia"/>
                <w:szCs w:val="21"/>
              </w:rPr>
            </w:pPr>
            <w:r w:rsidRPr="00BB321F">
              <w:rPr>
                <w:rFonts w:asciiTheme="minorEastAsia" w:hAnsiTheme="minorEastAsia" w:hint="eastAsia"/>
                <w:szCs w:val="21"/>
              </w:rPr>
              <w:t>传感器</w:t>
            </w:r>
            <w:proofErr w:type="gramStart"/>
            <w:r w:rsidRPr="00BB321F">
              <w:rPr>
                <w:rFonts w:asciiTheme="minorEastAsia" w:hAnsiTheme="minorEastAsia" w:hint="eastAsia"/>
                <w:szCs w:val="21"/>
              </w:rPr>
              <w:t>激励正</w:t>
            </w:r>
            <w:proofErr w:type="gramEnd"/>
          </w:p>
        </w:tc>
      </w:tr>
      <w:tr w:rsidR="00E244D5" w:rsidRPr="00BB321F" w14:paraId="2A8FFD1A" w14:textId="77777777" w:rsidTr="00CC22CC">
        <w:trPr>
          <w:jc w:val="center"/>
        </w:trPr>
        <w:tc>
          <w:tcPr>
            <w:tcW w:w="1468" w:type="dxa"/>
            <w:vMerge/>
          </w:tcPr>
          <w:p w14:paraId="55F47557" w14:textId="77777777" w:rsidR="00E244D5" w:rsidRPr="00BB321F" w:rsidRDefault="00E244D5" w:rsidP="00CC22CC">
            <w:pPr>
              <w:rPr>
                <w:rFonts w:asciiTheme="minorEastAsia" w:hAnsiTheme="minorEastAsia" w:hint="eastAsia"/>
                <w:szCs w:val="21"/>
              </w:rPr>
            </w:pPr>
          </w:p>
        </w:tc>
        <w:tc>
          <w:tcPr>
            <w:tcW w:w="951" w:type="dxa"/>
          </w:tcPr>
          <w:p w14:paraId="1E4666B2" w14:textId="77777777" w:rsidR="00E244D5" w:rsidRPr="00BB321F" w:rsidRDefault="00E244D5" w:rsidP="00CC22CC">
            <w:pPr>
              <w:rPr>
                <w:rFonts w:asciiTheme="minorEastAsia" w:hAnsiTheme="minorEastAsia" w:hint="eastAsia"/>
                <w:szCs w:val="21"/>
              </w:rPr>
            </w:pPr>
            <w:r w:rsidRPr="00BB321F">
              <w:rPr>
                <w:rFonts w:asciiTheme="minorEastAsia" w:hAnsiTheme="minorEastAsia"/>
                <w:szCs w:val="21"/>
              </w:rPr>
              <w:t>EX-</w:t>
            </w:r>
          </w:p>
        </w:tc>
        <w:tc>
          <w:tcPr>
            <w:tcW w:w="3802" w:type="dxa"/>
            <w:gridSpan w:val="2"/>
          </w:tcPr>
          <w:p w14:paraId="0DDE7736" w14:textId="77777777" w:rsidR="00E244D5" w:rsidRPr="00BB321F" w:rsidRDefault="00E244D5" w:rsidP="00CC22CC">
            <w:pPr>
              <w:rPr>
                <w:rFonts w:asciiTheme="minorEastAsia" w:hAnsiTheme="minorEastAsia" w:hint="eastAsia"/>
                <w:szCs w:val="21"/>
              </w:rPr>
            </w:pPr>
            <w:r w:rsidRPr="00BB321F">
              <w:rPr>
                <w:rFonts w:asciiTheme="minorEastAsia" w:hAnsiTheme="minorEastAsia" w:hint="eastAsia"/>
                <w:szCs w:val="21"/>
              </w:rPr>
              <w:t>传感器激励负</w:t>
            </w:r>
          </w:p>
        </w:tc>
      </w:tr>
      <w:tr w:rsidR="00E244D5" w:rsidRPr="00BB321F" w14:paraId="45FADBE2" w14:textId="77777777" w:rsidTr="00CC22CC">
        <w:trPr>
          <w:jc w:val="center"/>
        </w:trPr>
        <w:tc>
          <w:tcPr>
            <w:tcW w:w="1468" w:type="dxa"/>
            <w:vMerge/>
          </w:tcPr>
          <w:p w14:paraId="70EDA7E8" w14:textId="77777777" w:rsidR="00E244D5" w:rsidRPr="00BB321F" w:rsidRDefault="00E244D5" w:rsidP="00CC22CC">
            <w:pPr>
              <w:rPr>
                <w:rFonts w:asciiTheme="minorEastAsia" w:hAnsiTheme="minorEastAsia" w:hint="eastAsia"/>
                <w:szCs w:val="21"/>
              </w:rPr>
            </w:pPr>
          </w:p>
        </w:tc>
        <w:tc>
          <w:tcPr>
            <w:tcW w:w="951" w:type="dxa"/>
          </w:tcPr>
          <w:p w14:paraId="684F6AD6" w14:textId="77777777" w:rsidR="00E244D5" w:rsidRPr="00BB321F" w:rsidRDefault="00E244D5" w:rsidP="00CC22CC">
            <w:pPr>
              <w:rPr>
                <w:rFonts w:asciiTheme="minorEastAsia" w:hAnsiTheme="minorEastAsia" w:hint="eastAsia"/>
                <w:szCs w:val="21"/>
              </w:rPr>
            </w:pPr>
            <w:r w:rsidRPr="00BB321F">
              <w:rPr>
                <w:rFonts w:asciiTheme="minorEastAsia" w:hAnsiTheme="minorEastAsia"/>
                <w:szCs w:val="21"/>
              </w:rPr>
              <w:t>SI+</w:t>
            </w:r>
          </w:p>
        </w:tc>
        <w:tc>
          <w:tcPr>
            <w:tcW w:w="3802" w:type="dxa"/>
            <w:gridSpan w:val="2"/>
          </w:tcPr>
          <w:p w14:paraId="49C281D0" w14:textId="77777777" w:rsidR="00E244D5" w:rsidRPr="00BB321F" w:rsidRDefault="00E244D5" w:rsidP="00CC22CC">
            <w:pPr>
              <w:rPr>
                <w:rFonts w:asciiTheme="minorEastAsia" w:hAnsiTheme="minorEastAsia" w:hint="eastAsia"/>
                <w:szCs w:val="21"/>
              </w:rPr>
            </w:pPr>
            <w:r w:rsidRPr="00BB321F">
              <w:rPr>
                <w:rFonts w:asciiTheme="minorEastAsia" w:hAnsiTheme="minorEastAsia" w:hint="eastAsia"/>
                <w:szCs w:val="21"/>
              </w:rPr>
              <w:t>传感器信号正</w:t>
            </w:r>
          </w:p>
        </w:tc>
      </w:tr>
      <w:tr w:rsidR="00E244D5" w:rsidRPr="00BB321F" w14:paraId="1AF564C3" w14:textId="77777777" w:rsidTr="00CC22CC">
        <w:trPr>
          <w:jc w:val="center"/>
        </w:trPr>
        <w:tc>
          <w:tcPr>
            <w:tcW w:w="1468" w:type="dxa"/>
            <w:vMerge/>
          </w:tcPr>
          <w:p w14:paraId="43D24657" w14:textId="77777777" w:rsidR="00E244D5" w:rsidRPr="00BB321F" w:rsidRDefault="00E244D5" w:rsidP="00CC22CC">
            <w:pPr>
              <w:rPr>
                <w:rFonts w:asciiTheme="minorEastAsia" w:hAnsiTheme="minorEastAsia" w:hint="eastAsia"/>
                <w:szCs w:val="21"/>
              </w:rPr>
            </w:pPr>
          </w:p>
        </w:tc>
        <w:tc>
          <w:tcPr>
            <w:tcW w:w="951" w:type="dxa"/>
          </w:tcPr>
          <w:p w14:paraId="74E15E41" w14:textId="77777777" w:rsidR="00E244D5" w:rsidRPr="00BB321F" w:rsidRDefault="00E244D5" w:rsidP="00CC22CC">
            <w:pPr>
              <w:rPr>
                <w:rFonts w:asciiTheme="minorEastAsia" w:hAnsiTheme="minorEastAsia" w:hint="eastAsia"/>
                <w:szCs w:val="21"/>
              </w:rPr>
            </w:pPr>
            <w:r w:rsidRPr="00BB321F">
              <w:rPr>
                <w:rFonts w:asciiTheme="minorEastAsia" w:hAnsiTheme="minorEastAsia"/>
                <w:szCs w:val="21"/>
              </w:rPr>
              <w:t>SI-</w:t>
            </w:r>
          </w:p>
        </w:tc>
        <w:tc>
          <w:tcPr>
            <w:tcW w:w="3802" w:type="dxa"/>
            <w:gridSpan w:val="2"/>
          </w:tcPr>
          <w:p w14:paraId="04E9DDFA" w14:textId="77777777" w:rsidR="00E244D5" w:rsidRPr="00BB321F" w:rsidRDefault="00E244D5" w:rsidP="00CC22CC">
            <w:pPr>
              <w:rPr>
                <w:rFonts w:asciiTheme="minorEastAsia" w:hAnsiTheme="minorEastAsia" w:hint="eastAsia"/>
                <w:szCs w:val="21"/>
              </w:rPr>
            </w:pPr>
            <w:r w:rsidRPr="00BB321F">
              <w:rPr>
                <w:rFonts w:asciiTheme="minorEastAsia" w:hAnsiTheme="minorEastAsia" w:hint="eastAsia"/>
                <w:szCs w:val="21"/>
              </w:rPr>
              <w:t>传感器信号负</w:t>
            </w:r>
          </w:p>
        </w:tc>
      </w:tr>
      <w:tr w:rsidR="00E244D5" w:rsidRPr="00BB321F" w14:paraId="0DB7CE2A" w14:textId="77777777" w:rsidTr="00CC22CC">
        <w:trPr>
          <w:jc w:val="center"/>
        </w:trPr>
        <w:tc>
          <w:tcPr>
            <w:tcW w:w="1468" w:type="dxa"/>
            <w:vMerge/>
          </w:tcPr>
          <w:p w14:paraId="5327555F" w14:textId="77777777" w:rsidR="00E244D5" w:rsidRPr="00BB321F" w:rsidRDefault="00E244D5" w:rsidP="00CC22CC">
            <w:pPr>
              <w:rPr>
                <w:rFonts w:asciiTheme="minorEastAsia" w:hAnsiTheme="minorEastAsia" w:hint="eastAsia"/>
                <w:szCs w:val="21"/>
              </w:rPr>
            </w:pPr>
          </w:p>
        </w:tc>
        <w:tc>
          <w:tcPr>
            <w:tcW w:w="951" w:type="dxa"/>
            <w:vAlign w:val="bottom"/>
          </w:tcPr>
          <w:p w14:paraId="2702F0C2" w14:textId="77777777" w:rsidR="00E244D5" w:rsidRPr="00BB321F" w:rsidRDefault="00E244D5" w:rsidP="00CC22CC">
            <w:pPr>
              <w:rPr>
                <w:rFonts w:asciiTheme="minorEastAsia" w:hAnsiTheme="minorEastAsia" w:hint="eastAsia"/>
                <w:szCs w:val="21"/>
              </w:rPr>
            </w:pPr>
            <w:r>
              <w:rPr>
                <w:rFonts w:ascii="宋体" w:hAnsi="宋体" w:cs="宋体" w:hint="eastAsia"/>
                <w:kern w:val="0"/>
                <w:szCs w:val="21"/>
              </w:rPr>
              <w:t>SN+</w:t>
            </w:r>
          </w:p>
        </w:tc>
        <w:tc>
          <w:tcPr>
            <w:tcW w:w="3802" w:type="dxa"/>
            <w:gridSpan w:val="2"/>
            <w:vAlign w:val="bottom"/>
          </w:tcPr>
          <w:p w14:paraId="36DB14C0" w14:textId="77777777" w:rsidR="00E244D5" w:rsidRPr="00BB321F" w:rsidRDefault="00E244D5" w:rsidP="00CC22CC">
            <w:pPr>
              <w:rPr>
                <w:rFonts w:asciiTheme="minorEastAsia" w:hAnsiTheme="minorEastAsia" w:hint="eastAsia"/>
                <w:szCs w:val="21"/>
              </w:rPr>
            </w:pPr>
            <w:r>
              <w:rPr>
                <w:rFonts w:ascii="宋体" w:hAnsi="宋体" w:cs="宋体" w:hint="eastAsia"/>
                <w:kern w:val="0"/>
                <w:szCs w:val="21"/>
              </w:rPr>
              <w:t>传感器感应正</w:t>
            </w:r>
          </w:p>
        </w:tc>
      </w:tr>
      <w:tr w:rsidR="00E244D5" w:rsidRPr="00BB321F" w14:paraId="4EB64297" w14:textId="77777777" w:rsidTr="00CC22CC">
        <w:trPr>
          <w:jc w:val="center"/>
        </w:trPr>
        <w:tc>
          <w:tcPr>
            <w:tcW w:w="1468" w:type="dxa"/>
            <w:vMerge/>
          </w:tcPr>
          <w:p w14:paraId="5F6CCE83" w14:textId="77777777" w:rsidR="00E244D5" w:rsidRPr="00BB321F" w:rsidRDefault="00E244D5" w:rsidP="00CC22CC">
            <w:pPr>
              <w:rPr>
                <w:rFonts w:asciiTheme="minorEastAsia" w:hAnsiTheme="minorEastAsia" w:hint="eastAsia"/>
                <w:szCs w:val="21"/>
              </w:rPr>
            </w:pPr>
          </w:p>
        </w:tc>
        <w:tc>
          <w:tcPr>
            <w:tcW w:w="951" w:type="dxa"/>
            <w:vAlign w:val="bottom"/>
          </w:tcPr>
          <w:p w14:paraId="6C3B6CB3" w14:textId="77777777" w:rsidR="00E244D5" w:rsidRPr="00BB321F" w:rsidRDefault="00E244D5" w:rsidP="00CC22CC">
            <w:pPr>
              <w:rPr>
                <w:rFonts w:asciiTheme="minorEastAsia" w:hAnsiTheme="minorEastAsia" w:hint="eastAsia"/>
                <w:szCs w:val="21"/>
              </w:rPr>
            </w:pPr>
            <w:r>
              <w:rPr>
                <w:rFonts w:ascii="宋体" w:hAnsi="宋体" w:cs="宋体" w:hint="eastAsia"/>
                <w:kern w:val="0"/>
                <w:szCs w:val="21"/>
              </w:rPr>
              <w:t>SN</w:t>
            </w:r>
            <w:r>
              <w:rPr>
                <w:rFonts w:ascii="宋体" w:hAnsi="宋体" w:cs="宋体"/>
                <w:kern w:val="0"/>
                <w:szCs w:val="21"/>
              </w:rPr>
              <w:t>-</w:t>
            </w:r>
          </w:p>
        </w:tc>
        <w:tc>
          <w:tcPr>
            <w:tcW w:w="3802" w:type="dxa"/>
            <w:gridSpan w:val="2"/>
            <w:vAlign w:val="bottom"/>
          </w:tcPr>
          <w:p w14:paraId="3EC60B8F" w14:textId="77777777" w:rsidR="00E244D5" w:rsidRPr="00BB321F" w:rsidRDefault="00E244D5" w:rsidP="00CC22CC">
            <w:pPr>
              <w:rPr>
                <w:rFonts w:asciiTheme="minorEastAsia" w:hAnsiTheme="minorEastAsia" w:hint="eastAsia"/>
                <w:szCs w:val="21"/>
              </w:rPr>
            </w:pPr>
            <w:r>
              <w:rPr>
                <w:rFonts w:ascii="宋体" w:hAnsi="宋体" w:cs="宋体" w:hint="eastAsia"/>
                <w:kern w:val="0"/>
                <w:szCs w:val="21"/>
              </w:rPr>
              <w:t>传感器感应负</w:t>
            </w:r>
          </w:p>
        </w:tc>
      </w:tr>
      <w:tr w:rsidR="00E244D5" w:rsidRPr="00BB321F" w14:paraId="74B042F2" w14:textId="77777777" w:rsidTr="00CC22CC">
        <w:trPr>
          <w:jc w:val="center"/>
        </w:trPr>
        <w:tc>
          <w:tcPr>
            <w:tcW w:w="1468" w:type="dxa"/>
            <w:vMerge/>
          </w:tcPr>
          <w:p w14:paraId="41258C4C" w14:textId="77777777" w:rsidR="00E244D5" w:rsidRPr="00BB321F" w:rsidRDefault="00E244D5" w:rsidP="00CC22CC">
            <w:pPr>
              <w:rPr>
                <w:rFonts w:asciiTheme="minorEastAsia" w:hAnsiTheme="minorEastAsia" w:hint="eastAsia"/>
                <w:szCs w:val="21"/>
              </w:rPr>
            </w:pPr>
          </w:p>
        </w:tc>
        <w:tc>
          <w:tcPr>
            <w:tcW w:w="951" w:type="dxa"/>
          </w:tcPr>
          <w:p w14:paraId="58841999"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S</w:t>
            </w:r>
            <w:r>
              <w:rPr>
                <w:rFonts w:asciiTheme="minorEastAsia" w:hAnsiTheme="minorEastAsia"/>
                <w:szCs w:val="21"/>
              </w:rPr>
              <w:t>HG</w:t>
            </w:r>
          </w:p>
        </w:tc>
        <w:tc>
          <w:tcPr>
            <w:tcW w:w="3802" w:type="dxa"/>
            <w:gridSpan w:val="2"/>
          </w:tcPr>
          <w:p w14:paraId="5ED6E230" w14:textId="77777777" w:rsidR="00E244D5" w:rsidRPr="00BB321F" w:rsidRDefault="00E244D5" w:rsidP="00CC22CC">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屏蔽线</w:t>
            </w:r>
          </w:p>
        </w:tc>
      </w:tr>
      <w:tr w:rsidR="00E244D5" w:rsidRPr="00BB321F" w14:paraId="24D21654" w14:textId="77777777" w:rsidTr="00CC22CC">
        <w:trPr>
          <w:jc w:val="center"/>
        </w:trPr>
        <w:tc>
          <w:tcPr>
            <w:tcW w:w="1468" w:type="dxa"/>
            <w:vMerge w:val="restart"/>
            <w:vAlign w:val="center"/>
          </w:tcPr>
          <w:p w14:paraId="29053341" w14:textId="77777777" w:rsidR="00E244D5" w:rsidRDefault="00E244D5" w:rsidP="00CC22CC">
            <w:pPr>
              <w:jc w:val="center"/>
              <w:rPr>
                <w:rFonts w:asciiTheme="minorEastAsia" w:hAnsiTheme="minorEastAsia" w:hint="eastAsia"/>
                <w:b/>
                <w:bCs/>
                <w:szCs w:val="21"/>
              </w:rPr>
            </w:pPr>
            <w:r>
              <w:rPr>
                <w:rFonts w:asciiTheme="minorEastAsia" w:hAnsiTheme="minorEastAsia" w:hint="eastAsia"/>
                <w:b/>
                <w:bCs/>
                <w:szCs w:val="21"/>
              </w:rPr>
              <w:t>模拟量输出</w:t>
            </w:r>
          </w:p>
          <w:p w14:paraId="478C0979" w14:textId="77777777" w:rsidR="00E244D5" w:rsidRDefault="00E244D5" w:rsidP="00CC22CC">
            <w:pPr>
              <w:jc w:val="center"/>
              <w:rPr>
                <w:rFonts w:asciiTheme="minorEastAsia" w:hAnsiTheme="minorEastAsia" w:hint="eastAsia"/>
                <w:b/>
                <w:bCs/>
                <w:szCs w:val="21"/>
              </w:rPr>
            </w:pPr>
            <w:r>
              <w:rPr>
                <w:rFonts w:asciiTheme="minorEastAsia" w:hAnsiTheme="minorEastAsia" w:hint="eastAsia"/>
                <w:b/>
                <w:bCs/>
                <w:szCs w:val="21"/>
              </w:rPr>
              <w:t>(可选配</w:t>
            </w:r>
          </w:p>
          <w:p w14:paraId="62543E06" w14:textId="77777777" w:rsidR="00E244D5" w:rsidRPr="00A07D56" w:rsidRDefault="00E244D5" w:rsidP="00CC22CC">
            <w:pPr>
              <w:jc w:val="center"/>
              <w:rPr>
                <w:rFonts w:asciiTheme="minorEastAsia" w:hAnsiTheme="minorEastAsia" w:hint="eastAsia"/>
                <w:b/>
                <w:bCs/>
                <w:szCs w:val="21"/>
              </w:rPr>
            </w:pPr>
            <w:r>
              <w:rPr>
                <w:rFonts w:asciiTheme="minorEastAsia" w:hAnsiTheme="minorEastAsia" w:hint="eastAsia"/>
                <w:b/>
                <w:bCs/>
                <w:szCs w:val="21"/>
              </w:rPr>
              <w:t>电压或电流)</w:t>
            </w:r>
          </w:p>
        </w:tc>
        <w:tc>
          <w:tcPr>
            <w:tcW w:w="951" w:type="dxa"/>
            <w:vAlign w:val="center"/>
          </w:tcPr>
          <w:p w14:paraId="54DC4891"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U</w:t>
            </w:r>
            <w:r>
              <w:rPr>
                <w:rFonts w:asciiTheme="minorEastAsia" w:hAnsiTheme="minorEastAsia"/>
                <w:szCs w:val="21"/>
              </w:rPr>
              <w:t>1+/I1+</w:t>
            </w:r>
          </w:p>
        </w:tc>
        <w:tc>
          <w:tcPr>
            <w:tcW w:w="3802" w:type="dxa"/>
            <w:gridSpan w:val="2"/>
          </w:tcPr>
          <w:p w14:paraId="21D8BB18" w14:textId="77777777" w:rsidR="00E244D5" w:rsidRDefault="00E244D5" w:rsidP="00CC22CC">
            <w:pPr>
              <w:rPr>
                <w:rFonts w:asciiTheme="minorEastAsia" w:hAnsiTheme="minorEastAsia" w:hint="eastAsia"/>
                <w:szCs w:val="21"/>
              </w:rPr>
            </w:pPr>
            <w:r>
              <w:rPr>
                <w:rFonts w:asciiTheme="minorEastAsia" w:hAnsiTheme="minorEastAsia" w:hint="eastAsia"/>
                <w:szCs w:val="21"/>
              </w:rPr>
              <w:t>模拟量输出</w:t>
            </w:r>
            <w:r>
              <w:rPr>
                <w:rFonts w:asciiTheme="minorEastAsia" w:hAnsiTheme="minorEastAsia"/>
                <w:szCs w:val="21"/>
              </w:rPr>
              <w:t>1</w:t>
            </w:r>
            <w:r>
              <w:rPr>
                <w:rFonts w:asciiTheme="minorEastAsia" w:hAnsiTheme="minorEastAsia" w:hint="eastAsia"/>
                <w:szCs w:val="21"/>
              </w:rPr>
              <w:t>的正极</w:t>
            </w:r>
          </w:p>
          <w:p w14:paraId="128E4816" w14:textId="77777777" w:rsidR="00E244D5" w:rsidRDefault="00E244D5" w:rsidP="00CC22CC">
            <w:pPr>
              <w:rPr>
                <w:rFonts w:asciiTheme="minorEastAsia" w:hAnsiTheme="minorEastAsia" w:hint="eastAsia"/>
                <w:szCs w:val="21"/>
              </w:rPr>
            </w:pPr>
            <w:r>
              <w:rPr>
                <w:rFonts w:asciiTheme="minorEastAsia" w:hAnsiTheme="minorEastAsia" w:hint="eastAsia"/>
                <w:szCs w:val="21"/>
              </w:rPr>
              <w:t>开关选配电压时为U</w:t>
            </w:r>
            <w:r>
              <w:rPr>
                <w:rFonts w:asciiTheme="minorEastAsia" w:hAnsiTheme="minorEastAsia"/>
                <w:szCs w:val="21"/>
              </w:rPr>
              <w:t>1+</w:t>
            </w:r>
          </w:p>
          <w:p w14:paraId="77702897"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开关选配电流时为I</w:t>
            </w:r>
            <w:r>
              <w:rPr>
                <w:rFonts w:asciiTheme="minorEastAsia" w:hAnsiTheme="minorEastAsia"/>
                <w:szCs w:val="21"/>
              </w:rPr>
              <w:t>1+</w:t>
            </w:r>
          </w:p>
        </w:tc>
      </w:tr>
      <w:tr w:rsidR="00E244D5" w:rsidRPr="00BB321F" w14:paraId="64A896BE" w14:textId="77777777" w:rsidTr="00CC22CC">
        <w:trPr>
          <w:jc w:val="center"/>
        </w:trPr>
        <w:tc>
          <w:tcPr>
            <w:tcW w:w="1468" w:type="dxa"/>
            <w:vMerge/>
          </w:tcPr>
          <w:p w14:paraId="2AAF5687" w14:textId="77777777" w:rsidR="00E244D5" w:rsidRPr="00A07D56" w:rsidRDefault="00E244D5" w:rsidP="00CC22CC">
            <w:pPr>
              <w:jc w:val="center"/>
              <w:rPr>
                <w:rFonts w:asciiTheme="minorEastAsia" w:hAnsiTheme="minorEastAsia" w:hint="eastAsia"/>
                <w:b/>
                <w:bCs/>
                <w:szCs w:val="21"/>
              </w:rPr>
            </w:pPr>
          </w:p>
        </w:tc>
        <w:tc>
          <w:tcPr>
            <w:tcW w:w="951" w:type="dxa"/>
            <w:vAlign w:val="center"/>
          </w:tcPr>
          <w:p w14:paraId="239753DC"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U</w:t>
            </w:r>
            <w:r>
              <w:rPr>
                <w:rFonts w:asciiTheme="minorEastAsia" w:hAnsiTheme="minorEastAsia"/>
                <w:szCs w:val="21"/>
              </w:rPr>
              <w:t>1-/I1-</w:t>
            </w:r>
          </w:p>
        </w:tc>
        <w:tc>
          <w:tcPr>
            <w:tcW w:w="3802" w:type="dxa"/>
            <w:gridSpan w:val="2"/>
          </w:tcPr>
          <w:p w14:paraId="7F78D817" w14:textId="77777777" w:rsidR="00E244D5" w:rsidRDefault="00E244D5" w:rsidP="00CC22CC">
            <w:pPr>
              <w:rPr>
                <w:rFonts w:asciiTheme="minorEastAsia" w:hAnsiTheme="minorEastAsia" w:hint="eastAsia"/>
                <w:szCs w:val="21"/>
              </w:rPr>
            </w:pPr>
            <w:r>
              <w:rPr>
                <w:rFonts w:asciiTheme="minorEastAsia" w:hAnsiTheme="minorEastAsia" w:hint="eastAsia"/>
                <w:szCs w:val="21"/>
              </w:rPr>
              <w:t>模拟量输出</w:t>
            </w:r>
            <w:r>
              <w:rPr>
                <w:rFonts w:asciiTheme="minorEastAsia" w:hAnsiTheme="minorEastAsia"/>
                <w:szCs w:val="21"/>
              </w:rPr>
              <w:t>1</w:t>
            </w:r>
            <w:r>
              <w:rPr>
                <w:rFonts w:asciiTheme="minorEastAsia" w:hAnsiTheme="minorEastAsia" w:hint="eastAsia"/>
                <w:szCs w:val="21"/>
              </w:rPr>
              <w:t>的负极（模拟量的GND）</w:t>
            </w:r>
          </w:p>
          <w:p w14:paraId="5A06DAE6" w14:textId="77777777" w:rsidR="00E244D5" w:rsidRDefault="00E244D5" w:rsidP="00CC22CC">
            <w:pPr>
              <w:rPr>
                <w:rFonts w:asciiTheme="minorEastAsia" w:hAnsiTheme="minorEastAsia" w:hint="eastAsia"/>
                <w:szCs w:val="21"/>
              </w:rPr>
            </w:pPr>
            <w:r>
              <w:rPr>
                <w:rFonts w:asciiTheme="minorEastAsia" w:hAnsiTheme="minorEastAsia" w:hint="eastAsia"/>
                <w:szCs w:val="21"/>
              </w:rPr>
              <w:t>开关选配电压时为U</w:t>
            </w:r>
            <w:r>
              <w:rPr>
                <w:rFonts w:asciiTheme="minorEastAsia" w:hAnsiTheme="minorEastAsia"/>
                <w:szCs w:val="21"/>
              </w:rPr>
              <w:t>1-</w:t>
            </w:r>
          </w:p>
          <w:p w14:paraId="54087CCD"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开关选配电流时为I</w:t>
            </w:r>
            <w:r>
              <w:rPr>
                <w:rFonts w:asciiTheme="minorEastAsia" w:hAnsiTheme="minorEastAsia"/>
                <w:szCs w:val="21"/>
              </w:rPr>
              <w:t>1-</w:t>
            </w:r>
          </w:p>
        </w:tc>
      </w:tr>
      <w:tr w:rsidR="00E244D5" w:rsidRPr="006A2D9F" w14:paraId="7A3AC5BD" w14:textId="77777777" w:rsidTr="00CC22CC">
        <w:trPr>
          <w:jc w:val="center"/>
        </w:trPr>
        <w:tc>
          <w:tcPr>
            <w:tcW w:w="1468" w:type="dxa"/>
            <w:vMerge/>
            <w:tcBorders>
              <w:bottom w:val="single" w:sz="12" w:space="0" w:color="auto"/>
            </w:tcBorders>
          </w:tcPr>
          <w:p w14:paraId="32ABE1CC" w14:textId="77777777" w:rsidR="00E244D5" w:rsidRPr="00BB321F" w:rsidRDefault="00E244D5" w:rsidP="00CC22CC">
            <w:pPr>
              <w:rPr>
                <w:rFonts w:asciiTheme="minorEastAsia" w:hAnsiTheme="minorEastAsia" w:hint="eastAsia"/>
                <w:szCs w:val="21"/>
              </w:rPr>
            </w:pPr>
          </w:p>
        </w:tc>
        <w:tc>
          <w:tcPr>
            <w:tcW w:w="4753" w:type="dxa"/>
            <w:gridSpan w:val="3"/>
            <w:tcBorders>
              <w:bottom w:val="single" w:sz="12" w:space="0" w:color="auto"/>
            </w:tcBorders>
            <w:vAlign w:val="center"/>
          </w:tcPr>
          <w:p w14:paraId="070222BC" w14:textId="77777777" w:rsidR="00E244D5" w:rsidRPr="006A2D9F" w:rsidRDefault="00E244D5" w:rsidP="00CC22CC">
            <w:pPr>
              <w:rPr>
                <w:rFonts w:ascii="等线" w:eastAsia="等线" w:hAnsi="等线" w:hint="eastAsia"/>
                <w:b/>
                <w:bCs/>
                <w:szCs w:val="21"/>
              </w:rPr>
            </w:pPr>
            <w:r w:rsidRPr="006A2D9F">
              <w:rPr>
                <w:rFonts w:ascii="等线" w:eastAsia="等线" w:hAnsi="等线" w:hint="eastAsia"/>
                <w:b/>
                <w:bCs/>
                <w:szCs w:val="21"/>
              </w:rPr>
              <w:t>注意：</w:t>
            </w:r>
          </w:p>
          <w:p w14:paraId="77FB2EAE" w14:textId="77777777" w:rsidR="00E244D5" w:rsidRPr="006A2D9F" w:rsidRDefault="00E244D5" w:rsidP="00CC22CC">
            <w:pPr>
              <w:rPr>
                <w:rFonts w:ascii="等线" w:eastAsia="等线" w:hAnsi="等线" w:hint="eastAsia"/>
                <w:b/>
                <w:bCs/>
                <w:szCs w:val="21"/>
              </w:rPr>
            </w:pPr>
            <w:r w:rsidRPr="006A2D9F">
              <w:rPr>
                <w:rFonts w:ascii="等线" w:eastAsia="等线" w:hAnsi="等线" w:hint="eastAsia"/>
                <w:b/>
                <w:bCs/>
                <w:szCs w:val="21"/>
              </w:rPr>
              <w:t>下文中将以选配电压为例进行参数的描述及说明。</w:t>
            </w:r>
          </w:p>
        </w:tc>
      </w:tr>
      <w:tr w:rsidR="00E244D5" w:rsidRPr="00BB321F" w14:paraId="36BF3468" w14:textId="77777777" w:rsidTr="00CC22CC">
        <w:trPr>
          <w:jc w:val="center"/>
        </w:trPr>
        <w:tc>
          <w:tcPr>
            <w:tcW w:w="1468" w:type="dxa"/>
            <w:vMerge w:val="restart"/>
            <w:tcBorders>
              <w:top w:val="single" w:sz="12" w:space="0" w:color="auto"/>
            </w:tcBorders>
            <w:vAlign w:val="center"/>
          </w:tcPr>
          <w:p w14:paraId="3BC0DFAB" w14:textId="77777777" w:rsidR="00E244D5" w:rsidRDefault="00E244D5" w:rsidP="00CC22CC">
            <w:pPr>
              <w:jc w:val="center"/>
              <w:rPr>
                <w:rFonts w:asciiTheme="minorEastAsia" w:hAnsiTheme="minorEastAsia" w:hint="eastAsia"/>
                <w:b/>
                <w:bCs/>
                <w:szCs w:val="21"/>
              </w:rPr>
            </w:pPr>
            <w:r>
              <w:rPr>
                <w:rFonts w:asciiTheme="minorEastAsia" w:hAnsiTheme="minorEastAsia" w:hint="eastAsia"/>
                <w:b/>
                <w:bCs/>
                <w:szCs w:val="21"/>
              </w:rPr>
              <w:t>通信串口</w:t>
            </w:r>
          </w:p>
          <w:p w14:paraId="71516E46" w14:textId="77777777" w:rsidR="00E244D5" w:rsidRPr="00A07D56" w:rsidRDefault="00E244D5" w:rsidP="00CC22CC">
            <w:pPr>
              <w:jc w:val="center"/>
              <w:rPr>
                <w:rFonts w:asciiTheme="minorEastAsia" w:hAnsiTheme="minorEastAsia" w:hint="eastAsia"/>
                <w:b/>
                <w:bCs/>
                <w:szCs w:val="21"/>
              </w:rPr>
            </w:pPr>
            <w:r>
              <w:rPr>
                <w:rFonts w:asciiTheme="minorEastAsia" w:hAnsiTheme="minorEastAsia" w:hint="eastAsia"/>
                <w:b/>
                <w:bCs/>
                <w:szCs w:val="21"/>
              </w:rPr>
              <w:lastRenderedPageBreak/>
              <w:t>(</w:t>
            </w:r>
            <w:r>
              <w:rPr>
                <w:rFonts w:asciiTheme="minorEastAsia" w:hAnsiTheme="minorEastAsia"/>
                <w:b/>
                <w:bCs/>
                <w:szCs w:val="21"/>
              </w:rPr>
              <w:t>RS485)</w:t>
            </w:r>
          </w:p>
        </w:tc>
        <w:tc>
          <w:tcPr>
            <w:tcW w:w="951" w:type="dxa"/>
            <w:tcBorders>
              <w:top w:val="single" w:sz="12" w:space="0" w:color="auto"/>
            </w:tcBorders>
          </w:tcPr>
          <w:p w14:paraId="5C005463" w14:textId="77777777" w:rsidR="00E244D5" w:rsidRPr="00BB321F" w:rsidRDefault="00E244D5" w:rsidP="00CC22CC">
            <w:pPr>
              <w:rPr>
                <w:rFonts w:asciiTheme="minorEastAsia" w:hAnsiTheme="minorEastAsia" w:hint="eastAsia"/>
                <w:szCs w:val="21"/>
              </w:rPr>
            </w:pPr>
            <w:r w:rsidRPr="00BB321F">
              <w:rPr>
                <w:rFonts w:asciiTheme="minorEastAsia" w:hAnsiTheme="minorEastAsia" w:hint="eastAsia"/>
                <w:szCs w:val="21"/>
              </w:rPr>
              <w:lastRenderedPageBreak/>
              <w:t>A</w:t>
            </w:r>
            <w:r w:rsidRPr="00BB321F">
              <w:rPr>
                <w:rFonts w:asciiTheme="minorEastAsia" w:hAnsiTheme="minorEastAsia"/>
                <w:szCs w:val="21"/>
              </w:rPr>
              <w:t>+</w:t>
            </w:r>
          </w:p>
        </w:tc>
        <w:tc>
          <w:tcPr>
            <w:tcW w:w="3802" w:type="dxa"/>
            <w:gridSpan w:val="2"/>
            <w:tcBorders>
              <w:top w:val="single" w:sz="12" w:space="0" w:color="auto"/>
            </w:tcBorders>
          </w:tcPr>
          <w:p w14:paraId="13B2359B" w14:textId="77777777" w:rsidR="00E244D5" w:rsidRPr="00BB321F" w:rsidRDefault="00E244D5" w:rsidP="00CC22CC">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A+</w:t>
            </w:r>
          </w:p>
        </w:tc>
      </w:tr>
      <w:tr w:rsidR="00E244D5" w:rsidRPr="00BB321F" w14:paraId="44FB7878" w14:textId="77777777" w:rsidTr="00CC22CC">
        <w:trPr>
          <w:jc w:val="center"/>
        </w:trPr>
        <w:tc>
          <w:tcPr>
            <w:tcW w:w="1468" w:type="dxa"/>
            <w:vMerge/>
            <w:vAlign w:val="center"/>
          </w:tcPr>
          <w:p w14:paraId="604A3CFE" w14:textId="77777777" w:rsidR="00E244D5" w:rsidRPr="00A07D56" w:rsidRDefault="00E244D5" w:rsidP="00CC22CC">
            <w:pPr>
              <w:jc w:val="center"/>
              <w:rPr>
                <w:rFonts w:asciiTheme="minorEastAsia" w:hAnsiTheme="minorEastAsia" w:hint="eastAsia"/>
                <w:b/>
                <w:bCs/>
                <w:szCs w:val="21"/>
              </w:rPr>
            </w:pPr>
          </w:p>
        </w:tc>
        <w:tc>
          <w:tcPr>
            <w:tcW w:w="951" w:type="dxa"/>
          </w:tcPr>
          <w:p w14:paraId="1B12B37E" w14:textId="77777777" w:rsidR="00E244D5" w:rsidRPr="00BB321F" w:rsidRDefault="00E244D5" w:rsidP="00CC22CC">
            <w:pPr>
              <w:rPr>
                <w:rFonts w:asciiTheme="minorEastAsia" w:hAnsiTheme="minorEastAsia" w:hint="eastAsia"/>
                <w:szCs w:val="21"/>
              </w:rPr>
            </w:pPr>
            <w:r w:rsidRPr="00BB321F">
              <w:rPr>
                <w:rFonts w:asciiTheme="minorEastAsia" w:hAnsiTheme="minorEastAsia" w:hint="eastAsia"/>
                <w:szCs w:val="21"/>
              </w:rPr>
              <w:t>B</w:t>
            </w:r>
            <w:r w:rsidRPr="00BB321F">
              <w:rPr>
                <w:rFonts w:asciiTheme="minorEastAsia" w:hAnsiTheme="minorEastAsia"/>
                <w:szCs w:val="21"/>
              </w:rPr>
              <w:t>-</w:t>
            </w:r>
          </w:p>
        </w:tc>
        <w:tc>
          <w:tcPr>
            <w:tcW w:w="3802" w:type="dxa"/>
            <w:gridSpan w:val="2"/>
          </w:tcPr>
          <w:p w14:paraId="377CACBC" w14:textId="77777777" w:rsidR="00E244D5" w:rsidRPr="00BB321F" w:rsidRDefault="00E244D5" w:rsidP="00CC22CC">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B-</w:t>
            </w:r>
          </w:p>
        </w:tc>
      </w:tr>
      <w:tr w:rsidR="00E244D5" w:rsidRPr="00BB321F" w14:paraId="69D91BAB" w14:textId="77777777" w:rsidTr="00CC22CC">
        <w:trPr>
          <w:jc w:val="center"/>
        </w:trPr>
        <w:tc>
          <w:tcPr>
            <w:tcW w:w="1468" w:type="dxa"/>
            <w:vMerge/>
            <w:vAlign w:val="center"/>
          </w:tcPr>
          <w:p w14:paraId="7E497B11" w14:textId="77777777" w:rsidR="00E244D5" w:rsidRPr="00A07D56" w:rsidRDefault="00E244D5" w:rsidP="00CC22CC">
            <w:pPr>
              <w:jc w:val="center"/>
              <w:rPr>
                <w:rFonts w:asciiTheme="minorEastAsia" w:hAnsiTheme="minorEastAsia" w:hint="eastAsia"/>
                <w:b/>
                <w:bCs/>
                <w:szCs w:val="21"/>
              </w:rPr>
            </w:pPr>
          </w:p>
        </w:tc>
        <w:tc>
          <w:tcPr>
            <w:tcW w:w="951" w:type="dxa"/>
          </w:tcPr>
          <w:p w14:paraId="64033575"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4</w:t>
            </w:r>
            <w:r>
              <w:rPr>
                <w:rFonts w:asciiTheme="minorEastAsia" w:hAnsiTheme="minorEastAsia"/>
                <w:szCs w:val="21"/>
              </w:rPr>
              <w:t>85</w:t>
            </w:r>
            <w:r>
              <w:rPr>
                <w:rFonts w:asciiTheme="minorEastAsia" w:hAnsiTheme="minorEastAsia" w:hint="eastAsia"/>
                <w:szCs w:val="21"/>
              </w:rPr>
              <w:t>G</w:t>
            </w:r>
          </w:p>
        </w:tc>
        <w:tc>
          <w:tcPr>
            <w:tcW w:w="3802" w:type="dxa"/>
            <w:gridSpan w:val="2"/>
          </w:tcPr>
          <w:p w14:paraId="6A26B420"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RS485</w:t>
            </w:r>
            <w:r>
              <w:rPr>
                <w:rFonts w:asciiTheme="minorEastAsia" w:hAnsiTheme="minorEastAsia"/>
                <w:szCs w:val="21"/>
              </w:rPr>
              <w:t xml:space="preserve"> </w:t>
            </w:r>
            <w:r>
              <w:rPr>
                <w:rFonts w:asciiTheme="minorEastAsia" w:hAnsiTheme="minorEastAsia" w:hint="eastAsia"/>
                <w:szCs w:val="21"/>
              </w:rPr>
              <w:t>GND</w:t>
            </w:r>
          </w:p>
        </w:tc>
      </w:tr>
      <w:tr w:rsidR="00E244D5" w:rsidRPr="00BB321F" w14:paraId="1D309E97" w14:textId="77777777" w:rsidTr="00CC22CC">
        <w:trPr>
          <w:jc w:val="center"/>
        </w:trPr>
        <w:tc>
          <w:tcPr>
            <w:tcW w:w="1468" w:type="dxa"/>
            <w:vMerge w:val="restart"/>
            <w:vAlign w:val="center"/>
          </w:tcPr>
          <w:p w14:paraId="49076C7A" w14:textId="77777777" w:rsidR="00E244D5" w:rsidRDefault="00E244D5" w:rsidP="00CC22CC">
            <w:pPr>
              <w:jc w:val="center"/>
              <w:rPr>
                <w:rFonts w:asciiTheme="minorEastAsia" w:hAnsiTheme="minorEastAsia" w:hint="eastAsia"/>
                <w:b/>
                <w:bCs/>
                <w:szCs w:val="21"/>
              </w:rPr>
            </w:pPr>
            <w:r>
              <w:rPr>
                <w:rFonts w:asciiTheme="minorEastAsia" w:hAnsiTheme="minorEastAsia" w:hint="eastAsia"/>
                <w:b/>
                <w:bCs/>
                <w:szCs w:val="21"/>
              </w:rPr>
              <w:t>通信串口</w:t>
            </w:r>
          </w:p>
          <w:p w14:paraId="3CD959BD" w14:textId="77777777" w:rsidR="00E244D5" w:rsidRPr="00A07D56" w:rsidRDefault="00E244D5" w:rsidP="00CC22CC">
            <w:pPr>
              <w:jc w:val="center"/>
              <w:rPr>
                <w:rFonts w:asciiTheme="minorEastAsia" w:hAnsiTheme="minorEastAsia" w:hint="eastAsia"/>
                <w:b/>
                <w:bCs/>
                <w:szCs w:val="21"/>
              </w:rPr>
            </w:pPr>
            <w:r>
              <w:rPr>
                <w:rFonts w:asciiTheme="minorEastAsia" w:hAnsiTheme="minorEastAsia" w:hint="eastAsia"/>
                <w:b/>
                <w:bCs/>
                <w:szCs w:val="21"/>
              </w:rPr>
              <w:t>(</w:t>
            </w:r>
            <w:r>
              <w:rPr>
                <w:rFonts w:asciiTheme="minorEastAsia" w:hAnsiTheme="minorEastAsia"/>
                <w:b/>
                <w:bCs/>
                <w:szCs w:val="21"/>
              </w:rPr>
              <w:t>RS232)</w:t>
            </w:r>
          </w:p>
        </w:tc>
        <w:tc>
          <w:tcPr>
            <w:tcW w:w="951" w:type="dxa"/>
          </w:tcPr>
          <w:p w14:paraId="79548432"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TXD</w:t>
            </w:r>
          </w:p>
        </w:tc>
        <w:tc>
          <w:tcPr>
            <w:tcW w:w="3802" w:type="dxa"/>
            <w:gridSpan w:val="2"/>
          </w:tcPr>
          <w:p w14:paraId="3A605884"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RS232</w:t>
            </w:r>
            <w:r>
              <w:rPr>
                <w:rFonts w:asciiTheme="minorEastAsia" w:hAnsiTheme="minorEastAsia"/>
                <w:szCs w:val="21"/>
              </w:rPr>
              <w:t xml:space="preserve"> </w:t>
            </w:r>
            <w:r>
              <w:rPr>
                <w:rFonts w:asciiTheme="minorEastAsia" w:hAnsiTheme="minorEastAsia" w:hint="eastAsia"/>
                <w:szCs w:val="21"/>
              </w:rPr>
              <w:t>TXD</w:t>
            </w:r>
          </w:p>
        </w:tc>
      </w:tr>
      <w:tr w:rsidR="00E244D5" w:rsidRPr="00BB321F" w14:paraId="51FB41EA" w14:textId="77777777" w:rsidTr="00CC22CC">
        <w:trPr>
          <w:jc w:val="center"/>
        </w:trPr>
        <w:tc>
          <w:tcPr>
            <w:tcW w:w="1468" w:type="dxa"/>
            <w:vMerge/>
            <w:vAlign w:val="center"/>
          </w:tcPr>
          <w:p w14:paraId="6D40CA23" w14:textId="77777777" w:rsidR="00E244D5" w:rsidRPr="00A07D56" w:rsidRDefault="00E244D5" w:rsidP="00CC22CC">
            <w:pPr>
              <w:jc w:val="center"/>
              <w:rPr>
                <w:rFonts w:asciiTheme="minorEastAsia" w:hAnsiTheme="minorEastAsia" w:hint="eastAsia"/>
                <w:b/>
                <w:bCs/>
                <w:szCs w:val="21"/>
              </w:rPr>
            </w:pPr>
          </w:p>
        </w:tc>
        <w:tc>
          <w:tcPr>
            <w:tcW w:w="951" w:type="dxa"/>
          </w:tcPr>
          <w:p w14:paraId="6997A543"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RXD</w:t>
            </w:r>
          </w:p>
        </w:tc>
        <w:tc>
          <w:tcPr>
            <w:tcW w:w="3802" w:type="dxa"/>
            <w:gridSpan w:val="2"/>
          </w:tcPr>
          <w:p w14:paraId="79ABE19D"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RS232</w:t>
            </w:r>
            <w:r>
              <w:rPr>
                <w:rFonts w:asciiTheme="minorEastAsia" w:hAnsiTheme="minorEastAsia"/>
                <w:szCs w:val="21"/>
              </w:rPr>
              <w:t xml:space="preserve"> </w:t>
            </w:r>
            <w:r>
              <w:rPr>
                <w:rFonts w:asciiTheme="minorEastAsia" w:hAnsiTheme="minorEastAsia" w:hint="eastAsia"/>
                <w:szCs w:val="21"/>
              </w:rPr>
              <w:t>RXD</w:t>
            </w:r>
          </w:p>
        </w:tc>
      </w:tr>
      <w:tr w:rsidR="00E244D5" w:rsidRPr="00BB321F" w14:paraId="37917B23" w14:textId="77777777" w:rsidTr="00CC22CC">
        <w:trPr>
          <w:jc w:val="center"/>
        </w:trPr>
        <w:tc>
          <w:tcPr>
            <w:tcW w:w="1468" w:type="dxa"/>
            <w:vMerge/>
            <w:vAlign w:val="center"/>
          </w:tcPr>
          <w:p w14:paraId="2F1C8DD8" w14:textId="77777777" w:rsidR="00E244D5" w:rsidRPr="00A07D56" w:rsidRDefault="00E244D5" w:rsidP="00CC22CC">
            <w:pPr>
              <w:jc w:val="center"/>
              <w:rPr>
                <w:rFonts w:asciiTheme="minorEastAsia" w:hAnsiTheme="minorEastAsia" w:hint="eastAsia"/>
                <w:b/>
                <w:bCs/>
                <w:szCs w:val="21"/>
              </w:rPr>
            </w:pPr>
          </w:p>
        </w:tc>
        <w:tc>
          <w:tcPr>
            <w:tcW w:w="951" w:type="dxa"/>
          </w:tcPr>
          <w:p w14:paraId="757A5728"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2</w:t>
            </w:r>
            <w:r>
              <w:rPr>
                <w:rFonts w:asciiTheme="minorEastAsia" w:hAnsiTheme="minorEastAsia"/>
                <w:szCs w:val="21"/>
              </w:rPr>
              <w:t>32</w:t>
            </w:r>
            <w:r>
              <w:rPr>
                <w:rFonts w:asciiTheme="minorEastAsia" w:hAnsiTheme="minorEastAsia" w:hint="eastAsia"/>
                <w:szCs w:val="21"/>
              </w:rPr>
              <w:t>G</w:t>
            </w:r>
          </w:p>
        </w:tc>
        <w:tc>
          <w:tcPr>
            <w:tcW w:w="3802" w:type="dxa"/>
            <w:gridSpan w:val="2"/>
          </w:tcPr>
          <w:p w14:paraId="716E8281" w14:textId="77777777" w:rsidR="00E244D5" w:rsidRPr="00BB321F" w:rsidRDefault="00E244D5" w:rsidP="00CC22CC">
            <w:pPr>
              <w:rPr>
                <w:rFonts w:asciiTheme="minorEastAsia" w:hAnsiTheme="minorEastAsia" w:hint="eastAsia"/>
                <w:szCs w:val="21"/>
              </w:rPr>
            </w:pPr>
            <w:r>
              <w:rPr>
                <w:rFonts w:asciiTheme="minorEastAsia" w:hAnsiTheme="minorEastAsia" w:hint="eastAsia"/>
                <w:szCs w:val="21"/>
              </w:rPr>
              <w:t>RS232</w:t>
            </w:r>
            <w:r>
              <w:rPr>
                <w:rFonts w:asciiTheme="minorEastAsia" w:hAnsiTheme="minorEastAsia"/>
                <w:szCs w:val="21"/>
              </w:rPr>
              <w:t xml:space="preserve"> </w:t>
            </w:r>
            <w:r>
              <w:rPr>
                <w:rFonts w:asciiTheme="minorEastAsia" w:hAnsiTheme="minorEastAsia" w:hint="eastAsia"/>
                <w:szCs w:val="21"/>
              </w:rPr>
              <w:t>GND</w:t>
            </w:r>
          </w:p>
        </w:tc>
      </w:tr>
      <w:tr w:rsidR="00E244D5" w:rsidRPr="00BB321F" w14:paraId="0F1E15DF" w14:textId="77777777" w:rsidTr="00CC22CC">
        <w:trPr>
          <w:jc w:val="center"/>
        </w:trPr>
        <w:tc>
          <w:tcPr>
            <w:tcW w:w="1468" w:type="dxa"/>
            <w:vMerge w:val="restart"/>
            <w:vAlign w:val="center"/>
          </w:tcPr>
          <w:p w14:paraId="632DB352" w14:textId="77777777" w:rsidR="00E244D5" w:rsidRPr="00A07D56" w:rsidRDefault="00E244D5" w:rsidP="00E244D5">
            <w:pPr>
              <w:jc w:val="center"/>
              <w:rPr>
                <w:rFonts w:asciiTheme="minorEastAsia" w:hAnsiTheme="minorEastAsia" w:hint="eastAsia"/>
                <w:b/>
                <w:bCs/>
                <w:szCs w:val="21"/>
              </w:rPr>
            </w:pPr>
            <w:r>
              <w:rPr>
                <w:rFonts w:asciiTheme="minorEastAsia" w:hAnsiTheme="minorEastAsia" w:hint="eastAsia"/>
                <w:b/>
                <w:bCs/>
                <w:szCs w:val="21"/>
              </w:rPr>
              <w:t>开关量输出</w:t>
            </w:r>
          </w:p>
        </w:tc>
        <w:tc>
          <w:tcPr>
            <w:tcW w:w="951" w:type="dxa"/>
          </w:tcPr>
          <w:p w14:paraId="6B45472C" w14:textId="77777777" w:rsidR="00E244D5" w:rsidRPr="00BB321F" w:rsidRDefault="00E244D5" w:rsidP="00E244D5">
            <w:pPr>
              <w:rPr>
                <w:rFonts w:asciiTheme="minorEastAsia" w:hAnsiTheme="minorEastAsia" w:hint="eastAsia"/>
                <w:szCs w:val="21"/>
              </w:rPr>
            </w:pPr>
            <w:r w:rsidRPr="00BB321F">
              <w:rPr>
                <w:rFonts w:asciiTheme="minorEastAsia" w:hAnsiTheme="minorEastAsia" w:hint="eastAsia"/>
                <w:szCs w:val="21"/>
              </w:rPr>
              <w:t>OUT1</w:t>
            </w:r>
          </w:p>
        </w:tc>
        <w:tc>
          <w:tcPr>
            <w:tcW w:w="1794" w:type="dxa"/>
          </w:tcPr>
          <w:p w14:paraId="5BC862E3" w14:textId="77777777" w:rsidR="00E244D5" w:rsidRPr="00BB321F" w:rsidRDefault="00E244D5" w:rsidP="00E244D5">
            <w:pPr>
              <w:rPr>
                <w:rFonts w:asciiTheme="minorEastAsia" w:hAnsiTheme="minorEastAsia" w:hint="eastAsia"/>
                <w:szCs w:val="21"/>
              </w:rPr>
            </w:pPr>
            <w:r w:rsidRPr="00BB321F">
              <w:rPr>
                <w:rFonts w:asciiTheme="minorEastAsia" w:hAnsiTheme="minorEastAsia" w:hint="eastAsia"/>
                <w:szCs w:val="21"/>
              </w:rPr>
              <w:t>开关量输出1</w:t>
            </w:r>
            <w:r w:rsidRPr="00BB321F">
              <w:rPr>
                <w:rFonts w:asciiTheme="minorEastAsia" w:hAnsiTheme="minorEastAsia"/>
                <w:szCs w:val="21"/>
              </w:rPr>
              <w:t xml:space="preserve"> </w:t>
            </w:r>
          </w:p>
        </w:tc>
        <w:tc>
          <w:tcPr>
            <w:tcW w:w="2008" w:type="dxa"/>
            <w:vAlign w:val="center"/>
          </w:tcPr>
          <w:p w14:paraId="31867AB4" w14:textId="7159C4E9" w:rsidR="00E244D5" w:rsidRPr="00E751C1" w:rsidRDefault="00E244D5" w:rsidP="00E244D5">
            <w:pPr>
              <w:rPr>
                <w:rFonts w:asciiTheme="minorEastAsia" w:hAnsiTheme="minorEastAsia" w:cs="宋体" w:hint="eastAsia"/>
                <w:kern w:val="0"/>
                <w:szCs w:val="21"/>
              </w:rPr>
            </w:pPr>
            <w:r w:rsidRPr="00E751C1">
              <w:rPr>
                <w:rFonts w:asciiTheme="minorEastAsia" w:hAnsiTheme="minorEastAsia" w:cs="宋体"/>
                <w:kern w:val="0"/>
                <w:szCs w:val="21"/>
              </w:rPr>
              <w:t>Q1.运行</w:t>
            </w:r>
          </w:p>
        </w:tc>
      </w:tr>
      <w:tr w:rsidR="00E244D5" w:rsidRPr="00BB321F" w14:paraId="4ED22CF4" w14:textId="77777777" w:rsidTr="00CC22CC">
        <w:trPr>
          <w:jc w:val="center"/>
        </w:trPr>
        <w:tc>
          <w:tcPr>
            <w:tcW w:w="1468" w:type="dxa"/>
            <w:vMerge/>
          </w:tcPr>
          <w:p w14:paraId="1039D49F" w14:textId="77777777" w:rsidR="00E244D5" w:rsidRPr="00A07D56" w:rsidRDefault="00E244D5" w:rsidP="00E244D5">
            <w:pPr>
              <w:jc w:val="center"/>
              <w:rPr>
                <w:rFonts w:asciiTheme="minorEastAsia" w:hAnsiTheme="minorEastAsia" w:hint="eastAsia"/>
                <w:b/>
                <w:bCs/>
                <w:szCs w:val="21"/>
              </w:rPr>
            </w:pPr>
          </w:p>
        </w:tc>
        <w:tc>
          <w:tcPr>
            <w:tcW w:w="951" w:type="dxa"/>
          </w:tcPr>
          <w:p w14:paraId="159E8B9D" w14:textId="77777777" w:rsidR="00E244D5" w:rsidRPr="00BB321F" w:rsidRDefault="00E244D5" w:rsidP="00E244D5">
            <w:pPr>
              <w:rPr>
                <w:rFonts w:asciiTheme="minorEastAsia" w:hAnsiTheme="minorEastAsia" w:hint="eastAsia"/>
                <w:szCs w:val="21"/>
              </w:rPr>
            </w:pPr>
            <w:r w:rsidRPr="00BB321F">
              <w:rPr>
                <w:rFonts w:asciiTheme="minorEastAsia" w:hAnsiTheme="minorEastAsia" w:hint="eastAsia"/>
                <w:szCs w:val="21"/>
              </w:rPr>
              <w:t>OUT2</w:t>
            </w:r>
          </w:p>
        </w:tc>
        <w:tc>
          <w:tcPr>
            <w:tcW w:w="1794" w:type="dxa"/>
          </w:tcPr>
          <w:p w14:paraId="7E5ED42F" w14:textId="77777777" w:rsidR="00E244D5" w:rsidRPr="00BB321F" w:rsidRDefault="00E244D5" w:rsidP="00E244D5">
            <w:pPr>
              <w:rPr>
                <w:rFonts w:asciiTheme="minorEastAsia" w:hAnsiTheme="minorEastAsia" w:hint="eastAsia"/>
                <w:szCs w:val="21"/>
              </w:rPr>
            </w:pPr>
            <w:r w:rsidRPr="00BB321F">
              <w:rPr>
                <w:rFonts w:asciiTheme="minorEastAsia" w:hAnsiTheme="minorEastAsia" w:hint="eastAsia"/>
                <w:szCs w:val="21"/>
              </w:rPr>
              <w:t>开关量输出</w:t>
            </w:r>
            <w:r w:rsidRPr="00BB321F">
              <w:rPr>
                <w:rFonts w:asciiTheme="minorEastAsia" w:hAnsiTheme="minorEastAsia"/>
                <w:szCs w:val="21"/>
              </w:rPr>
              <w:t xml:space="preserve">2 </w:t>
            </w:r>
          </w:p>
        </w:tc>
        <w:tc>
          <w:tcPr>
            <w:tcW w:w="2008" w:type="dxa"/>
          </w:tcPr>
          <w:p w14:paraId="16FEFA39" w14:textId="1702194B" w:rsidR="00E244D5" w:rsidRPr="00BB321F" w:rsidRDefault="00E244D5" w:rsidP="00E244D5">
            <w:pPr>
              <w:rPr>
                <w:rFonts w:asciiTheme="minorEastAsia" w:hAnsiTheme="minorEastAsia" w:hint="eastAsia"/>
                <w:szCs w:val="21"/>
              </w:rPr>
            </w:pPr>
            <w:r w:rsidRPr="00E751C1">
              <w:rPr>
                <w:rFonts w:asciiTheme="minorEastAsia" w:hAnsiTheme="minorEastAsia"/>
                <w:szCs w:val="21"/>
              </w:rPr>
              <w:t>Q2.停止</w:t>
            </w:r>
          </w:p>
        </w:tc>
      </w:tr>
      <w:tr w:rsidR="00E244D5" w:rsidRPr="00BB321F" w14:paraId="10543A7C" w14:textId="77777777" w:rsidTr="00CC22CC">
        <w:trPr>
          <w:jc w:val="center"/>
        </w:trPr>
        <w:tc>
          <w:tcPr>
            <w:tcW w:w="1468" w:type="dxa"/>
            <w:vMerge/>
          </w:tcPr>
          <w:p w14:paraId="70137B15" w14:textId="77777777" w:rsidR="00E244D5" w:rsidRPr="00A07D56" w:rsidRDefault="00E244D5" w:rsidP="00E244D5">
            <w:pPr>
              <w:jc w:val="center"/>
              <w:rPr>
                <w:rFonts w:asciiTheme="minorEastAsia" w:hAnsiTheme="minorEastAsia" w:hint="eastAsia"/>
                <w:b/>
                <w:bCs/>
                <w:szCs w:val="21"/>
              </w:rPr>
            </w:pPr>
          </w:p>
        </w:tc>
        <w:tc>
          <w:tcPr>
            <w:tcW w:w="951" w:type="dxa"/>
          </w:tcPr>
          <w:p w14:paraId="3665CACB" w14:textId="77777777" w:rsidR="00E244D5" w:rsidRPr="00BB321F" w:rsidRDefault="00E244D5" w:rsidP="00E244D5">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3</w:t>
            </w:r>
          </w:p>
        </w:tc>
        <w:tc>
          <w:tcPr>
            <w:tcW w:w="1794" w:type="dxa"/>
          </w:tcPr>
          <w:p w14:paraId="7A219274" w14:textId="77777777" w:rsidR="00E244D5" w:rsidRPr="00BB321F" w:rsidRDefault="00E244D5" w:rsidP="00E244D5">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3</w:t>
            </w:r>
            <w:r w:rsidRPr="00BB321F">
              <w:rPr>
                <w:rFonts w:asciiTheme="minorEastAsia" w:hAnsiTheme="minorEastAsia"/>
                <w:szCs w:val="21"/>
              </w:rPr>
              <w:t xml:space="preserve"> </w:t>
            </w:r>
          </w:p>
        </w:tc>
        <w:tc>
          <w:tcPr>
            <w:tcW w:w="2008" w:type="dxa"/>
          </w:tcPr>
          <w:p w14:paraId="74FC5BA2" w14:textId="44AF3AB7" w:rsidR="00E244D5" w:rsidRPr="00BB321F" w:rsidRDefault="00E244D5" w:rsidP="00E244D5">
            <w:pPr>
              <w:rPr>
                <w:rFonts w:asciiTheme="minorEastAsia" w:hAnsiTheme="minorEastAsia" w:hint="eastAsia"/>
                <w:szCs w:val="21"/>
              </w:rPr>
            </w:pPr>
            <w:r w:rsidRPr="00E751C1">
              <w:rPr>
                <w:rFonts w:asciiTheme="minorEastAsia" w:hAnsiTheme="minorEastAsia"/>
                <w:szCs w:val="21"/>
              </w:rPr>
              <w:t>Q3.大投</w:t>
            </w:r>
          </w:p>
        </w:tc>
      </w:tr>
      <w:tr w:rsidR="00E244D5" w:rsidRPr="00BB321F" w14:paraId="69C691C3" w14:textId="77777777" w:rsidTr="00CC22CC">
        <w:trPr>
          <w:jc w:val="center"/>
        </w:trPr>
        <w:tc>
          <w:tcPr>
            <w:tcW w:w="1468" w:type="dxa"/>
            <w:vMerge/>
          </w:tcPr>
          <w:p w14:paraId="0A54586E" w14:textId="77777777" w:rsidR="00E244D5" w:rsidRDefault="00E244D5" w:rsidP="00E244D5">
            <w:pPr>
              <w:jc w:val="center"/>
              <w:rPr>
                <w:rFonts w:asciiTheme="minorEastAsia" w:hAnsiTheme="minorEastAsia" w:hint="eastAsia"/>
                <w:b/>
                <w:bCs/>
                <w:szCs w:val="21"/>
              </w:rPr>
            </w:pPr>
          </w:p>
        </w:tc>
        <w:tc>
          <w:tcPr>
            <w:tcW w:w="951" w:type="dxa"/>
          </w:tcPr>
          <w:p w14:paraId="60D11BF9" w14:textId="77777777" w:rsidR="00E244D5" w:rsidRPr="00BB321F" w:rsidRDefault="00E244D5" w:rsidP="00E244D5">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4</w:t>
            </w:r>
          </w:p>
        </w:tc>
        <w:tc>
          <w:tcPr>
            <w:tcW w:w="1794" w:type="dxa"/>
          </w:tcPr>
          <w:p w14:paraId="512AF925" w14:textId="77777777" w:rsidR="00E244D5" w:rsidRPr="00BB321F" w:rsidRDefault="00E244D5" w:rsidP="00E244D5">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4</w:t>
            </w:r>
            <w:r w:rsidRPr="00BB321F">
              <w:rPr>
                <w:rFonts w:asciiTheme="minorEastAsia" w:hAnsiTheme="minorEastAsia"/>
                <w:szCs w:val="21"/>
              </w:rPr>
              <w:t xml:space="preserve"> </w:t>
            </w:r>
          </w:p>
        </w:tc>
        <w:tc>
          <w:tcPr>
            <w:tcW w:w="2008" w:type="dxa"/>
          </w:tcPr>
          <w:p w14:paraId="78A4EA89" w14:textId="04A4B20B" w:rsidR="00E244D5" w:rsidRDefault="00E244D5" w:rsidP="00E244D5">
            <w:pPr>
              <w:rPr>
                <w:rFonts w:asciiTheme="minorEastAsia" w:hAnsiTheme="minorEastAsia" w:hint="eastAsia"/>
                <w:szCs w:val="21"/>
              </w:rPr>
            </w:pPr>
            <w:r w:rsidRPr="00E751C1">
              <w:rPr>
                <w:rFonts w:asciiTheme="minorEastAsia" w:hAnsiTheme="minorEastAsia"/>
                <w:szCs w:val="21"/>
              </w:rPr>
              <w:t>Q4.中投</w:t>
            </w:r>
          </w:p>
        </w:tc>
      </w:tr>
      <w:tr w:rsidR="00E244D5" w:rsidRPr="00BB321F" w14:paraId="0B590A77" w14:textId="77777777" w:rsidTr="00CC22CC">
        <w:trPr>
          <w:jc w:val="center"/>
        </w:trPr>
        <w:tc>
          <w:tcPr>
            <w:tcW w:w="1468" w:type="dxa"/>
            <w:vMerge/>
          </w:tcPr>
          <w:p w14:paraId="01D2D9C2" w14:textId="77777777" w:rsidR="00E244D5" w:rsidRDefault="00E244D5" w:rsidP="00E244D5">
            <w:pPr>
              <w:jc w:val="center"/>
              <w:rPr>
                <w:rFonts w:asciiTheme="minorEastAsia" w:hAnsiTheme="minorEastAsia" w:hint="eastAsia"/>
                <w:b/>
                <w:bCs/>
                <w:szCs w:val="21"/>
              </w:rPr>
            </w:pPr>
          </w:p>
        </w:tc>
        <w:tc>
          <w:tcPr>
            <w:tcW w:w="951" w:type="dxa"/>
          </w:tcPr>
          <w:p w14:paraId="10F89AE1" w14:textId="77777777" w:rsidR="00E244D5" w:rsidRPr="00BB321F" w:rsidRDefault="00E244D5" w:rsidP="00E244D5">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5</w:t>
            </w:r>
          </w:p>
        </w:tc>
        <w:tc>
          <w:tcPr>
            <w:tcW w:w="1794" w:type="dxa"/>
          </w:tcPr>
          <w:p w14:paraId="2C5A7472" w14:textId="77777777" w:rsidR="00E244D5" w:rsidRPr="00BB321F" w:rsidRDefault="00E244D5" w:rsidP="00E244D5">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5</w:t>
            </w:r>
            <w:r w:rsidRPr="00BB321F">
              <w:rPr>
                <w:rFonts w:asciiTheme="minorEastAsia" w:hAnsiTheme="minorEastAsia"/>
                <w:szCs w:val="21"/>
              </w:rPr>
              <w:t xml:space="preserve"> </w:t>
            </w:r>
          </w:p>
        </w:tc>
        <w:tc>
          <w:tcPr>
            <w:tcW w:w="2008" w:type="dxa"/>
          </w:tcPr>
          <w:p w14:paraId="25320791" w14:textId="1A28776F" w:rsidR="00E244D5" w:rsidRDefault="00E244D5" w:rsidP="00E244D5">
            <w:pPr>
              <w:rPr>
                <w:rFonts w:asciiTheme="minorEastAsia" w:hAnsiTheme="minorEastAsia" w:hint="eastAsia"/>
                <w:szCs w:val="21"/>
              </w:rPr>
            </w:pPr>
            <w:r w:rsidRPr="00E751C1">
              <w:rPr>
                <w:rFonts w:asciiTheme="minorEastAsia" w:hAnsiTheme="minorEastAsia"/>
                <w:szCs w:val="21"/>
              </w:rPr>
              <w:t>Q5.</w:t>
            </w:r>
            <w:proofErr w:type="gramStart"/>
            <w:r w:rsidRPr="00E751C1">
              <w:rPr>
                <w:rFonts w:asciiTheme="minorEastAsia" w:hAnsiTheme="minorEastAsia"/>
                <w:szCs w:val="21"/>
              </w:rPr>
              <w:t>小投</w:t>
            </w:r>
            <w:proofErr w:type="gramEnd"/>
          </w:p>
        </w:tc>
      </w:tr>
      <w:tr w:rsidR="00E244D5" w:rsidRPr="00BB321F" w14:paraId="497BA17F" w14:textId="77777777" w:rsidTr="00CC22CC">
        <w:trPr>
          <w:jc w:val="center"/>
        </w:trPr>
        <w:tc>
          <w:tcPr>
            <w:tcW w:w="1468" w:type="dxa"/>
            <w:vMerge/>
          </w:tcPr>
          <w:p w14:paraId="71F320F6" w14:textId="77777777" w:rsidR="00E244D5" w:rsidRDefault="00E244D5" w:rsidP="00E244D5">
            <w:pPr>
              <w:jc w:val="center"/>
              <w:rPr>
                <w:rFonts w:asciiTheme="minorEastAsia" w:hAnsiTheme="minorEastAsia" w:hint="eastAsia"/>
                <w:b/>
                <w:bCs/>
                <w:szCs w:val="21"/>
              </w:rPr>
            </w:pPr>
          </w:p>
        </w:tc>
        <w:tc>
          <w:tcPr>
            <w:tcW w:w="951" w:type="dxa"/>
          </w:tcPr>
          <w:p w14:paraId="1744843E" w14:textId="77777777" w:rsidR="00E244D5" w:rsidRPr="00BB321F" w:rsidRDefault="00E244D5" w:rsidP="00E244D5">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6</w:t>
            </w:r>
          </w:p>
        </w:tc>
        <w:tc>
          <w:tcPr>
            <w:tcW w:w="1794" w:type="dxa"/>
          </w:tcPr>
          <w:p w14:paraId="3A91F034" w14:textId="77777777" w:rsidR="00E244D5" w:rsidRPr="00BB321F" w:rsidRDefault="00E244D5" w:rsidP="00E244D5">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6</w:t>
            </w:r>
          </w:p>
        </w:tc>
        <w:tc>
          <w:tcPr>
            <w:tcW w:w="2008" w:type="dxa"/>
          </w:tcPr>
          <w:p w14:paraId="0BB8BEC7" w14:textId="05A6D0E5" w:rsidR="00E244D5" w:rsidRDefault="00E244D5" w:rsidP="00E244D5">
            <w:pPr>
              <w:rPr>
                <w:rFonts w:asciiTheme="minorEastAsia" w:hAnsiTheme="minorEastAsia" w:hint="eastAsia"/>
                <w:szCs w:val="21"/>
              </w:rPr>
            </w:pPr>
            <w:r w:rsidRPr="00E751C1">
              <w:rPr>
                <w:rFonts w:asciiTheme="minorEastAsia" w:hAnsiTheme="minorEastAsia"/>
                <w:szCs w:val="21"/>
              </w:rPr>
              <w:t>Q6.卸料</w:t>
            </w:r>
          </w:p>
        </w:tc>
      </w:tr>
      <w:tr w:rsidR="00E244D5" w:rsidRPr="00BB321F" w14:paraId="281ED154" w14:textId="77777777" w:rsidTr="00CC22CC">
        <w:trPr>
          <w:jc w:val="center"/>
        </w:trPr>
        <w:tc>
          <w:tcPr>
            <w:tcW w:w="1468" w:type="dxa"/>
            <w:vMerge/>
          </w:tcPr>
          <w:p w14:paraId="26EF70BC" w14:textId="77777777" w:rsidR="00E244D5" w:rsidRDefault="00E244D5" w:rsidP="00E244D5">
            <w:pPr>
              <w:jc w:val="center"/>
              <w:rPr>
                <w:rFonts w:asciiTheme="minorEastAsia" w:hAnsiTheme="minorEastAsia" w:hint="eastAsia"/>
                <w:b/>
                <w:bCs/>
                <w:szCs w:val="21"/>
              </w:rPr>
            </w:pPr>
          </w:p>
        </w:tc>
        <w:tc>
          <w:tcPr>
            <w:tcW w:w="951" w:type="dxa"/>
          </w:tcPr>
          <w:p w14:paraId="4AC4AFD7" w14:textId="77777777" w:rsidR="00E244D5" w:rsidRPr="00BB321F" w:rsidRDefault="00E244D5" w:rsidP="00E244D5">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7</w:t>
            </w:r>
          </w:p>
        </w:tc>
        <w:tc>
          <w:tcPr>
            <w:tcW w:w="1794" w:type="dxa"/>
          </w:tcPr>
          <w:p w14:paraId="769AB93F" w14:textId="77777777" w:rsidR="00E244D5" w:rsidRPr="00BB321F" w:rsidRDefault="00E244D5" w:rsidP="00E244D5">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7</w:t>
            </w:r>
          </w:p>
        </w:tc>
        <w:tc>
          <w:tcPr>
            <w:tcW w:w="2008" w:type="dxa"/>
          </w:tcPr>
          <w:p w14:paraId="28C1A68A" w14:textId="3BC1284A" w:rsidR="00E244D5" w:rsidRDefault="00E244D5" w:rsidP="00E244D5">
            <w:pPr>
              <w:rPr>
                <w:rFonts w:asciiTheme="minorEastAsia" w:hAnsiTheme="minorEastAsia" w:hint="eastAsia"/>
                <w:szCs w:val="21"/>
              </w:rPr>
            </w:pPr>
            <w:r w:rsidRPr="00E751C1">
              <w:rPr>
                <w:rFonts w:asciiTheme="minorEastAsia" w:hAnsiTheme="minorEastAsia"/>
                <w:szCs w:val="21"/>
              </w:rPr>
              <w:t>Q7.</w:t>
            </w:r>
            <w:proofErr w:type="gramStart"/>
            <w:r>
              <w:rPr>
                <w:rFonts w:ascii="宋体" w:hAnsi="宋体" w:cs="宋体" w:hint="eastAsia"/>
                <w:kern w:val="0"/>
                <w:szCs w:val="21"/>
              </w:rPr>
              <w:t>料号</w:t>
            </w:r>
            <w:proofErr w:type="gramEnd"/>
            <w:r>
              <w:rPr>
                <w:rFonts w:ascii="宋体" w:hAnsi="宋体" w:cs="宋体" w:hint="eastAsia"/>
                <w:kern w:val="0"/>
                <w:szCs w:val="21"/>
              </w:rPr>
              <w:t>BCD码0</w:t>
            </w:r>
          </w:p>
        </w:tc>
      </w:tr>
      <w:tr w:rsidR="00E244D5" w:rsidRPr="00BB321F" w14:paraId="4684B466" w14:textId="77777777" w:rsidTr="00CC22CC">
        <w:trPr>
          <w:jc w:val="center"/>
        </w:trPr>
        <w:tc>
          <w:tcPr>
            <w:tcW w:w="1468" w:type="dxa"/>
            <w:vMerge/>
          </w:tcPr>
          <w:p w14:paraId="41514B26" w14:textId="77777777" w:rsidR="00E244D5" w:rsidRDefault="00E244D5" w:rsidP="00E244D5">
            <w:pPr>
              <w:jc w:val="center"/>
              <w:rPr>
                <w:rFonts w:asciiTheme="minorEastAsia" w:hAnsiTheme="minorEastAsia" w:hint="eastAsia"/>
                <w:b/>
                <w:bCs/>
                <w:szCs w:val="21"/>
              </w:rPr>
            </w:pPr>
          </w:p>
        </w:tc>
        <w:tc>
          <w:tcPr>
            <w:tcW w:w="951" w:type="dxa"/>
          </w:tcPr>
          <w:p w14:paraId="66BCBD28" w14:textId="77777777" w:rsidR="00E244D5" w:rsidRPr="00BB321F" w:rsidRDefault="00E244D5" w:rsidP="00E244D5">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8</w:t>
            </w:r>
          </w:p>
        </w:tc>
        <w:tc>
          <w:tcPr>
            <w:tcW w:w="1794" w:type="dxa"/>
          </w:tcPr>
          <w:p w14:paraId="71B184E4" w14:textId="77777777" w:rsidR="00E244D5" w:rsidRPr="00BB321F" w:rsidRDefault="00E244D5" w:rsidP="00E244D5">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8</w:t>
            </w:r>
          </w:p>
        </w:tc>
        <w:tc>
          <w:tcPr>
            <w:tcW w:w="2008" w:type="dxa"/>
          </w:tcPr>
          <w:p w14:paraId="4244051B" w14:textId="59F0CDD0" w:rsidR="00E244D5" w:rsidRDefault="00E244D5" w:rsidP="00E244D5">
            <w:pPr>
              <w:rPr>
                <w:rFonts w:asciiTheme="minorEastAsia" w:hAnsiTheme="minorEastAsia" w:hint="eastAsia"/>
                <w:szCs w:val="21"/>
              </w:rPr>
            </w:pPr>
            <w:r w:rsidRPr="00E751C1">
              <w:rPr>
                <w:rFonts w:asciiTheme="minorEastAsia" w:hAnsiTheme="minorEastAsia"/>
                <w:szCs w:val="21"/>
              </w:rPr>
              <w:t>Q8.</w:t>
            </w:r>
            <w:proofErr w:type="gramStart"/>
            <w:r>
              <w:rPr>
                <w:rFonts w:ascii="宋体" w:hAnsi="宋体" w:cs="宋体" w:hint="eastAsia"/>
                <w:kern w:val="0"/>
                <w:szCs w:val="21"/>
              </w:rPr>
              <w:t>料号</w:t>
            </w:r>
            <w:proofErr w:type="gramEnd"/>
            <w:r>
              <w:rPr>
                <w:rFonts w:ascii="宋体" w:hAnsi="宋体" w:cs="宋体" w:hint="eastAsia"/>
                <w:kern w:val="0"/>
                <w:szCs w:val="21"/>
              </w:rPr>
              <w:t>BCD码1</w:t>
            </w:r>
          </w:p>
        </w:tc>
      </w:tr>
      <w:tr w:rsidR="00E244D5" w:rsidRPr="00BB321F" w14:paraId="59798761" w14:textId="77777777" w:rsidTr="00CC22CC">
        <w:trPr>
          <w:jc w:val="center"/>
        </w:trPr>
        <w:tc>
          <w:tcPr>
            <w:tcW w:w="1468" w:type="dxa"/>
            <w:vMerge/>
          </w:tcPr>
          <w:p w14:paraId="6C0993DB" w14:textId="77777777" w:rsidR="00E244D5" w:rsidRDefault="00E244D5" w:rsidP="00E244D5">
            <w:pPr>
              <w:jc w:val="center"/>
              <w:rPr>
                <w:rFonts w:asciiTheme="minorEastAsia" w:hAnsiTheme="minorEastAsia" w:hint="eastAsia"/>
                <w:b/>
                <w:bCs/>
                <w:szCs w:val="21"/>
              </w:rPr>
            </w:pPr>
          </w:p>
        </w:tc>
        <w:tc>
          <w:tcPr>
            <w:tcW w:w="951" w:type="dxa"/>
          </w:tcPr>
          <w:p w14:paraId="467A1A7D" w14:textId="77777777" w:rsidR="00E244D5" w:rsidRPr="00BB321F" w:rsidRDefault="00E244D5" w:rsidP="00E244D5">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9</w:t>
            </w:r>
          </w:p>
        </w:tc>
        <w:tc>
          <w:tcPr>
            <w:tcW w:w="1794" w:type="dxa"/>
          </w:tcPr>
          <w:p w14:paraId="555716D5" w14:textId="77777777" w:rsidR="00E244D5" w:rsidRPr="00BB321F" w:rsidRDefault="00E244D5" w:rsidP="00E244D5">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9</w:t>
            </w:r>
          </w:p>
        </w:tc>
        <w:tc>
          <w:tcPr>
            <w:tcW w:w="2008" w:type="dxa"/>
          </w:tcPr>
          <w:p w14:paraId="0913D907" w14:textId="5F07DBA2" w:rsidR="00E244D5" w:rsidRDefault="00E244D5" w:rsidP="00E244D5">
            <w:pPr>
              <w:rPr>
                <w:rFonts w:asciiTheme="minorEastAsia" w:hAnsiTheme="minorEastAsia" w:hint="eastAsia"/>
                <w:szCs w:val="21"/>
              </w:rPr>
            </w:pPr>
            <w:r w:rsidRPr="00E751C1">
              <w:rPr>
                <w:rFonts w:asciiTheme="minorEastAsia" w:hAnsiTheme="minorEastAsia"/>
                <w:szCs w:val="21"/>
              </w:rPr>
              <w:t>Q9.</w:t>
            </w:r>
            <w:proofErr w:type="gramStart"/>
            <w:r>
              <w:rPr>
                <w:rFonts w:ascii="宋体" w:hAnsi="宋体" w:cs="宋体" w:hint="eastAsia"/>
                <w:kern w:val="0"/>
                <w:szCs w:val="21"/>
              </w:rPr>
              <w:t>料号</w:t>
            </w:r>
            <w:proofErr w:type="gramEnd"/>
            <w:r>
              <w:rPr>
                <w:rFonts w:ascii="宋体" w:hAnsi="宋体" w:cs="宋体" w:hint="eastAsia"/>
                <w:kern w:val="0"/>
                <w:szCs w:val="21"/>
              </w:rPr>
              <w:t>BCD码2</w:t>
            </w:r>
          </w:p>
        </w:tc>
      </w:tr>
      <w:tr w:rsidR="00E244D5" w:rsidRPr="00BB321F" w14:paraId="120D05AA" w14:textId="77777777" w:rsidTr="00CC22CC">
        <w:trPr>
          <w:jc w:val="center"/>
        </w:trPr>
        <w:tc>
          <w:tcPr>
            <w:tcW w:w="1468" w:type="dxa"/>
            <w:vMerge/>
          </w:tcPr>
          <w:p w14:paraId="264B8A07" w14:textId="77777777" w:rsidR="00E244D5" w:rsidRDefault="00E244D5" w:rsidP="00E244D5">
            <w:pPr>
              <w:jc w:val="center"/>
              <w:rPr>
                <w:rFonts w:asciiTheme="minorEastAsia" w:hAnsiTheme="minorEastAsia" w:hint="eastAsia"/>
                <w:b/>
                <w:bCs/>
                <w:szCs w:val="21"/>
              </w:rPr>
            </w:pPr>
          </w:p>
        </w:tc>
        <w:tc>
          <w:tcPr>
            <w:tcW w:w="951" w:type="dxa"/>
          </w:tcPr>
          <w:p w14:paraId="3AFAF6B3" w14:textId="77777777" w:rsidR="00E244D5" w:rsidRPr="00BB321F" w:rsidRDefault="00E244D5" w:rsidP="00E244D5">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10</w:t>
            </w:r>
          </w:p>
        </w:tc>
        <w:tc>
          <w:tcPr>
            <w:tcW w:w="1794" w:type="dxa"/>
          </w:tcPr>
          <w:p w14:paraId="48D707CB" w14:textId="77777777" w:rsidR="00E244D5" w:rsidRPr="00BB321F" w:rsidRDefault="00E244D5" w:rsidP="00E244D5">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1</w:t>
            </w:r>
            <w:r>
              <w:rPr>
                <w:rFonts w:asciiTheme="minorEastAsia" w:hAnsiTheme="minorEastAsia"/>
                <w:szCs w:val="21"/>
              </w:rPr>
              <w:t>0</w:t>
            </w:r>
          </w:p>
        </w:tc>
        <w:tc>
          <w:tcPr>
            <w:tcW w:w="2008" w:type="dxa"/>
          </w:tcPr>
          <w:p w14:paraId="7C52DD9F" w14:textId="4E626FBE" w:rsidR="00E244D5" w:rsidRDefault="00E244D5" w:rsidP="00E244D5">
            <w:pPr>
              <w:rPr>
                <w:rFonts w:asciiTheme="minorEastAsia" w:hAnsiTheme="minorEastAsia" w:hint="eastAsia"/>
                <w:szCs w:val="21"/>
              </w:rPr>
            </w:pPr>
            <w:r w:rsidRPr="00E751C1">
              <w:rPr>
                <w:rFonts w:asciiTheme="minorEastAsia" w:hAnsiTheme="minorEastAsia"/>
                <w:szCs w:val="21"/>
              </w:rPr>
              <w:t>Q10.</w:t>
            </w:r>
            <w:proofErr w:type="gramStart"/>
            <w:r>
              <w:rPr>
                <w:rFonts w:ascii="宋体" w:hAnsi="宋体" w:cs="宋体" w:hint="eastAsia"/>
                <w:kern w:val="0"/>
                <w:szCs w:val="21"/>
              </w:rPr>
              <w:t>料号</w:t>
            </w:r>
            <w:proofErr w:type="gramEnd"/>
            <w:r>
              <w:rPr>
                <w:rFonts w:ascii="宋体" w:hAnsi="宋体" w:cs="宋体" w:hint="eastAsia"/>
                <w:kern w:val="0"/>
                <w:szCs w:val="21"/>
              </w:rPr>
              <w:t>BCD码3</w:t>
            </w:r>
          </w:p>
        </w:tc>
      </w:tr>
      <w:tr w:rsidR="00E244D5" w:rsidRPr="00BB321F" w14:paraId="276BE1C5" w14:textId="77777777" w:rsidTr="00CC22CC">
        <w:trPr>
          <w:jc w:val="center"/>
        </w:trPr>
        <w:tc>
          <w:tcPr>
            <w:tcW w:w="1468" w:type="dxa"/>
            <w:vMerge/>
          </w:tcPr>
          <w:p w14:paraId="189F09A0" w14:textId="77777777" w:rsidR="00E244D5" w:rsidRDefault="00E244D5" w:rsidP="00E244D5">
            <w:pPr>
              <w:jc w:val="center"/>
              <w:rPr>
                <w:rFonts w:asciiTheme="minorEastAsia" w:hAnsiTheme="minorEastAsia" w:hint="eastAsia"/>
                <w:b/>
                <w:bCs/>
                <w:szCs w:val="21"/>
              </w:rPr>
            </w:pPr>
          </w:p>
        </w:tc>
        <w:tc>
          <w:tcPr>
            <w:tcW w:w="951" w:type="dxa"/>
          </w:tcPr>
          <w:p w14:paraId="284101D0" w14:textId="77777777" w:rsidR="00E244D5" w:rsidRPr="00BB321F" w:rsidRDefault="00E244D5" w:rsidP="00E244D5">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11</w:t>
            </w:r>
          </w:p>
        </w:tc>
        <w:tc>
          <w:tcPr>
            <w:tcW w:w="1794" w:type="dxa"/>
          </w:tcPr>
          <w:p w14:paraId="60EF555D" w14:textId="77777777" w:rsidR="00E244D5" w:rsidRPr="00BB321F" w:rsidRDefault="00E244D5" w:rsidP="00E244D5">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1</w:t>
            </w:r>
            <w:r>
              <w:rPr>
                <w:rFonts w:asciiTheme="minorEastAsia" w:hAnsiTheme="minorEastAsia"/>
                <w:szCs w:val="21"/>
              </w:rPr>
              <w:t>1</w:t>
            </w:r>
          </w:p>
        </w:tc>
        <w:tc>
          <w:tcPr>
            <w:tcW w:w="2008" w:type="dxa"/>
          </w:tcPr>
          <w:p w14:paraId="58AAB197" w14:textId="22626EED" w:rsidR="00E244D5" w:rsidRDefault="00E244D5" w:rsidP="00E244D5">
            <w:pPr>
              <w:rPr>
                <w:rFonts w:asciiTheme="minorEastAsia" w:hAnsiTheme="minorEastAsia" w:hint="eastAsia"/>
                <w:szCs w:val="21"/>
              </w:rPr>
            </w:pPr>
            <w:r w:rsidRPr="00E751C1">
              <w:rPr>
                <w:rFonts w:asciiTheme="minorEastAsia" w:hAnsiTheme="minorEastAsia"/>
                <w:szCs w:val="21"/>
              </w:rPr>
              <w:t>Q11.</w:t>
            </w:r>
            <w:r>
              <w:rPr>
                <w:rFonts w:asciiTheme="minorEastAsia" w:hAnsiTheme="minorEastAsia" w:hint="eastAsia"/>
                <w:szCs w:val="21"/>
              </w:rPr>
              <w:t>无定义</w:t>
            </w:r>
          </w:p>
        </w:tc>
      </w:tr>
      <w:tr w:rsidR="00E244D5" w:rsidRPr="00BB321F" w14:paraId="490FEA20" w14:textId="77777777" w:rsidTr="00CC22CC">
        <w:trPr>
          <w:jc w:val="center"/>
        </w:trPr>
        <w:tc>
          <w:tcPr>
            <w:tcW w:w="1468" w:type="dxa"/>
            <w:vMerge/>
          </w:tcPr>
          <w:p w14:paraId="70C11C54" w14:textId="77777777" w:rsidR="00E244D5" w:rsidRDefault="00E244D5" w:rsidP="00E244D5">
            <w:pPr>
              <w:jc w:val="center"/>
              <w:rPr>
                <w:rFonts w:asciiTheme="minorEastAsia" w:hAnsiTheme="minorEastAsia" w:hint="eastAsia"/>
                <w:b/>
                <w:bCs/>
                <w:szCs w:val="21"/>
              </w:rPr>
            </w:pPr>
          </w:p>
        </w:tc>
        <w:tc>
          <w:tcPr>
            <w:tcW w:w="951" w:type="dxa"/>
          </w:tcPr>
          <w:p w14:paraId="3B68B395" w14:textId="77777777" w:rsidR="00E244D5" w:rsidRPr="00BB321F" w:rsidRDefault="00E244D5" w:rsidP="00E244D5">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12</w:t>
            </w:r>
          </w:p>
        </w:tc>
        <w:tc>
          <w:tcPr>
            <w:tcW w:w="1794" w:type="dxa"/>
          </w:tcPr>
          <w:p w14:paraId="3ABE38B7" w14:textId="77777777" w:rsidR="00E244D5" w:rsidRPr="00BB321F" w:rsidRDefault="00E244D5" w:rsidP="00E244D5">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1</w:t>
            </w:r>
            <w:r>
              <w:rPr>
                <w:rFonts w:asciiTheme="minorEastAsia" w:hAnsiTheme="minorEastAsia"/>
                <w:szCs w:val="21"/>
              </w:rPr>
              <w:t>2</w:t>
            </w:r>
          </w:p>
        </w:tc>
        <w:tc>
          <w:tcPr>
            <w:tcW w:w="2008" w:type="dxa"/>
          </w:tcPr>
          <w:p w14:paraId="2E92994D" w14:textId="63B34B04" w:rsidR="00E244D5" w:rsidRDefault="00E244D5" w:rsidP="00E244D5">
            <w:pPr>
              <w:rPr>
                <w:rFonts w:asciiTheme="minorEastAsia" w:hAnsiTheme="minorEastAsia" w:hint="eastAsia"/>
                <w:szCs w:val="21"/>
              </w:rPr>
            </w:pPr>
            <w:r w:rsidRPr="00E751C1">
              <w:rPr>
                <w:rFonts w:asciiTheme="minorEastAsia" w:hAnsiTheme="minorEastAsia"/>
                <w:szCs w:val="21"/>
              </w:rPr>
              <w:t>Q12.</w:t>
            </w:r>
            <w:r>
              <w:rPr>
                <w:rFonts w:ascii="宋体" w:hAnsi="宋体" w:cs="宋体" w:hint="eastAsia"/>
                <w:kern w:val="0"/>
                <w:szCs w:val="21"/>
              </w:rPr>
              <w:t>无定义</w:t>
            </w:r>
          </w:p>
        </w:tc>
      </w:tr>
      <w:tr w:rsidR="00E244D5" w:rsidRPr="00BB321F" w14:paraId="3E654C34" w14:textId="77777777" w:rsidTr="00CC22CC">
        <w:trPr>
          <w:jc w:val="center"/>
        </w:trPr>
        <w:tc>
          <w:tcPr>
            <w:tcW w:w="1468" w:type="dxa"/>
            <w:vMerge w:val="restart"/>
            <w:vAlign w:val="center"/>
          </w:tcPr>
          <w:p w14:paraId="0295AE96" w14:textId="77777777" w:rsidR="00E244D5" w:rsidRPr="00A07D56" w:rsidRDefault="00E244D5" w:rsidP="00CC22CC">
            <w:pPr>
              <w:jc w:val="center"/>
              <w:rPr>
                <w:rFonts w:asciiTheme="minorEastAsia" w:hAnsiTheme="minorEastAsia" w:hint="eastAsia"/>
                <w:b/>
                <w:bCs/>
                <w:szCs w:val="21"/>
              </w:rPr>
            </w:pPr>
            <w:r>
              <w:rPr>
                <w:rFonts w:asciiTheme="minorEastAsia" w:hAnsiTheme="minorEastAsia" w:hint="eastAsia"/>
                <w:b/>
                <w:bCs/>
                <w:szCs w:val="21"/>
              </w:rPr>
              <w:t>开关量输入</w:t>
            </w:r>
          </w:p>
        </w:tc>
        <w:tc>
          <w:tcPr>
            <w:tcW w:w="951" w:type="dxa"/>
          </w:tcPr>
          <w:p w14:paraId="4357659E" w14:textId="77777777" w:rsidR="00E244D5" w:rsidRPr="00BB321F" w:rsidRDefault="00E244D5" w:rsidP="00CC22CC">
            <w:pPr>
              <w:rPr>
                <w:rFonts w:asciiTheme="minorEastAsia" w:hAnsiTheme="minorEastAsia" w:hint="eastAsia"/>
                <w:szCs w:val="21"/>
              </w:rPr>
            </w:pPr>
            <w:r w:rsidRPr="00BB321F">
              <w:rPr>
                <w:rFonts w:asciiTheme="minorEastAsia" w:hAnsiTheme="minorEastAsia"/>
                <w:szCs w:val="21"/>
              </w:rPr>
              <w:t>IN1</w:t>
            </w:r>
          </w:p>
        </w:tc>
        <w:tc>
          <w:tcPr>
            <w:tcW w:w="1794" w:type="dxa"/>
          </w:tcPr>
          <w:p w14:paraId="0AE22FED" w14:textId="77777777" w:rsidR="00E244D5" w:rsidRPr="00BB321F" w:rsidRDefault="00E244D5" w:rsidP="00CC22CC">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1</w:t>
            </w:r>
            <w:r w:rsidRPr="00BB321F">
              <w:rPr>
                <w:rFonts w:asciiTheme="minorEastAsia" w:hAnsiTheme="minorEastAsia"/>
                <w:szCs w:val="21"/>
              </w:rPr>
              <w:t xml:space="preserve"> </w:t>
            </w:r>
          </w:p>
        </w:tc>
        <w:tc>
          <w:tcPr>
            <w:tcW w:w="2008" w:type="dxa"/>
          </w:tcPr>
          <w:p w14:paraId="22555331" w14:textId="77777777" w:rsidR="00E244D5" w:rsidRPr="00BB321F" w:rsidRDefault="00E244D5" w:rsidP="00CC22CC">
            <w:pPr>
              <w:rPr>
                <w:rFonts w:asciiTheme="minorEastAsia" w:hAnsiTheme="minorEastAsia" w:hint="eastAsia"/>
                <w:szCs w:val="21"/>
              </w:rPr>
            </w:pPr>
            <w:r w:rsidRPr="00E751C1">
              <w:rPr>
                <w:rFonts w:asciiTheme="minorEastAsia" w:hAnsiTheme="minorEastAsia"/>
                <w:szCs w:val="21"/>
              </w:rPr>
              <w:t>I1.启动</w:t>
            </w:r>
          </w:p>
        </w:tc>
      </w:tr>
      <w:tr w:rsidR="00E244D5" w:rsidRPr="00BB321F" w14:paraId="7F75D21A" w14:textId="77777777" w:rsidTr="00CC22CC">
        <w:trPr>
          <w:jc w:val="center"/>
        </w:trPr>
        <w:tc>
          <w:tcPr>
            <w:tcW w:w="1468" w:type="dxa"/>
            <w:vMerge/>
            <w:vAlign w:val="center"/>
          </w:tcPr>
          <w:p w14:paraId="4F2932B8" w14:textId="77777777" w:rsidR="00E244D5" w:rsidRPr="00BB321F" w:rsidRDefault="00E244D5" w:rsidP="00CC22CC">
            <w:pPr>
              <w:rPr>
                <w:rFonts w:asciiTheme="minorEastAsia" w:hAnsiTheme="minorEastAsia" w:hint="eastAsia"/>
                <w:szCs w:val="21"/>
              </w:rPr>
            </w:pPr>
          </w:p>
        </w:tc>
        <w:tc>
          <w:tcPr>
            <w:tcW w:w="951" w:type="dxa"/>
          </w:tcPr>
          <w:p w14:paraId="7A8B8FC9" w14:textId="77777777" w:rsidR="00E244D5" w:rsidRPr="00BB321F" w:rsidRDefault="00E244D5" w:rsidP="00CC22CC">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2</w:t>
            </w:r>
          </w:p>
        </w:tc>
        <w:tc>
          <w:tcPr>
            <w:tcW w:w="1794" w:type="dxa"/>
          </w:tcPr>
          <w:p w14:paraId="57181525" w14:textId="77777777" w:rsidR="00E244D5" w:rsidRPr="00BB321F" w:rsidRDefault="00E244D5" w:rsidP="00CC22CC">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2</w:t>
            </w:r>
            <w:r w:rsidRPr="00BB321F">
              <w:rPr>
                <w:rFonts w:asciiTheme="minorEastAsia" w:hAnsiTheme="minorEastAsia"/>
                <w:szCs w:val="21"/>
              </w:rPr>
              <w:t xml:space="preserve"> </w:t>
            </w:r>
          </w:p>
        </w:tc>
        <w:tc>
          <w:tcPr>
            <w:tcW w:w="2008" w:type="dxa"/>
          </w:tcPr>
          <w:p w14:paraId="51F0017C" w14:textId="77777777" w:rsidR="00E244D5" w:rsidRPr="00BB321F" w:rsidRDefault="00E244D5" w:rsidP="00CC22CC">
            <w:pPr>
              <w:rPr>
                <w:rFonts w:asciiTheme="minorEastAsia" w:hAnsiTheme="minorEastAsia" w:hint="eastAsia"/>
                <w:szCs w:val="21"/>
              </w:rPr>
            </w:pPr>
            <w:r w:rsidRPr="00E751C1">
              <w:rPr>
                <w:rFonts w:asciiTheme="minorEastAsia" w:hAnsiTheme="minorEastAsia"/>
                <w:szCs w:val="21"/>
              </w:rPr>
              <w:t>I2.停止</w:t>
            </w:r>
          </w:p>
        </w:tc>
      </w:tr>
      <w:tr w:rsidR="00E244D5" w:rsidRPr="00BB321F" w14:paraId="12E26B99" w14:textId="77777777" w:rsidTr="00CC22CC">
        <w:trPr>
          <w:jc w:val="center"/>
        </w:trPr>
        <w:tc>
          <w:tcPr>
            <w:tcW w:w="1468" w:type="dxa"/>
            <w:vMerge/>
            <w:vAlign w:val="center"/>
          </w:tcPr>
          <w:p w14:paraId="660A2A67" w14:textId="77777777" w:rsidR="00E244D5" w:rsidRPr="00BB321F" w:rsidRDefault="00E244D5" w:rsidP="00CC22CC">
            <w:pPr>
              <w:rPr>
                <w:rFonts w:asciiTheme="minorEastAsia" w:hAnsiTheme="minorEastAsia" w:hint="eastAsia"/>
                <w:szCs w:val="21"/>
              </w:rPr>
            </w:pPr>
          </w:p>
        </w:tc>
        <w:tc>
          <w:tcPr>
            <w:tcW w:w="951" w:type="dxa"/>
          </w:tcPr>
          <w:p w14:paraId="2F098E1B" w14:textId="77777777" w:rsidR="00E244D5" w:rsidRPr="00BB321F" w:rsidRDefault="00E244D5" w:rsidP="00CC22CC">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3</w:t>
            </w:r>
          </w:p>
        </w:tc>
        <w:tc>
          <w:tcPr>
            <w:tcW w:w="1794" w:type="dxa"/>
          </w:tcPr>
          <w:p w14:paraId="1C9D6FBD" w14:textId="77777777" w:rsidR="00E244D5" w:rsidRPr="00BB321F" w:rsidRDefault="00E244D5" w:rsidP="00CC22CC">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3</w:t>
            </w:r>
            <w:r w:rsidRPr="00BB321F">
              <w:rPr>
                <w:rFonts w:asciiTheme="minorEastAsia" w:hAnsiTheme="minorEastAsia"/>
                <w:szCs w:val="21"/>
              </w:rPr>
              <w:t xml:space="preserve"> </w:t>
            </w:r>
          </w:p>
        </w:tc>
        <w:tc>
          <w:tcPr>
            <w:tcW w:w="2008" w:type="dxa"/>
          </w:tcPr>
          <w:p w14:paraId="5ED4558A" w14:textId="77777777" w:rsidR="00E244D5" w:rsidRPr="00BB321F" w:rsidRDefault="00E244D5" w:rsidP="00CC22CC">
            <w:pPr>
              <w:rPr>
                <w:rFonts w:asciiTheme="minorEastAsia" w:hAnsiTheme="minorEastAsia" w:hint="eastAsia"/>
                <w:szCs w:val="21"/>
              </w:rPr>
            </w:pPr>
            <w:r w:rsidRPr="00E751C1">
              <w:rPr>
                <w:rFonts w:asciiTheme="minorEastAsia" w:hAnsiTheme="minorEastAsia"/>
                <w:szCs w:val="21"/>
              </w:rPr>
              <w:t>I3.清零</w:t>
            </w:r>
          </w:p>
        </w:tc>
      </w:tr>
      <w:tr w:rsidR="00E244D5" w:rsidRPr="00BB321F" w14:paraId="16472541" w14:textId="77777777" w:rsidTr="00CC22CC">
        <w:trPr>
          <w:jc w:val="center"/>
        </w:trPr>
        <w:tc>
          <w:tcPr>
            <w:tcW w:w="1468" w:type="dxa"/>
            <w:vMerge/>
            <w:vAlign w:val="center"/>
          </w:tcPr>
          <w:p w14:paraId="1346859B" w14:textId="77777777" w:rsidR="00E244D5" w:rsidRPr="00BB321F" w:rsidRDefault="00E244D5" w:rsidP="00CC22CC">
            <w:pPr>
              <w:rPr>
                <w:rFonts w:asciiTheme="minorEastAsia" w:hAnsiTheme="minorEastAsia" w:hint="eastAsia"/>
                <w:szCs w:val="21"/>
              </w:rPr>
            </w:pPr>
          </w:p>
        </w:tc>
        <w:tc>
          <w:tcPr>
            <w:tcW w:w="951" w:type="dxa"/>
          </w:tcPr>
          <w:p w14:paraId="1380478E" w14:textId="77777777" w:rsidR="00E244D5" w:rsidRPr="00BB321F" w:rsidRDefault="00E244D5" w:rsidP="00CC22CC">
            <w:pPr>
              <w:rPr>
                <w:rFonts w:asciiTheme="minorEastAsia" w:hAnsiTheme="minorEastAsia" w:hint="eastAsia"/>
                <w:szCs w:val="21"/>
              </w:rPr>
            </w:pPr>
            <w:r w:rsidRPr="00AB1DC4">
              <w:rPr>
                <w:rFonts w:asciiTheme="minorEastAsia" w:hAnsiTheme="minorEastAsia"/>
                <w:szCs w:val="21"/>
              </w:rPr>
              <w:t>IN</w:t>
            </w:r>
            <w:r>
              <w:rPr>
                <w:rFonts w:asciiTheme="minorEastAsia" w:hAnsiTheme="minorEastAsia"/>
                <w:szCs w:val="21"/>
              </w:rPr>
              <w:t>4</w:t>
            </w:r>
          </w:p>
        </w:tc>
        <w:tc>
          <w:tcPr>
            <w:tcW w:w="1794" w:type="dxa"/>
          </w:tcPr>
          <w:p w14:paraId="3B45C790" w14:textId="77777777" w:rsidR="00E244D5" w:rsidRPr="00BB321F" w:rsidRDefault="00E244D5" w:rsidP="00CC22CC">
            <w:pPr>
              <w:rPr>
                <w:rFonts w:asciiTheme="minorEastAsia" w:hAnsiTheme="minorEastAsia" w:hint="eastAsia"/>
                <w:szCs w:val="21"/>
              </w:rPr>
            </w:pPr>
            <w:r w:rsidRPr="004B415F">
              <w:rPr>
                <w:rFonts w:asciiTheme="minorEastAsia" w:hAnsiTheme="minorEastAsia" w:hint="eastAsia"/>
                <w:szCs w:val="21"/>
              </w:rPr>
              <w:t>开关量输入</w:t>
            </w:r>
            <w:r>
              <w:rPr>
                <w:rFonts w:asciiTheme="minorEastAsia" w:hAnsiTheme="minorEastAsia" w:hint="eastAsia"/>
                <w:szCs w:val="21"/>
              </w:rPr>
              <w:t>4</w:t>
            </w:r>
          </w:p>
        </w:tc>
        <w:tc>
          <w:tcPr>
            <w:tcW w:w="2008" w:type="dxa"/>
          </w:tcPr>
          <w:p w14:paraId="7F05A2E5" w14:textId="77777777" w:rsidR="00E244D5" w:rsidRDefault="00E244D5" w:rsidP="00CC22CC">
            <w:pPr>
              <w:rPr>
                <w:rFonts w:asciiTheme="minorEastAsia" w:hAnsiTheme="minorEastAsia" w:hint="eastAsia"/>
                <w:szCs w:val="21"/>
              </w:rPr>
            </w:pPr>
            <w:r w:rsidRPr="00E751C1">
              <w:rPr>
                <w:rFonts w:asciiTheme="minorEastAsia" w:hAnsiTheme="minorEastAsia"/>
                <w:szCs w:val="21"/>
              </w:rPr>
              <w:t>I4.清报警</w:t>
            </w:r>
          </w:p>
        </w:tc>
      </w:tr>
      <w:tr w:rsidR="00E244D5" w:rsidRPr="00BB321F" w14:paraId="3AA2B68D" w14:textId="77777777" w:rsidTr="00CC22CC">
        <w:trPr>
          <w:jc w:val="center"/>
        </w:trPr>
        <w:tc>
          <w:tcPr>
            <w:tcW w:w="1468" w:type="dxa"/>
            <w:vMerge/>
            <w:vAlign w:val="center"/>
          </w:tcPr>
          <w:p w14:paraId="426CDE0B" w14:textId="77777777" w:rsidR="00E244D5" w:rsidRPr="00BB321F" w:rsidRDefault="00E244D5" w:rsidP="00CC22CC">
            <w:pPr>
              <w:rPr>
                <w:rFonts w:asciiTheme="minorEastAsia" w:hAnsiTheme="minorEastAsia" w:hint="eastAsia"/>
                <w:szCs w:val="21"/>
              </w:rPr>
            </w:pPr>
          </w:p>
        </w:tc>
        <w:tc>
          <w:tcPr>
            <w:tcW w:w="951" w:type="dxa"/>
          </w:tcPr>
          <w:p w14:paraId="658F2502" w14:textId="77777777" w:rsidR="00E244D5" w:rsidRPr="00BB321F" w:rsidRDefault="00E244D5" w:rsidP="00CC22CC">
            <w:pPr>
              <w:rPr>
                <w:rFonts w:asciiTheme="minorEastAsia" w:hAnsiTheme="minorEastAsia" w:hint="eastAsia"/>
                <w:szCs w:val="21"/>
              </w:rPr>
            </w:pPr>
            <w:r w:rsidRPr="00AB1DC4">
              <w:rPr>
                <w:rFonts w:asciiTheme="minorEastAsia" w:hAnsiTheme="minorEastAsia"/>
                <w:szCs w:val="21"/>
              </w:rPr>
              <w:t>IN</w:t>
            </w:r>
            <w:r>
              <w:rPr>
                <w:rFonts w:asciiTheme="minorEastAsia" w:hAnsiTheme="minorEastAsia"/>
                <w:szCs w:val="21"/>
              </w:rPr>
              <w:t>5</w:t>
            </w:r>
          </w:p>
        </w:tc>
        <w:tc>
          <w:tcPr>
            <w:tcW w:w="1794" w:type="dxa"/>
          </w:tcPr>
          <w:p w14:paraId="3F8BB5D6" w14:textId="77777777" w:rsidR="00E244D5" w:rsidRPr="00BB321F" w:rsidRDefault="00E244D5" w:rsidP="00CC22CC">
            <w:pPr>
              <w:rPr>
                <w:rFonts w:asciiTheme="minorEastAsia" w:hAnsiTheme="minorEastAsia" w:hint="eastAsia"/>
                <w:szCs w:val="21"/>
              </w:rPr>
            </w:pPr>
            <w:r w:rsidRPr="004B415F">
              <w:rPr>
                <w:rFonts w:asciiTheme="minorEastAsia" w:hAnsiTheme="minorEastAsia" w:hint="eastAsia"/>
                <w:szCs w:val="21"/>
              </w:rPr>
              <w:t>开关量输入</w:t>
            </w:r>
            <w:r>
              <w:rPr>
                <w:rFonts w:asciiTheme="minorEastAsia" w:hAnsiTheme="minorEastAsia" w:hint="eastAsia"/>
                <w:szCs w:val="21"/>
              </w:rPr>
              <w:t>5</w:t>
            </w:r>
          </w:p>
        </w:tc>
        <w:tc>
          <w:tcPr>
            <w:tcW w:w="2008" w:type="dxa"/>
          </w:tcPr>
          <w:p w14:paraId="6DCBB319" w14:textId="77777777" w:rsidR="00E244D5" w:rsidRDefault="00E244D5" w:rsidP="00CC22CC">
            <w:pPr>
              <w:rPr>
                <w:rFonts w:asciiTheme="minorEastAsia" w:hAnsiTheme="minorEastAsia" w:hint="eastAsia"/>
                <w:szCs w:val="21"/>
              </w:rPr>
            </w:pPr>
            <w:r w:rsidRPr="00E751C1">
              <w:rPr>
                <w:rFonts w:asciiTheme="minorEastAsia" w:hAnsiTheme="minorEastAsia"/>
                <w:szCs w:val="21"/>
              </w:rPr>
              <w:t>I5.切换配方</w:t>
            </w:r>
          </w:p>
        </w:tc>
      </w:tr>
      <w:tr w:rsidR="00E244D5" w:rsidRPr="00BB321F" w14:paraId="2109F77A" w14:textId="77777777" w:rsidTr="00CC22CC">
        <w:trPr>
          <w:jc w:val="center"/>
        </w:trPr>
        <w:tc>
          <w:tcPr>
            <w:tcW w:w="1468" w:type="dxa"/>
            <w:vMerge/>
            <w:vAlign w:val="center"/>
          </w:tcPr>
          <w:p w14:paraId="0F420B6E" w14:textId="77777777" w:rsidR="00E244D5" w:rsidRPr="00BB321F" w:rsidRDefault="00E244D5" w:rsidP="00CC22CC">
            <w:pPr>
              <w:rPr>
                <w:rFonts w:asciiTheme="minorEastAsia" w:hAnsiTheme="minorEastAsia" w:hint="eastAsia"/>
                <w:szCs w:val="21"/>
              </w:rPr>
            </w:pPr>
          </w:p>
        </w:tc>
        <w:tc>
          <w:tcPr>
            <w:tcW w:w="951" w:type="dxa"/>
          </w:tcPr>
          <w:p w14:paraId="73BD2405" w14:textId="77777777" w:rsidR="00E244D5" w:rsidRPr="00BB321F" w:rsidRDefault="00E244D5" w:rsidP="00CC22CC">
            <w:pPr>
              <w:rPr>
                <w:rFonts w:asciiTheme="minorEastAsia" w:hAnsiTheme="minorEastAsia" w:hint="eastAsia"/>
                <w:szCs w:val="21"/>
              </w:rPr>
            </w:pPr>
            <w:r w:rsidRPr="00AB1DC4">
              <w:rPr>
                <w:rFonts w:asciiTheme="minorEastAsia" w:hAnsiTheme="minorEastAsia"/>
                <w:szCs w:val="21"/>
              </w:rPr>
              <w:t>IN</w:t>
            </w:r>
            <w:r>
              <w:rPr>
                <w:rFonts w:asciiTheme="minorEastAsia" w:hAnsiTheme="minorEastAsia"/>
                <w:szCs w:val="21"/>
              </w:rPr>
              <w:t>6</w:t>
            </w:r>
          </w:p>
        </w:tc>
        <w:tc>
          <w:tcPr>
            <w:tcW w:w="1794" w:type="dxa"/>
          </w:tcPr>
          <w:p w14:paraId="3A1BC256" w14:textId="77777777" w:rsidR="00E244D5" w:rsidRPr="00BB321F" w:rsidRDefault="00E244D5" w:rsidP="00CC22CC">
            <w:pPr>
              <w:rPr>
                <w:rFonts w:asciiTheme="minorEastAsia" w:hAnsiTheme="minorEastAsia" w:hint="eastAsia"/>
                <w:szCs w:val="21"/>
              </w:rPr>
            </w:pPr>
            <w:r w:rsidRPr="004B415F">
              <w:rPr>
                <w:rFonts w:asciiTheme="minorEastAsia" w:hAnsiTheme="minorEastAsia" w:hint="eastAsia"/>
                <w:szCs w:val="21"/>
              </w:rPr>
              <w:t>开关量输入</w:t>
            </w:r>
            <w:r>
              <w:rPr>
                <w:rFonts w:asciiTheme="minorEastAsia" w:hAnsiTheme="minorEastAsia" w:hint="eastAsia"/>
                <w:szCs w:val="21"/>
              </w:rPr>
              <w:t>6</w:t>
            </w:r>
          </w:p>
        </w:tc>
        <w:tc>
          <w:tcPr>
            <w:tcW w:w="2008" w:type="dxa"/>
          </w:tcPr>
          <w:p w14:paraId="55FB3415" w14:textId="77777777" w:rsidR="00E244D5" w:rsidRDefault="00E244D5" w:rsidP="00CC22CC">
            <w:pPr>
              <w:rPr>
                <w:rFonts w:asciiTheme="minorEastAsia" w:hAnsiTheme="minorEastAsia" w:hint="eastAsia"/>
                <w:szCs w:val="21"/>
              </w:rPr>
            </w:pPr>
            <w:r w:rsidRPr="00E751C1">
              <w:rPr>
                <w:rFonts w:asciiTheme="minorEastAsia" w:hAnsiTheme="minorEastAsia"/>
                <w:szCs w:val="21"/>
              </w:rPr>
              <w:t>I6.手动卸料/卸料允许</w:t>
            </w:r>
          </w:p>
        </w:tc>
      </w:tr>
      <w:tr w:rsidR="00E244D5" w:rsidRPr="00BB321F" w14:paraId="4CC7731E" w14:textId="77777777" w:rsidTr="00CC22CC">
        <w:trPr>
          <w:jc w:val="center"/>
        </w:trPr>
        <w:tc>
          <w:tcPr>
            <w:tcW w:w="1468" w:type="dxa"/>
            <w:vMerge/>
            <w:vAlign w:val="center"/>
          </w:tcPr>
          <w:p w14:paraId="1667C1BD" w14:textId="77777777" w:rsidR="00E244D5" w:rsidRPr="00BB321F" w:rsidRDefault="00E244D5" w:rsidP="00CC22CC">
            <w:pPr>
              <w:rPr>
                <w:rFonts w:asciiTheme="minorEastAsia" w:hAnsiTheme="minorEastAsia" w:hint="eastAsia"/>
                <w:szCs w:val="21"/>
              </w:rPr>
            </w:pPr>
          </w:p>
        </w:tc>
        <w:tc>
          <w:tcPr>
            <w:tcW w:w="951" w:type="dxa"/>
          </w:tcPr>
          <w:p w14:paraId="25802EE7" w14:textId="77777777" w:rsidR="00E244D5" w:rsidRPr="00BB321F" w:rsidRDefault="00E244D5" w:rsidP="00CC22CC">
            <w:pPr>
              <w:rPr>
                <w:rFonts w:asciiTheme="minorEastAsia" w:hAnsiTheme="minorEastAsia" w:hint="eastAsia"/>
                <w:szCs w:val="21"/>
              </w:rPr>
            </w:pPr>
            <w:r w:rsidRPr="00AB1DC4">
              <w:rPr>
                <w:rFonts w:asciiTheme="minorEastAsia" w:hAnsiTheme="minorEastAsia"/>
                <w:szCs w:val="21"/>
              </w:rPr>
              <w:t>IN</w:t>
            </w:r>
            <w:r>
              <w:rPr>
                <w:rFonts w:asciiTheme="minorEastAsia" w:hAnsiTheme="minorEastAsia"/>
                <w:szCs w:val="21"/>
              </w:rPr>
              <w:t>7</w:t>
            </w:r>
          </w:p>
        </w:tc>
        <w:tc>
          <w:tcPr>
            <w:tcW w:w="1794" w:type="dxa"/>
          </w:tcPr>
          <w:p w14:paraId="41941315" w14:textId="77777777" w:rsidR="00E244D5" w:rsidRPr="00BB321F" w:rsidRDefault="00E244D5" w:rsidP="00CC22CC">
            <w:pPr>
              <w:rPr>
                <w:rFonts w:asciiTheme="minorEastAsia" w:hAnsiTheme="minorEastAsia" w:hint="eastAsia"/>
                <w:szCs w:val="21"/>
              </w:rPr>
            </w:pPr>
            <w:r w:rsidRPr="004B415F">
              <w:rPr>
                <w:rFonts w:asciiTheme="minorEastAsia" w:hAnsiTheme="minorEastAsia" w:hint="eastAsia"/>
                <w:szCs w:val="21"/>
              </w:rPr>
              <w:t>开关量输入</w:t>
            </w:r>
            <w:r>
              <w:rPr>
                <w:rFonts w:asciiTheme="minorEastAsia" w:hAnsiTheme="minorEastAsia" w:hint="eastAsia"/>
                <w:szCs w:val="21"/>
              </w:rPr>
              <w:t>7</w:t>
            </w:r>
          </w:p>
        </w:tc>
        <w:tc>
          <w:tcPr>
            <w:tcW w:w="2008" w:type="dxa"/>
          </w:tcPr>
          <w:p w14:paraId="68ACEB30" w14:textId="77777777" w:rsidR="00E244D5" w:rsidRDefault="00E244D5" w:rsidP="00CC22CC">
            <w:pPr>
              <w:rPr>
                <w:rFonts w:asciiTheme="minorEastAsia" w:hAnsiTheme="minorEastAsia" w:hint="eastAsia"/>
                <w:szCs w:val="21"/>
              </w:rPr>
            </w:pPr>
            <w:r w:rsidRPr="00E751C1">
              <w:rPr>
                <w:rFonts w:asciiTheme="minorEastAsia" w:hAnsiTheme="minorEastAsia"/>
                <w:szCs w:val="21"/>
              </w:rPr>
              <w:t>I7.暂停</w:t>
            </w:r>
          </w:p>
        </w:tc>
      </w:tr>
    </w:tbl>
    <w:p w14:paraId="6AFBFC85" w14:textId="2089436B" w:rsidR="00E244D5" w:rsidRDefault="00E244D5" w:rsidP="000B60B4"/>
    <w:p w14:paraId="4CEC203C" w14:textId="77777777" w:rsidR="00E244D5" w:rsidRDefault="00E244D5">
      <w:pPr>
        <w:widowControl/>
        <w:jc w:val="left"/>
      </w:pPr>
      <w:r>
        <w:br w:type="page"/>
      </w:r>
    </w:p>
    <w:p w14:paraId="6353059D" w14:textId="316B8551" w:rsidR="00473E4F" w:rsidRDefault="0092291D" w:rsidP="00E244D5">
      <w:pPr>
        <w:pStyle w:val="3"/>
        <w:numPr>
          <w:ilvl w:val="2"/>
          <w:numId w:val="1"/>
        </w:numPr>
      </w:pPr>
      <w:bookmarkStart w:id="15" w:name="_Toc171349515"/>
      <w:r>
        <w:rPr>
          <w:rFonts w:hint="eastAsia"/>
        </w:rPr>
        <w:lastRenderedPageBreak/>
        <w:t>传</w:t>
      </w:r>
      <w:r w:rsidR="00100A73">
        <w:rPr>
          <w:rFonts w:hint="eastAsia"/>
        </w:rPr>
        <w:t>感器接线方法</w:t>
      </w:r>
      <w:bookmarkEnd w:id="15"/>
    </w:p>
    <w:p w14:paraId="030B33FA" w14:textId="77777777" w:rsidR="005B223F" w:rsidRDefault="005B223F" w:rsidP="00BB321F">
      <w:pPr>
        <w:jc w:val="center"/>
      </w:pPr>
    </w:p>
    <w:p w14:paraId="5B3AD7ED" w14:textId="000CFBAE" w:rsidR="000B60B4" w:rsidRDefault="00DD79C0" w:rsidP="00DD79C0">
      <w:pPr>
        <w:jc w:val="center"/>
      </w:pPr>
      <w:r>
        <w:object w:dxaOrig="6331" w:dyaOrig="1650" w14:anchorId="7FF606DE">
          <v:shape id="_x0000_i1031" type="#_x0000_t75" style="width:313.5pt;height:81.75pt" o:ole="">
            <v:imagedata r:id="rId24" o:title=""/>
          </v:shape>
          <o:OLEObject Type="Embed" ProgID="Visio.Drawing.15" ShapeID="_x0000_i1031" DrawAspect="Content" ObjectID="_1803198699" r:id="rId25"/>
        </w:object>
      </w:r>
    </w:p>
    <w:p w14:paraId="6ED58A2E" w14:textId="42422EDF" w:rsidR="00586F15" w:rsidRDefault="00DD79C0" w:rsidP="00BB321F">
      <w:pPr>
        <w:jc w:val="center"/>
      </w:pPr>
      <w:r>
        <w:object w:dxaOrig="6331" w:dyaOrig="1650" w14:anchorId="1B095C6E">
          <v:shape id="_x0000_i1032" type="#_x0000_t75" style="width:303pt;height:78pt" o:ole="">
            <v:imagedata r:id="rId26" o:title=""/>
          </v:shape>
          <o:OLEObject Type="Embed" ProgID="Visio.Drawing.15" ShapeID="_x0000_i1032" DrawAspect="Content" ObjectID="_1803198700" r:id="rId27"/>
        </w:object>
      </w:r>
    </w:p>
    <w:p w14:paraId="2344AAB1" w14:textId="004288A1" w:rsidR="00100A73" w:rsidRDefault="00100A73" w:rsidP="00C32816">
      <w:pPr>
        <w:pStyle w:val="3"/>
        <w:numPr>
          <w:ilvl w:val="2"/>
          <w:numId w:val="1"/>
        </w:numPr>
      </w:pPr>
      <w:bookmarkStart w:id="16" w:name="_Toc171349516"/>
      <w:r>
        <w:rPr>
          <w:rFonts w:hint="eastAsia"/>
        </w:rPr>
        <w:lastRenderedPageBreak/>
        <w:t>开关量接线方法</w:t>
      </w:r>
      <w:bookmarkEnd w:id="16"/>
    </w:p>
    <w:p w14:paraId="1C5511A8" w14:textId="34D74964" w:rsidR="005B223F" w:rsidRDefault="005F0FC2" w:rsidP="005B223F">
      <w:pPr>
        <w:jc w:val="center"/>
      </w:pPr>
      <w:r>
        <w:object w:dxaOrig="4836" w:dyaOrig="4356" w14:anchorId="19C3328C">
          <v:shape id="_x0000_i1033" type="#_x0000_t75" style="width:240.75pt;height:217.5pt" o:ole="">
            <v:imagedata r:id="rId28" o:title=""/>
          </v:shape>
          <o:OLEObject Type="Embed" ProgID="Visio.Drawing.15" ShapeID="_x0000_i1033" DrawAspect="Content" ObjectID="_1803198701" r:id="rId29"/>
        </w:object>
      </w:r>
    </w:p>
    <w:p w14:paraId="06932D35" w14:textId="03EA865A" w:rsidR="005B223F" w:rsidRPr="00BB321F" w:rsidRDefault="005B223F" w:rsidP="00681A63">
      <w:pPr>
        <w:pStyle w:val="afb"/>
        <w:ind w:firstLine="210"/>
      </w:pPr>
      <w:r w:rsidRPr="00BB321F">
        <w:rPr>
          <w:rFonts w:hint="eastAsia"/>
        </w:rPr>
        <w:t>输入</w:t>
      </w:r>
      <w:r w:rsidRPr="00BB321F">
        <w:t>开关量驱动的外部电路</w:t>
      </w:r>
      <w:r w:rsidRPr="00BB321F">
        <w:rPr>
          <w:rFonts w:hint="eastAsia"/>
        </w:rPr>
        <w:t>要</w:t>
      </w:r>
      <w:r w:rsidRPr="00BB321F">
        <w:t>满足</w:t>
      </w:r>
      <w:r w:rsidR="00D66661">
        <w:rPr>
          <w:rFonts w:hint="eastAsia"/>
        </w:rPr>
        <w:t>如下</w:t>
      </w:r>
      <w:r w:rsidRPr="00BB321F">
        <w:t>两个要点：</w:t>
      </w:r>
    </w:p>
    <w:p w14:paraId="5739EF31" w14:textId="511B7647" w:rsidR="005B223F" w:rsidRPr="00D66661" w:rsidRDefault="005B223F" w:rsidP="00C32816">
      <w:pPr>
        <w:pStyle w:val="af2"/>
        <w:numPr>
          <w:ilvl w:val="0"/>
          <w:numId w:val="6"/>
        </w:numPr>
        <w:ind w:firstLineChars="0"/>
        <w:rPr>
          <w:rFonts w:asciiTheme="minorEastAsia" w:hAnsiTheme="minorEastAsia" w:hint="eastAsia"/>
          <w:szCs w:val="21"/>
        </w:rPr>
      </w:pPr>
      <w:r w:rsidRPr="00D66661">
        <w:rPr>
          <w:rFonts w:asciiTheme="minorEastAsia" w:hAnsiTheme="minorEastAsia" w:hint="eastAsia"/>
          <w:szCs w:val="21"/>
        </w:rPr>
        <w:t>外部</w:t>
      </w:r>
      <w:r w:rsidRPr="00D66661">
        <w:rPr>
          <w:rFonts w:asciiTheme="minorEastAsia" w:hAnsiTheme="minorEastAsia"/>
          <w:szCs w:val="21"/>
        </w:rPr>
        <w:t>电路</w:t>
      </w:r>
      <w:r w:rsidRPr="00D66661">
        <w:rPr>
          <w:rFonts w:asciiTheme="minorEastAsia" w:hAnsiTheme="minorEastAsia" w:hint="eastAsia"/>
          <w:szCs w:val="21"/>
        </w:rPr>
        <w:t>要</w:t>
      </w:r>
      <w:r w:rsidRPr="00D66661">
        <w:rPr>
          <w:rFonts w:asciiTheme="minorEastAsia" w:hAnsiTheme="minorEastAsia"/>
          <w:szCs w:val="21"/>
        </w:rPr>
        <w:t>和</w:t>
      </w:r>
      <w:r w:rsidR="00D66661" w:rsidRPr="00D66661">
        <w:rPr>
          <w:rFonts w:asciiTheme="minorEastAsia" w:hAnsiTheme="minorEastAsia" w:hint="eastAsia"/>
          <w:szCs w:val="21"/>
        </w:rPr>
        <w:t>控制器</w:t>
      </w:r>
      <w:r w:rsidRPr="00D66661">
        <w:rPr>
          <w:rFonts w:asciiTheme="minorEastAsia" w:hAnsiTheme="minorEastAsia" w:hint="eastAsia"/>
          <w:szCs w:val="21"/>
        </w:rPr>
        <w:t>共地；</w:t>
      </w:r>
    </w:p>
    <w:p w14:paraId="3DD580EB" w14:textId="6DEC0764" w:rsidR="008539F2" w:rsidRPr="00D66661" w:rsidRDefault="005B223F" w:rsidP="00C32816">
      <w:pPr>
        <w:pStyle w:val="af2"/>
        <w:numPr>
          <w:ilvl w:val="0"/>
          <w:numId w:val="6"/>
        </w:numPr>
        <w:ind w:firstLineChars="0"/>
        <w:rPr>
          <w:rFonts w:ascii="宋体" w:hAnsi="宋体" w:hint="eastAsia"/>
          <w:szCs w:val="24"/>
        </w:rPr>
      </w:pPr>
      <w:r w:rsidRPr="00D66661">
        <w:rPr>
          <w:rFonts w:ascii="宋体" w:hAnsi="宋体" w:hint="eastAsia"/>
          <w:szCs w:val="24"/>
        </w:rPr>
        <w:t>外部电路</w:t>
      </w:r>
      <w:proofErr w:type="gramStart"/>
      <w:r w:rsidRPr="00D66661">
        <w:rPr>
          <w:rFonts w:ascii="宋体" w:hAnsi="宋体" w:hint="eastAsia"/>
          <w:szCs w:val="24"/>
        </w:rPr>
        <w:t>输入低</w:t>
      </w:r>
      <w:proofErr w:type="gramEnd"/>
      <w:r w:rsidRPr="00D66661">
        <w:rPr>
          <w:rFonts w:ascii="宋体" w:hAnsi="宋体" w:hint="eastAsia"/>
          <w:szCs w:val="24"/>
        </w:rPr>
        <w:t>电平时，表示输入有效，否则表示输入无效</w:t>
      </w:r>
      <w:r w:rsidR="00D66661" w:rsidRPr="00D66661">
        <w:rPr>
          <w:rFonts w:ascii="宋体" w:hAnsi="宋体" w:hint="eastAsia"/>
          <w:szCs w:val="24"/>
        </w:rPr>
        <w:t>。</w:t>
      </w:r>
    </w:p>
    <w:p w14:paraId="08C52FCA" w14:textId="77777777" w:rsidR="00D66661" w:rsidRDefault="00D66661" w:rsidP="00D66661">
      <w:pPr>
        <w:rPr>
          <w:rFonts w:ascii="宋体" w:hAnsi="宋体" w:hint="eastAsia"/>
          <w:szCs w:val="24"/>
        </w:rPr>
      </w:pPr>
    </w:p>
    <w:p w14:paraId="1B7472FD" w14:textId="77777777" w:rsidR="00D66661" w:rsidRPr="00BB321F" w:rsidRDefault="00D66661" w:rsidP="00681A63">
      <w:pPr>
        <w:pStyle w:val="afb"/>
        <w:ind w:firstLine="210"/>
        <w:rPr>
          <w:rFonts w:asciiTheme="minorEastAsia" w:hAnsiTheme="minorEastAsia" w:hint="eastAsia"/>
          <w:szCs w:val="21"/>
        </w:rPr>
      </w:pPr>
      <w:r>
        <w:rPr>
          <w:rFonts w:hint="eastAsia"/>
        </w:rPr>
        <w:t>输出开关量驱动的外部电路要满足如下两个要点：</w:t>
      </w:r>
    </w:p>
    <w:p w14:paraId="5D6C1565" w14:textId="356313CB" w:rsidR="00D66661" w:rsidRPr="00D66661" w:rsidRDefault="00D66661" w:rsidP="00C32816">
      <w:pPr>
        <w:pStyle w:val="af2"/>
        <w:numPr>
          <w:ilvl w:val="0"/>
          <w:numId w:val="7"/>
        </w:numPr>
        <w:ind w:firstLineChars="0"/>
        <w:rPr>
          <w:rFonts w:asciiTheme="minorEastAsia" w:hAnsiTheme="minorEastAsia" w:hint="eastAsia"/>
          <w:szCs w:val="21"/>
        </w:rPr>
      </w:pPr>
      <w:r w:rsidRPr="00D66661">
        <w:rPr>
          <w:rFonts w:asciiTheme="minorEastAsia" w:hAnsiTheme="minorEastAsia" w:hint="eastAsia"/>
          <w:szCs w:val="21"/>
        </w:rPr>
        <w:t>外部</w:t>
      </w:r>
      <w:r w:rsidRPr="00D66661">
        <w:rPr>
          <w:rFonts w:asciiTheme="minorEastAsia" w:hAnsiTheme="minorEastAsia"/>
          <w:szCs w:val="21"/>
        </w:rPr>
        <w:t>电路</w:t>
      </w:r>
      <w:r w:rsidRPr="00D66661">
        <w:rPr>
          <w:rFonts w:asciiTheme="minorEastAsia" w:hAnsiTheme="minorEastAsia" w:hint="eastAsia"/>
          <w:szCs w:val="21"/>
        </w:rPr>
        <w:t>要</w:t>
      </w:r>
      <w:r w:rsidRPr="00D66661">
        <w:rPr>
          <w:rFonts w:asciiTheme="minorEastAsia" w:hAnsiTheme="minorEastAsia"/>
          <w:szCs w:val="21"/>
        </w:rPr>
        <w:t>和</w:t>
      </w:r>
      <w:r w:rsidRPr="00D66661">
        <w:rPr>
          <w:rFonts w:asciiTheme="minorEastAsia" w:hAnsiTheme="minorEastAsia" w:hint="eastAsia"/>
          <w:szCs w:val="21"/>
        </w:rPr>
        <w:t>控制器共地；</w:t>
      </w:r>
    </w:p>
    <w:p w14:paraId="167DBA75" w14:textId="521CF071" w:rsidR="00D66661" w:rsidRPr="00D66661" w:rsidRDefault="00D66661" w:rsidP="00C32816">
      <w:pPr>
        <w:pStyle w:val="af2"/>
        <w:numPr>
          <w:ilvl w:val="0"/>
          <w:numId w:val="7"/>
        </w:numPr>
        <w:ind w:firstLineChars="0"/>
        <w:rPr>
          <w:rFonts w:ascii="宋体" w:hAnsi="宋体" w:hint="eastAsia"/>
          <w:szCs w:val="24"/>
        </w:rPr>
      </w:pPr>
      <w:r>
        <w:rPr>
          <w:rFonts w:ascii="宋体" w:hAnsi="宋体" w:hint="eastAsia"/>
          <w:szCs w:val="24"/>
        </w:rPr>
        <w:t>开关量输出有效时为低电平。</w:t>
      </w:r>
    </w:p>
    <w:p w14:paraId="5D74BEA0" w14:textId="4619E794" w:rsidR="00D66661" w:rsidRPr="004A07DF" w:rsidRDefault="00D66661" w:rsidP="00681A63">
      <w:pPr>
        <w:pStyle w:val="afb"/>
        <w:ind w:firstLine="210"/>
        <w:rPr>
          <w:rStyle w:val="afe"/>
          <w:rFonts w:ascii="等线" w:eastAsia="等线" w:hAnsi="等线" w:hint="eastAsia"/>
        </w:rPr>
      </w:pPr>
      <w:r w:rsidRPr="004A07DF">
        <w:rPr>
          <w:rStyle w:val="afe"/>
          <w:rFonts w:ascii="等线" w:eastAsia="等线" w:hAnsi="等线" w:hint="eastAsia"/>
        </w:rPr>
        <w:t>注意：每一路开关量输出口的驱动能力最大输出500mA，连接负载时请注意负载的功率，超过输出口的驱动能力使用时可能造成开关量输出口损坏。</w:t>
      </w:r>
    </w:p>
    <w:p w14:paraId="1FD5B42C" w14:textId="77777777" w:rsidR="007E10C7" w:rsidRPr="007E10C7" w:rsidRDefault="007E10C7" w:rsidP="007E10C7">
      <w:pPr>
        <w:jc w:val="center"/>
        <w:rPr>
          <w:rFonts w:asciiTheme="minorEastAsia" w:hAnsiTheme="minorEastAsia" w:hint="eastAsia"/>
          <w:szCs w:val="21"/>
        </w:rPr>
      </w:pPr>
    </w:p>
    <w:p w14:paraId="42BF7BC8" w14:textId="199D78C3" w:rsidR="00100A73" w:rsidRPr="00917F0D" w:rsidRDefault="00E244D5" w:rsidP="00C32816">
      <w:pPr>
        <w:pStyle w:val="3"/>
        <w:numPr>
          <w:ilvl w:val="2"/>
          <w:numId w:val="1"/>
        </w:numPr>
      </w:pPr>
      <w:bookmarkStart w:id="17" w:name="_Toc171349517"/>
      <w:r>
        <w:rPr>
          <w:rFonts w:hint="eastAsia"/>
        </w:rPr>
        <w:lastRenderedPageBreak/>
        <w:t>通信</w:t>
      </w:r>
      <w:r w:rsidR="001C7714">
        <w:rPr>
          <w:rFonts w:hint="eastAsia"/>
        </w:rPr>
        <w:t>串口接线方法</w:t>
      </w:r>
      <w:bookmarkEnd w:id="17"/>
    </w:p>
    <w:p w14:paraId="27350065" w14:textId="138C6582" w:rsidR="006122BD" w:rsidRDefault="00000000" w:rsidP="004E1AEA">
      <w:pPr>
        <w:rPr>
          <w:rFonts w:asciiTheme="minorEastAsia" w:hAnsiTheme="minorEastAsia" w:hint="eastAsia"/>
          <w:szCs w:val="21"/>
        </w:rPr>
      </w:pPr>
      <w:r>
        <w:rPr>
          <w:rFonts w:hint="eastAsia"/>
        </w:rPr>
      </w:r>
      <w:r>
        <w:pict w14:anchorId="283972A5">
          <v:group id="画布 1" o:spid="_x0000_s2300" editas="canvas" style="width:290.1pt;height:166.55pt;mso-position-horizontal-relative:char;mso-position-vertical-relative:line" coordsize="36842,21151">
            <v:shape id="_x0000_s2301"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2302" type="#_x0000_t202" style="position:absolute;left:1701;top:787;width:10243;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" stroked="f">
              <v:textbox inset="0,0,0,0">
                <w:txbxContent>
                  <w:p w14:paraId="2E5B1007" w14:textId="77777777" w:rsidR="00E244D5" w:rsidRDefault="00E244D5" w:rsidP="00E244D5">
                    <w:pPr>
                      <w:rPr>
                        <w:b/>
                      </w:rPr>
                    </w:pPr>
                    <w:r>
                      <w:rPr>
                        <w:b/>
                      </w:rPr>
                      <w:t>RS485</w:t>
                    </w:r>
                    <w:r>
                      <w:rPr>
                        <w:rFonts w:hint="eastAsia"/>
                        <w:b/>
                      </w:rPr>
                      <w:t>接线示意：</w:t>
                    </w:r>
                  </w:p>
                </w:txbxContent>
              </v:textbox>
            </v:shape>
            <v:group id="Group 68" o:spid="_x0000_s2303"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">
              <v:roundrect id="AutoShape 62" o:spid="_x0000_s2304"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"/>
              <v:shape id="Text Box 63" o:spid="_x0000_s2305"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" stroked="f">
                <v:textbox inset="0,0,0,0">
                  <w:txbxContent>
                    <w:p w14:paraId="76829ACE" w14:textId="77777777" w:rsidR="00E244D5" w:rsidRDefault="00E244D5" w:rsidP="00E244D5">
                      <w:pPr>
                        <w:rPr>
                          <w:b/>
                        </w:rPr>
                      </w:pPr>
                      <w:r>
                        <w:rPr>
                          <w:rFonts w:hint="eastAsia"/>
                          <w:b/>
                        </w:rPr>
                        <w:t>仪表</w:t>
                      </w:r>
                      <w:r>
                        <w:rPr>
                          <w:b/>
                        </w:rPr>
                        <w:t>1</w:t>
                      </w:r>
                    </w:p>
                  </w:txbxContent>
                </v:textbox>
              </v:shape>
              <v:shape id="Text Box 64" o:spid="_x0000_s2306"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" stroked="f">
                <v:textbox inset="0,0,0,0">
                  <w:txbxContent>
                    <w:p w14:paraId="0B79CEDE" w14:textId="77777777" w:rsidR="00E244D5" w:rsidRDefault="00E244D5" w:rsidP="00E244D5">
                      <w:r>
                        <w:t>A+</w:t>
                      </w:r>
                    </w:p>
                  </w:txbxContent>
                </v:textbox>
              </v:shape>
              <v:shape id="Text Box 65" o:spid="_x0000_s2307"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" stroked="f">
                <v:textbox inset="0,0,0,0">
                  <w:txbxContent>
                    <w:p w14:paraId="5B01E234" w14:textId="77777777" w:rsidR="00E244D5" w:rsidRDefault="00E244D5" w:rsidP="00E244D5">
                      <w:r>
                        <w:t>B-</w:t>
                      </w:r>
                    </w:p>
                  </w:txbxContent>
                </v:textbox>
              </v:shape>
            </v:group>
            <v:group id="Group 69" o:spid="_x0000_s2308"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">
              <v:roundrect id="AutoShape 70" o:spid="_x0000_s2309"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"/>
              <v:shape id="Text Box 71" o:spid="_x0000_s2310"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" stroked="f">
                <v:textbox inset="0,0,0,0">
                  <w:txbxContent>
                    <w:p w14:paraId="724FD0A2" w14:textId="77777777" w:rsidR="00E244D5" w:rsidRDefault="00E244D5" w:rsidP="00E244D5">
                      <w:pPr>
                        <w:rPr>
                          <w:b/>
                        </w:rPr>
                      </w:pPr>
                      <w:r>
                        <w:rPr>
                          <w:rFonts w:hint="eastAsia"/>
                          <w:b/>
                        </w:rPr>
                        <w:t>仪表</w:t>
                      </w:r>
                      <w:r>
                        <w:rPr>
                          <w:b/>
                        </w:rPr>
                        <w:t>2</w:t>
                      </w:r>
                    </w:p>
                  </w:txbxContent>
                </v:textbox>
              </v:shape>
              <v:shape id="Text Box 72" o:spid="_x0000_s2311"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" stroked="f">
                <v:textbox inset="0,0,0,0">
                  <w:txbxContent>
                    <w:p w14:paraId="7B03DEB1" w14:textId="77777777" w:rsidR="00E244D5" w:rsidRDefault="00E244D5" w:rsidP="00E244D5">
                      <w:r>
                        <w:t>A+</w:t>
                      </w:r>
                    </w:p>
                  </w:txbxContent>
                </v:textbox>
              </v:shape>
              <v:shape id="Text Box 73" o:spid="_x0000_s2312"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" stroked="f">
                <v:textbox inset="0,0,0,0">
                  <w:txbxContent>
                    <w:p w14:paraId="5E8338A4" w14:textId="77777777" w:rsidR="00E244D5" w:rsidRDefault="00E244D5" w:rsidP="00E244D5">
                      <w:r>
                        <w:t>B-</w:t>
                      </w:r>
                    </w:p>
                  </w:txbxContent>
                </v:textbox>
              </v:shape>
            </v:group>
            <v:group id="Group 75" o:spid="_x0000_s2313"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">
              <v:roundrect id="AutoShape 76" o:spid="_x0000_s2314"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"/>
              <v:shape id="Text Box 77" o:spid="_x0000_s2315"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" stroked="f">
                <v:textbox inset="0,0,0,0">
                  <w:txbxContent>
                    <w:p w14:paraId="6B20CDA8" w14:textId="77777777" w:rsidR="00E244D5" w:rsidRDefault="00E244D5" w:rsidP="00E244D5">
                      <w:pPr>
                        <w:rPr>
                          <w:b/>
                        </w:rPr>
                      </w:pPr>
                      <w:r>
                        <w:rPr>
                          <w:rFonts w:hint="eastAsia"/>
                          <w:b/>
                        </w:rPr>
                        <w:t>仪表</w:t>
                      </w:r>
                      <w:r>
                        <w:rPr>
                          <w:b/>
                        </w:rPr>
                        <w:t>N</w:t>
                      </w:r>
                    </w:p>
                  </w:txbxContent>
                </v:textbox>
              </v:shape>
              <v:shape id="Text Box 78" o:spid="_x0000_s2316"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" stroked="f">
                <v:textbox inset="0,0,0,0">
                  <w:txbxContent>
                    <w:p w14:paraId="647E9D51" w14:textId="77777777" w:rsidR="00E244D5" w:rsidRDefault="00E244D5" w:rsidP="00E244D5">
                      <w:r>
                        <w:t>A+</w:t>
                      </w:r>
                    </w:p>
                  </w:txbxContent>
                </v:textbox>
              </v:shape>
              <v:shape id="Text Box 79" o:spid="_x0000_s2317"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" stroked="f">
                <v:textbox inset="0,0,0,0">
                  <w:txbxContent>
                    <w:p w14:paraId="68660CDB" w14:textId="77777777" w:rsidR="00E244D5" w:rsidRDefault="00E244D5" w:rsidP="00E244D5">
                      <w:r>
                        <w:t>B-</w:t>
                      </w:r>
                    </w:p>
                  </w:txbxContent>
                </v:textbox>
              </v:shape>
            </v:group>
            <v:group id="Group 97" o:spid="_x0000_s2318" style="position:absolute;left:884;top:15322;width:10116;height:5709"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">
              <v:roundrect id="AutoShape 82" o:spid="_x0000_s2319"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"/>
              <v:shape id="Text Box 83" o:spid="_x0000_s2320" type="#_x0000_t202" style="position:absolute;left:3830;top:4527;width:837;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" stroked="f">
                <v:textbox inset="0,0,0,0">
                  <w:txbxContent>
                    <w:p w14:paraId="2E0824FF" w14:textId="77777777" w:rsidR="00E244D5" w:rsidRDefault="00E244D5" w:rsidP="00E244D5">
                      <w:pPr>
                        <w:rPr>
                          <w:b/>
                        </w:rPr>
                      </w:pPr>
                      <w:r>
                        <w:rPr>
                          <w:rFonts w:hint="eastAsia"/>
                          <w:b/>
                        </w:rPr>
                        <w:t>电脑</w:t>
                      </w:r>
                      <w:r>
                        <w:rPr>
                          <w:b/>
                        </w:rPr>
                        <w:t>/PLC</w:t>
                      </w:r>
                    </w:p>
                  </w:txbxContent>
                </v:textbox>
              </v:shape>
              <v:shape id="Text Box 84" o:spid="_x0000_s2321"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" stroked="f">
                <v:textbox inset="0,0,0,0">
                  <w:txbxContent>
                    <w:p w14:paraId="098012A5" w14:textId="77777777" w:rsidR="00E244D5" w:rsidRDefault="00E244D5" w:rsidP="00E244D5">
                      <w:r>
                        <w:t>A+</w:t>
                      </w:r>
                    </w:p>
                  </w:txbxContent>
                </v:textbox>
              </v:shape>
              <v:shape id="Text Box 85" o:spid="_x0000_s2322"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" stroked="f">
                <v:textbox inset="0,0,0,0">
                  <w:txbxContent>
                    <w:p w14:paraId="11580CC6" w14:textId="77777777" w:rsidR="00E244D5" w:rsidRDefault="00E244D5" w:rsidP="00E244D5">
                      <w:r>
                        <w:t>B-</w:t>
                      </w:r>
                    </w:p>
                  </w:txbxContent>
                </v:textbox>
              </v:shape>
            </v:group>
            <v:shapetype id="_x0000_t32" coordsize="21600,21600" o:spt="32" o:oned="t" path="m,l21600,21600e" filled="f">
              <v:path arrowok="t" fillok="f" o:connecttype="none"/>
              <o:lock v:ext="edit" shapetype="t"/>
            </v:shapetype>
            <v:shape id="AutoShape 91" o:spid="_x0000_s2323" type="#_x0000_t32" style="position:absolute;left:2851;top:8731;width:6;height:66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"/>
            <v:shape id="AutoShape 93" o:spid="_x0000_s2324" type="#_x0000_t32" style="position:absolute;left:12082;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"/>
            <v:shape id="AutoShape 94" o:spid="_x0000_s2325"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"/>
            <v:shape id="AutoShape 95" o:spid="_x0000_s2326"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"/>
            <v:shape id="AutoShape 98" o:spid="_x0000_s2327" type="#_x0000_t32" style="position:absolute;left:5373;top:8680;width:12;height:1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"/>
            <v:shape id="AutoShape 100" o:spid="_x0000_s2328"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"/>
            <v:shape id="AutoShape 101" o:spid="_x0000_s2329"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"/>
            <v:shape id="AutoShape 187" o:spid="_x0000_s2330"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">
              <v:stroke dashstyle="dash"/>
            </v:shape>
            <v:shape id="弧形 72195602" o:spid="_x0000_s2331" style="position:absolute;left:4937;top:10089;width:821;height:740;visibility:visible;mso-wrap-style:square;v-text-anchor:middle" coordsize="82132,739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" adj="0,,0" path="m41066,nsc55210,,68358,6551,75867,17338v8607,12365,8325,28129,-719,40239c67295,68092,54004,74254,39932,73904l41066,36959,41066,xem41066,nfc55210,,68358,6551,75867,17338v8607,12365,8325,28129,-719,40239c67295,68092,54004,74254,39932,73904e" filled="f" strokecolor="black [3040]">
              <v:stroke joinstyle="round"/>
              <v:formulas/>
              <v:path arrowok="t" o:connecttype="custom" o:connectlocs="41051,0;75839,17358;75121,57643;39917,73989" o:connectangles="0,0,0,0"/>
            </v:shape>
            <v:shape id="AutoShape 98" o:spid="_x0000_s2332" type="#_x0000_t32" style="position:absolute;left:5353;top:10829;width:0;height:4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"/>
            <v:shape id="AutoShape 98" o:spid="_x0000_s2333" type="#_x0000_t32" style="position:absolute;left:15335;top:8718;width:12;height:14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"/>
            <v:shape id="弧形 225042950" o:spid="_x0000_s2334" style="position:absolute;left:14897;top:10121;width:819;height:737;visibility:visible;mso-wrap-style:square;v-text-anchor:middle" coordsize="81915,736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" adj="0,,0" path="m40957,nsc55058,,68168,6523,75658,17265v8596,12327,8314,28050,-718,40122c67106,67858,53856,73993,39827,73645l40958,36830v,-12277,-1,-24553,-1,-36830xem40957,nfc55058,,68168,6523,75658,17265v8596,12327,8314,28050,-718,40122c67106,67858,53856,73993,39827,73645e" filled="f" strokecolor="black [3040]">
              <v:stroke joinstyle="round"/>
              <v:formulas/>
              <v:path arrowok="t" o:connecttype="custom" o:connectlocs="40951,0;75646,17275;74928,57421;39821,73688" o:connectangles="0,0,0,0"/>
            </v:shape>
            <v:shape id="AutoShape 98" o:spid="_x0000_s2335" type="#_x0000_t32" style="position:absolute;left:15316;top:10864;width:0;height:10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"/>
            <w10:anchorlock/>
          </v:group>
        </w:pict>
      </w:r>
    </w:p>
    <w:p w14:paraId="4F7F4E7E" w14:textId="7F55A739" w:rsidR="006122BD" w:rsidRDefault="00000000" w:rsidP="004E1AEA">
      <w:r>
        <w:pict w14:anchorId="08E60DA3">
          <v:group id="画布 33" o:spid="_x0000_s2101" editas="canvas" style="width:291.75pt;height:123.35pt;mso-position-horizontal-relative:char;mso-position-vertical-relative:line" coordsize="37052,15665">
            <v:shape id="_x0000_s2102" type="#_x0000_t75" style="position:absolute;width:37052;height:15665;visibility:visible;mso-wrap-style:square">
              <v:fill o:detectmouseclick="t"/>
              <v:path o:connecttype="none"/>
            </v:shape>
            <v:shape id="Text Box 110" o:spid="_x0000_s2103" type="#_x0000_t202" style="position:absolute;left:1702;top:787;width:19050;height:269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JdwgAAANsAAAAPAAAAZHJzL2Rvd25yZXYueG1sRE9La8JA&#10;EL4L/Q/LFHqRumko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DmGdJdwgAAANsAAAAPAAAA&#10;AAAAAAAAAAAAAAcCAABkcnMvZG93bnJldi54bWxQSwUGAAAAAAMAAwC3AAAA9gIAAAAA&#10;" stroked="f">
              <v:textbox style="mso-next-textbox:#Text Box 110" inset="0,0,0,0">
                <w:txbxContent>
                  <w:p w14:paraId="35AA3982" w14:textId="77777777" w:rsidR="00930122" w:rsidRPr="00011058" w:rsidRDefault="00930122" w:rsidP="00404245">
                    <w:pPr>
                      <w:rPr>
                        <w:b/>
                      </w:rPr>
                    </w:pPr>
                    <w:r w:rsidRPr="00011058">
                      <w:rPr>
                        <w:rFonts w:hint="eastAsia"/>
                        <w:b/>
                      </w:rPr>
                      <w:t>RS</w:t>
                    </w:r>
                    <w:r w:rsidRPr="00011058">
                      <w:rPr>
                        <w:b/>
                      </w:rPr>
                      <w:t>232</w:t>
                    </w:r>
                    <w:r w:rsidRPr="00011058">
                      <w:rPr>
                        <w:rFonts w:hint="eastAsia"/>
                        <w:b/>
                      </w:rPr>
                      <w:t>接线示意</w:t>
                    </w:r>
                    <w:r>
                      <w:rPr>
                        <w:rFonts w:hint="eastAsia"/>
                        <w:b/>
                      </w:rPr>
                      <w:t>：</w:t>
                    </w:r>
                  </w:p>
                </w:txbxContent>
              </v:textbox>
            </v:shape>
            <v:group id="Group 161" o:spid="_x0000_s2104" style="position:absolute;left:2355;top:4140;width:8598;height:10439" coordorigin="1451,2245"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oundrect id="AutoShape 150" o:spid="_x0000_s2105" style="position:absolute;left:1451;top:2245;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"/>
              <v:shape id="Text Box 151" o:spid="_x0000_s2106" type="#_x0000_t202" style="position:absolute;left:1547;top:2696;width:40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" stroked="f">
                <v:textbox style="mso-next-textbox:#Text Box 151" inset="0,0,0,0">
                  <w:txbxContent>
                    <w:p w14:paraId="13EF307A" w14:textId="77777777" w:rsidR="00930122" w:rsidRPr="00011058" w:rsidRDefault="00930122" w:rsidP="00404245">
                      <w:pPr>
                        <w:rPr>
                          <w:b/>
                        </w:rPr>
                      </w:pPr>
                      <w:r w:rsidRPr="00011058">
                        <w:rPr>
                          <w:rFonts w:hint="eastAsia"/>
                          <w:b/>
                        </w:rPr>
                        <w:t>仪</w:t>
                      </w:r>
                    </w:p>
                    <w:p w14:paraId="5A237A55" w14:textId="77777777" w:rsidR="00930122" w:rsidRPr="00011058" w:rsidRDefault="00930122" w:rsidP="00404245">
                      <w:pPr>
                        <w:rPr>
                          <w:b/>
                        </w:rPr>
                      </w:pPr>
                      <w:r w:rsidRPr="00011058">
                        <w:rPr>
                          <w:rFonts w:hint="eastAsia"/>
                          <w:b/>
                        </w:rPr>
                        <w:t>表</w:t>
                      </w:r>
                    </w:p>
                  </w:txbxContent>
                </v:textbox>
              </v:shape>
              <v:shape id="Text Box 152" o:spid="_x0000_s2107"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" stroked="f">
                <v:textbox style="mso-next-textbox:#Text Box 152" inset="0,0,0,0">
                  <w:txbxContent>
                    <w:p w14:paraId="3CCA0AD6" w14:textId="77777777" w:rsidR="00930122" w:rsidRDefault="00930122" w:rsidP="00404245">
                      <w:r>
                        <w:rPr>
                          <w:rFonts w:hint="eastAsia"/>
                        </w:rPr>
                        <w:t>RXD</w:t>
                      </w:r>
                    </w:p>
                  </w:txbxContent>
                </v:textbox>
              </v:shape>
              <v:shape id="Text Box 153" o:spid="_x0000_s2108"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style="mso-next-textbox:#Text Box 153" inset="0,0,0,0">
                  <w:txbxContent>
                    <w:p w14:paraId="7D0199D4" w14:textId="77777777" w:rsidR="00930122" w:rsidRDefault="00930122" w:rsidP="00404245">
                      <w:r>
                        <w:rPr>
                          <w:rFonts w:hint="eastAsia"/>
                        </w:rPr>
                        <w:t>TXD</w:t>
                      </w:r>
                    </w:p>
                  </w:txbxContent>
                </v:textbox>
              </v:shape>
              <v:shape id="Text Box 154" o:spid="_x0000_s2109" type="#_x0000_t202" style="position:absolute;left:2300;top:3341;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style="mso-next-textbox:#Text Box 154" inset="0,0,0,0">
                  <w:txbxContent>
                    <w:p w14:paraId="1793ED23" w14:textId="77777777" w:rsidR="00930122" w:rsidRDefault="00930122" w:rsidP="00404245">
                      <w:r>
                        <w:rPr>
                          <w:rFonts w:hint="eastAsia"/>
                        </w:rPr>
                        <w:t>GND</w:t>
                      </w:r>
                    </w:p>
                  </w:txbxContent>
                </v:textbox>
              </v:shape>
            </v:group>
            <v:group id="Group 162" o:spid="_x0000_s2110" style="position:absolute;left:26720;top:4127;width:8598;height:10439" coordorigin="5288,2243"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oundrect id="AutoShape 155" o:spid="_x0000_s2111" style="position:absolute;left:5288;top:2243;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rUwwAAANsAAAAPAAAAZHJzL2Rvd25yZXYueG1sRI9BawIx&#10;FITvgv8hPKE3TZRW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bQe61MMAAADbAAAADwAA&#10;AAAAAAAAAAAAAAAHAgAAZHJzL2Rvd25yZXYueG1sUEsFBgAAAAADAAMAtwAAAPcCAAAAAA==&#10;"/>
              <v:shape id="Text Box 156" o:spid="_x0000_s2112" type="#_x0000_t202" style="position:absolute;left:6077;top:2719;width:504;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style="mso-next-textbox:#Text Box 156" inset="0,0,0,0">
                  <w:txbxContent>
                    <w:p w14:paraId="2597D480" w14:textId="77777777" w:rsidR="00930122" w:rsidRPr="00011058" w:rsidRDefault="00930122" w:rsidP="00404245">
                      <w:pPr>
                        <w:rPr>
                          <w:b/>
                        </w:rPr>
                      </w:pPr>
                      <w:r w:rsidRPr="00011058">
                        <w:rPr>
                          <w:rFonts w:hint="eastAsia"/>
                          <w:b/>
                        </w:rPr>
                        <w:t>电脑</w:t>
                      </w:r>
                    </w:p>
                    <w:p w14:paraId="4CC00B84" w14:textId="77777777" w:rsidR="00930122" w:rsidRPr="00011058" w:rsidRDefault="00930122" w:rsidP="00404245">
                      <w:pPr>
                        <w:rPr>
                          <w:b/>
                        </w:rPr>
                      </w:pPr>
                      <w:r w:rsidRPr="00011058">
                        <w:rPr>
                          <w:rFonts w:hint="eastAsia"/>
                          <w:b/>
                        </w:rPr>
                        <w:t>/PLC</w:t>
                      </w:r>
                    </w:p>
                  </w:txbxContent>
                </v:textbox>
              </v:shape>
              <v:shape id="Text Box 157" o:spid="_x0000_s2113"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style="mso-next-textbox:#Text Box 157" inset="0,0,0,0">
                  <w:txbxContent>
                    <w:p w14:paraId="0C9CEB63" w14:textId="77777777" w:rsidR="00930122" w:rsidRDefault="00930122" w:rsidP="00404245">
                      <w:r>
                        <w:rPr>
                          <w:rFonts w:hint="eastAsia"/>
                        </w:rPr>
                        <w:t>RXD</w:t>
                      </w:r>
                    </w:p>
                  </w:txbxContent>
                </v:textbox>
              </v:shape>
              <v:shape id="Text Box 158" o:spid="_x0000_s2114"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style="mso-next-textbox:#Text Box 158" inset="0,0,0,0">
                  <w:txbxContent>
                    <w:p w14:paraId="2391E169" w14:textId="77777777" w:rsidR="00930122" w:rsidRDefault="00930122" w:rsidP="00404245">
                      <w:r>
                        <w:rPr>
                          <w:rFonts w:hint="eastAsia"/>
                        </w:rPr>
                        <w:t>TXD</w:t>
                      </w:r>
                    </w:p>
                  </w:txbxContent>
                </v:textbox>
              </v:shape>
              <v:shape id="Text Box 159" o:spid="_x0000_s2115"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" stroked="f">
                <v:textbox style="mso-next-textbox:#Text Box 159" inset="0,0,0,0">
                  <w:txbxContent>
                    <w:p w14:paraId="2E880B31" w14:textId="77777777" w:rsidR="00930122" w:rsidRDefault="00930122" w:rsidP="00404245">
                      <w:r>
                        <w:rPr>
                          <w:rFonts w:hint="eastAsia"/>
                        </w:rPr>
                        <w:t>GND</w:t>
                      </w:r>
                    </w:p>
                  </w:txbxContent>
                </v:textbox>
              </v:shape>
            </v:group>
            <v:shape id="AutoShape 163" o:spid="_x0000_s2116" type="#_x0000_t32" style="position:absolute;left:10953;top:12211;width:1576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"/>
            <v:shape id="AutoShape 164" o:spid="_x0000_s2117" type="#_x0000_t32" style="position:absolute;left:11068;top:6711;width:15481;height:2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"/>
            <v:shape id="AutoShape 165" o:spid="_x0000_s2118" type="#_x0000_t32" style="position:absolute;left:11093;top:6845;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w10:anchorlock/>
          </v:group>
        </w:pict>
      </w:r>
    </w:p>
    <w:p w14:paraId="1314F4E3" w14:textId="77777777" w:rsidR="00E244D5" w:rsidRDefault="00E244D5" w:rsidP="00E244D5">
      <w:pPr>
        <w:pStyle w:val="3"/>
        <w:numPr>
          <w:ilvl w:val="2"/>
          <w:numId w:val="1"/>
        </w:numPr>
      </w:pPr>
      <w:bookmarkStart w:id="18" w:name="_Toc170304718"/>
      <w:bookmarkStart w:id="19" w:name="_Toc171349518"/>
      <w:r>
        <w:rPr>
          <w:rFonts w:hint="eastAsia"/>
        </w:rPr>
        <w:t>模拟量输出扩展</w:t>
      </w:r>
      <w:bookmarkEnd w:id="18"/>
      <w:bookmarkEnd w:id="19"/>
    </w:p>
    <w:p w14:paraId="2603526D" w14:textId="77777777" w:rsidR="00E244D5" w:rsidRDefault="00E244D5" w:rsidP="00E244D5">
      <w:pPr>
        <w:ind w:firstLine="420"/>
      </w:pPr>
      <w:r>
        <w:rPr>
          <w:rFonts w:hint="eastAsia"/>
        </w:rPr>
        <w:t>控制器可选配模拟量扩展板，接口形式为</w:t>
      </w:r>
      <w:r>
        <w:t>DB9</w:t>
      </w:r>
      <w:r>
        <w:rPr>
          <w:rFonts w:hint="eastAsia"/>
        </w:rPr>
        <w:t>型插头，可提供一路模拟量输出接口，控制器可自动识别扩展板，支持电压或电流输出（需订货时说明需要电压或电流输出。</w:t>
      </w:r>
    </w:p>
    <w:p w14:paraId="687DEEA5" w14:textId="77777777" w:rsidR="00E244D5" w:rsidRDefault="00E244D5" w:rsidP="00E244D5">
      <w:pPr>
        <w:ind w:firstLine="420"/>
      </w:pPr>
      <w:r>
        <w:rPr>
          <w:rFonts w:hint="eastAsia"/>
        </w:rPr>
        <w:t>模拟量相关功能详见章节</w:t>
      </w:r>
      <w:r>
        <w:rPr>
          <w:rFonts w:hint="eastAsia"/>
        </w:rPr>
        <w:t>2.12</w:t>
      </w:r>
      <w:r>
        <w:rPr>
          <w:rFonts w:hint="eastAsia"/>
        </w:rPr>
        <w:t>模拟量。</w:t>
      </w:r>
    </w:p>
    <w:p w14:paraId="423921FC" w14:textId="77777777" w:rsidR="00E244D5" w:rsidRDefault="00E244D5" w:rsidP="00E244D5">
      <w:pPr>
        <w:ind w:left="420"/>
      </w:pPr>
      <w:r>
        <w:rPr>
          <w:rFonts w:hint="eastAsia"/>
        </w:rPr>
        <w:t>接口定义如下：</w:t>
      </w:r>
    </w:p>
    <w:p w14:paraId="24D9858F" w14:textId="77777777" w:rsidR="00E244D5" w:rsidRDefault="00E244D5" w:rsidP="00E244D5">
      <w:pPr>
        <w:ind w:left="420"/>
      </w:pPr>
    </w:p>
    <w:p w14:paraId="47E57D97" w14:textId="77777777" w:rsidR="00E244D5" w:rsidRDefault="00E244D5" w:rsidP="00E244D5">
      <w:pPr>
        <w:ind w:left="420"/>
      </w:pPr>
    </w:p>
    <w:p w14:paraId="4A0FDE00" w14:textId="77777777" w:rsidR="00E244D5" w:rsidRPr="00415CF5" w:rsidRDefault="00E244D5" w:rsidP="00E244D5"/>
    <w:tbl>
      <w:tblPr>
        <w:tblStyle w:val="a7"/>
        <w:tblpPr w:leftFromText="180" w:rightFromText="180" w:vertAnchor="text" w:horzAnchor="margin" w:tblpXSpec="right" w:tblpY="144"/>
        <w:tblW w:w="2960" w:type="dxa"/>
        <w:tblLook w:val="04A0" w:firstRow="1" w:lastRow="0" w:firstColumn="1" w:lastColumn="0" w:noHBand="0" w:noVBand="1"/>
      </w:tblPr>
      <w:tblGrid>
        <w:gridCol w:w="1480"/>
        <w:gridCol w:w="1480"/>
      </w:tblGrid>
      <w:tr w:rsidR="00E244D5" w:rsidRPr="00415CF5" w14:paraId="3B6DEEAB" w14:textId="77777777" w:rsidTr="00CC22CC">
        <w:tc>
          <w:tcPr>
            <w:tcW w:w="1480" w:type="dxa"/>
            <w:vAlign w:val="center"/>
          </w:tcPr>
          <w:p w14:paraId="5DC47F2A"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rPr>
              <w:t>DB9</w:t>
            </w:r>
            <w:r w:rsidRPr="00415CF5">
              <w:rPr>
                <w:rFonts w:asciiTheme="minorEastAsia" w:hAnsiTheme="minorEastAsia" w:hint="eastAsia"/>
              </w:rPr>
              <w:t>引脚</w:t>
            </w:r>
          </w:p>
        </w:tc>
        <w:tc>
          <w:tcPr>
            <w:tcW w:w="1480" w:type="dxa"/>
          </w:tcPr>
          <w:p w14:paraId="564F4DF1"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接口说明</w:t>
            </w:r>
          </w:p>
        </w:tc>
      </w:tr>
      <w:tr w:rsidR="00E244D5" w:rsidRPr="00415CF5" w14:paraId="69B1D8E3" w14:textId="77777777" w:rsidTr="00CC22CC">
        <w:tc>
          <w:tcPr>
            <w:tcW w:w="1480" w:type="dxa"/>
            <w:vAlign w:val="center"/>
          </w:tcPr>
          <w:p w14:paraId="0369E0FA"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rPr>
              <w:t xml:space="preserve"> </w:t>
            </w:r>
            <w:r w:rsidRPr="00415CF5">
              <w:rPr>
                <w:rFonts w:asciiTheme="minorEastAsia" w:hAnsiTheme="minorEastAsia" w:hint="eastAsia"/>
              </w:rPr>
              <w:t>1号引脚</w:t>
            </w:r>
          </w:p>
        </w:tc>
        <w:tc>
          <w:tcPr>
            <w:tcW w:w="1480" w:type="dxa"/>
          </w:tcPr>
          <w:p w14:paraId="0FE89BE8"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空</w:t>
            </w:r>
          </w:p>
        </w:tc>
      </w:tr>
      <w:tr w:rsidR="00E244D5" w:rsidRPr="00415CF5" w14:paraId="51F77E75" w14:textId="77777777" w:rsidTr="00CC22CC">
        <w:tc>
          <w:tcPr>
            <w:tcW w:w="1480" w:type="dxa"/>
            <w:vAlign w:val="center"/>
          </w:tcPr>
          <w:p w14:paraId="66DA72D9"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rPr>
              <w:t xml:space="preserve"> </w:t>
            </w:r>
            <w:r w:rsidRPr="00415CF5">
              <w:rPr>
                <w:rFonts w:asciiTheme="minorEastAsia" w:hAnsiTheme="minorEastAsia" w:hint="eastAsia"/>
              </w:rPr>
              <w:t>2号引脚</w:t>
            </w:r>
          </w:p>
        </w:tc>
        <w:tc>
          <w:tcPr>
            <w:tcW w:w="1480" w:type="dxa"/>
          </w:tcPr>
          <w:p w14:paraId="6574EEBC"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空</w:t>
            </w:r>
          </w:p>
        </w:tc>
      </w:tr>
      <w:tr w:rsidR="00E244D5" w:rsidRPr="00415CF5" w14:paraId="49ACD0B6" w14:textId="77777777" w:rsidTr="00CC22CC">
        <w:tc>
          <w:tcPr>
            <w:tcW w:w="1480" w:type="dxa"/>
            <w:vAlign w:val="center"/>
          </w:tcPr>
          <w:p w14:paraId="1EBB3861"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rPr>
              <w:t xml:space="preserve"> </w:t>
            </w:r>
            <w:r w:rsidRPr="00415CF5">
              <w:rPr>
                <w:rFonts w:asciiTheme="minorEastAsia" w:hAnsiTheme="minorEastAsia" w:hint="eastAsia"/>
              </w:rPr>
              <w:t>3号引脚</w:t>
            </w:r>
          </w:p>
        </w:tc>
        <w:tc>
          <w:tcPr>
            <w:tcW w:w="1480" w:type="dxa"/>
          </w:tcPr>
          <w:p w14:paraId="0F6EADF8" w14:textId="77777777" w:rsidR="00E244D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U</w:t>
            </w:r>
            <w:r w:rsidRPr="00415CF5">
              <w:rPr>
                <w:rFonts w:asciiTheme="minorEastAsia" w:hAnsiTheme="minorEastAsia"/>
              </w:rPr>
              <w:t>1+/I1+</w:t>
            </w:r>
          </w:p>
          <w:p w14:paraId="2414B692" w14:textId="77777777" w:rsidR="00E244D5" w:rsidRPr="00415CF5" w:rsidRDefault="00E244D5" w:rsidP="00CC22CC">
            <w:pPr>
              <w:pStyle w:val="af2"/>
              <w:ind w:firstLineChars="0" w:firstLine="0"/>
              <w:rPr>
                <w:rFonts w:asciiTheme="minorEastAsia" w:hAnsiTheme="minorEastAsia" w:hint="eastAsia"/>
              </w:rPr>
            </w:pPr>
            <w:r>
              <w:rPr>
                <w:rFonts w:asciiTheme="minorEastAsia" w:hAnsiTheme="minorEastAsia" w:hint="eastAsia"/>
              </w:rPr>
              <w:t>模拟量输出+</w:t>
            </w:r>
          </w:p>
        </w:tc>
      </w:tr>
      <w:tr w:rsidR="00E244D5" w:rsidRPr="00415CF5" w14:paraId="35F219E5" w14:textId="77777777" w:rsidTr="00CC22CC">
        <w:tc>
          <w:tcPr>
            <w:tcW w:w="1480" w:type="dxa"/>
            <w:vAlign w:val="center"/>
          </w:tcPr>
          <w:p w14:paraId="05CFAF83"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 xml:space="preserve"> 4号引脚</w:t>
            </w:r>
          </w:p>
        </w:tc>
        <w:tc>
          <w:tcPr>
            <w:tcW w:w="1480" w:type="dxa"/>
          </w:tcPr>
          <w:p w14:paraId="0B8CDC75"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空</w:t>
            </w:r>
          </w:p>
        </w:tc>
      </w:tr>
      <w:tr w:rsidR="00E244D5" w:rsidRPr="00415CF5" w14:paraId="5EFA3561" w14:textId="77777777" w:rsidTr="00CC22CC">
        <w:tc>
          <w:tcPr>
            <w:tcW w:w="1480" w:type="dxa"/>
            <w:vAlign w:val="center"/>
          </w:tcPr>
          <w:p w14:paraId="23D8322C"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 xml:space="preserve"> 5号引脚</w:t>
            </w:r>
          </w:p>
        </w:tc>
        <w:tc>
          <w:tcPr>
            <w:tcW w:w="1480" w:type="dxa"/>
          </w:tcPr>
          <w:p w14:paraId="38097C81"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空</w:t>
            </w:r>
          </w:p>
        </w:tc>
      </w:tr>
      <w:tr w:rsidR="00E244D5" w:rsidRPr="00415CF5" w14:paraId="171EC2B9" w14:textId="77777777" w:rsidTr="00CC22CC">
        <w:tc>
          <w:tcPr>
            <w:tcW w:w="1480" w:type="dxa"/>
            <w:vAlign w:val="center"/>
          </w:tcPr>
          <w:p w14:paraId="3FDEC63F"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 xml:space="preserve"> 6号引脚</w:t>
            </w:r>
          </w:p>
        </w:tc>
        <w:tc>
          <w:tcPr>
            <w:tcW w:w="1480" w:type="dxa"/>
          </w:tcPr>
          <w:p w14:paraId="606829F7"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空</w:t>
            </w:r>
          </w:p>
        </w:tc>
      </w:tr>
      <w:tr w:rsidR="00E244D5" w:rsidRPr="00415CF5" w14:paraId="0EB7B8DC" w14:textId="77777777" w:rsidTr="00CC22CC">
        <w:tc>
          <w:tcPr>
            <w:tcW w:w="1480" w:type="dxa"/>
            <w:vAlign w:val="center"/>
          </w:tcPr>
          <w:p w14:paraId="1220EC75"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 xml:space="preserve"> 7号引脚</w:t>
            </w:r>
          </w:p>
        </w:tc>
        <w:tc>
          <w:tcPr>
            <w:tcW w:w="1480" w:type="dxa"/>
          </w:tcPr>
          <w:p w14:paraId="141BEF4A"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空</w:t>
            </w:r>
          </w:p>
        </w:tc>
      </w:tr>
      <w:tr w:rsidR="00E244D5" w:rsidRPr="00415CF5" w14:paraId="7EA08B3A" w14:textId="77777777" w:rsidTr="00CC22CC">
        <w:tc>
          <w:tcPr>
            <w:tcW w:w="1480" w:type="dxa"/>
            <w:vAlign w:val="center"/>
          </w:tcPr>
          <w:p w14:paraId="393B94A2"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 xml:space="preserve"> </w:t>
            </w:r>
            <w:r w:rsidRPr="00415CF5">
              <w:rPr>
                <w:rFonts w:asciiTheme="minorEastAsia" w:hAnsiTheme="minorEastAsia"/>
              </w:rPr>
              <w:t>8</w:t>
            </w:r>
            <w:r w:rsidRPr="00415CF5">
              <w:rPr>
                <w:rFonts w:asciiTheme="minorEastAsia" w:hAnsiTheme="minorEastAsia" w:hint="eastAsia"/>
              </w:rPr>
              <w:t>号引脚</w:t>
            </w:r>
          </w:p>
        </w:tc>
        <w:tc>
          <w:tcPr>
            <w:tcW w:w="1480" w:type="dxa"/>
          </w:tcPr>
          <w:p w14:paraId="3DC1D3FB" w14:textId="77777777" w:rsidR="00E244D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U</w:t>
            </w:r>
            <w:r w:rsidRPr="00415CF5">
              <w:rPr>
                <w:rFonts w:asciiTheme="minorEastAsia" w:hAnsiTheme="minorEastAsia"/>
              </w:rPr>
              <w:t>1-/I1-</w:t>
            </w:r>
          </w:p>
          <w:p w14:paraId="4FEE28D0" w14:textId="77777777" w:rsidR="00E244D5" w:rsidRPr="00415CF5" w:rsidRDefault="00E244D5" w:rsidP="00CC22CC">
            <w:pPr>
              <w:pStyle w:val="af2"/>
              <w:ind w:firstLineChars="0" w:firstLine="0"/>
              <w:rPr>
                <w:rFonts w:asciiTheme="minorEastAsia" w:hAnsiTheme="minorEastAsia" w:hint="eastAsia"/>
              </w:rPr>
            </w:pPr>
            <w:r>
              <w:rPr>
                <w:rFonts w:asciiTheme="minorEastAsia" w:hAnsiTheme="minorEastAsia" w:hint="eastAsia"/>
              </w:rPr>
              <w:t>模拟量输出-</w:t>
            </w:r>
          </w:p>
        </w:tc>
      </w:tr>
      <w:tr w:rsidR="00E244D5" w:rsidRPr="00415CF5" w14:paraId="3E0B40AD" w14:textId="77777777" w:rsidTr="00CC22CC">
        <w:tc>
          <w:tcPr>
            <w:tcW w:w="1480" w:type="dxa"/>
            <w:vAlign w:val="center"/>
          </w:tcPr>
          <w:p w14:paraId="700A1DD6"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 xml:space="preserve"> </w:t>
            </w:r>
            <w:r w:rsidRPr="00415CF5">
              <w:rPr>
                <w:rFonts w:asciiTheme="minorEastAsia" w:hAnsiTheme="minorEastAsia"/>
              </w:rPr>
              <w:t>9</w:t>
            </w:r>
            <w:r w:rsidRPr="00415CF5">
              <w:rPr>
                <w:rFonts w:asciiTheme="minorEastAsia" w:hAnsiTheme="minorEastAsia" w:hint="eastAsia"/>
              </w:rPr>
              <w:t>号引脚</w:t>
            </w:r>
          </w:p>
        </w:tc>
        <w:tc>
          <w:tcPr>
            <w:tcW w:w="1480" w:type="dxa"/>
          </w:tcPr>
          <w:p w14:paraId="4F279EFD" w14:textId="77777777" w:rsidR="00E244D5" w:rsidRPr="00415CF5" w:rsidRDefault="00E244D5" w:rsidP="00CC22CC">
            <w:pPr>
              <w:pStyle w:val="af2"/>
              <w:ind w:firstLineChars="0" w:firstLine="0"/>
              <w:rPr>
                <w:rFonts w:asciiTheme="minorEastAsia" w:hAnsiTheme="minorEastAsia" w:hint="eastAsia"/>
              </w:rPr>
            </w:pPr>
            <w:r w:rsidRPr="00415CF5">
              <w:rPr>
                <w:rFonts w:asciiTheme="minorEastAsia" w:hAnsiTheme="minorEastAsia" w:hint="eastAsia"/>
              </w:rPr>
              <w:t>空</w:t>
            </w:r>
          </w:p>
        </w:tc>
      </w:tr>
    </w:tbl>
    <w:p w14:paraId="50BD14D9" w14:textId="77777777" w:rsidR="00E244D5" w:rsidRDefault="00E244D5" w:rsidP="00E244D5">
      <w:r>
        <w:object w:dxaOrig="13090" w:dyaOrig="7210" w14:anchorId="3BD26FBA">
          <v:shape id="_x0000_i1036" type="#_x0000_t75" style="width:138pt;height:76.5pt" o:ole="" o:bordertopcolor="this" o:borderleftcolor="this" o:borderbottomcolor="this" o:borderrightcolor="this">
            <v:imagedata r:id="rId30" o:title=""/>
            <w10:bordertop type="single" width="4"/>
            <w10:borderleft type="single" width="4"/>
            <w10:borderbottom type="single" width="4"/>
            <w10:borderright type="single" width="4"/>
          </v:shape>
          <o:OLEObject Type="Embed" ProgID="Visio.Drawing.15" ShapeID="_x0000_i1036" DrawAspect="Content" ObjectID="_1803198702" r:id="rId31"/>
        </w:object>
      </w:r>
    </w:p>
    <w:p w14:paraId="00D5A72C" w14:textId="77777777" w:rsidR="00E244D5" w:rsidRDefault="00E244D5" w:rsidP="00E244D5"/>
    <w:p w14:paraId="1F7AEA66" w14:textId="77777777" w:rsidR="00E244D5" w:rsidRDefault="00E244D5" w:rsidP="00E244D5"/>
    <w:p w14:paraId="497F135D" w14:textId="77777777" w:rsidR="00E244D5" w:rsidRDefault="00E244D5" w:rsidP="00E244D5"/>
    <w:p w14:paraId="2B16A0A1" w14:textId="77777777" w:rsidR="00E244D5" w:rsidRDefault="00E244D5" w:rsidP="00E244D5"/>
    <w:p w14:paraId="1E1D075F" w14:textId="77777777" w:rsidR="00E244D5" w:rsidRDefault="00E244D5" w:rsidP="00E244D5"/>
    <w:p w14:paraId="5AB09AE8" w14:textId="77777777" w:rsidR="00E244D5" w:rsidRDefault="00E244D5" w:rsidP="00E244D5"/>
    <w:p w14:paraId="4433967D" w14:textId="77777777" w:rsidR="00E244D5" w:rsidRDefault="00E244D5" w:rsidP="00E244D5"/>
    <w:p w14:paraId="0A211BF2" w14:textId="77777777" w:rsidR="00E244D5" w:rsidRDefault="00E244D5" w:rsidP="00E244D5"/>
    <w:p w14:paraId="3339C0EC" w14:textId="77777777" w:rsidR="00E244D5" w:rsidRDefault="00E244D5" w:rsidP="00E244D5">
      <w:pPr>
        <w:ind w:firstLine="420"/>
        <w:rPr>
          <w:b/>
          <w:bCs/>
        </w:rPr>
      </w:pPr>
      <w:r w:rsidRPr="00A02B2B">
        <w:rPr>
          <w:rFonts w:hint="eastAsia"/>
          <w:b/>
          <w:bCs/>
        </w:rPr>
        <w:t>注意：</w:t>
      </w:r>
    </w:p>
    <w:p w14:paraId="49AAE571" w14:textId="77777777" w:rsidR="00E244D5" w:rsidRDefault="00E244D5" w:rsidP="00E244D5">
      <w:pPr>
        <w:ind w:firstLine="420"/>
        <w:rPr>
          <w:b/>
          <w:bCs/>
        </w:rPr>
      </w:pPr>
      <w:r>
        <w:rPr>
          <w:rFonts w:hint="eastAsia"/>
          <w:b/>
          <w:bCs/>
        </w:rPr>
        <w:t>电压</w:t>
      </w:r>
      <w:r>
        <w:rPr>
          <w:rFonts w:hint="eastAsia"/>
          <w:b/>
          <w:bCs/>
        </w:rPr>
        <w:t>/</w:t>
      </w:r>
      <w:r>
        <w:rPr>
          <w:rFonts w:hint="eastAsia"/>
          <w:b/>
          <w:bCs/>
        </w:rPr>
        <w:t>电流切换</w:t>
      </w:r>
      <w:r w:rsidRPr="00A02B2B">
        <w:rPr>
          <w:rFonts w:hint="eastAsia"/>
          <w:b/>
          <w:bCs/>
        </w:rPr>
        <w:t>拨码开关在</w:t>
      </w:r>
      <w:r>
        <w:rPr>
          <w:rFonts w:hint="eastAsia"/>
          <w:b/>
          <w:bCs/>
        </w:rPr>
        <w:t>仪表内部电路</w:t>
      </w:r>
      <w:r w:rsidRPr="00A02B2B">
        <w:rPr>
          <w:rFonts w:hint="eastAsia"/>
          <w:b/>
          <w:bCs/>
        </w:rPr>
        <w:t>板上，改变</w:t>
      </w:r>
      <w:r>
        <w:rPr>
          <w:rFonts w:hint="eastAsia"/>
          <w:b/>
          <w:bCs/>
        </w:rPr>
        <w:t>模拟量</w:t>
      </w:r>
      <w:r w:rsidRPr="00A02B2B">
        <w:rPr>
          <w:rFonts w:hint="eastAsia"/>
          <w:b/>
          <w:bCs/>
        </w:rPr>
        <w:t>输出</w:t>
      </w:r>
      <w:r>
        <w:rPr>
          <w:rFonts w:hint="eastAsia"/>
          <w:b/>
          <w:bCs/>
        </w:rPr>
        <w:t>类型</w:t>
      </w:r>
      <w:r w:rsidRPr="00A02B2B">
        <w:rPr>
          <w:rFonts w:hint="eastAsia"/>
          <w:b/>
          <w:bCs/>
        </w:rPr>
        <w:t>需要将</w:t>
      </w:r>
      <w:r>
        <w:rPr>
          <w:rFonts w:hint="eastAsia"/>
          <w:b/>
          <w:bCs/>
        </w:rPr>
        <w:t>控制器</w:t>
      </w:r>
      <w:r w:rsidRPr="00A02B2B">
        <w:rPr>
          <w:rFonts w:hint="eastAsia"/>
          <w:b/>
          <w:bCs/>
        </w:rPr>
        <w:t>拆解，可在出厂时选配好电压或者电流</w:t>
      </w:r>
      <w:r>
        <w:rPr>
          <w:rFonts w:hint="eastAsia"/>
          <w:b/>
          <w:bCs/>
        </w:rPr>
        <w:t>输出</w:t>
      </w:r>
      <w:r w:rsidRPr="00A02B2B">
        <w:rPr>
          <w:rFonts w:hint="eastAsia"/>
          <w:b/>
          <w:bCs/>
        </w:rPr>
        <w:t>。</w:t>
      </w:r>
    </w:p>
    <w:p w14:paraId="3C30F35F" w14:textId="77777777" w:rsidR="00E244D5" w:rsidRDefault="00E244D5" w:rsidP="00E244D5">
      <w:pPr>
        <w:ind w:firstLine="420"/>
      </w:pPr>
    </w:p>
    <w:p w14:paraId="3CF55CC0" w14:textId="77777777" w:rsidR="00E244D5" w:rsidRDefault="00E244D5" w:rsidP="00E244D5"/>
    <w:p w14:paraId="0AE62604" w14:textId="77777777" w:rsidR="00E244D5" w:rsidRPr="00E244D5" w:rsidRDefault="00E244D5" w:rsidP="004E1AEA">
      <w:pPr>
        <w:rPr>
          <w:rFonts w:asciiTheme="minorEastAsia" w:hAnsiTheme="minorEastAsia" w:hint="eastAsia"/>
          <w:szCs w:val="21"/>
        </w:rPr>
      </w:pPr>
    </w:p>
    <w:p w14:paraId="2023DC14" w14:textId="77777777" w:rsidR="00473E4F" w:rsidRPr="00917F0D" w:rsidRDefault="00473E4F" w:rsidP="00C32816">
      <w:pPr>
        <w:pStyle w:val="20"/>
        <w:numPr>
          <w:ilvl w:val="1"/>
          <w:numId w:val="1"/>
        </w:numPr>
      </w:pPr>
      <w:bookmarkStart w:id="20" w:name="_Toc437784725"/>
      <w:bookmarkStart w:id="21" w:name="_Toc467152100"/>
      <w:bookmarkStart w:id="22" w:name="_Toc477870577"/>
      <w:bookmarkStart w:id="23" w:name="_Toc171349519"/>
      <w:r>
        <w:rPr>
          <w:rFonts w:hint="eastAsia"/>
        </w:rPr>
        <w:lastRenderedPageBreak/>
        <w:t>安装</w:t>
      </w:r>
      <w:r w:rsidRPr="005B458B">
        <w:t>尺寸</w:t>
      </w:r>
      <w:bookmarkEnd w:id="20"/>
      <w:bookmarkEnd w:id="21"/>
      <w:bookmarkEnd w:id="22"/>
      <w:bookmarkEnd w:id="23"/>
    </w:p>
    <w:p w14:paraId="23BFA094" w14:textId="4080A1B5" w:rsidR="006122BD" w:rsidRDefault="00CF410D" w:rsidP="00CF410D">
      <w:pPr>
        <w:jc w:val="center"/>
      </w:pPr>
      <w:r>
        <w:object w:dxaOrig="7261" w:dyaOrig="7275" w14:anchorId="565D6C25">
          <v:shape id="_x0000_i1037" type="#_x0000_t75" style="width:274.5pt;height:275.25pt" o:ole="">
            <v:imagedata r:id="rId32" o:title=""/>
          </v:shape>
          <o:OLEObject Type="Embed" ProgID="Visio.Drawing.15" ShapeID="_x0000_i1037" DrawAspect="Content" ObjectID="_1803198703" r:id="rId33"/>
        </w:object>
      </w:r>
    </w:p>
    <w:p w14:paraId="23B9888A" w14:textId="4DBEEB82" w:rsidR="00CF410D" w:rsidRPr="001267B1" w:rsidRDefault="00CF410D" w:rsidP="00CF410D">
      <w:pPr>
        <w:jc w:val="center"/>
        <w:rPr>
          <w:rFonts w:asciiTheme="minorEastAsia" w:hAnsiTheme="minorEastAsia" w:hint="eastAsia"/>
          <w:szCs w:val="21"/>
        </w:rPr>
      </w:pPr>
      <w:r>
        <w:object w:dxaOrig="8760" w:dyaOrig="7291" w14:anchorId="53D5D7A6">
          <v:shape id="_x0000_i1038" type="#_x0000_t75" style="width:301.5pt;height:251.25pt" o:ole="">
            <v:imagedata r:id="rId34" o:title=""/>
          </v:shape>
          <o:OLEObject Type="Embed" ProgID="Visio.Drawing.15" ShapeID="_x0000_i1038" DrawAspect="Content" ObjectID="_1803198704" r:id="rId35"/>
        </w:object>
      </w:r>
    </w:p>
    <w:p w14:paraId="0D4528EF" w14:textId="31401CDC" w:rsidR="005A7631" w:rsidRDefault="00DD79C0">
      <w:pPr>
        <w:widowControl/>
        <w:jc w:val="left"/>
      </w:pPr>
      <w:r>
        <w:br w:type="page"/>
      </w:r>
    </w:p>
    <w:p w14:paraId="3BC8BEC0" w14:textId="70B37499" w:rsidR="005E37CF" w:rsidRDefault="00CA60C4" w:rsidP="00C32816">
      <w:pPr>
        <w:pStyle w:val="1"/>
        <w:numPr>
          <w:ilvl w:val="0"/>
          <w:numId w:val="20"/>
        </w:numPr>
        <w:spacing w:before="120" w:after="120" w:line="240" w:lineRule="auto"/>
      </w:pPr>
      <w:bookmarkStart w:id="24" w:name="_Toc171349520"/>
      <w:r>
        <w:rPr>
          <w:rFonts w:hint="eastAsia"/>
        </w:rPr>
        <w:lastRenderedPageBreak/>
        <w:t>功能</w:t>
      </w:r>
      <w:r w:rsidR="00917F0D">
        <w:rPr>
          <w:rFonts w:hint="eastAsia"/>
        </w:rPr>
        <w:t>菜单</w:t>
      </w:r>
      <w:bookmarkEnd w:id="24"/>
    </w:p>
    <w:p w14:paraId="2F8D1229" w14:textId="3AAD59C3" w:rsidR="0017331C" w:rsidRDefault="0017331C" w:rsidP="00681A63">
      <w:pPr>
        <w:pStyle w:val="afb"/>
        <w:ind w:firstLine="210"/>
      </w:pPr>
      <w:r>
        <w:rPr>
          <w:rFonts w:hint="eastAsia"/>
        </w:rPr>
        <w:t>在待机界面下按</w:t>
      </w:r>
      <w:r w:rsidR="00D84DCD">
        <w:object w:dxaOrig="330" w:dyaOrig="331" w14:anchorId="1333650A">
          <v:shape id="_x0000_i1039" type="#_x0000_t75" style="width:17.25pt;height:17.25pt" o:ole="">
            <v:imagedata r:id="rId20" o:title=""/>
          </v:shape>
          <o:OLEObject Type="Embed" ProgID="Visio.Drawing.15" ShapeID="_x0000_i1039" DrawAspect="Content" ObjectID="_1803198705" r:id="rId36"/>
        </w:object>
      </w:r>
      <w:r>
        <w:rPr>
          <w:rFonts w:hint="eastAsia"/>
        </w:rPr>
        <w:t>键可进入功能菜单选择界面，可设置及查看控制器的各个功能配置。主菜</w:t>
      </w:r>
      <w:proofErr w:type="gramStart"/>
      <w:r>
        <w:rPr>
          <w:rFonts w:hint="eastAsia"/>
        </w:rPr>
        <w:t>单如下</w:t>
      </w:r>
      <w:proofErr w:type="gramEnd"/>
      <w:r>
        <w:rPr>
          <w:rFonts w:hint="eastAsia"/>
        </w:rPr>
        <w:t>表所示</w:t>
      </w:r>
      <w:r w:rsidR="00883648">
        <w:rPr>
          <w:rFonts w:hint="eastAsia"/>
        </w:rPr>
        <w:t>：</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94"/>
        <w:gridCol w:w="1701"/>
        <w:gridCol w:w="3806"/>
      </w:tblGrid>
      <w:tr w:rsidR="0017331C" w14:paraId="26B01466" w14:textId="77777777" w:rsidTr="00C611B2">
        <w:tc>
          <w:tcPr>
            <w:tcW w:w="694" w:type="dxa"/>
            <w:vAlign w:val="center"/>
          </w:tcPr>
          <w:p w14:paraId="39CA4125" w14:textId="7A150B6F" w:rsidR="0017331C" w:rsidRPr="0017331C" w:rsidRDefault="0017331C" w:rsidP="0017331C">
            <w:pPr>
              <w:jc w:val="center"/>
              <w:rPr>
                <w:b/>
                <w:bCs/>
              </w:rPr>
            </w:pPr>
            <w:r w:rsidRPr="0017331C">
              <w:rPr>
                <w:rFonts w:hint="eastAsia"/>
                <w:b/>
                <w:bCs/>
              </w:rPr>
              <w:t>序号</w:t>
            </w:r>
          </w:p>
        </w:tc>
        <w:tc>
          <w:tcPr>
            <w:tcW w:w="1701" w:type="dxa"/>
          </w:tcPr>
          <w:p w14:paraId="1F31F3E6" w14:textId="7CCA2BAD" w:rsidR="0017331C" w:rsidRPr="0017331C" w:rsidRDefault="0017331C" w:rsidP="0017331C">
            <w:pPr>
              <w:jc w:val="center"/>
              <w:rPr>
                <w:b/>
                <w:bCs/>
              </w:rPr>
            </w:pPr>
            <w:r w:rsidRPr="0017331C">
              <w:rPr>
                <w:rFonts w:hint="eastAsia"/>
                <w:b/>
                <w:bCs/>
              </w:rPr>
              <w:t>项目</w:t>
            </w:r>
          </w:p>
        </w:tc>
        <w:tc>
          <w:tcPr>
            <w:tcW w:w="3806" w:type="dxa"/>
          </w:tcPr>
          <w:p w14:paraId="5A666EA8" w14:textId="72FA94E4" w:rsidR="0017331C" w:rsidRPr="0017331C" w:rsidRDefault="0017331C" w:rsidP="0017331C">
            <w:pPr>
              <w:jc w:val="center"/>
              <w:rPr>
                <w:b/>
                <w:bCs/>
              </w:rPr>
            </w:pPr>
            <w:r w:rsidRPr="0017331C">
              <w:rPr>
                <w:rFonts w:hint="eastAsia"/>
                <w:b/>
                <w:bCs/>
              </w:rPr>
              <w:t>说明</w:t>
            </w:r>
          </w:p>
        </w:tc>
      </w:tr>
      <w:tr w:rsidR="0017331C" w14:paraId="1967A3C6" w14:textId="77777777" w:rsidTr="00C611B2">
        <w:tc>
          <w:tcPr>
            <w:tcW w:w="694" w:type="dxa"/>
            <w:vAlign w:val="center"/>
          </w:tcPr>
          <w:p w14:paraId="4C0B6013" w14:textId="358F593A" w:rsidR="0017331C" w:rsidRDefault="0017331C" w:rsidP="0017331C">
            <w:pPr>
              <w:jc w:val="center"/>
            </w:pPr>
            <w:r>
              <w:rPr>
                <w:rFonts w:hint="eastAsia"/>
              </w:rPr>
              <w:t>1</w:t>
            </w:r>
          </w:p>
        </w:tc>
        <w:tc>
          <w:tcPr>
            <w:tcW w:w="1701" w:type="dxa"/>
          </w:tcPr>
          <w:p w14:paraId="6B719CA1" w14:textId="4AA65880" w:rsidR="0017331C" w:rsidRDefault="00A02B2B" w:rsidP="0017331C">
            <w:r>
              <w:rPr>
                <w:rFonts w:hint="eastAsia"/>
              </w:rPr>
              <w:t>重量标定</w:t>
            </w:r>
          </w:p>
        </w:tc>
        <w:tc>
          <w:tcPr>
            <w:tcW w:w="3806" w:type="dxa"/>
          </w:tcPr>
          <w:p w14:paraId="0092C3A1" w14:textId="47093DD6" w:rsidR="0017331C" w:rsidRDefault="00736E48" w:rsidP="0017331C">
            <w:r>
              <w:rPr>
                <w:rFonts w:hint="eastAsia"/>
              </w:rPr>
              <w:t>重量校准相关操作</w:t>
            </w:r>
            <w:r w:rsidR="00C611B2">
              <w:rPr>
                <w:rFonts w:hint="eastAsia"/>
              </w:rPr>
              <w:t>。</w:t>
            </w:r>
          </w:p>
        </w:tc>
      </w:tr>
      <w:tr w:rsidR="0017331C" w14:paraId="39096E14" w14:textId="77777777" w:rsidTr="00C611B2">
        <w:tc>
          <w:tcPr>
            <w:tcW w:w="694" w:type="dxa"/>
            <w:vAlign w:val="center"/>
          </w:tcPr>
          <w:p w14:paraId="3802A3D2" w14:textId="575EC41C" w:rsidR="0017331C" w:rsidRDefault="0017331C" w:rsidP="0017331C">
            <w:pPr>
              <w:jc w:val="center"/>
            </w:pPr>
            <w:r>
              <w:rPr>
                <w:rFonts w:hint="eastAsia"/>
              </w:rPr>
              <w:t>2</w:t>
            </w:r>
          </w:p>
        </w:tc>
        <w:tc>
          <w:tcPr>
            <w:tcW w:w="1701" w:type="dxa"/>
          </w:tcPr>
          <w:p w14:paraId="585379CE" w14:textId="417B28F8" w:rsidR="0017331C" w:rsidRDefault="00A02B2B" w:rsidP="0017331C">
            <w:r w:rsidRPr="00A02B2B">
              <w:t>基本称重参数</w:t>
            </w:r>
          </w:p>
        </w:tc>
        <w:tc>
          <w:tcPr>
            <w:tcW w:w="3806" w:type="dxa"/>
          </w:tcPr>
          <w:p w14:paraId="1574B326" w14:textId="44BB70BA" w:rsidR="0017331C" w:rsidRDefault="00736E48" w:rsidP="0017331C">
            <w:r w:rsidRPr="00736E48">
              <w:rPr>
                <w:rFonts w:hint="eastAsia"/>
              </w:rPr>
              <w:t>重量采集和处理基本参数</w:t>
            </w:r>
            <w:r w:rsidR="00C611B2">
              <w:rPr>
                <w:rFonts w:hint="eastAsia"/>
              </w:rPr>
              <w:t>。</w:t>
            </w:r>
          </w:p>
        </w:tc>
      </w:tr>
      <w:tr w:rsidR="0017331C" w14:paraId="07AADE57" w14:textId="77777777" w:rsidTr="00C611B2">
        <w:tc>
          <w:tcPr>
            <w:tcW w:w="694" w:type="dxa"/>
            <w:vAlign w:val="center"/>
          </w:tcPr>
          <w:p w14:paraId="39D0D4BA" w14:textId="69964F4B" w:rsidR="0017331C" w:rsidRDefault="0017331C" w:rsidP="0017331C">
            <w:pPr>
              <w:jc w:val="center"/>
            </w:pPr>
            <w:r>
              <w:rPr>
                <w:rFonts w:hint="eastAsia"/>
              </w:rPr>
              <w:t>3</w:t>
            </w:r>
          </w:p>
        </w:tc>
        <w:tc>
          <w:tcPr>
            <w:tcW w:w="1701" w:type="dxa"/>
          </w:tcPr>
          <w:p w14:paraId="1B7DA6C9" w14:textId="27EBAFF4" w:rsidR="0017331C" w:rsidRDefault="00E751C1" w:rsidP="0017331C">
            <w:r>
              <w:rPr>
                <w:rFonts w:hint="eastAsia"/>
              </w:rPr>
              <w:t>配料</w:t>
            </w:r>
            <w:r w:rsidR="00A02B2B" w:rsidRPr="00A02B2B">
              <w:t>秤参数</w:t>
            </w:r>
          </w:p>
        </w:tc>
        <w:tc>
          <w:tcPr>
            <w:tcW w:w="3806" w:type="dxa"/>
          </w:tcPr>
          <w:p w14:paraId="3E741DE0" w14:textId="70C28101" w:rsidR="0017331C" w:rsidRDefault="00C611B2" w:rsidP="0017331C">
            <w:r>
              <w:rPr>
                <w:rFonts w:hint="eastAsia"/>
              </w:rPr>
              <w:t>功能</w:t>
            </w:r>
            <w:r w:rsidR="00173737">
              <w:rPr>
                <w:rFonts w:hint="eastAsia"/>
              </w:rPr>
              <w:t>流程</w:t>
            </w:r>
            <w:r>
              <w:rPr>
                <w:rFonts w:hint="eastAsia"/>
              </w:rPr>
              <w:t>控制相关参数。</w:t>
            </w:r>
          </w:p>
        </w:tc>
      </w:tr>
      <w:tr w:rsidR="0017331C" w14:paraId="661228DA" w14:textId="77777777" w:rsidTr="00C611B2">
        <w:tc>
          <w:tcPr>
            <w:tcW w:w="694" w:type="dxa"/>
            <w:vAlign w:val="center"/>
          </w:tcPr>
          <w:p w14:paraId="4120596A" w14:textId="466CEA61" w:rsidR="0017331C" w:rsidRDefault="0017331C" w:rsidP="0017331C">
            <w:pPr>
              <w:jc w:val="center"/>
            </w:pPr>
            <w:r>
              <w:rPr>
                <w:rFonts w:hint="eastAsia"/>
              </w:rPr>
              <w:t>4</w:t>
            </w:r>
          </w:p>
        </w:tc>
        <w:tc>
          <w:tcPr>
            <w:tcW w:w="1701" w:type="dxa"/>
          </w:tcPr>
          <w:p w14:paraId="11131EFD" w14:textId="4165828F" w:rsidR="0017331C" w:rsidRDefault="00A02B2B" w:rsidP="0017331C">
            <w:r w:rsidRPr="00A02B2B">
              <w:t>配方参数</w:t>
            </w:r>
          </w:p>
        </w:tc>
        <w:tc>
          <w:tcPr>
            <w:tcW w:w="3806" w:type="dxa"/>
          </w:tcPr>
          <w:p w14:paraId="25987D78" w14:textId="11AFC20A" w:rsidR="0017331C" w:rsidRDefault="009D77E1" w:rsidP="0017331C">
            <w:r>
              <w:rPr>
                <w:rFonts w:hint="eastAsia"/>
              </w:rPr>
              <w:t>1</w:t>
            </w:r>
            <w:r>
              <w:t>5</w:t>
            </w:r>
            <w:r w:rsidR="00C611B2">
              <w:rPr>
                <w:rFonts w:hint="eastAsia"/>
              </w:rPr>
              <w:t>组产品配方参数。</w:t>
            </w:r>
          </w:p>
        </w:tc>
      </w:tr>
      <w:tr w:rsidR="00E751C1" w14:paraId="44C5A60C" w14:textId="77777777" w:rsidTr="00C611B2">
        <w:tc>
          <w:tcPr>
            <w:tcW w:w="694" w:type="dxa"/>
            <w:vAlign w:val="center"/>
          </w:tcPr>
          <w:p w14:paraId="61B61F3D" w14:textId="5B6867EC" w:rsidR="00E751C1" w:rsidRDefault="00E751C1" w:rsidP="00E751C1">
            <w:pPr>
              <w:jc w:val="center"/>
            </w:pPr>
            <w:r>
              <w:rPr>
                <w:rFonts w:hint="eastAsia"/>
              </w:rPr>
              <w:t>5</w:t>
            </w:r>
          </w:p>
        </w:tc>
        <w:tc>
          <w:tcPr>
            <w:tcW w:w="1701" w:type="dxa"/>
          </w:tcPr>
          <w:p w14:paraId="22D96484" w14:textId="62922990" w:rsidR="00E751C1" w:rsidRDefault="00E751C1" w:rsidP="00E751C1">
            <w:r>
              <w:rPr>
                <w:rFonts w:hint="eastAsia"/>
              </w:rPr>
              <w:t>开关量</w:t>
            </w:r>
          </w:p>
        </w:tc>
        <w:tc>
          <w:tcPr>
            <w:tcW w:w="3806" w:type="dxa"/>
          </w:tcPr>
          <w:p w14:paraId="08F1F160" w14:textId="7C2E3471" w:rsidR="00E751C1" w:rsidRDefault="00E751C1" w:rsidP="00E751C1">
            <w:r>
              <w:rPr>
                <w:rFonts w:hint="eastAsia"/>
              </w:rPr>
              <w:t>开关</w:t>
            </w:r>
            <w:proofErr w:type="gramStart"/>
            <w:r>
              <w:rPr>
                <w:rFonts w:hint="eastAsia"/>
              </w:rPr>
              <w:t>量功能</w:t>
            </w:r>
            <w:proofErr w:type="gramEnd"/>
            <w:r>
              <w:rPr>
                <w:rFonts w:hint="eastAsia"/>
              </w:rPr>
              <w:t>定义及端口测试。</w:t>
            </w:r>
          </w:p>
        </w:tc>
      </w:tr>
      <w:tr w:rsidR="00E751C1" w14:paraId="41490A54" w14:textId="77777777" w:rsidTr="00C611B2">
        <w:tc>
          <w:tcPr>
            <w:tcW w:w="694" w:type="dxa"/>
            <w:vAlign w:val="center"/>
          </w:tcPr>
          <w:p w14:paraId="6D8000B5" w14:textId="4F67BD06" w:rsidR="00E751C1" w:rsidRDefault="00E751C1" w:rsidP="00E751C1">
            <w:pPr>
              <w:jc w:val="center"/>
            </w:pPr>
            <w:r>
              <w:rPr>
                <w:rFonts w:hint="eastAsia"/>
              </w:rPr>
              <w:t>6</w:t>
            </w:r>
          </w:p>
        </w:tc>
        <w:tc>
          <w:tcPr>
            <w:tcW w:w="1701" w:type="dxa"/>
          </w:tcPr>
          <w:p w14:paraId="62A8249A" w14:textId="4E15A20E" w:rsidR="00E751C1" w:rsidRDefault="00E751C1" w:rsidP="00E751C1">
            <w:r w:rsidRPr="00A02B2B">
              <w:t>累计数据</w:t>
            </w:r>
          </w:p>
        </w:tc>
        <w:tc>
          <w:tcPr>
            <w:tcW w:w="3806" w:type="dxa"/>
          </w:tcPr>
          <w:p w14:paraId="679103BB" w14:textId="4BC4A16B" w:rsidR="00E751C1" w:rsidRDefault="00E751C1" w:rsidP="00E751C1">
            <w:r>
              <w:rPr>
                <w:rFonts w:hint="eastAsia"/>
              </w:rPr>
              <w:t>累计数据及预置批次查看和设置。</w:t>
            </w:r>
          </w:p>
        </w:tc>
      </w:tr>
      <w:tr w:rsidR="00E751C1" w14:paraId="55EB03A7" w14:textId="77777777" w:rsidTr="00C611B2">
        <w:tc>
          <w:tcPr>
            <w:tcW w:w="694" w:type="dxa"/>
            <w:vAlign w:val="center"/>
          </w:tcPr>
          <w:p w14:paraId="2A1E19D9" w14:textId="59CB656C" w:rsidR="00E751C1" w:rsidRDefault="00E751C1" w:rsidP="00E751C1">
            <w:pPr>
              <w:jc w:val="center"/>
            </w:pPr>
            <w:r>
              <w:rPr>
                <w:rFonts w:hint="eastAsia"/>
              </w:rPr>
              <w:t>7</w:t>
            </w:r>
          </w:p>
        </w:tc>
        <w:tc>
          <w:tcPr>
            <w:tcW w:w="1701" w:type="dxa"/>
          </w:tcPr>
          <w:p w14:paraId="5FD271CC" w14:textId="055D7BB3" w:rsidR="00E751C1" w:rsidRDefault="00E751C1" w:rsidP="00E751C1">
            <w:r>
              <w:rPr>
                <w:rFonts w:hint="eastAsia"/>
              </w:rPr>
              <w:t>通信接口</w:t>
            </w:r>
          </w:p>
        </w:tc>
        <w:tc>
          <w:tcPr>
            <w:tcW w:w="3806" w:type="dxa"/>
          </w:tcPr>
          <w:p w14:paraId="27648264" w14:textId="541618BC" w:rsidR="00E751C1" w:rsidRDefault="00E751C1" w:rsidP="00E751C1">
            <w:r>
              <w:rPr>
                <w:rFonts w:hint="eastAsia"/>
              </w:rPr>
              <w:t>通信串口相关参数设置。</w:t>
            </w:r>
          </w:p>
        </w:tc>
      </w:tr>
      <w:tr w:rsidR="00E751C1" w14:paraId="318AF2F0" w14:textId="77777777" w:rsidTr="00C611B2">
        <w:tc>
          <w:tcPr>
            <w:tcW w:w="694" w:type="dxa"/>
            <w:vAlign w:val="center"/>
          </w:tcPr>
          <w:p w14:paraId="4D46E22A" w14:textId="7D1F5AB2" w:rsidR="00E751C1" w:rsidRDefault="00E751C1" w:rsidP="00E751C1">
            <w:pPr>
              <w:jc w:val="center"/>
            </w:pPr>
            <w:r>
              <w:rPr>
                <w:rFonts w:hint="eastAsia"/>
              </w:rPr>
              <w:t>8</w:t>
            </w:r>
          </w:p>
        </w:tc>
        <w:tc>
          <w:tcPr>
            <w:tcW w:w="1701" w:type="dxa"/>
          </w:tcPr>
          <w:p w14:paraId="335F3535" w14:textId="0782F0BD" w:rsidR="00E751C1" w:rsidRDefault="00E751C1" w:rsidP="00E751C1">
            <w:r w:rsidRPr="00736E48">
              <w:t>逻辑编程</w:t>
            </w:r>
          </w:p>
        </w:tc>
        <w:tc>
          <w:tcPr>
            <w:tcW w:w="3806" w:type="dxa"/>
          </w:tcPr>
          <w:p w14:paraId="668904D3" w14:textId="33C42CE4" w:rsidR="00E751C1" w:rsidRDefault="00E751C1" w:rsidP="00E751C1">
            <w:r>
              <w:rPr>
                <w:rFonts w:hint="eastAsia"/>
              </w:rPr>
              <w:t>逻辑编程相关参数。</w:t>
            </w:r>
          </w:p>
        </w:tc>
      </w:tr>
      <w:tr w:rsidR="00736E48" w14:paraId="1A4FB7F5" w14:textId="77777777" w:rsidTr="00C611B2">
        <w:tc>
          <w:tcPr>
            <w:tcW w:w="694" w:type="dxa"/>
            <w:vAlign w:val="center"/>
          </w:tcPr>
          <w:p w14:paraId="741EB31B" w14:textId="2AEA457C" w:rsidR="00736E48" w:rsidRDefault="00736E48" w:rsidP="00736E48">
            <w:pPr>
              <w:jc w:val="center"/>
            </w:pPr>
            <w:r>
              <w:rPr>
                <w:rFonts w:hint="eastAsia"/>
              </w:rPr>
              <w:t>1</w:t>
            </w:r>
            <w:r>
              <w:t>0</w:t>
            </w:r>
          </w:p>
        </w:tc>
        <w:tc>
          <w:tcPr>
            <w:tcW w:w="1701" w:type="dxa"/>
          </w:tcPr>
          <w:p w14:paraId="58CA1256" w14:textId="5D5C7AD7" w:rsidR="00736E48" w:rsidRDefault="00E751C1" w:rsidP="00736E48">
            <w:r>
              <w:rPr>
                <w:rFonts w:hint="eastAsia"/>
              </w:rPr>
              <w:t>密码管理</w:t>
            </w:r>
          </w:p>
        </w:tc>
        <w:tc>
          <w:tcPr>
            <w:tcW w:w="3806" w:type="dxa"/>
          </w:tcPr>
          <w:p w14:paraId="5B2E4D13" w14:textId="21A5C828" w:rsidR="00736E48" w:rsidRDefault="00E751C1" w:rsidP="00736E48">
            <w:r>
              <w:rPr>
                <w:rFonts w:hint="eastAsia"/>
              </w:rPr>
              <w:t>管理控制器</w:t>
            </w:r>
            <w:r w:rsidR="005B6721">
              <w:rPr>
                <w:rFonts w:hint="eastAsia"/>
              </w:rPr>
              <w:t>菜单密码</w:t>
            </w:r>
            <w:r w:rsidR="00736E48">
              <w:rPr>
                <w:rFonts w:hint="eastAsia"/>
              </w:rPr>
              <w:t>。</w:t>
            </w:r>
          </w:p>
        </w:tc>
      </w:tr>
      <w:tr w:rsidR="00736E48" w14:paraId="08A217F7" w14:textId="77777777" w:rsidTr="00C611B2">
        <w:tc>
          <w:tcPr>
            <w:tcW w:w="694" w:type="dxa"/>
            <w:vAlign w:val="center"/>
          </w:tcPr>
          <w:p w14:paraId="7F50F49D" w14:textId="43D2D9D3" w:rsidR="00736E48" w:rsidRDefault="00736E48" w:rsidP="00736E48">
            <w:pPr>
              <w:jc w:val="center"/>
            </w:pPr>
            <w:r>
              <w:rPr>
                <w:rFonts w:hint="eastAsia"/>
              </w:rPr>
              <w:t>1</w:t>
            </w:r>
            <w:r w:rsidR="005B6721">
              <w:t>1</w:t>
            </w:r>
          </w:p>
        </w:tc>
        <w:tc>
          <w:tcPr>
            <w:tcW w:w="1701" w:type="dxa"/>
          </w:tcPr>
          <w:p w14:paraId="5FC5173B" w14:textId="5E2C7F1A" w:rsidR="00736E48" w:rsidRDefault="00736E48" w:rsidP="00736E48">
            <w:r>
              <w:rPr>
                <w:rFonts w:hint="eastAsia"/>
              </w:rPr>
              <w:t>系统</w:t>
            </w:r>
          </w:p>
        </w:tc>
        <w:tc>
          <w:tcPr>
            <w:tcW w:w="3806" w:type="dxa"/>
          </w:tcPr>
          <w:p w14:paraId="2719175D" w14:textId="229E174F" w:rsidR="00736E48" w:rsidRDefault="00112F43" w:rsidP="00736E48">
            <w:r>
              <w:rPr>
                <w:rFonts w:hint="eastAsia"/>
              </w:rPr>
              <w:t>参数复位和</w:t>
            </w:r>
            <w:r w:rsidR="00736E48">
              <w:rPr>
                <w:rFonts w:hint="eastAsia"/>
              </w:rPr>
              <w:t>系统语言选择及版本查看。</w:t>
            </w:r>
          </w:p>
        </w:tc>
      </w:tr>
      <w:tr w:rsidR="000C3AA6" w14:paraId="08158FF6" w14:textId="77777777" w:rsidTr="00C611B2">
        <w:tc>
          <w:tcPr>
            <w:tcW w:w="694" w:type="dxa"/>
            <w:vAlign w:val="center"/>
          </w:tcPr>
          <w:p w14:paraId="6DD86A22" w14:textId="4B00934C" w:rsidR="000C3AA6" w:rsidRDefault="000C3AA6" w:rsidP="00736E48">
            <w:pPr>
              <w:jc w:val="center"/>
            </w:pPr>
            <w:r>
              <w:rPr>
                <w:rFonts w:hint="eastAsia"/>
              </w:rPr>
              <w:t>12</w:t>
            </w:r>
          </w:p>
        </w:tc>
        <w:tc>
          <w:tcPr>
            <w:tcW w:w="1701" w:type="dxa"/>
          </w:tcPr>
          <w:p w14:paraId="226C861A" w14:textId="701FA7BE" w:rsidR="000C3AA6" w:rsidRDefault="000C3AA6" w:rsidP="00736E48">
            <w:r>
              <w:rPr>
                <w:rFonts w:hint="eastAsia"/>
              </w:rPr>
              <w:t>模拟量</w:t>
            </w:r>
          </w:p>
        </w:tc>
        <w:tc>
          <w:tcPr>
            <w:tcW w:w="3806" w:type="dxa"/>
          </w:tcPr>
          <w:p w14:paraId="38614EB7" w14:textId="56C59B19" w:rsidR="000C3AA6" w:rsidRDefault="000C3AA6" w:rsidP="00736E48">
            <w:r>
              <w:rPr>
                <w:rFonts w:hint="eastAsia"/>
              </w:rPr>
              <w:t>模拟</w:t>
            </w:r>
            <w:proofErr w:type="gramStart"/>
            <w:r>
              <w:rPr>
                <w:rFonts w:hint="eastAsia"/>
              </w:rPr>
              <w:t>量功能</w:t>
            </w:r>
            <w:proofErr w:type="gramEnd"/>
            <w:r>
              <w:rPr>
                <w:rFonts w:hint="eastAsia"/>
              </w:rPr>
              <w:t>设置及模拟量标定。</w:t>
            </w:r>
          </w:p>
        </w:tc>
      </w:tr>
    </w:tbl>
    <w:p w14:paraId="7B0694DF" w14:textId="60B19FB4" w:rsidR="008A3750" w:rsidRDefault="005A7631" w:rsidP="00681A63">
      <w:pPr>
        <w:pStyle w:val="afb"/>
        <w:ind w:firstLine="210"/>
      </w:pPr>
      <w:r>
        <w:rPr>
          <w:rFonts w:hint="eastAsia"/>
        </w:rPr>
        <w:t>每一个项目都有密码功能，可选择是否打开该项目的进入密码。</w:t>
      </w:r>
    </w:p>
    <w:p w14:paraId="09649335" w14:textId="76998815" w:rsidR="0017331C" w:rsidRPr="00F21390" w:rsidRDefault="005A7631" w:rsidP="00681A63">
      <w:pPr>
        <w:pStyle w:val="afb"/>
        <w:ind w:firstLine="210"/>
        <w:rPr>
          <w:rFonts w:ascii="等线" w:eastAsia="等线" w:hAnsi="等线" w:hint="eastAsia"/>
          <w:b/>
        </w:rPr>
      </w:pPr>
      <w:r w:rsidRPr="00F21390">
        <w:rPr>
          <w:rFonts w:ascii="等线" w:eastAsia="等线" w:hAnsi="等线" w:hint="eastAsia"/>
          <w:b/>
        </w:rPr>
        <w:t>所有密码出厂默认“0</w:t>
      </w:r>
      <w:r w:rsidRPr="00F21390">
        <w:rPr>
          <w:rFonts w:ascii="等线" w:eastAsia="等线" w:hAnsi="等线"/>
          <w:b/>
        </w:rPr>
        <w:t>00000</w:t>
      </w:r>
      <w:r w:rsidRPr="00F21390">
        <w:rPr>
          <w:rFonts w:ascii="等线" w:eastAsia="等线" w:hAnsi="等线" w:hint="eastAsia"/>
          <w:b/>
        </w:rPr>
        <w:t>”。</w:t>
      </w:r>
    </w:p>
    <w:p w14:paraId="6AA248CB" w14:textId="77777777" w:rsidR="00CA60C4" w:rsidRPr="00CA60C4" w:rsidRDefault="00CA60C4" w:rsidP="00C32816">
      <w:pPr>
        <w:pStyle w:val="af2"/>
        <w:keepNext/>
        <w:keepLines/>
        <w:numPr>
          <w:ilvl w:val="0"/>
          <w:numId w:val="8"/>
        </w:numPr>
        <w:spacing w:before="20" w:after="20" w:line="416" w:lineRule="auto"/>
        <w:ind w:firstLineChars="0"/>
        <w:outlineLvl w:val="1"/>
        <w:rPr>
          <w:rFonts w:asciiTheme="majorHAnsi" w:eastAsiaTheme="majorEastAsia" w:hAnsiTheme="majorHAnsi" w:cstheme="majorBidi"/>
          <w:b/>
          <w:bCs/>
          <w:vanish/>
          <w:sz w:val="32"/>
          <w:szCs w:val="32"/>
        </w:rPr>
      </w:pPr>
      <w:bookmarkStart w:id="25" w:name="_Toc51157796"/>
      <w:bookmarkStart w:id="26" w:name="_Toc51157887"/>
      <w:bookmarkStart w:id="27" w:name="_Toc51157976"/>
      <w:bookmarkStart w:id="28" w:name="_Toc51169547"/>
      <w:bookmarkStart w:id="29" w:name="_Toc58330083"/>
      <w:bookmarkStart w:id="30" w:name="_Toc58603226"/>
      <w:bookmarkStart w:id="31" w:name="_Toc58851660"/>
      <w:bookmarkStart w:id="32" w:name="_Toc58851796"/>
      <w:bookmarkStart w:id="33" w:name="_Toc58862660"/>
      <w:bookmarkStart w:id="34" w:name="_Toc58923335"/>
      <w:bookmarkStart w:id="35" w:name="_Toc58923400"/>
      <w:bookmarkStart w:id="36" w:name="_Toc58923461"/>
      <w:bookmarkStart w:id="37" w:name="_Toc58923528"/>
      <w:bookmarkStart w:id="38" w:name="_Toc58923620"/>
      <w:bookmarkStart w:id="39" w:name="_Toc61603938"/>
      <w:bookmarkStart w:id="40" w:name="_Toc78977823"/>
      <w:bookmarkStart w:id="41" w:name="_Toc78981137"/>
      <w:bookmarkStart w:id="42" w:name="_Toc78986711"/>
      <w:bookmarkStart w:id="43" w:name="_Toc90652907"/>
      <w:bookmarkStart w:id="44" w:name="_Toc108796763"/>
      <w:bookmarkStart w:id="45" w:name="_Toc113291938"/>
      <w:bookmarkStart w:id="46" w:name="_Toc114494116"/>
      <w:bookmarkStart w:id="47" w:name="_Toc140839819"/>
      <w:bookmarkStart w:id="48" w:name="_Toc140841100"/>
      <w:bookmarkStart w:id="49" w:name="_Toc141114242"/>
      <w:bookmarkStart w:id="50" w:name="_Toc171349521"/>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2CCD5E8E" w14:textId="77777777" w:rsidR="00CA60C4" w:rsidRPr="00CA60C4" w:rsidRDefault="00CA60C4" w:rsidP="00C32816">
      <w:pPr>
        <w:pStyle w:val="af2"/>
        <w:keepNext/>
        <w:keepLines/>
        <w:numPr>
          <w:ilvl w:val="0"/>
          <w:numId w:val="8"/>
        </w:numPr>
        <w:spacing w:before="20" w:after="20" w:line="416" w:lineRule="auto"/>
        <w:ind w:firstLineChars="0"/>
        <w:outlineLvl w:val="1"/>
        <w:rPr>
          <w:rFonts w:asciiTheme="majorHAnsi" w:eastAsiaTheme="majorEastAsia" w:hAnsiTheme="majorHAnsi" w:cstheme="majorBidi"/>
          <w:b/>
          <w:bCs/>
          <w:vanish/>
          <w:sz w:val="32"/>
          <w:szCs w:val="32"/>
        </w:rPr>
      </w:pPr>
      <w:bookmarkStart w:id="51" w:name="_Toc51157797"/>
      <w:bookmarkStart w:id="52" w:name="_Toc51157888"/>
      <w:bookmarkStart w:id="53" w:name="_Toc51157977"/>
      <w:bookmarkStart w:id="54" w:name="_Toc51169548"/>
      <w:bookmarkStart w:id="55" w:name="_Toc58330084"/>
      <w:bookmarkStart w:id="56" w:name="_Toc58603227"/>
      <w:bookmarkStart w:id="57" w:name="_Toc58851661"/>
      <w:bookmarkStart w:id="58" w:name="_Toc58851797"/>
      <w:bookmarkStart w:id="59" w:name="_Toc58862661"/>
      <w:bookmarkStart w:id="60" w:name="_Toc58923336"/>
      <w:bookmarkStart w:id="61" w:name="_Toc58923401"/>
      <w:bookmarkStart w:id="62" w:name="_Toc58923462"/>
      <w:bookmarkStart w:id="63" w:name="_Toc58923529"/>
      <w:bookmarkStart w:id="64" w:name="_Toc58923621"/>
      <w:bookmarkStart w:id="65" w:name="_Toc61603939"/>
      <w:bookmarkStart w:id="66" w:name="_Toc78977824"/>
      <w:bookmarkStart w:id="67" w:name="_Toc78981138"/>
      <w:bookmarkStart w:id="68" w:name="_Toc78986712"/>
      <w:bookmarkStart w:id="69" w:name="_Toc90652908"/>
      <w:bookmarkStart w:id="70" w:name="_Toc108796764"/>
      <w:bookmarkStart w:id="71" w:name="_Toc113291939"/>
      <w:bookmarkStart w:id="72" w:name="_Toc114494117"/>
      <w:bookmarkStart w:id="73" w:name="_Toc140839820"/>
      <w:bookmarkStart w:id="74" w:name="_Toc140841101"/>
      <w:bookmarkStart w:id="75" w:name="_Toc141114243"/>
      <w:bookmarkStart w:id="76" w:name="_Toc171349522"/>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6AD9C147" w14:textId="6E2D13DF" w:rsidR="00927C50" w:rsidRDefault="00927C50" w:rsidP="00C32816">
      <w:pPr>
        <w:pStyle w:val="20"/>
        <w:numPr>
          <w:ilvl w:val="1"/>
          <w:numId w:val="8"/>
        </w:numPr>
      </w:pPr>
      <w:bookmarkStart w:id="77" w:name="_Toc171349523"/>
      <w:r>
        <w:rPr>
          <w:rFonts w:hint="eastAsia"/>
        </w:rPr>
        <w:t>重量标定</w:t>
      </w:r>
      <w:bookmarkEnd w:id="77"/>
    </w:p>
    <w:p w14:paraId="156488F9" w14:textId="75B7184F" w:rsidR="00927C50" w:rsidRDefault="00927C50" w:rsidP="00681A63">
      <w:pPr>
        <w:pStyle w:val="afb"/>
        <w:ind w:firstLine="210"/>
      </w:pPr>
      <w:r>
        <w:rPr>
          <w:rFonts w:hint="eastAsia"/>
        </w:rPr>
        <w:t>该项目中进行重量校准的相关操作，首次安装使用本产品</w:t>
      </w:r>
      <w:proofErr w:type="gramStart"/>
      <w:r>
        <w:rPr>
          <w:rFonts w:hint="eastAsia"/>
        </w:rPr>
        <w:t>或者秤体结构</w:t>
      </w:r>
      <w:proofErr w:type="gramEnd"/>
      <w:r>
        <w:rPr>
          <w:rFonts w:hint="eastAsia"/>
        </w:rPr>
        <w:t>有任何的改变，</w:t>
      </w:r>
      <w:r w:rsidR="00D84DCD">
        <w:rPr>
          <w:rFonts w:hint="eastAsia"/>
        </w:rPr>
        <w:t>如</w:t>
      </w:r>
      <w:r>
        <w:rPr>
          <w:rFonts w:hint="eastAsia"/>
        </w:rPr>
        <w:t>更换了传感器</w:t>
      </w:r>
      <w:r w:rsidR="00D84DCD">
        <w:rPr>
          <w:rFonts w:hint="eastAsia"/>
        </w:rPr>
        <w:t>或称重平台</w:t>
      </w:r>
      <w:r>
        <w:rPr>
          <w:rFonts w:hint="eastAsia"/>
        </w:rPr>
        <w:t>，都应该进行一次重量标定操作，才能确保重量显示准确。</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68"/>
        <w:gridCol w:w="3522"/>
        <w:gridCol w:w="866"/>
      </w:tblGrid>
      <w:tr w:rsidR="00CB34FA" w:rsidRPr="00E67BA8" w14:paraId="363EA230" w14:textId="77777777" w:rsidTr="00736E48">
        <w:tc>
          <w:tcPr>
            <w:tcW w:w="581" w:type="dxa"/>
          </w:tcPr>
          <w:p w14:paraId="5F36194D" w14:textId="77777777" w:rsidR="00CB34FA" w:rsidRPr="00E67BA8" w:rsidRDefault="00CB34FA" w:rsidP="00676C4B">
            <w:pPr>
              <w:jc w:val="center"/>
              <w:rPr>
                <w:rFonts w:cstheme="minorHAnsi"/>
                <w:b/>
                <w:bCs/>
                <w:sz w:val="18"/>
                <w:szCs w:val="18"/>
              </w:rPr>
            </w:pPr>
            <w:r w:rsidRPr="00E67BA8">
              <w:rPr>
                <w:rFonts w:cstheme="minorHAnsi"/>
                <w:b/>
                <w:bCs/>
                <w:sz w:val="18"/>
                <w:szCs w:val="18"/>
              </w:rPr>
              <w:t>序号</w:t>
            </w:r>
          </w:p>
        </w:tc>
        <w:tc>
          <w:tcPr>
            <w:tcW w:w="1268" w:type="dxa"/>
            <w:vAlign w:val="center"/>
          </w:tcPr>
          <w:p w14:paraId="397576CA" w14:textId="77777777" w:rsidR="00CB34FA" w:rsidRPr="00E67BA8" w:rsidRDefault="00CB34FA" w:rsidP="00676C4B">
            <w:pPr>
              <w:jc w:val="center"/>
              <w:rPr>
                <w:rFonts w:cstheme="minorHAnsi"/>
                <w:b/>
                <w:bCs/>
                <w:sz w:val="18"/>
                <w:szCs w:val="18"/>
              </w:rPr>
            </w:pPr>
            <w:r w:rsidRPr="00E67BA8">
              <w:rPr>
                <w:rFonts w:cstheme="minorHAnsi"/>
                <w:b/>
                <w:bCs/>
                <w:sz w:val="18"/>
                <w:szCs w:val="18"/>
              </w:rPr>
              <w:t>参数</w:t>
            </w:r>
          </w:p>
        </w:tc>
        <w:tc>
          <w:tcPr>
            <w:tcW w:w="3522" w:type="dxa"/>
          </w:tcPr>
          <w:p w14:paraId="6A5AF8B9" w14:textId="77777777" w:rsidR="00CB34FA" w:rsidRPr="00E67BA8" w:rsidRDefault="00CB34FA" w:rsidP="00676C4B">
            <w:pPr>
              <w:jc w:val="center"/>
              <w:rPr>
                <w:rFonts w:cstheme="minorHAnsi"/>
                <w:b/>
                <w:bCs/>
                <w:sz w:val="18"/>
                <w:szCs w:val="18"/>
              </w:rPr>
            </w:pPr>
            <w:r w:rsidRPr="00E67BA8">
              <w:rPr>
                <w:rFonts w:cstheme="minorHAnsi"/>
                <w:b/>
                <w:bCs/>
                <w:sz w:val="18"/>
                <w:szCs w:val="18"/>
              </w:rPr>
              <w:t>说明</w:t>
            </w:r>
          </w:p>
        </w:tc>
        <w:tc>
          <w:tcPr>
            <w:tcW w:w="866" w:type="dxa"/>
            <w:vAlign w:val="center"/>
          </w:tcPr>
          <w:p w14:paraId="3F04CD24" w14:textId="77777777" w:rsidR="00CB34FA" w:rsidRPr="00E67BA8" w:rsidRDefault="00CB34FA" w:rsidP="00676C4B">
            <w:pPr>
              <w:jc w:val="center"/>
              <w:rPr>
                <w:rFonts w:cstheme="minorHAnsi"/>
                <w:b/>
                <w:bCs/>
                <w:sz w:val="18"/>
                <w:szCs w:val="18"/>
              </w:rPr>
            </w:pPr>
            <w:r w:rsidRPr="00E67BA8">
              <w:rPr>
                <w:rFonts w:cstheme="minorHAnsi"/>
                <w:b/>
                <w:bCs/>
                <w:sz w:val="18"/>
                <w:szCs w:val="18"/>
              </w:rPr>
              <w:t>初值</w:t>
            </w:r>
          </w:p>
        </w:tc>
      </w:tr>
      <w:tr w:rsidR="00CB34FA" w:rsidRPr="00E67BA8" w14:paraId="0C6206A5" w14:textId="77777777" w:rsidTr="00736E48">
        <w:tc>
          <w:tcPr>
            <w:tcW w:w="581" w:type="dxa"/>
            <w:vAlign w:val="center"/>
          </w:tcPr>
          <w:p w14:paraId="3894E4FC" w14:textId="2E29C5FE" w:rsidR="00CB34FA" w:rsidRPr="00E67BA8" w:rsidRDefault="00736E48" w:rsidP="00676C4B">
            <w:pPr>
              <w:rPr>
                <w:rFonts w:cstheme="minorHAnsi"/>
                <w:sz w:val="18"/>
                <w:szCs w:val="18"/>
              </w:rPr>
            </w:pPr>
            <w:r>
              <w:rPr>
                <w:rFonts w:cstheme="minorHAnsi"/>
                <w:sz w:val="18"/>
                <w:szCs w:val="18"/>
              </w:rPr>
              <w:t>1.1</w:t>
            </w:r>
          </w:p>
        </w:tc>
        <w:tc>
          <w:tcPr>
            <w:tcW w:w="1268" w:type="dxa"/>
            <w:vAlign w:val="center"/>
          </w:tcPr>
          <w:p w14:paraId="432165D9" w14:textId="57E2E2B4" w:rsidR="00CB34FA" w:rsidRPr="00E67BA8" w:rsidRDefault="00CB34FA" w:rsidP="00676C4B">
            <w:pPr>
              <w:rPr>
                <w:rFonts w:cstheme="minorHAnsi"/>
                <w:sz w:val="18"/>
                <w:szCs w:val="18"/>
              </w:rPr>
            </w:pPr>
            <w:r w:rsidRPr="00E67BA8">
              <w:rPr>
                <w:rFonts w:cstheme="minorHAnsi"/>
                <w:sz w:val="18"/>
                <w:szCs w:val="18"/>
              </w:rPr>
              <w:t>单位</w:t>
            </w:r>
          </w:p>
        </w:tc>
        <w:tc>
          <w:tcPr>
            <w:tcW w:w="3522" w:type="dxa"/>
          </w:tcPr>
          <w:p w14:paraId="2672283A" w14:textId="02CFAB3A" w:rsidR="00CB34FA" w:rsidRPr="00E67BA8" w:rsidRDefault="005113CB" w:rsidP="00CB34FA">
            <w:pPr>
              <w:rPr>
                <w:rFonts w:cstheme="minorHAnsi"/>
                <w:sz w:val="18"/>
                <w:szCs w:val="18"/>
              </w:rPr>
            </w:pPr>
            <w:r w:rsidRPr="00714CDE">
              <w:rPr>
                <w:rFonts w:hint="eastAsia"/>
                <w:sz w:val="18"/>
                <w:szCs w:val="18"/>
              </w:rPr>
              <w:t>①</w:t>
            </w:r>
            <w:r w:rsidR="00CB34FA" w:rsidRPr="00E67BA8">
              <w:rPr>
                <w:rFonts w:cstheme="minorHAnsi"/>
                <w:sz w:val="18"/>
                <w:szCs w:val="18"/>
              </w:rPr>
              <w:t>g</w:t>
            </w:r>
          </w:p>
          <w:p w14:paraId="047DF17F" w14:textId="7CEE7B57" w:rsidR="00CB34FA" w:rsidRPr="00E67BA8" w:rsidRDefault="005113CB" w:rsidP="00CB34FA">
            <w:pPr>
              <w:rPr>
                <w:rFonts w:cstheme="minorHAnsi"/>
                <w:sz w:val="18"/>
                <w:szCs w:val="18"/>
              </w:rPr>
            </w:pPr>
            <w:r>
              <w:rPr>
                <w:rFonts w:cs="Calibri" w:hint="eastAsia"/>
                <w:sz w:val="18"/>
                <w:szCs w:val="18"/>
              </w:rPr>
              <w:t>②</w:t>
            </w:r>
            <w:r w:rsidR="00CB34FA" w:rsidRPr="00E67BA8">
              <w:rPr>
                <w:rFonts w:cstheme="minorHAnsi"/>
                <w:sz w:val="18"/>
                <w:szCs w:val="18"/>
              </w:rPr>
              <w:t>kg</w:t>
            </w:r>
          </w:p>
          <w:p w14:paraId="6EA63FFE" w14:textId="41DF82E7" w:rsidR="00CB34FA" w:rsidRPr="00E67BA8" w:rsidRDefault="005113CB" w:rsidP="00CB34FA">
            <w:pPr>
              <w:rPr>
                <w:rFonts w:cstheme="minorHAnsi"/>
                <w:sz w:val="18"/>
                <w:szCs w:val="18"/>
              </w:rPr>
            </w:pPr>
            <w:r>
              <w:rPr>
                <w:rFonts w:cstheme="minorHAnsi" w:hint="eastAsia"/>
                <w:sz w:val="18"/>
                <w:szCs w:val="18"/>
              </w:rPr>
              <w:t>③</w:t>
            </w:r>
            <w:r w:rsidR="00CB34FA" w:rsidRPr="00E67BA8">
              <w:rPr>
                <w:rFonts w:cstheme="minorHAnsi"/>
                <w:sz w:val="18"/>
                <w:szCs w:val="18"/>
              </w:rPr>
              <w:t>t</w:t>
            </w:r>
          </w:p>
          <w:p w14:paraId="7A2B2760" w14:textId="4BE81C52" w:rsidR="00CB34FA" w:rsidRPr="00E67BA8" w:rsidRDefault="005113CB" w:rsidP="00CB34FA">
            <w:pPr>
              <w:rPr>
                <w:rFonts w:cstheme="minorHAnsi"/>
                <w:sz w:val="18"/>
                <w:szCs w:val="18"/>
              </w:rPr>
            </w:pPr>
            <w:r>
              <w:rPr>
                <w:rFonts w:cstheme="minorHAnsi" w:hint="eastAsia"/>
                <w:sz w:val="18"/>
                <w:szCs w:val="18"/>
              </w:rPr>
              <w:t>④</w:t>
            </w:r>
            <w:proofErr w:type="spellStart"/>
            <w:r w:rsidR="00CB34FA" w:rsidRPr="00E67BA8">
              <w:rPr>
                <w:rFonts w:cstheme="minorHAnsi"/>
                <w:sz w:val="18"/>
                <w:szCs w:val="18"/>
              </w:rPr>
              <w:t>lb</w:t>
            </w:r>
            <w:proofErr w:type="spellEnd"/>
          </w:p>
          <w:p w14:paraId="6D4DF771" w14:textId="1F25175C" w:rsidR="00CB34FA" w:rsidRPr="00E67BA8" w:rsidRDefault="00CB34FA" w:rsidP="00CB34FA">
            <w:pPr>
              <w:rPr>
                <w:rFonts w:cstheme="minorHAnsi"/>
                <w:sz w:val="18"/>
                <w:szCs w:val="18"/>
              </w:rPr>
            </w:pPr>
            <w:r w:rsidRPr="00E67BA8">
              <w:rPr>
                <w:rFonts w:cstheme="minorHAnsi"/>
                <w:sz w:val="18"/>
                <w:szCs w:val="18"/>
              </w:rPr>
              <w:t>选择系统重量显示的单位。</w:t>
            </w:r>
          </w:p>
        </w:tc>
        <w:tc>
          <w:tcPr>
            <w:tcW w:w="866" w:type="dxa"/>
            <w:vAlign w:val="center"/>
          </w:tcPr>
          <w:p w14:paraId="631A8B61" w14:textId="6A0CD153" w:rsidR="00CB34FA" w:rsidRPr="005B6721" w:rsidRDefault="005B6721" w:rsidP="005B6721">
            <w:pPr>
              <w:jc w:val="center"/>
              <w:rPr>
                <w:rFonts w:cs="Calibri"/>
                <w:sz w:val="18"/>
                <w:szCs w:val="18"/>
              </w:rPr>
            </w:pPr>
            <w:r w:rsidRPr="005B6721">
              <w:rPr>
                <w:rFonts w:cs="Calibri" w:hint="eastAsia"/>
                <w:sz w:val="18"/>
                <w:szCs w:val="18"/>
              </w:rPr>
              <w:t>①</w:t>
            </w:r>
            <w:r w:rsidR="00FB01C7">
              <w:rPr>
                <w:rFonts w:cs="Calibri" w:hint="eastAsia"/>
                <w:sz w:val="18"/>
                <w:szCs w:val="18"/>
              </w:rPr>
              <w:t>k</w:t>
            </w:r>
            <w:r w:rsidRPr="005B6721">
              <w:rPr>
                <w:rFonts w:cs="Calibri"/>
                <w:sz w:val="18"/>
                <w:szCs w:val="18"/>
              </w:rPr>
              <w:t>g</w:t>
            </w:r>
          </w:p>
        </w:tc>
      </w:tr>
      <w:tr w:rsidR="00736E48" w:rsidRPr="00E67BA8" w14:paraId="22165461" w14:textId="77777777" w:rsidTr="00736E48">
        <w:tc>
          <w:tcPr>
            <w:tcW w:w="581" w:type="dxa"/>
            <w:vAlign w:val="center"/>
          </w:tcPr>
          <w:p w14:paraId="4660B0B2" w14:textId="1BBF76C1" w:rsidR="00736E48" w:rsidRPr="00E67BA8" w:rsidRDefault="00736E48" w:rsidP="00A04D49">
            <w:pPr>
              <w:rPr>
                <w:rFonts w:cstheme="minorHAnsi"/>
                <w:sz w:val="18"/>
                <w:szCs w:val="18"/>
              </w:rPr>
            </w:pPr>
            <w:r>
              <w:rPr>
                <w:rFonts w:cstheme="minorHAnsi"/>
                <w:sz w:val="18"/>
                <w:szCs w:val="18"/>
              </w:rPr>
              <w:lastRenderedPageBreak/>
              <w:t>1</w:t>
            </w:r>
            <w:r w:rsidRPr="00E67BA8">
              <w:rPr>
                <w:rFonts w:cstheme="minorHAnsi"/>
                <w:sz w:val="18"/>
                <w:szCs w:val="18"/>
              </w:rPr>
              <w:t>.</w:t>
            </w:r>
            <w:r>
              <w:rPr>
                <w:rFonts w:cstheme="minorHAnsi"/>
                <w:sz w:val="18"/>
                <w:szCs w:val="18"/>
              </w:rPr>
              <w:t>2</w:t>
            </w:r>
          </w:p>
        </w:tc>
        <w:tc>
          <w:tcPr>
            <w:tcW w:w="1268" w:type="dxa"/>
            <w:vAlign w:val="center"/>
          </w:tcPr>
          <w:p w14:paraId="0667838B" w14:textId="3ED6E103" w:rsidR="00736E48" w:rsidRPr="00E67BA8" w:rsidRDefault="00736E48" w:rsidP="00A04D49">
            <w:pPr>
              <w:rPr>
                <w:rFonts w:cstheme="minorHAnsi"/>
                <w:sz w:val="18"/>
                <w:szCs w:val="18"/>
              </w:rPr>
            </w:pPr>
            <w:r w:rsidRPr="00E67BA8">
              <w:rPr>
                <w:rFonts w:cstheme="minorHAnsi"/>
                <w:sz w:val="18"/>
                <w:szCs w:val="18"/>
              </w:rPr>
              <w:t>小数点</w:t>
            </w:r>
          </w:p>
        </w:tc>
        <w:tc>
          <w:tcPr>
            <w:tcW w:w="3522" w:type="dxa"/>
          </w:tcPr>
          <w:p w14:paraId="4C2E2E08" w14:textId="77777777" w:rsidR="00736E48" w:rsidRPr="00E67BA8" w:rsidRDefault="00736E48" w:rsidP="00A04D49">
            <w:pPr>
              <w:rPr>
                <w:rFonts w:cstheme="minorHAnsi"/>
                <w:sz w:val="18"/>
                <w:szCs w:val="18"/>
              </w:rPr>
            </w:pPr>
            <w:r w:rsidRPr="00714CDE">
              <w:rPr>
                <w:rFonts w:hint="eastAsia"/>
                <w:sz w:val="18"/>
                <w:szCs w:val="18"/>
              </w:rPr>
              <w:t>①</w:t>
            </w:r>
            <w:r w:rsidRPr="00E67BA8">
              <w:rPr>
                <w:rFonts w:cstheme="minorHAnsi"/>
                <w:sz w:val="18"/>
                <w:szCs w:val="18"/>
              </w:rPr>
              <w:t>0</w:t>
            </w:r>
          </w:p>
          <w:p w14:paraId="22A8CE23" w14:textId="77777777" w:rsidR="00736E48" w:rsidRPr="00E67BA8" w:rsidRDefault="00736E48" w:rsidP="00A04D49">
            <w:pPr>
              <w:rPr>
                <w:rFonts w:cstheme="minorHAnsi"/>
                <w:sz w:val="18"/>
                <w:szCs w:val="18"/>
              </w:rPr>
            </w:pPr>
            <w:r>
              <w:rPr>
                <w:rFonts w:cs="Calibri" w:hint="eastAsia"/>
                <w:sz w:val="18"/>
                <w:szCs w:val="18"/>
              </w:rPr>
              <w:t>②</w:t>
            </w:r>
            <w:r w:rsidRPr="00E67BA8">
              <w:rPr>
                <w:rFonts w:cstheme="minorHAnsi"/>
                <w:sz w:val="18"/>
                <w:szCs w:val="18"/>
              </w:rPr>
              <w:t>0.0</w:t>
            </w:r>
          </w:p>
          <w:p w14:paraId="40F8D767" w14:textId="77777777" w:rsidR="00736E48" w:rsidRPr="00E67BA8" w:rsidRDefault="00736E48" w:rsidP="00A04D49">
            <w:pPr>
              <w:rPr>
                <w:rFonts w:cstheme="minorHAnsi"/>
                <w:sz w:val="18"/>
                <w:szCs w:val="18"/>
              </w:rPr>
            </w:pPr>
            <w:r>
              <w:rPr>
                <w:rFonts w:cstheme="minorHAnsi" w:hint="eastAsia"/>
                <w:sz w:val="18"/>
                <w:szCs w:val="18"/>
              </w:rPr>
              <w:t>③</w:t>
            </w:r>
            <w:r w:rsidRPr="00E67BA8">
              <w:rPr>
                <w:rFonts w:cstheme="minorHAnsi"/>
                <w:sz w:val="18"/>
                <w:szCs w:val="18"/>
              </w:rPr>
              <w:t>0.00</w:t>
            </w:r>
          </w:p>
          <w:p w14:paraId="256C5739" w14:textId="77777777" w:rsidR="00736E48" w:rsidRPr="00E67BA8" w:rsidRDefault="00736E48" w:rsidP="00A04D49">
            <w:pPr>
              <w:rPr>
                <w:rFonts w:cstheme="minorHAnsi"/>
                <w:sz w:val="18"/>
                <w:szCs w:val="18"/>
              </w:rPr>
            </w:pPr>
            <w:r>
              <w:rPr>
                <w:rFonts w:cstheme="minorHAnsi" w:hint="eastAsia"/>
                <w:sz w:val="18"/>
                <w:szCs w:val="18"/>
              </w:rPr>
              <w:t>④</w:t>
            </w:r>
            <w:r w:rsidRPr="00E67BA8">
              <w:rPr>
                <w:rFonts w:cstheme="minorHAnsi"/>
                <w:sz w:val="18"/>
                <w:szCs w:val="18"/>
              </w:rPr>
              <w:t>0.000</w:t>
            </w:r>
          </w:p>
          <w:p w14:paraId="485AE027" w14:textId="77777777" w:rsidR="00736E48" w:rsidRPr="00E67BA8" w:rsidRDefault="00736E48" w:rsidP="00A04D49">
            <w:pPr>
              <w:rPr>
                <w:rFonts w:cstheme="minorHAnsi"/>
                <w:sz w:val="18"/>
                <w:szCs w:val="18"/>
              </w:rPr>
            </w:pPr>
            <w:r>
              <w:rPr>
                <w:rFonts w:cs="Calibri" w:hint="eastAsia"/>
                <w:sz w:val="18"/>
                <w:szCs w:val="18"/>
              </w:rPr>
              <w:t>⑤</w:t>
            </w:r>
            <w:r w:rsidRPr="00E67BA8">
              <w:rPr>
                <w:rFonts w:cstheme="minorHAnsi"/>
                <w:sz w:val="18"/>
                <w:szCs w:val="18"/>
              </w:rPr>
              <w:t>0.0000</w:t>
            </w:r>
          </w:p>
          <w:p w14:paraId="615605B8" w14:textId="77777777" w:rsidR="00736E48" w:rsidRPr="00E67BA8" w:rsidRDefault="00736E48" w:rsidP="00A04D49">
            <w:pPr>
              <w:rPr>
                <w:rFonts w:cstheme="minorHAnsi"/>
                <w:sz w:val="18"/>
                <w:szCs w:val="18"/>
              </w:rPr>
            </w:pPr>
            <w:r w:rsidRPr="00E67BA8">
              <w:rPr>
                <w:rFonts w:cstheme="minorHAnsi"/>
                <w:sz w:val="18"/>
                <w:szCs w:val="18"/>
              </w:rPr>
              <w:t>选择系统重量显示的小数点位数。</w:t>
            </w:r>
          </w:p>
        </w:tc>
        <w:tc>
          <w:tcPr>
            <w:tcW w:w="866" w:type="dxa"/>
            <w:vAlign w:val="center"/>
          </w:tcPr>
          <w:p w14:paraId="3C263D9C" w14:textId="3E945B18" w:rsidR="00736E48" w:rsidRPr="00E67BA8" w:rsidRDefault="005B6721" w:rsidP="005B6721">
            <w:pPr>
              <w:jc w:val="center"/>
              <w:rPr>
                <w:rFonts w:cstheme="minorHAnsi"/>
                <w:sz w:val="18"/>
                <w:szCs w:val="18"/>
              </w:rPr>
            </w:pPr>
            <w:r w:rsidRPr="005B6721">
              <w:rPr>
                <w:rFonts w:cstheme="minorHAnsi" w:hint="eastAsia"/>
                <w:sz w:val="18"/>
                <w:szCs w:val="18"/>
              </w:rPr>
              <w:t>④</w:t>
            </w:r>
            <w:r w:rsidRPr="005B6721">
              <w:rPr>
                <w:rFonts w:cstheme="minorHAnsi"/>
                <w:sz w:val="18"/>
                <w:szCs w:val="18"/>
              </w:rPr>
              <w:t>0.000</w:t>
            </w:r>
          </w:p>
        </w:tc>
      </w:tr>
      <w:tr w:rsidR="00CB34FA" w:rsidRPr="00E67BA8" w14:paraId="40C0FED0" w14:textId="77777777" w:rsidTr="00736E48">
        <w:tc>
          <w:tcPr>
            <w:tcW w:w="581" w:type="dxa"/>
            <w:vAlign w:val="center"/>
          </w:tcPr>
          <w:p w14:paraId="6E267B02" w14:textId="3A4ABE92" w:rsidR="00CB34FA" w:rsidRPr="00E67BA8" w:rsidRDefault="00736E48" w:rsidP="00676C4B">
            <w:pPr>
              <w:rPr>
                <w:rFonts w:cstheme="minorHAnsi"/>
                <w:sz w:val="18"/>
                <w:szCs w:val="18"/>
              </w:rPr>
            </w:pPr>
            <w:r>
              <w:rPr>
                <w:rFonts w:cstheme="minorHAnsi"/>
                <w:sz w:val="18"/>
                <w:szCs w:val="18"/>
              </w:rPr>
              <w:t>1.3</w:t>
            </w:r>
          </w:p>
        </w:tc>
        <w:tc>
          <w:tcPr>
            <w:tcW w:w="1268" w:type="dxa"/>
            <w:vAlign w:val="center"/>
          </w:tcPr>
          <w:p w14:paraId="5549E5D3" w14:textId="54830F53" w:rsidR="00CB34FA" w:rsidRPr="00E67BA8" w:rsidRDefault="00CB34FA" w:rsidP="00676C4B">
            <w:pPr>
              <w:rPr>
                <w:rFonts w:cstheme="minorHAnsi"/>
                <w:sz w:val="18"/>
                <w:szCs w:val="18"/>
              </w:rPr>
            </w:pPr>
            <w:r w:rsidRPr="00E67BA8">
              <w:rPr>
                <w:rFonts w:cstheme="minorHAnsi"/>
                <w:sz w:val="18"/>
                <w:szCs w:val="18"/>
              </w:rPr>
              <w:t>最小分度</w:t>
            </w:r>
          </w:p>
        </w:tc>
        <w:tc>
          <w:tcPr>
            <w:tcW w:w="3522" w:type="dxa"/>
          </w:tcPr>
          <w:p w14:paraId="1CB0C01E" w14:textId="3F725C91" w:rsidR="00CB34FA" w:rsidRPr="00E67BA8" w:rsidRDefault="005113CB" w:rsidP="00CB34FA">
            <w:pPr>
              <w:rPr>
                <w:rFonts w:cstheme="minorHAnsi"/>
                <w:sz w:val="18"/>
                <w:szCs w:val="18"/>
              </w:rPr>
            </w:pPr>
            <w:r w:rsidRPr="00714CDE">
              <w:rPr>
                <w:rFonts w:hint="eastAsia"/>
                <w:sz w:val="18"/>
                <w:szCs w:val="18"/>
              </w:rPr>
              <w:t>①</w:t>
            </w:r>
            <w:r w:rsidR="00CB34FA" w:rsidRPr="00E67BA8">
              <w:rPr>
                <w:rFonts w:cstheme="minorHAnsi"/>
                <w:sz w:val="18"/>
                <w:szCs w:val="18"/>
              </w:rPr>
              <w:t>1d = 1</w:t>
            </w:r>
          </w:p>
          <w:p w14:paraId="43C7075B" w14:textId="6B68FA8D" w:rsidR="00CB34FA" w:rsidRPr="00E67BA8" w:rsidRDefault="005113CB" w:rsidP="00CB34FA">
            <w:pPr>
              <w:rPr>
                <w:rFonts w:cstheme="minorHAnsi"/>
                <w:sz w:val="18"/>
                <w:szCs w:val="18"/>
              </w:rPr>
            </w:pPr>
            <w:r>
              <w:rPr>
                <w:rFonts w:cs="Calibri" w:hint="eastAsia"/>
                <w:sz w:val="18"/>
                <w:szCs w:val="18"/>
              </w:rPr>
              <w:t>②</w:t>
            </w:r>
            <w:r w:rsidR="00CB34FA" w:rsidRPr="00E67BA8">
              <w:rPr>
                <w:rFonts w:cstheme="minorHAnsi"/>
                <w:sz w:val="18"/>
                <w:szCs w:val="18"/>
              </w:rPr>
              <w:t>1d = 2</w:t>
            </w:r>
          </w:p>
          <w:p w14:paraId="4571FA56" w14:textId="4E63E18E" w:rsidR="00CB34FA" w:rsidRPr="00E67BA8" w:rsidRDefault="005113CB" w:rsidP="00CB34FA">
            <w:pPr>
              <w:rPr>
                <w:rFonts w:cstheme="minorHAnsi"/>
                <w:sz w:val="18"/>
                <w:szCs w:val="18"/>
              </w:rPr>
            </w:pPr>
            <w:r>
              <w:rPr>
                <w:rFonts w:cstheme="minorHAnsi" w:hint="eastAsia"/>
                <w:sz w:val="18"/>
                <w:szCs w:val="18"/>
              </w:rPr>
              <w:t>③</w:t>
            </w:r>
            <w:r w:rsidR="00CB34FA" w:rsidRPr="00E67BA8">
              <w:rPr>
                <w:rFonts w:cstheme="minorHAnsi"/>
                <w:sz w:val="18"/>
                <w:szCs w:val="18"/>
              </w:rPr>
              <w:t>1d = 5</w:t>
            </w:r>
          </w:p>
          <w:p w14:paraId="409D8BA3" w14:textId="77BD8B5B" w:rsidR="00CB34FA" w:rsidRPr="00E67BA8" w:rsidRDefault="005113CB" w:rsidP="00CB34FA">
            <w:pPr>
              <w:rPr>
                <w:rFonts w:cstheme="minorHAnsi"/>
                <w:sz w:val="18"/>
                <w:szCs w:val="18"/>
              </w:rPr>
            </w:pPr>
            <w:r>
              <w:rPr>
                <w:rFonts w:cstheme="minorHAnsi" w:hint="eastAsia"/>
                <w:sz w:val="18"/>
                <w:szCs w:val="18"/>
              </w:rPr>
              <w:t>④</w:t>
            </w:r>
            <w:r w:rsidR="00CB34FA" w:rsidRPr="00E67BA8">
              <w:rPr>
                <w:rFonts w:cstheme="minorHAnsi"/>
                <w:sz w:val="18"/>
                <w:szCs w:val="18"/>
              </w:rPr>
              <w:t>1d = 10</w:t>
            </w:r>
          </w:p>
          <w:p w14:paraId="7702B03F" w14:textId="44689AD8" w:rsidR="00CB34FA" w:rsidRPr="00E67BA8" w:rsidRDefault="005113CB" w:rsidP="00CB34FA">
            <w:pPr>
              <w:rPr>
                <w:rFonts w:cstheme="minorHAnsi"/>
                <w:sz w:val="18"/>
                <w:szCs w:val="18"/>
              </w:rPr>
            </w:pPr>
            <w:r>
              <w:rPr>
                <w:rFonts w:cs="Calibri" w:hint="eastAsia"/>
                <w:sz w:val="18"/>
                <w:szCs w:val="18"/>
              </w:rPr>
              <w:t>⑤</w:t>
            </w:r>
            <w:r w:rsidR="00CB34FA" w:rsidRPr="00E67BA8">
              <w:rPr>
                <w:rFonts w:cstheme="minorHAnsi"/>
                <w:sz w:val="18"/>
                <w:szCs w:val="18"/>
              </w:rPr>
              <w:t>1d = 20</w:t>
            </w:r>
          </w:p>
          <w:p w14:paraId="375709E8" w14:textId="4AB18B74" w:rsidR="00CB34FA" w:rsidRPr="00E67BA8" w:rsidRDefault="005113CB" w:rsidP="00CB34FA">
            <w:pPr>
              <w:rPr>
                <w:rFonts w:cstheme="minorHAnsi"/>
                <w:sz w:val="18"/>
                <w:szCs w:val="18"/>
              </w:rPr>
            </w:pPr>
            <w:r>
              <w:rPr>
                <w:rFonts w:cs="Calibri" w:hint="eastAsia"/>
                <w:sz w:val="18"/>
                <w:szCs w:val="18"/>
              </w:rPr>
              <w:t>⑥</w:t>
            </w:r>
            <w:r w:rsidR="00CB34FA" w:rsidRPr="00E67BA8">
              <w:rPr>
                <w:rFonts w:cstheme="minorHAnsi"/>
                <w:sz w:val="18"/>
                <w:szCs w:val="18"/>
              </w:rPr>
              <w:t>1d = 50</w:t>
            </w:r>
          </w:p>
          <w:p w14:paraId="277F903A" w14:textId="59CA046E" w:rsidR="00CB34FA" w:rsidRPr="00E67BA8" w:rsidRDefault="00CB34FA" w:rsidP="00CB34FA">
            <w:pPr>
              <w:rPr>
                <w:rFonts w:cstheme="minorHAnsi"/>
                <w:sz w:val="18"/>
                <w:szCs w:val="18"/>
              </w:rPr>
            </w:pPr>
            <w:r w:rsidRPr="00E67BA8">
              <w:rPr>
                <w:rFonts w:cstheme="minorHAnsi"/>
                <w:sz w:val="18"/>
                <w:szCs w:val="18"/>
              </w:rPr>
              <w:t>选择系统重量所能显示的最小</w:t>
            </w:r>
            <w:r w:rsidR="00B56C80" w:rsidRPr="00E67BA8">
              <w:rPr>
                <w:rFonts w:cstheme="minorHAnsi"/>
                <w:sz w:val="18"/>
                <w:szCs w:val="18"/>
              </w:rPr>
              <w:t>分度值。</w:t>
            </w:r>
          </w:p>
        </w:tc>
        <w:tc>
          <w:tcPr>
            <w:tcW w:w="866" w:type="dxa"/>
            <w:vAlign w:val="center"/>
          </w:tcPr>
          <w:p w14:paraId="63CCBECF" w14:textId="75752DCB" w:rsidR="00CB34FA" w:rsidRPr="00E67BA8" w:rsidRDefault="00B56C80" w:rsidP="00BA39F7">
            <w:pPr>
              <w:jc w:val="center"/>
              <w:rPr>
                <w:rFonts w:cstheme="minorHAnsi"/>
                <w:sz w:val="18"/>
                <w:szCs w:val="18"/>
              </w:rPr>
            </w:pPr>
            <w:r w:rsidRPr="005113CB">
              <w:rPr>
                <w:rFonts w:asciiTheme="minorEastAsia" w:hAnsiTheme="minorEastAsia" w:cstheme="minorHAnsi"/>
                <w:sz w:val="18"/>
                <w:szCs w:val="18"/>
              </w:rPr>
              <w:t>①</w:t>
            </w:r>
            <w:r w:rsidRPr="00E67BA8">
              <w:rPr>
                <w:rFonts w:cstheme="minorHAnsi"/>
                <w:sz w:val="18"/>
                <w:szCs w:val="18"/>
              </w:rPr>
              <w:t>1d = 1</w:t>
            </w:r>
          </w:p>
        </w:tc>
      </w:tr>
      <w:tr w:rsidR="00CB34FA" w:rsidRPr="00E67BA8" w14:paraId="1AC7D4D1" w14:textId="77777777" w:rsidTr="00736E48">
        <w:tc>
          <w:tcPr>
            <w:tcW w:w="581" w:type="dxa"/>
            <w:vAlign w:val="center"/>
          </w:tcPr>
          <w:p w14:paraId="46FC55D1" w14:textId="54E5A7B8" w:rsidR="00CB34FA" w:rsidRPr="00E67BA8" w:rsidRDefault="00736E48" w:rsidP="00676C4B">
            <w:pPr>
              <w:rPr>
                <w:rFonts w:cstheme="minorHAnsi"/>
                <w:sz w:val="18"/>
                <w:szCs w:val="18"/>
              </w:rPr>
            </w:pPr>
            <w:r>
              <w:rPr>
                <w:rFonts w:cstheme="minorHAnsi"/>
                <w:sz w:val="18"/>
                <w:szCs w:val="18"/>
              </w:rPr>
              <w:t>1</w:t>
            </w:r>
            <w:r w:rsidR="00B56C80" w:rsidRPr="00E67BA8">
              <w:rPr>
                <w:rFonts w:cstheme="minorHAnsi"/>
                <w:sz w:val="18"/>
                <w:szCs w:val="18"/>
              </w:rPr>
              <w:t>.4</w:t>
            </w:r>
          </w:p>
        </w:tc>
        <w:tc>
          <w:tcPr>
            <w:tcW w:w="1268" w:type="dxa"/>
            <w:vAlign w:val="center"/>
          </w:tcPr>
          <w:p w14:paraId="59750E1D" w14:textId="5D4E5C8F" w:rsidR="00CB34FA" w:rsidRPr="00E67BA8" w:rsidRDefault="00B56C80" w:rsidP="00676C4B">
            <w:pPr>
              <w:rPr>
                <w:rFonts w:cstheme="minorHAnsi"/>
                <w:sz w:val="18"/>
                <w:szCs w:val="18"/>
              </w:rPr>
            </w:pPr>
            <w:r w:rsidRPr="00E67BA8">
              <w:rPr>
                <w:rFonts w:cstheme="minorHAnsi"/>
                <w:sz w:val="18"/>
                <w:szCs w:val="18"/>
              </w:rPr>
              <w:t>最大量程</w:t>
            </w:r>
          </w:p>
        </w:tc>
        <w:tc>
          <w:tcPr>
            <w:tcW w:w="3522" w:type="dxa"/>
          </w:tcPr>
          <w:p w14:paraId="7D5FDD71" w14:textId="51D039F1" w:rsidR="003A1052" w:rsidRPr="00E67BA8" w:rsidRDefault="003A1052" w:rsidP="00676C4B">
            <w:pPr>
              <w:rPr>
                <w:rFonts w:cstheme="minorHAnsi"/>
                <w:sz w:val="18"/>
                <w:szCs w:val="18"/>
              </w:rPr>
            </w:pPr>
            <w:r w:rsidRPr="00E67BA8">
              <w:rPr>
                <w:rFonts w:cstheme="minorHAnsi"/>
                <w:sz w:val="18"/>
                <w:szCs w:val="18"/>
              </w:rPr>
              <w:t>设置最大称量范围</w:t>
            </w:r>
            <w:r w:rsidR="00050F3B">
              <w:rPr>
                <w:rFonts w:cstheme="minorHAnsi" w:hint="eastAsia"/>
                <w:sz w:val="18"/>
                <w:szCs w:val="18"/>
              </w:rPr>
              <w:t>。</w:t>
            </w:r>
          </w:p>
          <w:p w14:paraId="78593F26" w14:textId="7D914296" w:rsidR="00CB34FA" w:rsidRPr="00E67BA8" w:rsidRDefault="003A1052" w:rsidP="00676C4B">
            <w:pPr>
              <w:rPr>
                <w:rFonts w:cstheme="minorHAnsi"/>
                <w:sz w:val="18"/>
                <w:szCs w:val="18"/>
              </w:rPr>
            </w:pPr>
            <w:r w:rsidRPr="00E67BA8">
              <w:rPr>
                <w:rFonts w:cstheme="minorHAnsi"/>
                <w:sz w:val="18"/>
                <w:szCs w:val="18"/>
              </w:rPr>
              <w:t>显示重量超过设置的最大量程，则显示重量溢出</w:t>
            </w:r>
            <w:r w:rsidRPr="00E67BA8">
              <w:rPr>
                <w:rFonts w:cstheme="minorHAnsi"/>
                <w:sz w:val="18"/>
                <w:szCs w:val="18"/>
              </w:rPr>
              <w:t>“OFL”</w:t>
            </w:r>
          </w:p>
        </w:tc>
        <w:tc>
          <w:tcPr>
            <w:tcW w:w="866" w:type="dxa"/>
            <w:vAlign w:val="center"/>
          </w:tcPr>
          <w:p w14:paraId="12D89B3B" w14:textId="25F0E434" w:rsidR="00CB34FA" w:rsidRPr="00E67BA8" w:rsidRDefault="00B56C80" w:rsidP="00BA39F7">
            <w:pPr>
              <w:jc w:val="center"/>
              <w:rPr>
                <w:rFonts w:cstheme="minorHAnsi"/>
                <w:sz w:val="18"/>
                <w:szCs w:val="18"/>
              </w:rPr>
            </w:pPr>
            <w:r w:rsidRPr="00E67BA8">
              <w:rPr>
                <w:rFonts w:cstheme="minorHAnsi"/>
                <w:sz w:val="18"/>
                <w:szCs w:val="18"/>
              </w:rPr>
              <w:t>100.00</w:t>
            </w:r>
          </w:p>
        </w:tc>
      </w:tr>
      <w:tr w:rsidR="00CB34FA" w:rsidRPr="00E67BA8" w14:paraId="64E271F6" w14:textId="77777777" w:rsidTr="00736E48">
        <w:tc>
          <w:tcPr>
            <w:tcW w:w="581" w:type="dxa"/>
            <w:vAlign w:val="center"/>
          </w:tcPr>
          <w:p w14:paraId="7F3C1A1B" w14:textId="47D256BA" w:rsidR="00CB34FA" w:rsidRPr="00E67BA8" w:rsidRDefault="00736E48" w:rsidP="00676C4B">
            <w:pPr>
              <w:rPr>
                <w:rFonts w:cstheme="minorHAnsi"/>
                <w:sz w:val="18"/>
                <w:szCs w:val="18"/>
              </w:rPr>
            </w:pPr>
            <w:r>
              <w:rPr>
                <w:rFonts w:cstheme="minorHAnsi"/>
                <w:sz w:val="18"/>
                <w:szCs w:val="18"/>
              </w:rPr>
              <w:t>1</w:t>
            </w:r>
            <w:r w:rsidR="003A1052" w:rsidRPr="00E67BA8">
              <w:rPr>
                <w:rFonts w:cstheme="minorHAnsi"/>
                <w:sz w:val="18"/>
                <w:szCs w:val="18"/>
              </w:rPr>
              <w:t>.5</w:t>
            </w:r>
          </w:p>
        </w:tc>
        <w:tc>
          <w:tcPr>
            <w:tcW w:w="1268" w:type="dxa"/>
            <w:vAlign w:val="center"/>
          </w:tcPr>
          <w:p w14:paraId="3FC28940" w14:textId="52087D33" w:rsidR="00CB34FA" w:rsidRPr="00E67BA8" w:rsidRDefault="003A1052" w:rsidP="00676C4B">
            <w:pPr>
              <w:rPr>
                <w:rFonts w:cstheme="minorHAnsi"/>
                <w:sz w:val="18"/>
                <w:szCs w:val="18"/>
              </w:rPr>
            </w:pPr>
            <w:r w:rsidRPr="00E67BA8">
              <w:rPr>
                <w:rFonts w:cstheme="minorHAnsi"/>
                <w:sz w:val="18"/>
                <w:szCs w:val="18"/>
              </w:rPr>
              <w:t>传感器</w:t>
            </w:r>
            <w:r w:rsidR="005B6721">
              <w:rPr>
                <w:rFonts w:cstheme="minorHAnsi" w:hint="eastAsia"/>
                <w:sz w:val="18"/>
                <w:szCs w:val="18"/>
              </w:rPr>
              <w:t>电压</w:t>
            </w:r>
          </w:p>
        </w:tc>
        <w:tc>
          <w:tcPr>
            <w:tcW w:w="3522" w:type="dxa"/>
          </w:tcPr>
          <w:p w14:paraId="25183771" w14:textId="2AB7FDD9" w:rsidR="003A1052" w:rsidRPr="00E67BA8" w:rsidRDefault="003A1052" w:rsidP="005B6721">
            <w:pPr>
              <w:rPr>
                <w:rFonts w:cstheme="minorHAnsi"/>
                <w:sz w:val="18"/>
                <w:szCs w:val="18"/>
              </w:rPr>
            </w:pPr>
            <w:r w:rsidRPr="00E67BA8">
              <w:rPr>
                <w:rFonts w:cstheme="minorHAnsi"/>
                <w:sz w:val="18"/>
                <w:szCs w:val="18"/>
              </w:rPr>
              <w:t>显示当前传感器输入的电压信号大小。</w:t>
            </w:r>
          </w:p>
        </w:tc>
        <w:tc>
          <w:tcPr>
            <w:tcW w:w="866" w:type="dxa"/>
            <w:vAlign w:val="center"/>
          </w:tcPr>
          <w:p w14:paraId="2D139FB3" w14:textId="77777777" w:rsidR="00CB34FA" w:rsidRPr="00E67BA8" w:rsidRDefault="00CB34FA" w:rsidP="00676C4B">
            <w:pPr>
              <w:jc w:val="center"/>
              <w:rPr>
                <w:rFonts w:cstheme="minorHAnsi"/>
                <w:sz w:val="18"/>
                <w:szCs w:val="18"/>
              </w:rPr>
            </w:pPr>
          </w:p>
        </w:tc>
      </w:tr>
      <w:tr w:rsidR="00CB34FA" w:rsidRPr="00E67BA8" w14:paraId="5F37DEE8" w14:textId="77777777" w:rsidTr="00736E48">
        <w:tc>
          <w:tcPr>
            <w:tcW w:w="581" w:type="dxa"/>
            <w:vAlign w:val="center"/>
          </w:tcPr>
          <w:p w14:paraId="5E3AE5B3" w14:textId="5C910259" w:rsidR="00CB34FA" w:rsidRPr="00E67BA8" w:rsidRDefault="00736E48" w:rsidP="00676C4B">
            <w:pPr>
              <w:rPr>
                <w:rFonts w:cstheme="minorHAnsi"/>
                <w:sz w:val="18"/>
                <w:szCs w:val="18"/>
              </w:rPr>
            </w:pPr>
            <w:r>
              <w:rPr>
                <w:rFonts w:cstheme="minorHAnsi"/>
                <w:sz w:val="18"/>
                <w:szCs w:val="18"/>
              </w:rPr>
              <w:t>1</w:t>
            </w:r>
            <w:r w:rsidR="003A1052" w:rsidRPr="00E67BA8">
              <w:rPr>
                <w:rFonts w:cstheme="minorHAnsi"/>
                <w:sz w:val="18"/>
                <w:szCs w:val="18"/>
              </w:rPr>
              <w:t>.6</w:t>
            </w:r>
          </w:p>
        </w:tc>
        <w:tc>
          <w:tcPr>
            <w:tcW w:w="1268" w:type="dxa"/>
            <w:vAlign w:val="center"/>
          </w:tcPr>
          <w:p w14:paraId="148ADD1F" w14:textId="506E2D57" w:rsidR="00CB34FA" w:rsidRPr="00E67BA8" w:rsidRDefault="005B6721" w:rsidP="00676C4B">
            <w:pPr>
              <w:rPr>
                <w:rFonts w:cstheme="minorHAnsi"/>
                <w:sz w:val="18"/>
                <w:szCs w:val="18"/>
              </w:rPr>
            </w:pPr>
            <w:r>
              <w:rPr>
                <w:rFonts w:cstheme="minorHAnsi" w:hint="eastAsia"/>
                <w:sz w:val="18"/>
                <w:szCs w:val="18"/>
              </w:rPr>
              <w:t>空秤</w:t>
            </w:r>
            <w:r w:rsidR="00511365" w:rsidRPr="00E67BA8">
              <w:rPr>
                <w:rFonts w:cstheme="minorHAnsi"/>
                <w:sz w:val="18"/>
                <w:szCs w:val="18"/>
              </w:rPr>
              <w:t>标定</w:t>
            </w:r>
          </w:p>
        </w:tc>
        <w:tc>
          <w:tcPr>
            <w:tcW w:w="3522" w:type="dxa"/>
          </w:tcPr>
          <w:p w14:paraId="2E51A09D" w14:textId="1C23CAD8" w:rsidR="00CB34FA" w:rsidRPr="00E67BA8" w:rsidRDefault="00511365" w:rsidP="00676C4B">
            <w:pPr>
              <w:rPr>
                <w:rFonts w:cstheme="minorHAnsi"/>
                <w:sz w:val="18"/>
                <w:szCs w:val="18"/>
              </w:rPr>
            </w:pPr>
            <w:r w:rsidRPr="00E67BA8">
              <w:rPr>
                <w:rFonts w:cstheme="minorHAnsi"/>
                <w:sz w:val="18"/>
                <w:szCs w:val="18"/>
              </w:rPr>
              <w:t>清空秤台按</w:t>
            </w:r>
            <w:r w:rsidRPr="00E67BA8">
              <w:rPr>
                <w:rFonts w:cstheme="minorHAnsi"/>
              </w:rPr>
              <w:object w:dxaOrig="330" w:dyaOrig="331" w14:anchorId="2C4D5A46">
                <v:shape id="_x0000_i1040" type="#_x0000_t75" style="width:17.25pt;height:17.25pt" o:ole="">
                  <v:imagedata r:id="rId22" o:title=""/>
                </v:shape>
                <o:OLEObject Type="Embed" ProgID="Visio.Drawing.15" ShapeID="_x0000_i1040" DrawAspect="Content" ObjectID="_1803198706" r:id="rId37"/>
              </w:object>
            </w:r>
            <w:r w:rsidRPr="00E67BA8">
              <w:rPr>
                <w:rFonts w:cstheme="minorHAnsi"/>
                <w:sz w:val="18"/>
                <w:szCs w:val="18"/>
              </w:rPr>
              <w:t>确认标定零点</w:t>
            </w:r>
            <w:r w:rsidR="00112F43">
              <w:rPr>
                <w:rFonts w:cstheme="minorHAnsi" w:hint="eastAsia"/>
                <w:sz w:val="18"/>
                <w:szCs w:val="18"/>
              </w:rPr>
              <w:t>。</w:t>
            </w:r>
          </w:p>
        </w:tc>
        <w:tc>
          <w:tcPr>
            <w:tcW w:w="866" w:type="dxa"/>
            <w:vAlign w:val="center"/>
          </w:tcPr>
          <w:p w14:paraId="0C8B8346" w14:textId="2CA6BAA9" w:rsidR="00CB34FA" w:rsidRPr="00E67BA8" w:rsidRDefault="00CB34FA" w:rsidP="00676C4B">
            <w:pPr>
              <w:jc w:val="center"/>
              <w:rPr>
                <w:rFonts w:cstheme="minorHAnsi"/>
                <w:sz w:val="18"/>
                <w:szCs w:val="18"/>
              </w:rPr>
            </w:pPr>
          </w:p>
        </w:tc>
      </w:tr>
      <w:tr w:rsidR="00CB34FA" w:rsidRPr="00E67BA8" w14:paraId="1520A311" w14:textId="77777777" w:rsidTr="00736E48">
        <w:tc>
          <w:tcPr>
            <w:tcW w:w="581" w:type="dxa"/>
            <w:vAlign w:val="center"/>
          </w:tcPr>
          <w:p w14:paraId="7D6F593F" w14:textId="1497C2CB" w:rsidR="00CB34FA" w:rsidRPr="00E67BA8" w:rsidRDefault="00736E48" w:rsidP="00676C4B">
            <w:pPr>
              <w:rPr>
                <w:rFonts w:cstheme="minorHAnsi"/>
                <w:sz w:val="18"/>
                <w:szCs w:val="18"/>
              </w:rPr>
            </w:pPr>
            <w:r>
              <w:rPr>
                <w:rFonts w:cstheme="minorHAnsi"/>
                <w:sz w:val="18"/>
                <w:szCs w:val="18"/>
              </w:rPr>
              <w:t>1</w:t>
            </w:r>
            <w:r w:rsidR="00511365" w:rsidRPr="00E67BA8">
              <w:rPr>
                <w:rFonts w:cstheme="minorHAnsi"/>
                <w:sz w:val="18"/>
                <w:szCs w:val="18"/>
              </w:rPr>
              <w:t>.7</w:t>
            </w:r>
          </w:p>
        </w:tc>
        <w:tc>
          <w:tcPr>
            <w:tcW w:w="1268" w:type="dxa"/>
            <w:vAlign w:val="center"/>
          </w:tcPr>
          <w:p w14:paraId="33BFC677" w14:textId="5D8700D9" w:rsidR="00CB34FA" w:rsidRPr="00E67BA8" w:rsidRDefault="005B6721" w:rsidP="00676C4B">
            <w:pPr>
              <w:rPr>
                <w:rFonts w:cstheme="minorHAnsi"/>
                <w:sz w:val="18"/>
                <w:szCs w:val="18"/>
              </w:rPr>
            </w:pPr>
            <w:r>
              <w:rPr>
                <w:rFonts w:cstheme="minorHAnsi" w:hint="eastAsia"/>
                <w:sz w:val="18"/>
                <w:szCs w:val="18"/>
              </w:rPr>
              <w:t>砝码</w:t>
            </w:r>
            <w:r w:rsidR="00511365" w:rsidRPr="00E67BA8">
              <w:rPr>
                <w:rFonts w:cstheme="minorHAnsi"/>
                <w:sz w:val="18"/>
                <w:szCs w:val="18"/>
              </w:rPr>
              <w:t>标定</w:t>
            </w:r>
          </w:p>
        </w:tc>
        <w:tc>
          <w:tcPr>
            <w:tcW w:w="3522" w:type="dxa"/>
          </w:tcPr>
          <w:p w14:paraId="1BEB1369" w14:textId="556BA66A" w:rsidR="00CB34FA" w:rsidRPr="00E67BA8" w:rsidRDefault="00511365" w:rsidP="00676C4B">
            <w:pPr>
              <w:rPr>
                <w:rFonts w:cstheme="minorHAnsi"/>
                <w:sz w:val="18"/>
                <w:szCs w:val="18"/>
              </w:rPr>
            </w:pPr>
            <w:r w:rsidRPr="00E67BA8">
              <w:rPr>
                <w:rFonts w:cstheme="minorHAnsi"/>
                <w:sz w:val="18"/>
                <w:szCs w:val="18"/>
              </w:rPr>
              <w:t>放上称重平台已知重量的物体进行</w:t>
            </w:r>
            <w:r w:rsidR="005B6721">
              <w:rPr>
                <w:rFonts w:cstheme="minorHAnsi" w:hint="eastAsia"/>
                <w:sz w:val="18"/>
                <w:szCs w:val="18"/>
              </w:rPr>
              <w:t>砝码</w:t>
            </w:r>
            <w:r w:rsidRPr="00E67BA8">
              <w:rPr>
                <w:rFonts w:cstheme="minorHAnsi"/>
                <w:sz w:val="18"/>
                <w:szCs w:val="18"/>
              </w:rPr>
              <w:t>标定。</w:t>
            </w:r>
          </w:p>
          <w:p w14:paraId="5F2D9161" w14:textId="6B77D7BA" w:rsidR="00511365" w:rsidRPr="00E67BA8" w:rsidRDefault="00511365" w:rsidP="00676C4B">
            <w:pPr>
              <w:rPr>
                <w:rFonts w:cstheme="minorHAnsi"/>
                <w:sz w:val="18"/>
                <w:szCs w:val="18"/>
              </w:rPr>
            </w:pPr>
            <w:r w:rsidRPr="00E67BA8">
              <w:rPr>
                <w:rFonts w:cstheme="minorHAnsi"/>
                <w:sz w:val="18"/>
                <w:szCs w:val="18"/>
              </w:rPr>
              <w:t>按</w:t>
            </w:r>
            <w:r w:rsidRPr="00E67BA8">
              <w:rPr>
                <w:rFonts w:cstheme="minorHAnsi"/>
              </w:rPr>
              <w:object w:dxaOrig="330" w:dyaOrig="331" w14:anchorId="579F6F14">
                <v:shape id="_x0000_i1041" type="#_x0000_t75" style="width:17.25pt;height:17.25pt" o:ole="">
                  <v:imagedata r:id="rId22" o:title=""/>
                </v:shape>
                <o:OLEObject Type="Embed" ProgID="Visio.Drawing.15" ShapeID="_x0000_i1041" DrawAspect="Content" ObjectID="_1803198707" r:id="rId38"/>
              </w:object>
            </w:r>
            <w:r w:rsidRPr="00E67BA8">
              <w:rPr>
                <w:rFonts w:cstheme="minorHAnsi"/>
                <w:sz w:val="18"/>
                <w:szCs w:val="18"/>
              </w:rPr>
              <w:t>确认后输入已放物体的准确重量。</w:t>
            </w:r>
          </w:p>
        </w:tc>
        <w:tc>
          <w:tcPr>
            <w:tcW w:w="866" w:type="dxa"/>
            <w:vAlign w:val="center"/>
          </w:tcPr>
          <w:p w14:paraId="722F2162" w14:textId="77777777" w:rsidR="00CB34FA" w:rsidRPr="00E67BA8" w:rsidRDefault="00CB34FA" w:rsidP="00676C4B">
            <w:pPr>
              <w:jc w:val="center"/>
              <w:rPr>
                <w:rFonts w:cstheme="minorHAnsi"/>
                <w:sz w:val="18"/>
                <w:szCs w:val="18"/>
              </w:rPr>
            </w:pPr>
          </w:p>
        </w:tc>
      </w:tr>
    </w:tbl>
    <w:p w14:paraId="2367BA9A" w14:textId="228D4250" w:rsidR="00A51755" w:rsidRDefault="00B00744" w:rsidP="00C32816">
      <w:pPr>
        <w:pStyle w:val="3"/>
        <w:numPr>
          <w:ilvl w:val="2"/>
          <w:numId w:val="8"/>
        </w:numPr>
      </w:pPr>
      <w:bookmarkStart w:id="78" w:name="_Toc171349524"/>
      <w:r>
        <w:rPr>
          <w:rFonts w:hint="eastAsia"/>
        </w:rPr>
        <w:t>重量标定流程</w:t>
      </w:r>
      <w:bookmarkEnd w:id="78"/>
    </w:p>
    <w:p w14:paraId="2035CE82" w14:textId="3607865A" w:rsidR="00B00744" w:rsidRDefault="00B00744" w:rsidP="00C32816">
      <w:pPr>
        <w:pStyle w:val="af2"/>
        <w:numPr>
          <w:ilvl w:val="0"/>
          <w:numId w:val="9"/>
        </w:numPr>
        <w:ind w:firstLineChars="0"/>
      </w:pPr>
      <w:r>
        <w:rPr>
          <w:rFonts w:hint="eastAsia"/>
        </w:rPr>
        <w:t>设置好系统使用的重量小数点、单位、最小分度、最大量程等参数。</w:t>
      </w:r>
    </w:p>
    <w:p w14:paraId="1382DB40" w14:textId="217C7C5B" w:rsidR="00803302" w:rsidRDefault="005B6721" w:rsidP="00C32816">
      <w:pPr>
        <w:pStyle w:val="af2"/>
        <w:numPr>
          <w:ilvl w:val="0"/>
          <w:numId w:val="9"/>
        </w:numPr>
        <w:ind w:firstLineChars="0"/>
      </w:pPr>
      <w:r>
        <w:rPr>
          <w:rFonts w:hint="eastAsia"/>
        </w:rPr>
        <w:t>空秤</w:t>
      </w:r>
      <w:r w:rsidR="00803302">
        <w:rPr>
          <w:rFonts w:hint="eastAsia"/>
        </w:rPr>
        <w:t>标定。</w:t>
      </w:r>
    </w:p>
    <w:p w14:paraId="14C0D11E" w14:textId="13248EEB" w:rsidR="00800089" w:rsidRDefault="00803302" w:rsidP="00803302">
      <w:pPr>
        <w:pStyle w:val="af2"/>
        <w:ind w:left="840" w:firstLineChars="0" w:firstLine="0"/>
      </w:pPr>
      <w:r>
        <w:rPr>
          <w:rFonts w:hint="eastAsia"/>
        </w:rPr>
        <w:t>进入【</w:t>
      </w:r>
      <w:r w:rsidR="00736E48">
        <w:t>1</w:t>
      </w:r>
      <w:r>
        <w:t>.6</w:t>
      </w:r>
      <w:r w:rsidR="005B6721">
        <w:rPr>
          <w:rFonts w:hint="eastAsia"/>
        </w:rPr>
        <w:t>空秤</w:t>
      </w:r>
      <w:r>
        <w:rPr>
          <w:rFonts w:hint="eastAsia"/>
        </w:rPr>
        <w:t>标定】界面，</w:t>
      </w:r>
      <w:r w:rsidR="00800089">
        <w:t xml:space="preserve"> </w:t>
      </w:r>
      <w:r>
        <w:rPr>
          <w:rFonts w:hint="eastAsia"/>
        </w:rPr>
        <w:t>如</w:t>
      </w:r>
      <w:r w:rsidR="00800089">
        <w:rPr>
          <w:rFonts w:hint="eastAsia"/>
        </w:rPr>
        <w:t>下</w:t>
      </w:r>
      <w:r>
        <w:rPr>
          <w:rFonts w:hint="eastAsia"/>
        </w:rPr>
        <w:t>图所示：</w:t>
      </w:r>
    </w:p>
    <w:p w14:paraId="3AD4C5DC" w14:textId="5EB95A35" w:rsidR="00803302" w:rsidRDefault="00745F9F" w:rsidP="00803302">
      <w:pPr>
        <w:pStyle w:val="af2"/>
        <w:ind w:left="840" w:firstLineChars="0" w:firstLine="0"/>
      </w:pPr>
      <w:r>
        <w:object w:dxaOrig="7308" w:dyaOrig="3817" w14:anchorId="59443E95">
          <v:shape id="_x0000_i1042" type="#_x0000_t75" style="width:108pt;height:57pt" o:ole="">
            <v:imagedata r:id="rId39" o:title=""/>
          </v:shape>
          <o:OLEObject Type="Embed" ProgID="Visio.Drawing.15" ShapeID="_x0000_i1042" DrawAspect="Content" ObjectID="_1803198708" r:id="rId40"/>
        </w:object>
      </w:r>
    </w:p>
    <w:p w14:paraId="556DD534" w14:textId="77D2650A" w:rsidR="00803302" w:rsidRDefault="00803302" w:rsidP="00803302">
      <w:pPr>
        <w:pStyle w:val="af2"/>
        <w:ind w:left="840" w:firstLineChars="0" w:firstLine="0"/>
      </w:pPr>
      <w:r>
        <w:rPr>
          <w:rFonts w:hint="eastAsia"/>
        </w:rPr>
        <w:t>主显示当前传感器的电压大小，</w:t>
      </w:r>
      <w:r w:rsidR="0037591B">
        <w:rPr>
          <w:rFonts w:hint="eastAsia"/>
        </w:rPr>
        <w:t>此时清空秤台，</w:t>
      </w:r>
      <w:r>
        <w:rPr>
          <w:rFonts w:hint="eastAsia"/>
        </w:rPr>
        <w:t>等待显示的传感器电压值稳定后，按</w:t>
      </w:r>
      <w:r>
        <w:object w:dxaOrig="330" w:dyaOrig="331" w14:anchorId="1892117F">
          <v:shape id="_x0000_i1043" type="#_x0000_t75" style="width:17.25pt;height:17.25pt" o:ole="">
            <v:imagedata r:id="rId22" o:title=""/>
          </v:shape>
          <o:OLEObject Type="Embed" ProgID="Visio.Drawing.15" ShapeID="_x0000_i1043" DrawAspect="Content" ObjectID="_1803198709" r:id="rId41"/>
        </w:object>
      </w:r>
      <w:r>
        <w:rPr>
          <w:rFonts w:hint="eastAsia"/>
        </w:rPr>
        <w:t>确认键后即完成</w:t>
      </w:r>
      <w:r w:rsidR="00780817">
        <w:rPr>
          <w:rFonts w:hint="eastAsia"/>
        </w:rPr>
        <w:t>空秤</w:t>
      </w:r>
      <w:r>
        <w:rPr>
          <w:rFonts w:hint="eastAsia"/>
        </w:rPr>
        <w:t>标定</w:t>
      </w:r>
      <w:r w:rsidR="0037591B">
        <w:rPr>
          <w:rFonts w:hint="eastAsia"/>
        </w:rPr>
        <w:t>，</w:t>
      </w:r>
      <w:r w:rsidR="0037591B">
        <w:rPr>
          <w:rFonts w:hint="eastAsia"/>
        </w:rPr>
        <w:lastRenderedPageBreak/>
        <w:t>将当前传感器电压</w:t>
      </w:r>
      <w:r w:rsidR="00050F3B">
        <w:rPr>
          <w:rFonts w:hint="eastAsia"/>
        </w:rPr>
        <w:t>信号大小</w:t>
      </w:r>
      <w:r w:rsidR="0037591B">
        <w:rPr>
          <w:rFonts w:hint="eastAsia"/>
        </w:rPr>
        <w:t>标定为零点</w:t>
      </w:r>
      <w:r>
        <w:rPr>
          <w:rFonts w:hint="eastAsia"/>
        </w:rPr>
        <w:t>。</w:t>
      </w:r>
    </w:p>
    <w:p w14:paraId="17A6F856" w14:textId="3FE84BD1" w:rsidR="00803302" w:rsidRDefault="00803302" w:rsidP="00C32816">
      <w:pPr>
        <w:pStyle w:val="af2"/>
        <w:numPr>
          <w:ilvl w:val="0"/>
          <w:numId w:val="9"/>
        </w:numPr>
        <w:ind w:firstLineChars="0"/>
      </w:pPr>
      <w:r>
        <w:rPr>
          <w:rFonts w:hint="eastAsia"/>
        </w:rPr>
        <w:t>增益标定。</w:t>
      </w:r>
    </w:p>
    <w:p w14:paraId="15A28AA5" w14:textId="577F12FE" w:rsidR="00800089" w:rsidRDefault="00803302" w:rsidP="00803302">
      <w:pPr>
        <w:pStyle w:val="af2"/>
        <w:ind w:left="840" w:firstLineChars="0" w:firstLine="0"/>
      </w:pPr>
      <w:r>
        <w:rPr>
          <w:rFonts w:hint="eastAsia"/>
        </w:rPr>
        <w:t>进入【</w:t>
      </w:r>
      <w:r w:rsidR="00736E48">
        <w:t>1</w:t>
      </w:r>
      <w:r>
        <w:t>.</w:t>
      </w:r>
      <w:r w:rsidR="00745F9F">
        <w:t xml:space="preserve">7 </w:t>
      </w:r>
      <w:r w:rsidR="00745F9F">
        <w:rPr>
          <w:rFonts w:hint="eastAsia"/>
        </w:rPr>
        <w:t>砝码</w:t>
      </w:r>
      <w:r>
        <w:rPr>
          <w:rFonts w:hint="eastAsia"/>
        </w:rPr>
        <w:t>标定】</w:t>
      </w:r>
      <w:r w:rsidR="00112F43">
        <w:rPr>
          <w:rFonts w:hint="eastAsia"/>
        </w:rPr>
        <w:t>界面</w:t>
      </w:r>
      <w:r>
        <w:rPr>
          <w:rFonts w:hint="eastAsia"/>
        </w:rPr>
        <w:t>，如</w:t>
      </w:r>
      <w:r w:rsidR="00800089">
        <w:rPr>
          <w:rFonts w:hint="eastAsia"/>
        </w:rPr>
        <w:t>下</w:t>
      </w:r>
      <w:r>
        <w:rPr>
          <w:rFonts w:hint="eastAsia"/>
        </w:rPr>
        <w:t>图所示：</w:t>
      </w:r>
    </w:p>
    <w:p w14:paraId="128FAB21" w14:textId="27067FFE" w:rsidR="00803302" w:rsidRDefault="00745F9F" w:rsidP="00803302">
      <w:pPr>
        <w:pStyle w:val="af2"/>
        <w:ind w:left="840" w:firstLineChars="0" w:firstLine="0"/>
      </w:pPr>
      <w:r>
        <w:object w:dxaOrig="7308" w:dyaOrig="3817" w14:anchorId="45C03AFB">
          <v:shape id="_x0000_i1044" type="#_x0000_t75" style="width:108pt;height:57pt" o:ole="">
            <v:imagedata r:id="rId42" o:title=""/>
          </v:shape>
          <o:OLEObject Type="Embed" ProgID="Visio.Drawing.15" ShapeID="_x0000_i1044" DrawAspect="Content" ObjectID="_1803198710" r:id="rId43"/>
        </w:object>
      </w:r>
    </w:p>
    <w:p w14:paraId="2D0B5F02" w14:textId="040BE1AA" w:rsidR="00800089" w:rsidRDefault="00803302" w:rsidP="00803302">
      <w:pPr>
        <w:pStyle w:val="af2"/>
        <w:ind w:left="840" w:firstLineChars="0" w:firstLine="0"/>
      </w:pPr>
      <w:r>
        <w:rPr>
          <w:rFonts w:hint="eastAsia"/>
        </w:rPr>
        <w:t>主显示当前传感器相对于零点的电压大小，此时将砝码放上</w:t>
      </w:r>
      <w:r w:rsidR="0037591B">
        <w:rPr>
          <w:rFonts w:hint="eastAsia"/>
        </w:rPr>
        <w:t>秤台，等待显示的电压值稳定后，按</w:t>
      </w:r>
      <w:r w:rsidR="0037591B">
        <w:object w:dxaOrig="330" w:dyaOrig="331" w14:anchorId="5E57B9BF">
          <v:shape id="_x0000_i1045" type="#_x0000_t75" style="width:17.25pt;height:17.25pt" o:ole="">
            <v:imagedata r:id="rId22" o:title=""/>
          </v:shape>
          <o:OLEObject Type="Embed" ProgID="Visio.Drawing.15" ShapeID="_x0000_i1045" DrawAspect="Content" ObjectID="_1803198711" r:id="rId44"/>
        </w:object>
      </w:r>
      <w:r w:rsidR="0037591B">
        <w:rPr>
          <w:rFonts w:hint="eastAsia"/>
        </w:rPr>
        <w:t>确认键。</w:t>
      </w:r>
    </w:p>
    <w:p w14:paraId="01998B5B" w14:textId="6FD16D22" w:rsidR="00B00744" w:rsidRDefault="0037591B" w:rsidP="0037591B">
      <w:pPr>
        <w:pStyle w:val="af2"/>
        <w:ind w:left="840" w:firstLineChars="0" w:firstLine="0"/>
      </w:pPr>
      <w:r>
        <w:rPr>
          <w:rFonts w:hint="eastAsia"/>
        </w:rPr>
        <w:t>输入砝码重量后，</w:t>
      </w:r>
      <w:r>
        <w:t xml:space="preserve"> </w:t>
      </w:r>
      <w:r>
        <w:rPr>
          <w:rFonts w:hint="eastAsia"/>
        </w:rPr>
        <w:t>按</w:t>
      </w:r>
      <w:r>
        <w:object w:dxaOrig="330" w:dyaOrig="331" w14:anchorId="1A7C186F">
          <v:shape id="_x0000_i1046" type="#_x0000_t75" style="width:17.25pt;height:17.25pt" o:ole="">
            <v:imagedata r:id="rId22" o:title=""/>
          </v:shape>
          <o:OLEObject Type="Embed" ProgID="Visio.Drawing.15" ShapeID="_x0000_i1046" DrawAspect="Content" ObjectID="_1803198712" r:id="rId45"/>
        </w:object>
      </w:r>
      <w:r>
        <w:rPr>
          <w:rFonts w:hint="eastAsia"/>
        </w:rPr>
        <w:t>确认键即完成</w:t>
      </w:r>
      <w:r w:rsidR="004A0459">
        <w:rPr>
          <w:rFonts w:hint="eastAsia"/>
        </w:rPr>
        <w:t>砝码</w:t>
      </w:r>
      <w:r>
        <w:rPr>
          <w:rFonts w:hint="eastAsia"/>
        </w:rPr>
        <w:t>标定</w:t>
      </w:r>
      <w:r w:rsidR="00800089">
        <w:rPr>
          <w:rFonts w:hint="eastAsia"/>
        </w:rPr>
        <w:t>，将相对零点的电压和输入的重量自动进行</w:t>
      </w:r>
      <w:r w:rsidR="00780817">
        <w:rPr>
          <w:rFonts w:hint="eastAsia"/>
        </w:rPr>
        <w:t>砝码</w:t>
      </w:r>
      <w:r w:rsidR="00800089">
        <w:rPr>
          <w:rFonts w:hint="eastAsia"/>
        </w:rPr>
        <w:t>标定。</w:t>
      </w:r>
    </w:p>
    <w:p w14:paraId="2320CC9C" w14:textId="2E47235D" w:rsidR="00F00E2D" w:rsidRDefault="00F00E2D" w:rsidP="00C32816">
      <w:pPr>
        <w:pStyle w:val="3"/>
        <w:numPr>
          <w:ilvl w:val="2"/>
          <w:numId w:val="8"/>
        </w:numPr>
      </w:pPr>
      <w:bookmarkStart w:id="79" w:name="_Toc171349525"/>
      <w:r>
        <w:rPr>
          <w:rFonts w:hint="eastAsia"/>
        </w:rPr>
        <w:t>快捷标定零点</w:t>
      </w:r>
      <w:bookmarkEnd w:id="79"/>
    </w:p>
    <w:p w14:paraId="7A247010" w14:textId="34C421B0" w:rsidR="00F00E2D" w:rsidRDefault="00F00E2D" w:rsidP="00F00E2D">
      <w:pPr>
        <w:ind w:firstLine="420"/>
      </w:pPr>
      <w:r>
        <w:rPr>
          <w:rFonts w:hint="eastAsia"/>
        </w:rPr>
        <w:t>在停止状态，</w:t>
      </w:r>
      <w:proofErr w:type="gramStart"/>
      <w:r>
        <w:rPr>
          <w:rFonts w:hint="eastAsia"/>
        </w:rPr>
        <w:t>长按控制器</w:t>
      </w:r>
      <w:proofErr w:type="gramEnd"/>
      <w:r>
        <w:object w:dxaOrig="330" w:dyaOrig="331" w14:anchorId="4A1F1D91">
          <v:shape id="_x0000_i1047" type="#_x0000_t75" style="width:17.25pt;height:17.25pt" o:ole="">
            <v:imagedata r:id="rId16" o:title=""/>
          </v:shape>
          <o:OLEObject Type="Embed" ProgID="Visio.Drawing.15" ShapeID="_x0000_i1047" DrawAspect="Content" ObjectID="_1803198713" r:id="rId46"/>
        </w:object>
      </w:r>
      <w:r>
        <w:rPr>
          <w:rFonts w:hint="eastAsia"/>
        </w:rPr>
        <w:t>键</w:t>
      </w:r>
      <w:r>
        <w:rPr>
          <w:rFonts w:hint="eastAsia"/>
        </w:rPr>
        <w:t>3s</w:t>
      </w:r>
      <w:r>
        <w:rPr>
          <w:rFonts w:hint="eastAsia"/>
        </w:rPr>
        <w:t>左右，听到</w:t>
      </w:r>
      <w:proofErr w:type="gramStart"/>
      <w:r>
        <w:rPr>
          <w:rFonts w:hint="eastAsia"/>
        </w:rPr>
        <w:t>蜂鸣器长响一声</w:t>
      </w:r>
      <w:proofErr w:type="gramEnd"/>
      <w:r>
        <w:rPr>
          <w:rFonts w:hint="eastAsia"/>
        </w:rPr>
        <w:t>后松开，可快速把当前状态标定为零点。</w:t>
      </w:r>
    </w:p>
    <w:p w14:paraId="634D1FEC" w14:textId="538F47F2" w:rsidR="00F00E2D" w:rsidRPr="004A07DF" w:rsidRDefault="00F00E2D" w:rsidP="00F00E2D">
      <w:pPr>
        <w:ind w:firstLine="420"/>
        <w:rPr>
          <w:rFonts w:ascii="等线" w:eastAsia="等线" w:hAnsi="等线" w:hint="eastAsia"/>
          <w:b/>
          <w:bCs/>
        </w:rPr>
      </w:pPr>
      <w:r w:rsidRPr="004A07DF">
        <w:rPr>
          <w:rFonts w:ascii="等线" w:eastAsia="等线" w:hAnsi="等线" w:hint="eastAsia"/>
          <w:b/>
          <w:bCs/>
        </w:rPr>
        <w:t>注意：快捷标定零点时重量需要稳定。</w:t>
      </w:r>
    </w:p>
    <w:p w14:paraId="73422F5E" w14:textId="306AEE3D" w:rsidR="00927C50" w:rsidRDefault="0037591B" w:rsidP="00C32816">
      <w:pPr>
        <w:pStyle w:val="3"/>
        <w:numPr>
          <w:ilvl w:val="2"/>
          <w:numId w:val="8"/>
        </w:numPr>
      </w:pPr>
      <w:bookmarkStart w:id="80" w:name="_Toc171349526"/>
      <w:r>
        <w:rPr>
          <w:rFonts w:hint="eastAsia"/>
        </w:rPr>
        <w:t>标定注意事项</w:t>
      </w:r>
      <w:bookmarkEnd w:id="80"/>
    </w:p>
    <w:p w14:paraId="11427726" w14:textId="7232E55B" w:rsidR="0037591B" w:rsidRDefault="00780817" w:rsidP="00C32816">
      <w:pPr>
        <w:pStyle w:val="af2"/>
        <w:numPr>
          <w:ilvl w:val="0"/>
          <w:numId w:val="10"/>
        </w:numPr>
        <w:ind w:firstLineChars="0"/>
      </w:pPr>
      <w:r>
        <w:rPr>
          <w:rFonts w:hint="eastAsia"/>
        </w:rPr>
        <w:t>空秤</w:t>
      </w:r>
      <w:r w:rsidR="0037591B">
        <w:rPr>
          <w:rFonts w:hint="eastAsia"/>
        </w:rPr>
        <w:t>标定和</w:t>
      </w:r>
      <w:r>
        <w:rPr>
          <w:rFonts w:hint="eastAsia"/>
        </w:rPr>
        <w:t>砝码</w:t>
      </w:r>
      <w:r w:rsidR="0037591B">
        <w:rPr>
          <w:rFonts w:hint="eastAsia"/>
        </w:rPr>
        <w:t>标定时，如传感器电压显示</w:t>
      </w:r>
      <w:r>
        <w:rPr>
          <w:rFonts w:hint="eastAsia"/>
        </w:rPr>
        <w:t>负值或者超过</w:t>
      </w:r>
      <w:r>
        <w:t>15</w:t>
      </w:r>
      <w:r>
        <w:rPr>
          <w:rFonts w:hint="eastAsia"/>
        </w:rPr>
        <w:t>mv</w:t>
      </w:r>
      <w:r w:rsidR="0037591B">
        <w:rPr>
          <w:rFonts w:hint="eastAsia"/>
        </w:rPr>
        <w:t>，则表示当前传感器的信号不正常，应检查传感器的线路连接及安装是否正常，传感器是否损坏。</w:t>
      </w:r>
    </w:p>
    <w:p w14:paraId="3474431B" w14:textId="5BD01ADE" w:rsidR="0037591B" w:rsidRDefault="00780817" w:rsidP="00C32816">
      <w:pPr>
        <w:pStyle w:val="af2"/>
        <w:numPr>
          <w:ilvl w:val="0"/>
          <w:numId w:val="10"/>
        </w:numPr>
        <w:ind w:firstLineChars="0"/>
      </w:pPr>
      <w:r>
        <w:rPr>
          <w:rFonts w:hint="eastAsia"/>
        </w:rPr>
        <w:t>空秤</w:t>
      </w:r>
      <w:r w:rsidR="0037591B">
        <w:rPr>
          <w:rFonts w:hint="eastAsia"/>
        </w:rPr>
        <w:t>标定和</w:t>
      </w:r>
      <w:r>
        <w:rPr>
          <w:rFonts w:hint="eastAsia"/>
        </w:rPr>
        <w:t>砝码</w:t>
      </w:r>
      <w:r w:rsidR="0037591B">
        <w:rPr>
          <w:rFonts w:hint="eastAsia"/>
        </w:rPr>
        <w:t>标定时，显示的传感器电压稳定不跳动才能进行标定操作，如发现传感器电压异常跳动不停，应检查传感器线路连接及安装是否正常，传感器是否损坏。</w:t>
      </w:r>
    </w:p>
    <w:p w14:paraId="0B7B7B31" w14:textId="2F3273A7" w:rsidR="0037591B" w:rsidRDefault="00780817" w:rsidP="00C32816">
      <w:pPr>
        <w:pStyle w:val="af2"/>
        <w:numPr>
          <w:ilvl w:val="0"/>
          <w:numId w:val="10"/>
        </w:numPr>
        <w:ind w:firstLineChars="0"/>
      </w:pPr>
      <w:r>
        <w:rPr>
          <w:rFonts w:hint="eastAsia"/>
        </w:rPr>
        <w:t>空秤</w:t>
      </w:r>
      <w:r w:rsidR="0037591B">
        <w:rPr>
          <w:rFonts w:hint="eastAsia"/>
        </w:rPr>
        <w:t>标定和</w:t>
      </w:r>
      <w:r>
        <w:rPr>
          <w:rFonts w:hint="eastAsia"/>
        </w:rPr>
        <w:t>砝码</w:t>
      </w:r>
      <w:r w:rsidR="0037591B">
        <w:rPr>
          <w:rFonts w:hint="eastAsia"/>
        </w:rPr>
        <w:t>标定支持</w:t>
      </w:r>
      <w:r w:rsidR="00800089">
        <w:rPr>
          <w:rFonts w:hint="eastAsia"/>
        </w:rPr>
        <w:t>手动输入传感器电压值进行标定，只需根据标定界面提示按</w:t>
      </w:r>
      <w:r w:rsidR="00800089">
        <w:object w:dxaOrig="330" w:dyaOrig="331" w14:anchorId="233C972D">
          <v:shape id="_x0000_i1048" type="#_x0000_t75" style="width:17.25pt;height:17.25pt" o:ole="">
            <v:imagedata r:id="rId18" o:title=""/>
          </v:shape>
          <o:OLEObject Type="Embed" ProgID="Visio.Drawing.15" ShapeID="_x0000_i1048" DrawAspect="Content" ObjectID="_1803198714" r:id="rId47"/>
        </w:object>
      </w:r>
      <w:r w:rsidR="00800089">
        <w:rPr>
          <w:rFonts w:hint="eastAsia"/>
        </w:rPr>
        <w:t>键即可。</w:t>
      </w:r>
    </w:p>
    <w:p w14:paraId="6F56E6F7" w14:textId="77777777" w:rsidR="00736E48" w:rsidRDefault="00736E48" w:rsidP="00C32816">
      <w:pPr>
        <w:pStyle w:val="20"/>
        <w:numPr>
          <w:ilvl w:val="1"/>
          <w:numId w:val="8"/>
        </w:numPr>
      </w:pPr>
      <w:bookmarkStart w:id="81" w:name="_Toc171349527"/>
      <w:r>
        <w:rPr>
          <w:rFonts w:hint="eastAsia"/>
        </w:rPr>
        <w:lastRenderedPageBreak/>
        <w:t>基本称重参数</w:t>
      </w:r>
      <w:bookmarkEnd w:id="81"/>
    </w:p>
    <w:p w14:paraId="73E77C20" w14:textId="77777777" w:rsidR="00736E48" w:rsidRDefault="00736E48" w:rsidP="00736E48">
      <w:pPr>
        <w:pStyle w:val="22"/>
        <w:ind w:leftChars="0" w:left="0" w:firstLineChars="0"/>
      </w:pPr>
      <w:r>
        <w:rPr>
          <w:rFonts w:hint="eastAsia"/>
        </w:rPr>
        <w:t>该项目中设置重量信号采集和处理相关功能的参数。</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2"/>
        <w:gridCol w:w="1143"/>
        <w:gridCol w:w="2396"/>
        <w:gridCol w:w="845"/>
      </w:tblGrid>
      <w:tr w:rsidR="00736E48" w:rsidRPr="00E67BA8" w14:paraId="506F9570" w14:textId="77777777" w:rsidTr="00A04D49">
        <w:tc>
          <w:tcPr>
            <w:tcW w:w="581" w:type="dxa"/>
          </w:tcPr>
          <w:p w14:paraId="1291D522" w14:textId="77777777" w:rsidR="00736E48" w:rsidRPr="00E67BA8" w:rsidRDefault="00736E48" w:rsidP="00A04D49">
            <w:pPr>
              <w:jc w:val="center"/>
              <w:rPr>
                <w:rFonts w:cstheme="minorHAnsi"/>
                <w:b/>
                <w:bCs/>
                <w:sz w:val="18"/>
                <w:szCs w:val="18"/>
              </w:rPr>
            </w:pPr>
            <w:r w:rsidRPr="00E67BA8">
              <w:rPr>
                <w:rFonts w:cstheme="minorHAnsi"/>
                <w:b/>
                <w:bCs/>
                <w:sz w:val="18"/>
                <w:szCs w:val="18"/>
              </w:rPr>
              <w:t>序号</w:t>
            </w:r>
          </w:p>
        </w:tc>
        <w:tc>
          <w:tcPr>
            <w:tcW w:w="1272" w:type="dxa"/>
            <w:vAlign w:val="center"/>
          </w:tcPr>
          <w:p w14:paraId="7FAA366A" w14:textId="77777777" w:rsidR="00736E48" w:rsidRPr="00E67BA8" w:rsidRDefault="00736E48" w:rsidP="00A04D49">
            <w:pPr>
              <w:jc w:val="center"/>
              <w:rPr>
                <w:rFonts w:cstheme="minorHAnsi"/>
                <w:b/>
                <w:bCs/>
                <w:sz w:val="18"/>
                <w:szCs w:val="18"/>
              </w:rPr>
            </w:pPr>
            <w:r w:rsidRPr="00E67BA8">
              <w:rPr>
                <w:rFonts w:cstheme="minorHAnsi"/>
                <w:b/>
                <w:bCs/>
                <w:sz w:val="18"/>
                <w:szCs w:val="18"/>
              </w:rPr>
              <w:t>参数</w:t>
            </w:r>
          </w:p>
        </w:tc>
        <w:tc>
          <w:tcPr>
            <w:tcW w:w="3539" w:type="dxa"/>
            <w:gridSpan w:val="2"/>
          </w:tcPr>
          <w:p w14:paraId="3FF68222" w14:textId="77777777" w:rsidR="00736E48" w:rsidRPr="00E67BA8" w:rsidRDefault="00736E48" w:rsidP="00A04D49">
            <w:pPr>
              <w:jc w:val="center"/>
              <w:rPr>
                <w:rFonts w:cstheme="minorHAnsi"/>
                <w:b/>
                <w:bCs/>
                <w:sz w:val="18"/>
                <w:szCs w:val="18"/>
              </w:rPr>
            </w:pPr>
            <w:r w:rsidRPr="00E67BA8">
              <w:rPr>
                <w:rFonts w:cstheme="minorHAnsi"/>
                <w:b/>
                <w:bCs/>
                <w:sz w:val="18"/>
                <w:szCs w:val="18"/>
              </w:rPr>
              <w:t>说明</w:t>
            </w:r>
          </w:p>
        </w:tc>
        <w:tc>
          <w:tcPr>
            <w:tcW w:w="845" w:type="dxa"/>
            <w:vAlign w:val="center"/>
          </w:tcPr>
          <w:p w14:paraId="6EEB357B" w14:textId="77777777" w:rsidR="00736E48" w:rsidRPr="00E67BA8" w:rsidRDefault="00736E48" w:rsidP="00A04D49">
            <w:pPr>
              <w:jc w:val="center"/>
              <w:rPr>
                <w:rFonts w:cstheme="minorHAnsi"/>
                <w:b/>
                <w:bCs/>
                <w:sz w:val="18"/>
                <w:szCs w:val="18"/>
              </w:rPr>
            </w:pPr>
            <w:r w:rsidRPr="00E67BA8">
              <w:rPr>
                <w:rFonts w:cstheme="minorHAnsi"/>
                <w:b/>
                <w:bCs/>
                <w:sz w:val="18"/>
                <w:szCs w:val="18"/>
              </w:rPr>
              <w:t>初值</w:t>
            </w:r>
          </w:p>
        </w:tc>
      </w:tr>
      <w:tr w:rsidR="0058449A" w:rsidRPr="00E67BA8" w14:paraId="649E2B38" w14:textId="77777777" w:rsidTr="0058449A">
        <w:tc>
          <w:tcPr>
            <w:tcW w:w="581" w:type="dxa"/>
            <w:shd w:val="clear" w:color="auto" w:fill="D9D9D9" w:themeFill="background1" w:themeFillShade="D9"/>
            <w:vAlign w:val="center"/>
          </w:tcPr>
          <w:p w14:paraId="459CAC85" w14:textId="0112B1FF" w:rsidR="0058449A" w:rsidRPr="00410E2B" w:rsidRDefault="0058449A" w:rsidP="0058449A">
            <w:pPr>
              <w:rPr>
                <w:rFonts w:cstheme="minorHAnsi"/>
                <w:sz w:val="18"/>
                <w:szCs w:val="18"/>
              </w:rPr>
            </w:pPr>
            <w:r w:rsidRPr="00410E2B">
              <w:rPr>
                <w:rFonts w:cstheme="minorHAnsi"/>
                <w:sz w:val="18"/>
                <w:szCs w:val="18"/>
              </w:rPr>
              <w:t>2.1</w:t>
            </w:r>
          </w:p>
        </w:tc>
        <w:tc>
          <w:tcPr>
            <w:tcW w:w="5656" w:type="dxa"/>
            <w:gridSpan w:val="4"/>
            <w:shd w:val="clear" w:color="auto" w:fill="D9D9D9" w:themeFill="background1" w:themeFillShade="D9"/>
            <w:vAlign w:val="center"/>
          </w:tcPr>
          <w:p w14:paraId="56ED31D9" w14:textId="263653E1" w:rsidR="0058449A" w:rsidRPr="0058449A" w:rsidRDefault="0058449A" w:rsidP="0058449A">
            <w:pPr>
              <w:rPr>
                <w:rFonts w:cstheme="minorHAnsi"/>
                <w:sz w:val="18"/>
                <w:szCs w:val="18"/>
              </w:rPr>
            </w:pPr>
            <w:r>
              <w:rPr>
                <w:rFonts w:cstheme="minorHAnsi" w:hint="eastAsia"/>
                <w:sz w:val="18"/>
                <w:szCs w:val="18"/>
              </w:rPr>
              <w:t>基本称重</w:t>
            </w:r>
          </w:p>
        </w:tc>
      </w:tr>
      <w:tr w:rsidR="0058449A" w:rsidRPr="00E67BA8" w14:paraId="63C234B4" w14:textId="77777777" w:rsidTr="00A04D49">
        <w:tc>
          <w:tcPr>
            <w:tcW w:w="581" w:type="dxa"/>
            <w:vAlign w:val="center"/>
          </w:tcPr>
          <w:p w14:paraId="63C4B6F0" w14:textId="6B9C0D4B" w:rsidR="0058449A" w:rsidRPr="002C0BF1" w:rsidRDefault="0058449A" w:rsidP="0058449A">
            <w:pPr>
              <w:rPr>
                <w:rFonts w:cstheme="minorHAnsi"/>
                <w:sz w:val="18"/>
                <w:szCs w:val="18"/>
              </w:rPr>
            </w:pPr>
            <w:r w:rsidRPr="002C0BF1">
              <w:rPr>
                <w:rFonts w:cstheme="minorHAnsi"/>
                <w:sz w:val="18"/>
                <w:szCs w:val="18"/>
              </w:rPr>
              <w:t>2.1.1</w:t>
            </w:r>
          </w:p>
        </w:tc>
        <w:tc>
          <w:tcPr>
            <w:tcW w:w="1272" w:type="dxa"/>
            <w:vAlign w:val="center"/>
          </w:tcPr>
          <w:p w14:paraId="0CAAF972" w14:textId="77777777" w:rsidR="0058449A" w:rsidRPr="00E67BA8" w:rsidRDefault="0058449A" w:rsidP="0058449A">
            <w:pPr>
              <w:rPr>
                <w:rFonts w:cstheme="minorHAnsi"/>
                <w:sz w:val="18"/>
                <w:szCs w:val="18"/>
              </w:rPr>
            </w:pPr>
            <w:proofErr w:type="gramStart"/>
            <w:r w:rsidRPr="00E67BA8">
              <w:rPr>
                <w:rFonts w:cstheme="minorHAnsi"/>
                <w:sz w:val="18"/>
                <w:szCs w:val="18"/>
              </w:rPr>
              <w:t>追零范围</w:t>
            </w:r>
            <w:proofErr w:type="gramEnd"/>
          </w:p>
        </w:tc>
        <w:tc>
          <w:tcPr>
            <w:tcW w:w="3539" w:type="dxa"/>
            <w:gridSpan w:val="2"/>
          </w:tcPr>
          <w:p w14:paraId="16303F3E" w14:textId="77777777" w:rsidR="0058449A" w:rsidRPr="00E67BA8" w:rsidRDefault="0058449A" w:rsidP="0058449A">
            <w:pPr>
              <w:rPr>
                <w:rFonts w:cstheme="minorHAnsi"/>
                <w:sz w:val="18"/>
                <w:szCs w:val="18"/>
              </w:rPr>
            </w:pPr>
            <w:r w:rsidRPr="00E67BA8">
              <w:rPr>
                <w:rFonts w:cstheme="minorHAnsi"/>
                <w:sz w:val="18"/>
                <w:szCs w:val="18"/>
              </w:rPr>
              <w:t>0~9d</w:t>
            </w:r>
          </w:p>
          <w:p w14:paraId="53F6E32C" w14:textId="77777777" w:rsidR="0058449A" w:rsidRPr="00E67BA8" w:rsidRDefault="0058449A" w:rsidP="0058449A">
            <w:pPr>
              <w:rPr>
                <w:rFonts w:cstheme="minorHAnsi"/>
                <w:sz w:val="18"/>
                <w:szCs w:val="18"/>
              </w:rPr>
            </w:pPr>
            <w:r w:rsidRPr="00E67BA8">
              <w:rPr>
                <w:rFonts w:cstheme="minorHAnsi"/>
                <w:sz w:val="18"/>
                <w:szCs w:val="18"/>
              </w:rPr>
              <w:t>只在停止状态下起作用，重量值稳定在此设置值</w:t>
            </w:r>
            <w:r w:rsidRPr="00E67BA8">
              <w:rPr>
                <w:rFonts w:cstheme="minorHAnsi"/>
                <w:sz w:val="18"/>
                <w:szCs w:val="18"/>
              </w:rPr>
              <w:t>×d</w:t>
            </w:r>
            <w:r w:rsidRPr="00E67BA8">
              <w:rPr>
                <w:rFonts w:cstheme="minorHAnsi"/>
                <w:sz w:val="18"/>
                <w:szCs w:val="18"/>
              </w:rPr>
              <w:t>（最小分度值）正负范围内自动执行清零。</w:t>
            </w:r>
          </w:p>
        </w:tc>
        <w:tc>
          <w:tcPr>
            <w:tcW w:w="845" w:type="dxa"/>
            <w:vAlign w:val="center"/>
          </w:tcPr>
          <w:p w14:paraId="4175EAEC" w14:textId="77777777" w:rsidR="0058449A" w:rsidRPr="00E67BA8" w:rsidRDefault="0058449A" w:rsidP="0058449A">
            <w:pPr>
              <w:jc w:val="center"/>
              <w:rPr>
                <w:rFonts w:cstheme="minorHAnsi"/>
                <w:sz w:val="18"/>
                <w:szCs w:val="18"/>
              </w:rPr>
            </w:pPr>
            <w:r w:rsidRPr="00E67BA8">
              <w:rPr>
                <w:rFonts w:cstheme="minorHAnsi"/>
                <w:sz w:val="18"/>
                <w:szCs w:val="18"/>
              </w:rPr>
              <w:t>0</w:t>
            </w:r>
          </w:p>
        </w:tc>
      </w:tr>
      <w:tr w:rsidR="0058449A" w:rsidRPr="00E67BA8" w14:paraId="05AC4D91" w14:textId="77777777" w:rsidTr="00A04D49">
        <w:tc>
          <w:tcPr>
            <w:tcW w:w="581" w:type="dxa"/>
            <w:vAlign w:val="center"/>
          </w:tcPr>
          <w:p w14:paraId="2C6CB67B" w14:textId="6D2B8439" w:rsidR="0058449A" w:rsidRPr="002C0BF1" w:rsidRDefault="0058449A" w:rsidP="0058449A">
            <w:pPr>
              <w:rPr>
                <w:rFonts w:cstheme="minorHAnsi"/>
                <w:sz w:val="18"/>
                <w:szCs w:val="18"/>
              </w:rPr>
            </w:pPr>
            <w:r w:rsidRPr="002C0BF1">
              <w:rPr>
                <w:rFonts w:cstheme="minorHAnsi"/>
                <w:sz w:val="18"/>
                <w:szCs w:val="18"/>
              </w:rPr>
              <w:t>2.1.2</w:t>
            </w:r>
          </w:p>
        </w:tc>
        <w:tc>
          <w:tcPr>
            <w:tcW w:w="1272" w:type="dxa"/>
            <w:vAlign w:val="center"/>
          </w:tcPr>
          <w:p w14:paraId="61A16566" w14:textId="77777777" w:rsidR="0058449A" w:rsidRPr="00E67BA8" w:rsidRDefault="0058449A" w:rsidP="0058449A">
            <w:pPr>
              <w:rPr>
                <w:rFonts w:cstheme="minorHAnsi"/>
                <w:sz w:val="18"/>
                <w:szCs w:val="18"/>
              </w:rPr>
            </w:pPr>
            <w:r w:rsidRPr="00E67BA8">
              <w:rPr>
                <w:rFonts w:cstheme="minorHAnsi"/>
                <w:sz w:val="18"/>
                <w:szCs w:val="18"/>
              </w:rPr>
              <w:t>清零范围</w:t>
            </w:r>
          </w:p>
        </w:tc>
        <w:tc>
          <w:tcPr>
            <w:tcW w:w="3539" w:type="dxa"/>
            <w:gridSpan w:val="2"/>
          </w:tcPr>
          <w:p w14:paraId="07BBD64C" w14:textId="77777777" w:rsidR="0058449A" w:rsidRPr="00E67BA8" w:rsidRDefault="0058449A" w:rsidP="0058449A">
            <w:pPr>
              <w:rPr>
                <w:rFonts w:cstheme="minorHAnsi"/>
                <w:sz w:val="18"/>
                <w:szCs w:val="18"/>
              </w:rPr>
            </w:pPr>
            <w:r w:rsidRPr="00E67BA8">
              <w:rPr>
                <w:rFonts w:cstheme="minorHAnsi"/>
                <w:sz w:val="18"/>
                <w:szCs w:val="18"/>
              </w:rPr>
              <w:t>0~99%</w:t>
            </w:r>
          </w:p>
          <w:p w14:paraId="4C18C5B9" w14:textId="77777777" w:rsidR="0058449A" w:rsidRPr="00E67BA8" w:rsidRDefault="0058449A" w:rsidP="0058449A">
            <w:pPr>
              <w:rPr>
                <w:rFonts w:cstheme="minorHAnsi"/>
                <w:sz w:val="18"/>
                <w:szCs w:val="18"/>
              </w:rPr>
            </w:pPr>
            <w:r w:rsidRPr="00E67BA8">
              <w:rPr>
                <w:rFonts w:cstheme="minorHAnsi"/>
                <w:sz w:val="18"/>
                <w:szCs w:val="18"/>
              </w:rPr>
              <w:t>执行清零操作时，重量需小于等于</w:t>
            </w:r>
            <w:r w:rsidRPr="00E67BA8">
              <w:rPr>
                <w:rFonts w:cstheme="minorHAnsi"/>
                <w:sz w:val="18"/>
                <w:szCs w:val="18"/>
              </w:rPr>
              <w:t>“</w:t>
            </w:r>
            <w:r w:rsidRPr="00E67BA8">
              <w:rPr>
                <w:rFonts w:cstheme="minorHAnsi"/>
                <w:sz w:val="18"/>
                <w:szCs w:val="18"/>
              </w:rPr>
              <w:t>最大量程</w:t>
            </w:r>
            <w:r w:rsidRPr="00E67BA8">
              <w:rPr>
                <w:rFonts w:cstheme="minorHAnsi"/>
                <w:sz w:val="18"/>
                <w:szCs w:val="18"/>
              </w:rPr>
              <w:t>×</w:t>
            </w:r>
            <w:r w:rsidRPr="00E67BA8">
              <w:rPr>
                <w:rFonts w:cstheme="minorHAnsi"/>
                <w:sz w:val="18"/>
                <w:szCs w:val="18"/>
              </w:rPr>
              <w:t>清零范围</w:t>
            </w:r>
            <w:r w:rsidRPr="00E67BA8">
              <w:rPr>
                <w:rFonts w:cstheme="minorHAnsi"/>
                <w:sz w:val="18"/>
                <w:szCs w:val="18"/>
              </w:rPr>
              <w:t>”</w:t>
            </w:r>
            <w:r w:rsidRPr="00E67BA8">
              <w:rPr>
                <w:rFonts w:cstheme="minorHAnsi"/>
                <w:sz w:val="18"/>
                <w:szCs w:val="18"/>
              </w:rPr>
              <w:t>才允许清零。</w:t>
            </w:r>
          </w:p>
        </w:tc>
        <w:tc>
          <w:tcPr>
            <w:tcW w:w="845" w:type="dxa"/>
            <w:vAlign w:val="center"/>
          </w:tcPr>
          <w:p w14:paraId="6D66392C" w14:textId="7F33A923" w:rsidR="0058449A" w:rsidRPr="00E67BA8" w:rsidRDefault="00780817" w:rsidP="0058449A">
            <w:pPr>
              <w:jc w:val="center"/>
              <w:rPr>
                <w:rFonts w:cstheme="minorHAnsi"/>
                <w:sz w:val="18"/>
                <w:szCs w:val="18"/>
              </w:rPr>
            </w:pPr>
            <w:r>
              <w:rPr>
                <w:rFonts w:cstheme="minorHAnsi"/>
                <w:sz w:val="18"/>
                <w:szCs w:val="18"/>
              </w:rPr>
              <w:t>5</w:t>
            </w:r>
            <w:r w:rsidR="0058449A">
              <w:rPr>
                <w:rFonts w:cstheme="minorHAnsi"/>
                <w:sz w:val="18"/>
                <w:szCs w:val="18"/>
              </w:rPr>
              <w:t>0</w:t>
            </w:r>
            <w:r w:rsidR="0058449A" w:rsidRPr="00E67BA8">
              <w:rPr>
                <w:rFonts w:cstheme="minorHAnsi"/>
                <w:sz w:val="18"/>
                <w:szCs w:val="18"/>
              </w:rPr>
              <w:t>%</w:t>
            </w:r>
          </w:p>
        </w:tc>
      </w:tr>
      <w:tr w:rsidR="0058449A" w:rsidRPr="00E67BA8" w14:paraId="3C3592D5" w14:textId="77777777" w:rsidTr="00A04D49">
        <w:trPr>
          <w:trHeight w:val="909"/>
        </w:trPr>
        <w:tc>
          <w:tcPr>
            <w:tcW w:w="581" w:type="dxa"/>
            <w:vAlign w:val="center"/>
          </w:tcPr>
          <w:p w14:paraId="3E285B77" w14:textId="05B665D2" w:rsidR="0058449A" w:rsidRPr="002C0BF1" w:rsidRDefault="0058449A" w:rsidP="0058449A">
            <w:pPr>
              <w:rPr>
                <w:rFonts w:cstheme="minorHAnsi"/>
                <w:sz w:val="18"/>
                <w:szCs w:val="18"/>
              </w:rPr>
            </w:pPr>
            <w:r w:rsidRPr="002C0BF1">
              <w:rPr>
                <w:rFonts w:cstheme="minorHAnsi"/>
                <w:sz w:val="18"/>
                <w:szCs w:val="18"/>
              </w:rPr>
              <w:t>2.1.3</w:t>
            </w:r>
          </w:p>
        </w:tc>
        <w:tc>
          <w:tcPr>
            <w:tcW w:w="1272" w:type="dxa"/>
            <w:vAlign w:val="center"/>
          </w:tcPr>
          <w:p w14:paraId="2D49A904" w14:textId="77777777" w:rsidR="0058449A" w:rsidRPr="00E67BA8" w:rsidRDefault="0058449A" w:rsidP="0058449A">
            <w:pPr>
              <w:rPr>
                <w:rFonts w:cstheme="minorHAnsi"/>
                <w:sz w:val="18"/>
                <w:szCs w:val="18"/>
              </w:rPr>
            </w:pPr>
            <w:proofErr w:type="gramStart"/>
            <w:r w:rsidRPr="00E67BA8">
              <w:rPr>
                <w:rFonts w:cstheme="minorHAnsi"/>
                <w:sz w:val="18"/>
                <w:szCs w:val="18"/>
              </w:rPr>
              <w:t>判稳范围</w:t>
            </w:r>
            <w:proofErr w:type="gramEnd"/>
          </w:p>
        </w:tc>
        <w:tc>
          <w:tcPr>
            <w:tcW w:w="1143" w:type="dxa"/>
            <w:vAlign w:val="center"/>
          </w:tcPr>
          <w:p w14:paraId="7DE5CE8C" w14:textId="77777777" w:rsidR="0058449A" w:rsidRPr="00E67BA8" w:rsidRDefault="0058449A" w:rsidP="0058449A">
            <w:pPr>
              <w:rPr>
                <w:rFonts w:cstheme="minorHAnsi"/>
                <w:sz w:val="18"/>
                <w:szCs w:val="18"/>
              </w:rPr>
            </w:pPr>
            <w:r w:rsidRPr="00E67BA8">
              <w:rPr>
                <w:rFonts w:cstheme="minorHAnsi"/>
                <w:sz w:val="18"/>
                <w:szCs w:val="18"/>
              </w:rPr>
              <w:t>1~9d</w:t>
            </w:r>
          </w:p>
        </w:tc>
        <w:tc>
          <w:tcPr>
            <w:tcW w:w="2396" w:type="dxa"/>
            <w:vMerge w:val="restart"/>
          </w:tcPr>
          <w:p w14:paraId="7431D7BA" w14:textId="77777777" w:rsidR="0058449A" w:rsidRPr="00E67BA8" w:rsidRDefault="0058449A" w:rsidP="0058449A">
            <w:pPr>
              <w:rPr>
                <w:rFonts w:cstheme="minorHAnsi"/>
                <w:sz w:val="18"/>
                <w:szCs w:val="18"/>
              </w:rPr>
            </w:pPr>
            <w:r w:rsidRPr="00E67BA8">
              <w:rPr>
                <w:rFonts w:cstheme="minorHAnsi"/>
                <w:sz w:val="18"/>
                <w:szCs w:val="18"/>
              </w:rPr>
              <w:t>这两个参数共同作用来判断重量是否稳定。</w:t>
            </w:r>
          </w:p>
          <w:p w14:paraId="372DF8FA" w14:textId="77777777" w:rsidR="0058449A" w:rsidRPr="00E67BA8" w:rsidRDefault="0058449A" w:rsidP="0058449A">
            <w:pPr>
              <w:rPr>
                <w:rFonts w:cstheme="minorHAnsi"/>
                <w:sz w:val="18"/>
                <w:szCs w:val="18"/>
              </w:rPr>
            </w:pPr>
            <w:r w:rsidRPr="00E67BA8">
              <w:rPr>
                <w:rFonts w:cstheme="minorHAnsi"/>
                <w:sz w:val="18"/>
                <w:szCs w:val="18"/>
              </w:rPr>
              <w:t>取</w:t>
            </w:r>
            <w:r w:rsidRPr="00E67BA8">
              <w:rPr>
                <w:rFonts w:cstheme="minorHAnsi"/>
                <w:sz w:val="18"/>
                <w:szCs w:val="18"/>
              </w:rPr>
              <w:t>“</w:t>
            </w:r>
            <w:r w:rsidRPr="00E67BA8">
              <w:rPr>
                <w:rFonts w:cstheme="minorHAnsi"/>
                <w:sz w:val="18"/>
                <w:szCs w:val="18"/>
              </w:rPr>
              <w:t>判稳时间</w:t>
            </w:r>
            <w:r w:rsidRPr="00E67BA8">
              <w:rPr>
                <w:rFonts w:cstheme="minorHAnsi"/>
                <w:sz w:val="18"/>
                <w:szCs w:val="18"/>
              </w:rPr>
              <w:t>”</w:t>
            </w:r>
            <w:r w:rsidRPr="00E67BA8">
              <w:rPr>
                <w:rFonts w:cstheme="minorHAnsi"/>
                <w:sz w:val="18"/>
                <w:szCs w:val="18"/>
              </w:rPr>
              <w:t>内的所有重量值，最大值和最小值的差值小于等于</w:t>
            </w:r>
            <w:r w:rsidRPr="00E67BA8">
              <w:rPr>
                <w:rFonts w:cstheme="minorHAnsi"/>
                <w:sz w:val="18"/>
                <w:szCs w:val="18"/>
              </w:rPr>
              <w:t>“</w:t>
            </w:r>
            <w:r w:rsidRPr="00E67BA8">
              <w:rPr>
                <w:rFonts w:cstheme="minorHAnsi"/>
                <w:sz w:val="18"/>
                <w:szCs w:val="18"/>
              </w:rPr>
              <w:t>判稳范围</w:t>
            </w:r>
            <w:r w:rsidRPr="00E67BA8">
              <w:rPr>
                <w:rFonts w:cstheme="minorHAnsi"/>
                <w:sz w:val="18"/>
                <w:szCs w:val="18"/>
              </w:rPr>
              <w:t>”</w:t>
            </w:r>
            <w:r w:rsidRPr="00E67BA8">
              <w:rPr>
                <w:rFonts w:cstheme="minorHAnsi"/>
                <w:sz w:val="18"/>
                <w:szCs w:val="18"/>
              </w:rPr>
              <w:t>，则认为此时重量值稳定。</w:t>
            </w:r>
          </w:p>
        </w:tc>
        <w:tc>
          <w:tcPr>
            <w:tcW w:w="845" w:type="dxa"/>
            <w:vAlign w:val="center"/>
          </w:tcPr>
          <w:p w14:paraId="79B552C7" w14:textId="77777777" w:rsidR="0058449A" w:rsidRPr="00E67BA8" w:rsidRDefault="0058449A" w:rsidP="0058449A">
            <w:pPr>
              <w:jc w:val="center"/>
              <w:rPr>
                <w:rFonts w:cstheme="minorHAnsi"/>
                <w:sz w:val="18"/>
                <w:szCs w:val="18"/>
              </w:rPr>
            </w:pPr>
            <w:r w:rsidRPr="00E67BA8">
              <w:rPr>
                <w:rFonts w:cstheme="minorHAnsi"/>
                <w:sz w:val="18"/>
                <w:szCs w:val="18"/>
              </w:rPr>
              <w:t>2d</w:t>
            </w:r>
          </w:p>
        </w:tc>
      </w:tr>
      <w:tr w:rsidR="0058449A" w:rsidRPr="00E67BA8" w14:paraId="3021D2F1" w14:textId="77777777" w:rsidTr="00A04D49">
        <w:tc>
          <w:tcPr>
            <w:tcW w:w="581" w:type="dxa"/>
            <w:vAlign w:val="center"/>
          </w:tcPr>
          <w:p w14:paraId="6E4EB6A4" w14:textId="08249F77" w:rsidR="0058449A" w:rsidRPr="002C0BF1" w:rsidRDefault="0058449A" w:rsidP="0058449A">
            <w:pPr>
              <w:rPr>
                <w:rFonts w:cstheme="minorHAnsi"/>
                <w:sz w:val="18"/>
                <w:szCs w:val="18"/>
              </w:rPr>
            </w:pPr>
            <w:r w:rsidRPr="002C0BF1">
              <w:rPr>
                <w:rFonts w:cstheme="minorHAnsi"/>
                <w:sz w:val="18"/>
                <w:szCs w:val="18"/>
              </w:rPr>
              <w:t>2.1.4</w:t>
            </w:r>
          </w:p>
        </w:tc>
        <w:tc>
          <w:tcPr>
            <w:tcW w:w="1272" w:type="dxa"/>
            <w:vAlign w:val="center"/>
          </w:tcPr>
          <w:p w14:paraId="5CC1936F" w14:textId="77777777" w:rsidR="0058449A" w:rsidRPr="00E67BA8" w:rsidRDefault="0058449A" w:rsidP="0058449A">
            <w:pPr>
              <w:rPr>
                <w:rFonts w:cstheme="minorHAnsi"/>
                <w:sz w:val="18"/>
                <w:szCs w:val="18"/>
              </w:rPr>
            </w:pPr>
            <w:proofErr w:type="gramStart"/>
            <w:r w:rsidRPr="00E67BA8">
              <w:rPr>
                <w:rFonts w:cstheme="minorHAnsi"/>
                <w:sz w:val="18"/>
                <w:szCs w:val="18"/>
              </w:rPr>
              <w:t>判稳时间</w:t>
            </w:r>
            <w:proofErr w:type="gramEnd"/>
          </w:p>
        </w:tc>
        <w:tc>
          <w:tcPr>
            <w:tcW w:w="1143" w:type="dxa"/>
            <w:vAlign w:val="center"/>
          </w:tcPr>
          <w:p w14:paraId="0941EBDC" w14:textId="6417C0F4" w:rsidR="0058449A" w:rsidRPr="00E67BA8" w:rsidRDefault="0058449A" w:rsidP="0058449A">
            <w:pPr>
              <w:rPr>
                <w:rFonts w:cstheme="minorHAnsi"/>
                <w:sz w:val="18"/>
                <w:szCs w:val="18"/>
              </w:rPr>
            </w:pPr>
            <w:r w:rsidRPr="00E67BA8">
              <w:rPr>
                <w:rFonts w:cstheme="minorHAnsi"/>
                <w:sz w:val="18"/>
                <w:szCs w:val="18"/>
              </w:rPr>
              <w:t>0.01~9</w:t>
            </w:r>
            <w:r>
              <w:rPr>
                <w:rFonts w:cstheme="minorHAnsi"/>
                <w:sz w:val="18"/>
                <w:szCs w:val="18"/>
              </w:rPr>
              <w:t>.</w:t>
            </w:r>
            <w:r w:rsidRPr="00E67BA8">
              <w:rPr>
                <w:rFonts w:cstheme="minorHAnsi"/>
                <w:sz w:val="18"/>
                <w:szCs w:val="18"/>
              </w:rPr>
              <w:t>9s</w:t>
            </w:r>
          </w:p>
        </w:tc>
        <w:tc>
          <w:tcPr>
            <w:tcW w:w="2396" w:type="dxa"/>
            <w:vMerge/>
          </w:tcPr>
          <w:p w14:paraId="410204EE" w14:textId="77777777" w:rsidR="0058449A" w:rsidRPr="00E67BA8" w:rsidRDefault="0058449A" w:rsidP="0058449A">
            <w:pPr>
              <w:rPr>
                <w:rFonts w:cstheme="minorHAnsi"/>
                <w:sz w:val="18"/>
                <w:szCs w:val="18"/>
              </w:rPr>
            </w:pPr>
          </w:p>
        </w:tc>
        <w:tc>
          <w:tcPr>
            <w:tcW w:w="845" w:type="dxa"/>
            <w:vAlign w:val="center"/>
          </w:tcPr>
          <w:p w14:paraId="0583E62C" w14:textId="56CF26FE" w:rsidR="0058449A" w:rsidRPr="00E67BA8" w:rsidRDefault="0058449A" w:rsidP="0058449A">
            <w:pPr>
              <w:jc w:val="center"/>
              <w:rPr>
                <w:rFonts w:cstheme="minorHAnsi"/>
                <w:sz w:val="18"/>
                <w:szCs w:val="18"/>
              </w:rPr>
            </w:pPr>
            <w:r w:rsidRPr="00E67BA8">
              <w:rPr>
                <w:rFonts w:cstheme="minorHAnsi"/>
                <w:sz w:val="18"/>
                <w:szCs w:val="18"/>
              </w:rPr>
              <w:t>0.8</w:t>
            </w:r>
          </w:p>
        </w:tc>
      </w:tr>
      <w:tr w:rsidR="0058449A" w:rsidRPr="00E67BA8" w14:paraId="5F49BEF7" w14:textId="77777777" w:rsidTr="00A04D49">
        <w:trPr>
          <w:trHeight w:val="816"/>
        </w:trPr>
        <w:tc>
          <w:tcPr>
            <w:tcW w:w="581" w:type="dxa"/>
            <w:vAlign w:val="center"/>
          </w:tcPr>
          <w:p w14:paraId="1CA640CB" w14:textId="0D5C6760" w:rsidR="0058449A" w:rsidRPr="002C0BF1" w:rsidRDefault="0058449A" w:rsidP="0058449A">
            <w:pPr>
              <w:rPr>
                <w:rFonts w:cstheme="minorHAnsi"/>
                <w:sz w:val="18"/>
                <w:szCs w:val="18"/>
              </w:rPr>
            </w:pPr>
            <w:r w:rsidRPr="002C0BF1">
              <w:rPr>
                <w:rFonts w:cstheme="minorHAnsi"/>
                <w:sz w:val="18"/>
                <w:szCs w:val="18"/>
              </w:rPr>
              <w:t>2.1.5</w:t>
            </w:r>
          </w:p>
        </w:tc>
        <w:tc>
          <w:tcPr>
            <w:tcW w:w="1272" w:type="dxa"/>
            <w:vAlign w:val="center"/>
          </w:tcPr>
          <w:p w14:paraId="31106C09" w14:textId="3085E390" w:rsidR="0058449A" w:rsidRPr="00E67BA8" w:rsidRDefault="0058449A" w:rsidP="0058449A">
            <w:pPr>
              <w:rPr>
                <w:rFonts w:cstheme="minorHAnsi"/>
                <w:sz w:val="18"/>
                <w:szCs w:val="18"/>
              </w:rPr>
            </w:pPr>
            <w:r w:rsidRPr="0058449A">
              <w:rPr>
                <w:rFonts w:cstheme="minorHAnsi" w:hint="eastAsia"/>
                <w:sz w:val="18"/>
                <w:szCs w:val="18"/>
              </w:rPr>
              <w:t>滤波等级</w:t>
            </w:r>
          </w:p>
        </w:tc>
        <w:tc>
          <w:tcPr>
            <w:tcW w:w="3539" w:type="dxa"/>
            <w:gridSpan w:val="2"/>
          </w:tcPr>
          <w:p w14:paraId="5E0D6943" w14:textId="77777777" w:rsidR="0058449A" w:rsidRPr="00E67BA8" w:rsidRDefault="0058449A" w:rsidP="0058449A">
            <w:pPr>
              <w:rPr>
                <w:rFonts w:cstheme="minorHAnsi"/>
                <w:sz w:val="18"/>
                <w:szCs w:val="18"/>
              </w:rPr>
            </w:pPr>
            <w:r w:rsidRPr="00E67BA8">
              <w:rPr>
                <w:rFonts w:cstheme="minorHAnsi"/>
                <w:sz w:val="18"/>
                <w:szCs w:val="18"/>
              </w:rPr>
              <w:t>0~9</w:t>
            </w:r>
          </w:p>
          <w:p w14:paraId="438C20EE" w14:textId="77777777" w:rsidR="0058449A" w:rsidRPr="00E67BA8" w:rsidRDefault="0058449A" w:rsidP="0058449A">
            <w:pPr>
              <w:rPr>
                <w:rFonts w:cstheme="minorHAnsi"/>
                <w:sz w:val="18"/>
                <w:szCs w:val="18"/>
              </w:rPr>
            </w:pPr>
            <w:r w:rsidRPr="00E67BA8">
              <w:rPr>
                <w:rFonts w:cstheme="minorHAnsi"/>
                <w:sz w:val="18"/>
                <w:szCs w:val="18"/>
              </w:rPr>
              <w:t>软件数字滤波的强度等级，根据设备实际调试效果设置合适的滤波等级参数值。</w:t>
            </w:r>
          </w:p>
          <w:p w14:paraId="71D83262" w14:textId="77777777" w:rsidR="0058449A" w:rsidRPr="00E67BA8" w:rsidRDefault="0058449A" w:rsidP="0058449A">
            <w:pPr>
              <w:rPr>
                <w:rFonts w:cstheme="minorHAnsi"/>
                <w:sz w:val="18"/>
                <w:szCs w:val="18"/>
              </w:rPr>
            </w:pPr>
            <w:r w:rsidRPr="00E67BA8">
              <w:rPr>
                <w:rFonts w:cstheme="minorHAnsi"/>
                <w:sz w:val="18"/>
                <w:szCs w:val="18"/>
              </w:rPr>
              <w:t>0</w:t>
            </w:r>
            <w:r w:rsidRPr="00E67BA8">
              <w:rPr>
                <w:rFonts w:cstheme="minorHAnsi"/>
                <w:sz w:val="18"/>
                <w:szCs w:val="18"/>
              </w:rPr>
              <w:t>：滤波最弱，重量响应快，抗振动效果差；</w:t>
            </w:r>
          </w:p>
          <w:p w14:paraId="0E11D756" w14:textId="77777777" w:rsidR="0058449A" w:rsidRPr="00E67BA8" w:rsidRDefault="0058449A" w:rsidP="0058449A">
            <w:pPr>
              <w:rPr>
                <w:rFonts w:cstheme="minorHAnsi"/>
                <w:sz w:val="18"/>
                <w:szCs w:val="18"/>
              </w:rPr>
            </w:pPr>
            <w:r w:rsidRPr="00E67BA8">
              <w:rPr>
                <w:rFonts w:cstheme="minorHAnsi"/>
                <w:sz w:val="18"/>
                <w:szCs w:val="18"/>
              </w:rPr>
              <w:t>9</w:t>
            </w:r>
            <w:r w:rsidRPr="00E67BA8">
              <w:rPr>
                <w:rFonts w:cstheme="minorHAnsi"/>
                <w:sz w:val="18"/>
                <w:szCs w:val="18"/>
              </w:rPr>
              <w:t>：滤波最强，重量响应慢，抗振动效果好。</w:t>
            </w:r>
          </w:p>
        </w:tc>
        <w:tc>
          <w:tcPr>
            <w:tcW w:w="845" w:type="dxa"/>
            <w:vAlign w:val="center"/>
          </w:tcPr>
          <w:p w14:paraId="5D7EA9ED" w14:textId="551255C2" w:rsidR="0058449A" w:rsidRPr="00E67BA8" w:rsidRDefault="0058449A" w:rsidP="0058449A">
            <w:pPr>
              <w:jc w:val="center"/>
              <w:rPr>
                <w:rFonts w:cstheme="minorHAnsi"/>
                <w:sz w:val="18"/>
                <w:szCs w:val="18"/>
              </w:rPr>
            </w:pPr>
            <w:r>
              <w:rPr>
                <w:rFonts w:cstheme="minorHAnsi"/>
                <w:sz w:val="18"/>
                <w:szCs w:val="18"/>
              </w:rPr>
              <w:t>5</w:t>
            </w:r>
          </w:p>
        </w:tc>
      </w:tr>
      <w:tr w:rsidR="00780817" w:rsidRPr="00E67BA8" w14:paraId="31C1D327" w14:textId="77777777" w:rsidTr="00A04D49">
        <w:tc>
          <w:tcPr>
            <w:tcW w:w="581" w:type="dxa"/>
            <w:tcBorders>
              <w:bottom w:val="double" w:sz="4" w:space="0" w:color="auto"/>
            </w:tcBorders>
            <w:vAlign w:val="center"/>
          </w:tcPr>
          <w:p w14:paraId="2B2FE9B7" w14:textId="0A7F19FD" w:rsidR="00780817" w:rsidRPr="00E67BA8" w:rsidRDefault="00780817" w:rsidP="00780817">
            <w:pPr>
              <w:rPr>
                <w:rFonts w:cstheme="minorHAnsi"/>
                <w:sz w:val="18"/>
                <w:szCs w:val="18"/>
              </w:rPr>
            </w:pPr>
            <w:r>
              <w:rPr>
                <w:rFonts w:cstheme="minorHAnsi"/>
                <w:sz w:val="18"/>
                <w:szCs w:val="18"/>
              </w:rPr>
              <w:t>2.</w:t>
            </w:r>
            <w:r w:rsidRPr="00E67BA8">
              <w:rPr>
                <w:rFonts w:cstheme="minorHAnsi"/>
                <w:sz w:val="18"/>
                <w:szCs w:val="18"/>
              </w:rPr>
              <w:t>1.</w:t>
            </w:r>
            <w:r>
              <w:rPr>
                <w:rFonts w:cstheme="minorHAnsi"/>
                <w:sz w:val="18"/>
                <w:szCs w:val="18"/>
              </w:rPr>
              <w:t>6</w:t>
            </w:r>
          </w:p>
        </w:tc>
        <w:tc>
          <w:tcPr>
            <w:tcW w:w="1272" w:type="dxa"/>
            <w:tcBorders>
              <w:bottom w:val="double" w:sz="4" w:space="0" w:color="auto"/>
            </w:tcBorders>
            <w:vAlign w:val="center"/>
          </w:tcPr>
          <w:p w14:paraId="6825DF1B" w14:textId="718F2834" w:rsidR="00780817" w:rsidRPr="00E67BA8" w:rsidRDefault="00780817" w:rsidP="00780817">
            <w:pPr>
              <w:rPr>
                <w:rFonts w:cstheme="minorHAnsi"/>
                <w:sz w:val="18"/>
                <w:szCs w:val="18"/>
              </w:rPr>
            </w:pPr>
            <w:r>
              <w:rPr>
                <w:rFonts w:cstheme="minorHAnsi" w:hint="eastAsia"/>
                <w:sz w:val="18"/>
                <w:szCs w:val="18"/>
              </w:rPr>
              <w:t>上电自动清零</w:t>
            </w:r>
          </w:p>
        </w:tc>
        <w:tc>
          <w:tcPr>
            <w:tcW w:w="3539" w:type="dxa"/>
            <w:gridSpan w:val="2"/>
            <w:tcBorders>
              <w:bottom w:val="double" w:sz="4" w:space="0" w:color="auto"/>
            </w:tcBorders>
          </w:tcPr>
          <w:p w14:paraId="209EA1F6" w14:textId="77777777" w:rsidR="00A75291" w:rsidRPr="00A75291" w:rsidRDefault="00A75291" w:rsidP="00A75291">
            <w:pPr>
              <w:rPr>
                <w:sz w:val="18"/>
                <w:szCs w:val="18"/>
              </w:rPr>
            </w:pPr>
            <w:r w:rsidRPr="00A75291">
              <w:rPr>
                <w:rFonts w:hint="eastAsia"/>
                <w:sz w:val="18"/>
                <w:szCs w:val="18"/>
              </w:rPr>
              <w:t>①</w:t>
            </w:r>
            <w:r w:rsidRPr="00A75291">
              <w:rPr>
                <w:sz w:val="18"/>
                <w:szCs w:val="18"/>
              </w:rPr>
              <w:t>[</w:t>
            </w:r>
            <w:r w:rsidRPr="00A75291">
              <w:rPr>
                <w:rFonts w:hint="eastAsia"/>
                <w:sz w:val="18"/>
                <w:szCs w:val="18"/>
              </w:rPr>
              <w:t>已关闭</w:t>
            </w:r>
            <w:r w:rsidRPr="00A75291">
              <w:rPr>
                <w:sz w:val="18"/>
                <w:szCs w:val="18"/>
              </w:rPr>
              <w:t>]</w:t>
            </w:r>
            <w:r w:rsidRPr="00A75291">
              <w:rPr>
                <w:rFonts w:hint="eastAsia"/>
                <w:sz w:val="18"/>
                <w:szCs w:val="18"/>
              </w:rPr>
              <w:t xml:space="preserve"> </w:t>
            </w:r>
          </w:p>
          <w:p w14:paraId="656FD65B" w14:textId="77777777" w:rsidR="00A75291" w:rsidRDefault="00A75291" w:rsidP="00A75291">
            <w:pPr>
              <w:rPr>
                <w:sz w:val="18"/>
                <w:szCs w:val="18"/>
              </w:rPr>
            </w:pPr>
            <w:r w:rsidRPr="00A75291">
              <w:rPr>
                <w:rFonts w:hint="eastAsia"/>
                <w:sz w:val="18"/>
                <w:szCs w:val="18"/>
              </w:rPr>
              <w:t>②</w:t>
            </w:r>
            <w:r w:rsidRPr="00A75291">
              <w:rPr>
                <w:rFonts w:hint="eastAsia"/>
                <w:sz w:val="18"/>
                <w:szCs w:val="18"/>
              </w:rPr>
              <w:t>[</w:t>
            </w:r>
            <w:r w:rsidRPr="00A75291">
              <w:rPr>
                <w:rFonts w:hint="eastAsia"/>
                <w:sz w:val="18"/>
                <w:szCs w:val="18"/>
              </w:rPr>
              <w:t>已开启</w:t>
            </w:r>
            <w:r w:rsidRPr="00A75291">
              <w:rPr>
                <w:sz w:val="18"/>
                <w:szCs w:val="18"/>
              </w:rPr>
              <w:t>]</w:t>
            </w:r>
          </w:p>
          <w:p w14:paraId="0FECEF8B" w14:textId="42522C07" w:rsidR="00780817" w:rsidRPr="00714CDE" w:rsidRDefault="00780817" w:rsidP="00A75291">
            <w:pPr>
              <w:rPr>
                <w:sz w:val="18"/>
                <w:szCs w:val="18"/>
              </w:rPr>
            </w:pPr>
            <w:r w:rsidRPr="00E67BA8">
              <w:rPr>
                <w:rFonts w:cstheme="minorHAnsi"/>
                <w:sz w:val="18"/>
                <w:szCs w:val="18"/>
              </w:rPr>
              <w:t>打开后每次开机时控制器会自动进行一次清零操作。</w:t>
            </w:r>
          </w:p>
        </w:tc>
        <w:tc>
          <w:tcPr>
            <w:tcW w:w="845" w:type="dxa"/>
            <w:tcBorders>
              <w:bottom w:val="double" w:sz="4" w:space="0" w:color="auto"/>
            </w:tcBorders>
            <w:vAlign w:val="center"/>
          </w:tcPr>
          <w:p w14:paraId="0FAE6E15" w14:textId="620E70C9" w:rsidR="00780817" w:rsidRPr="00714CDE" w:rsidRDefault="00A75291" w:rsidP="00A75291">
            <w:pPr>
              <w:jc w:val="center"/>
              <w:rPr>
                <w:sz w:val="18"/>
                <w:szCs w:val="18"/>
              </w:rPr>
            </w:pPr>
            <w:r w:rsidRPr="00A75291">
              <w:rPr>
                <w:rFonts w:hint="eastAsia"/>
                <w:sz w:val="18"/>
                <w:szCs w:val="18"/>
              </w:rPr>
              <w:t>①</w:t>
            </w:r>
            <w:r w:rsidRPr="00A75291">
              <w:rPr>
                <w:sz w:val="18"/>
                <w:szCs w:val="18"/>
              </w:rPr>
              <w:t>[</w:t>
            </w:r>
            <w:r w:rsidRPr="00A75291">
              <w:rPr>
                <w:rFonts w:hint="eastAsia"/>
                <w:sz w:val="18"/>
                <w:szCs w:val="18"/>
              </w:rPr>
              <w:t>已关闭</w:t>
            </w:r>
            <w:r w:rsidRPr="00A75291">
              <w:rPr>
                <w:sz w:val="18"/>
                <w:szCs w:val="18"/>
              </w:rPr>
              <w:t>]</w:t>
            </w:r>
            <w:r w:rsidRPr="00A75291">
              <w:rPr>
                <w:rFonts w:hint="eastAsia"/>
                <w:sz w:val="18"/>
                <w:szCs w:val="18"/>
              </w:rPr>
              <w:t xml:space="preserve"> </w:t>
            </w:r>
          </w:p>
        </w:tc>
      </w:tr>
    </w:tbl>
    <w:p w14:paraId="5F0ED394" w14:textId="73364092" w:rsidR="00D97708" w:rsidRDefault="00D97708" w:rsidP="00736E48"/>
    <w:p w14:paraId="03580EF7" w14:textId="77777777" w:rsidR="00D97708" w:rsidRDefault="00D97708">
      <w:pPr>
        <w:widowControl/>
        <w:jc w:val="left"/>
      </w:pPr>
      <w:r>
        <w:br w:type="page"/>
      </w:r>
    </w:p>
    <w:p w14:paraId="516D8FE6" w14:textId="77777777" w:rsidR="00736E48" w:rsidRPr="00736E48" w:rsidRDefault="00736E48" w:rsidP="00736E48"/>
    <w:p w14:paraId="001372DA" w14:textId="5AEC85B5" w:rsidR="00800089" w:rsidRDefault="00A75291" w:rsidP="00C32816">
      <w:pPr>
        <w:pStyle w:val="20"/>
        <w:numPr>
          <w:ilvl w:val="1"/>
          <w:numId w:val="8"/>
        </w:numPr>
      </w:pPr>
      <w:bookmarkStart w:id="82" w:name="_Toc171349528"/>
      <w:r>
        <w:rPr>
          <w:rFonts w:hint="eastAsia"/>
        </w:rPr>
        <w:t>配料</w:t>
      </w:r>
      <w:r w:rsidR="0019796F">
        <w:rPr>
          <w:rFonts w:hint="eastAsia"/>
        </w:rPr>
        <w:t>秤</w:t>
      </w:r>
      <w:r w:rsidR="00800089">
        <w:rPr>
          <w:rFonts w:hint="eastAsia"/>
        </w:rPr>
        <w:t>参数</w:t>
      </w:r>
      <w:bookmarkEnd w:id="82"/>
    </w:p>
    <w:p w14:paraId="694393D9" w14:textId="574ACDCE" w:rsidR="00800089" w:rsidRDefault="00800089" w:rsidP="000447B2">
      <w:pPr>
        <w:pStyle w:val="22"/>
        <w:ind w:leftChars="0" w:left="0" w:firstLineChars="0"/>
      </w:pPr>
      <w:r>
        <w:rPr>
          <w:rFonts w:hint="eastAsia"/>
        </w:rPr>
        <w:t>该项目中设置所有和设备</w:t>
      </w:r>
      <w:r w:rsidR="00150A50">
        <w:rPr>
          <w:rFonts w:hint="eastAsia"/>
        </w:rPr>
        <w:t>流程</w:t>
      </w:r>
      <w:r>
        <w:rPr>
          <w:rFonts w:hint="eastAsia"/>
        </w:rPr>
        <w:t>控制</w:t>
      </w:r>
      <w:r w:rsidR="004D488C">
        <w:rPr>
          <w:rFonts w:hint="eastAsia"/>
        </w:rPr>
        <w:t>功能</w:t>
      </w:r>
      <w:r>
        <w:rPr>
          <w:rFonts w:hint="eastAsia"/>
        </w:rPr>
        <w:t>相关的参数</w:t>
      </w:r>
      <w:r w:rsidR="004D488C">
        <w:rPr>
          <w:rFonts w:hint="eastAsia"/>
        </w:rPr>
        <w:t>。</w:t>
      </w:r>
    </w:p>
    <w:p w14:paraId="2CF176A4" w14:textId="2A9129DF" w:rsidR="000447B2" w:rsidRDefault="0019796F" w:rsidP="00C32816">
      <w:pPr>
        <w:pStyle w:val="3"/>
        <w:numPr>
          <w:ilvl w:val="2"/>
          <w:numId w:val="8"/>
        </w:numPr>
      </w:pPr>
      <w:bookmarkStart w:id="83" w:name="_Toc171349529"/>
      <w:r>
        <w:rPr>
          <w:rFonts w:hint="eastAsia"/>
        </w:rPr>
        <w:t>模式相关</w:t>
      </w:r>
      <w:bookmarkEnd w:id="83"/>
    </w:p>
    <w:p w14:paraId="737823D1" w14:textId="7ACA8F40" w:rsidR="0019796F" w:rsidRPr="00A613E6" w:rsidRDefault="00A75291" w:rsidP="0019796F">
      <w:pPr>
        <w:ind w:left="420"/>
      </w:pPr>
      <w:r w:rsidRPr="00A75291">
        <w:rPr>
          <w:rFonts w:hint="eastAsia"/>
        </w:rPr>
        <w:t>配料秤的模式相关参数设置</w:t>
      </w:r>
      <w:r w:rsidR="0019796F">
        <w:rPr>
          <w:rFonts w:hint="eastAsia"/>
        </w:rPr>
        <w:t>。</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38"/>
        <w:gridCol w:w="1045"/>
        <w:gridCol w:w="3402"/>
        <w:gridCol w:w="1294"/>
      </w:tblGrid>
      <w:tr w:rsidR="004D488C" w:rsidRPr="00B4768F" w14:paraId="61FDB46D" w14:textId="77777777" w:rsidTr="001C44BF">
        <w:tc>
          <w:tcPr>
            <w:tcW w:w="638" w:type="dxa"/>
            <w:tcBorders>
              <w:bottom w:val="double" w:sz="4" w:space="0" w:color="auto"/>
            </w:tcBorders>
          </w:tcPr>
          <w:p w14:paraId="531D863A" w14:textId="77777777" w:rsidR="004D488C" w:rsidRPr="00B4768F" w:rsidRDefault="004D488C" w:rsidP="000447B2">
            <w:pPr>
              <w:jc w:val="center"/>
              <w:rPr>
                <w:rFonts w:cstheme="minorHAnsi"/>
                <w:b/>
                <w:bCs/>
                <w:sz w:val="18"/>
                <w:szCs w:val="18"/>
              </w:rPr>
            </w:pPr>
            <w:r w:rsidRPr="00B4768F">
              <w:rPr>
                <w:rFonts w:cstheme="minorHAnsi"/>
                <w:b/>
                <w:bCs/>
                <w:sz w:val="18"/>
                <w:szCs w:val="18"/>
              </w:rPr>
              <w:t>序号</w:t>
            </w:r>
          </w:p>
        </w:tc>
        <w:tc>
          <w:tcPr>
            <w:tcW w:w="1045" w:type="dxa"/>
            <w:tcBorders>
              <w:bottom w:val="double" w:sz="4" w:space="0" w:color="auto"/>
            </w:tcBorders>
            <w:vAlign w:val="center"/>
          </w:tcPr>
          <w:p w14:paraId="2EB34067" w14:textId="77777777" w:rsidR="004D488C" w:rsidRPr="00B4768F" w:rsidRDefault="004D488C" w:rsidP="000447B2">
            <w:pPr>
              <w:jc w:val="center"/>
              <w:rPr>
                <w:rFonts w:cstheme="minorHAnsi"/>
                <w:b/>
                <w:bCs/>
                <w:sz w:val="18"/>
                <w:szCs w:val="18"/>
              </w:rPr>
            </w:pPr>
            <w:r w:rsidRPr="00B4768F">
              <w:rPr>
                <w:rFonts w:cstheme="minorHAnsi"/>
                <w:b/>
                <w:bCs/>
                <w:sz w:val="18"/>
                <w:szCs w:val="18"/>
              </w:rPr>
              <w:t>参数</w:t>
            </w:r>
          </w:p>
        </w:tc>
        <w:tc>
          <w:tcPr>
            <w:tcW w:w="3402" w:type="dxa"/>
            <w:tcBorders>
              <w:bottom w:val="double" w:sz="4" w:space="0" w:color="auto"/>
            </w:tcBorders>
          </w:tcPr>
          <w:p w14:paraId="2DBA8763" w14:textId="77777777" w:rsidR="004D488C" w:rsidRPr="00B4768F" w:rsidRDefault="004D488C" w:rsidP="000447B2">
            <w:pPr>
              <w:jc w:val="center"/>
              <w:rPr>
                <w:rFonts w:cstheme="minorHAnsi"/>
                <w:b/>
                <w:bCs/>
                <w:sz w:val="18"/>
                <w:szCs w:val="18"/>
              </w:rPr>
            </w:pPr>
            <w:r w:rsidRPr="00B4768F">
              <w:rPr>
                <w:rFonts w:cstheme="minorHAnsi"/>
                <w:b/>
                <w:bCs/>
                <w:sz w:val="18"/>
                <w:szCs w:val="18"/>
              </w:rPr>
              <w:t>说明</w:t>
            </w:r>
          </w:p>
        </w:tc>
        <w:tc>
          <w:tcPr>
            <w:tcW w:w="1294" w:type="dxa"/>
            <w:tcBorders>
              <w:bottom w:val="double" w:sz="4" w:space="0" w:color="auto"/>
            </w:tcBorders>
            <w:vAlign w:val="center"/>
          </w:tcPr>
          <w:p w14:paraId="67E89DE1" w14:textId="77777777" w:rsidR="004D488C" w:rsidRPr="00B4768F" w:rsidRDefault="004D488C" w:rsidP="005113CB">
            <w:pPr>
              <w:jc w:val="center"/>
              <w:rPr>
                <w:rFonts w:cstheme="minorHAnsi"/>
                <w:b/>
                <w:bCs/>
                <w:sz w:val="18"/>
                <w:szCs w:val="18"/>
              </w:rPr>
            </w:pPr>
            <w:r w:rsidRPr="00B4768F">
              <w:rPr>
                <w:rFonts w:cstheme="minorHAnsi"/>
                <w:b/>
                <w:bCs/>
                <w:sz w:val="18"/>
                <w:szCs w:val="18"/>
              </w:rPr>
              <w:t>初值</w:t>
            </w:r>
          </w:p>
        </w:tc>
      </w:tr>
      <w:tr w:rsidR="00681A63" w:rsidRPr="00B4768F" w14:paraId="690A55FC" w14:textId="77777777" w:rsidTr="009D40C9">
        <w:tc>
          <w:tcPr>
            <w:tcW w:w="638" w:type="dxa"/>
            <w:shd w:val="clear" w:color="auto" w:fill="D9D9D9" w:themeFill="background1" w:themeFillShade="D9"/>
            <w:vAlign w:val="center"/>
          </w:tcPr>
          <w:p w14:paraId="5CFFA4D2" w14:textId="77DB5BFF" w:rsidR="00681A63" w:rsidRPr="00B4768F" w:rsidRDefault="00681A63" w:rsidP="000447B2">
            <w:pPr>
              <w:rPr>
                <w:rFonts w:cstheme="minorHAnsi"/>
                <w:sz w:val="18"/>
                <w:szCs w:val="18"/>
              </w:rPr>
            </w:pPr>
            <w:r w:rsidRPr="00B4768F">
              <w:rPr>
                <w:rFonts w:cstheme="minorHAnsi"/>
                <w:sz w:val="18"/>
                <w:szCs w:val="18"/>
              </w:rPr>
              <w:t>3.1</w:t>
            </w:r>
          </w:p>
        </w:tc>
        <w:tc>
          <w:tcPr>
            <w:tcW w:w="5741" w:type="dxa"/>
            <w:gridSpan w:val="3"/>
            <w:shd w:val="clear" w:color="auto" w:fill="D9D9D9" w:themeFill="background1" w:themeFillShade="D9"/>
            <w:vAlign w:val="center"/>
          </w:tcPr>
          <w:p w14:paraId="0910EABF" w14:textId="4FC3F38B" w:rsidR="00681A63" w:rsidRPr="00B4768F" w:rsidRDefault="0019796F" w:rsidP="005113CB">
            <w:pPr>
              <w:rPr>
                <w:rFonts w:cstheme="minorHAnsi"/>
                <w:sz w:val="18"/>
                <w:szCs w:val="18"/>
              </w:rPr>
            </w:pPr>
            <w:r>
              <w:rPr>
                <w:rFonts w:cstheme="minorHAnsi" w:hint="eastAsia"/>
                <w:sz w:val="18"/>
                <w:szCs w:val="18"/>
              </w:rPr>
              <w:t>模式相关</w:t>
            </w:r>
          </w:p>
        </w:tc>
      </w:tr>
      <w:tr w:rsidR="00A75291" w:rsidRPr="00B4768F" w14:paraId="3BD6E3E3" w14:textId="77777777" w:rsidTr="001C44BF">
        <w:tc>
          <w:tcPr>
            <w:tcW w:w="638" w:type="dxa"/>
            <w:vAlign w:val="center"/>
          </w:tcPr>
          <w:p w14:paraId="4C919204" w14:textId="6B75BF2A" w:rsidR="00A75291" w:rsidRPr="00930122" w:rsidRDefault="00A75291" w:rsidP="00566893">
            <w:pPr>
              <w:jc w:val="center"/>
              <w:rPr>
                <w:rFonts w:cstheme="minorHAnsi"/>
                <w:sz w:val="18"/>
                <w:szCs w:val="18"/>
              </w:rPr>
            </w:pPr>
            <w:r w:rsidRPr="00930122">
              <w:rPr>
                <w:rFonts w:cstheme="minorHAnsi"/>
                <w:sz w:val="18"/>
                <w:szCs w:val="18"/>
              </w:rPr>
              <w:t>3.1.1</w:t>
            </w:r>
          </w:p>
        </w:tc>
        <w:tc>
          <w:tcPr>
            <w:tcW w:w="1045" w:type="dxa"/>
            <w:vAlign w:val="center"/>
          </w:tcPr>
          <w:p w14:paraId="079B8BC2" w14:textId="5770CF07" w:rsidR="00A75291" w:rsidRPr="00B4768F" w:rsidRDefault="00A75291" w:rsidP="00566893">
            <w:pPr>
              <w:jc w:val="center"/>
              <w:rPr>
                <w:rFonts w:cstheme="minorHAnsi"/>
                <w:sz w:val="18"/>
                <w:szCs w:val="18"/>
              </w:rPr>
            </w:pPr>
            <w:r>
              <w:rPr>
                <w:rFonts w:cstheme="minorHAnsi" w:hint="eastAsia"/>
                <w:sz w:val="18"/>
                <w:szCs w:val="18"/>
              </w:rPr>
              <w:t>给料信号输出模式</w:t>
            </w:r>
          </w:p>
        </w:tc>
        <w:tc>
          <w:tcPr>
            <w:tcW w:w="3402" w:type="dxa"/>
          </w:tcPr>
          <w:p w14:paraId="3DD0E2FA" w14:textId="0B742F52" w:rsidR="00A75291" w:rsidRDefault="00A75291" w:rsidP="00566893">
            <w:pPr>
              <w:jc w:val="left"/>
              <w:rPr>
                <w:rFonts w:asciiTheme="minorEastAsia" w:hAnsiTheme="minorEastAsia" w:hint="eastAsia"/>
                <w:sz w:val="18"/>
                <w:szCs w:val="18"/>
              </w:rPr>
            </w:pPr>
            <w:r>
              <w:rPr>
                <w:rFonts w:asciiTheme="minorEastAsia" w:hAnsiTheme="minorEastAsia" w:hint="eastAsia"/>
                <w:sz w:val="18"/>
                <w:szCs w:val="18"/>
              </w:rPr>
              <w:t>①</w:t>
            </w:r>
            <w:r w:rsidR="00734D69" w:rsidRPr="00734D69">
              <w:rPr>
                <w:rFonts w:asciiTheme="minorEastAsia" w:hAnsiTheme="minorEastAsia" w:hint="eastAsia"/>
                <w:sz w:val="18"/>
                <w:szCs w:val="18"/>
              </w:rPr>
              <w:t xml:space="preserve"> [组合给料]</w:t>
            </w:r>
            <w:r w:rsidRPr="00786964">
              <w:rPr>
                <w:rFonts w:asciiTheme="minorEastAsia" w:hAnsiTheme="minorEastAsia" w:hint="eastAsia"/>
                <w:sz w:val="18"/>
                <w:szCs w:val="18"/>
              </w:rPr>
              <w:t>：</w:t>
            </w:r>
          </w:p>
          <w:p w14:paraId="11A06485" w14:textId="77777777" w:rsidR="00A75291" w:rsidRDefault="00A75291" w:rsidP="00566893">
            <w:pPr>
              <w:jc w:val="left"/>
              <w:rPr>
                <w:rFonts w:asciiTheme="minorEastAsia" w:hAnsiTheme="minorEastAsia" w:hint="eastAsia"/>
                <w:sz w:val="18"/>
                <w:szCs w:val="18"/>
              </w:rPr>
            </w:pPr>
            <w:r w:rsidRPr="00786964">
              <w:rPr>
                <w:rFonts w:asciiTheme="minorEastAsia" w:hAnsiTheme="minorEastAsia" w:hint="eastAsia"/>
                <w:sz w:val="18"/>
                <w:szCs w:val="18"/>
              </w:rPr>
              <w:t>快速</w:t>
            </w:r>
            <w:r>
              <w:rPr>
                <w:rFonts w:asciiTheme="minorEastAsia" w:hAnsiTheme="minorEastAsia" w:hint="eastAsia"/>
                <w:sz w:val="18"/>
                <w:szCs w:val="18"/>
              </w:rPr>
              <w:t>：</w:t>
            </w:r>
            <w:r w:rsidRPr="00786964">
              <w:rPr>
                <w:rFonts w:asciiTheme="minorEastAsia" w:hAnsiTheme="minorEastAsia" w:hint="eastAsia"/>
                <w:sz w:val="18"/>
                <w:szCs w:val="18"/>
              </w:rPr>
              <w:t>大投信号输出有效。</w:t>
            </w:r>
          </w:p>
          <w:p w14:paraId="513CF1AC" w14:textId="77777777" w:rsidR="00A75291" w:rsidRPr="00786964" w:rsidRDefault="00A75291" w:rsidP="00566893">
            <w:pPr>
              <w:jc w:val="left"/>
              <w:rPr>
                <w:rFonts w:asciiTheme="minorEastAsia" w:hAnsiTheme="minorEastAsia" w:hint="eastAsia"/>
                <w:sz w:val="18"/>
                <w:szCs w:val="18"/>
              </w:rPr>
            </w:pPr>
            <w:r w:rsidRPr="00786964">
              <w:rPr>
                <w:rFonts w:asciiTheme="minorEastAsia" w:hAnsiTheme="minorEastAsia" w:hint="eastAsia"/>
                <w:sz w:val="18"/>
                <w:szCs w:val="18"/>
              </w:rPr>
              <w:t>中速</w:t>
            </w:r>
            <w:r>
              <w:rPr>
                <w:rFonts w:asciiTheme="minorEastAsia" w:hAnsiTheme="minorEastAsia" w:hint="eastAsia"/>
                <w:sz w:val="18"/>
                <w:szCs w:val="18"/>
              </w:rPr>
              <w:t>：</w:t>
            </w:r>
            <w:r w:rsidRPr="00786964">
              <w:rPr>
                <w:rFonts w:asciiTheme="minorEastAsia" w:hAnsiTheme="minorEastAsia" w:hint="eastAsia"/>
                <w:sz w:val="18"/>
                <w:szCs w:val="18"/>
              </w:rPr>
              <w:t>中投信号输出有效。</w:t>
            </w:r>
          </w:p>
          <w:p w14:paraId="2A102588" w14:textId="77777777" w:rsidR="00A75291" w:rsidRDefault="00A75291" w:rsidP="00566893">
            <w:pPr>
              <w:jc w:val="left"/>
              <w:rPr>
                <w:rFonts w:asciiTheme="minorEastAsia" w:hAnsiTheme="minorEastAsia" w:hint="eastAsia"/>
                <w:sz w:val="18"/>
                <w:szCs w:val="18"/>
              </w:rPr>
            </w:pPr>
            <w:r w:rsidRPr="00786964">
              <w:rPr>
                <w:rFonts w:asciiTheme="minorEastAsia" w:hAnsiTheme="minorEastAsia" w:hint="eastAsia"/>
                <w:sz w:val="18"/>
                <w:szCs w:val="18"/>
              </w:rPr>
              <w:t>慢速</w:t>
            </w:r>
            <w:r>
              <w:rPr>
                <w:rFonts w:asciiTheme="minorEastAsia" w:hAnsiTheme="minorEastAsia" w:hint="eastAsia"/>
                <w:sz w:val="18"/>
                <w:szCs w:val="18"/>
              </w:rPr>
              <w:t>：</w:t>
            </w:r>
            <w:proofErr w:type="gramStart"/>
            <w:r w:rsidRPr="00786964">
              <w:rPr>
                <w:rFonts w:asciiTheme="minorEastAsia" w:hAnsiTheme="minorEastAsia" w:hint="eastAsia"/>
                <w:sz w:val="18"/>
                <w:szCs w:val="18"/>
              </w:rPr>
              <w:t>小投信号</w:t>
            </w:r>
            <w:proofErr w:type="gramEnd"/>
            <w:r w:rsidRPr="00786964">
              <w:rPr>
                <w:rFonts w:asciiTheme="minorEastAsia" w:hAnsiTheme="minorEastAsia" w:hint="eastAsia"/>
                <w:sz w:val="18"/>
                <w:szCs w:val="18"/>
              </w:rPr>
              <w:t>输出有效。</w:t>
            </w:r>
          </w:p>
          <w:p w14:paraId="487CA846" w14:textId="4B9CAA87" w:rsidR="00A75291" w:rsidRDefault="00A75291" w:rsidP="00566893">
            <w:pPr>
              <w:jc w:val="left"/>
              <w:rPr>
                <w:rFonts w:asciiTheme="minorEastAsia" w:hAnsiTheme="minorEastAsia" w:hint="eastAsia"/>
                <w:sz w:val="18"/>
                <w:szCs w:val="18"/>
              </w:rPr>
            </w:pPr>
            <w:r>
              <w:rPr>
                <w:rFonts w:asciiTheme="minorEastAsia" w:hAnsiTheme="minorEastAsia" w:hint="eastAsia"/>
                <w:sz w:val="18"/>
                <w:szCs w:val="18"/>
              </w:rPr>
              <w:t>②</w:t>
            </w:r>
            <w:r w:rsidR="00734D69" w:rsidRPr="00734D69">
              <w:rPr>
                <w:rFonts w:asciiTheme="minorEastAsia" w:hAnsiTheme="minorEastAsia" w:hint="eastAsia"/>
                <w:sz w:val="18"/>
                <w:szCs w:val="18"/>
              </w:rPr>
              <w:t>[独立给料]</w:t>
            </w:r>
            <w:r w:rsidRPr="00786964">
              <w:rPr>
                <w:rFonts w:asciiTheme="minorEastAsia" w:hAnsiTheme="minorEastAsia" w:hint="eastAsia"/>
                <w:sz w:val="18"/>
                <w:szCs w:val="18"/>
              </w:rPr>
              <w:t>：</w:t>
            </w:r>
          </w:p>
          <w:p w14:paraId="71506569" w14:textId="77777777" w:rsidR="00A75291" w:rsidRDefault="00A75291" w:rsidP="00566893">
            <w:pPr>
              <w:jc w:val="left"/>
              <w:rPr>
                <w:rFonts w:asciiTheme="minorEastAsia" w:hAnsiTheme="minorEastAsia" w:hint="eastAsia"/>
                <w:sz w:val="18"/>
                <w:szCs w:val="18"/>
              </w:rPr>
            </w:pPr>
            <w:r w:rsidRPr="00786964">
              <w:rPr>
                <w:rFonts w:asciiTheme="minorEastAsia" w:hAnsiTheme="minorEastAsia" w:hint="eastAsia"/>
                <w:sz w:val="18"/>
                <w:szCs w:val="18"/>
              </w:rPr>
              <w:t>快速</w:t>
            </w:r>
            <w:r>
              <w:rPr>
                <w:rFonts w:asciiTheme="minorEastAsia" w:hAnsiTheme="minorEastAsia" w:hint="eastAsia"/>
                <w:sz w:val="18"/>
                <w:szCs w:val="18"/>
              </w:rPr>
              <w:t>：</w:t>
            </w:r>
            <w:r w:rsidRPr="00786964">
              <w:rPr>
                <w:rFonts w:asciiTheme="minorEastAsia" w:hAnsiTheme="minorEastAsia" w:hint="eastAsia"/>
                <w:sz w:val="18"/>
                <w:szCs w:val="18"/>
              </w:rPr>
              <w:t>大、中、</w:t>
            </w:r>
            <w:proofErr w:type="gramStart"/>
            <w:r w:rsidRPr="00786964">
              <w:rPr>
                <w:rFonts w:asciiTheme="minorEastAsia" w:hAnsiTheme="minorEastAsia" w:hint="eastAsia"/>
                <w:sz w:val="18"/>
                <w:szCs w:val="18"/>
              </w:rPr>
              <w:t>小投信号</w:t>
            </w:r>
            <w:proofErr w:type="gramEnd"/>
            <w:r w:rsidRPr="00786964">
              <w:rPr>
                <w:rFonts w:asciiTheme="minorEastAsia" w:hAnsiTheme="minorEastAsia" w:hint="eastAsia"/>
                <w:sz w:val="18"/>
                <w:szCs w:val="18"/>
              </w:rPr>
              <w:t>输出有效</w:t>
            </w:r>
            <w:r>
              <w:rPr>
                <w:rFonts w:asciiTheme="minorEastAsia" w:hAnsiTheme="minorEastAsia" w:hint="eastAsia"/>
                <w:sz w:val="18"/>
                <w:szCs w:val="18"/>
              </w:rPr>
              <w:t>。</w:t>
            </w:r>
          </w:p>
          <w:p w14:paraId="344F6122" w14:textId="77777777" w:rsidR="00A75291" w:rsidRPr="00786964" w:rsidRDefault="00A75291" w:rsidP="00566893">
            <w:pPr>
              <w:jc w:val="left"/>
              <w:rPr>
                <w:rFonts w:asciiTheme="minorEastAsia" w:hAnsiTheme="minorEastAsia" w:hint="eastAsia"/>
                <w:sz w:val="18"/>
                <w:szCs w:val="18"/>
              </w:rPr>
            </w:pPr>
            <w:r w:rsidRPr="00786964">
              <w:rPr>
                <w:rFonts w:asciiTheme="minorEastAsia" w:hAnsiTheme="minorEastAsia" w:hint="eastAsia"/>
                <w:sz w:val="18"/>
                <w:szCs w:val="18"/>
              </w:rPr>
              <w:t>中速</w:t>
            </w:r>
            <w:r>
              <w:rPr>
                <w:rFonts w:asciiTheme="minorEastAsia" w:hAnsiTheme="minorEastAsia" w:hint="eastAsia"/>
                <w:sz w:val="18"/>
                <w:szCs w:val="18"/>
              </w:rPr>
              <w:t>：</w:t>
            </w:r>
            <w:r w:rsidRPr="00786964">
              <w:rPr>
                <w:rFonts w:asciiTheme="minorEastAsia" w:hAnsiTheme="minorEastAsia" w:hint="eastAsia"/>
                <w:sz w:val="18"/>
                <w:szCs w:val="18"/>
              </w:rPr>
              <w:t>中、</w:t>
            </w:r>
            <w:proofErr w:type="gramStart"/>
            <w:r w:rsidRPr="00786964">
              <w:rPr>
                <w:rFonts w:asciiTheme="minorEastAsia" w:hAnsiTheme="minorEastAsia" w:hint="eastAsia"/>
                <w:sz w:val="18"/>
                <w:szCs w:val="18"/>
              </w:rPr>
              <w:t>小投信号</w:t>
            </w:r>
            <w:proofErr w:type="gramEnd"/>
            <w:r w:rsidRPr="00786964">
              <w:rPr>
                <w:rFonts w:asciiTheme="minorEastAsia" w:hAnsiTheme="minorEastAsia" w:hint="eastAsia"/>
                <w:sz w:val="18"/>
                <w:szCs w:val="18"/>
              </w:rPr>
              <w:t>输出有效。</w:t>
            </w:r>
          </w:p>
          <w:p w14:paraId="2F7520A9" w14:textId="644E3615" w:rsidR="00A75291" w:rsidRPr="00B4768F" w:rsidRDefault="00A75291" w:rsidP="00566893">
            <w:pPr>
              <w:jc w:val="left"/>
              <w:rPr>
                <w:rFonts w:cstheme="minorHAnsi"/>
                <w:sz w:val="18"/>
                <w:szCs w:val="18"/>
              </w:rPr>
            </w:pPr>
            <w:r w:rsidRPr="00786964">
              <w:rPr>
                <w:rFonts w:asciiTheme="minorEastAsia" w:hAnsiTheme="minorEastAsia" w:hint="eastAsia"/>
                <w:sz w:val="18"/>
                <w:szCs w:val="18"/>
              </w:rPr>
              <w:t>慢速</w:t>
            </w:r>
            <w:r>
              <w:rPr>
                <w:rFonts w:asciiTheme="minorEastAsia" w:hAnsiTheme="minorEastAsia" w:hint="eastAsia"/>
                <w:sz w:val="18"/>
                <w:szCs w:val="18"/>
              </w:rPr>
              <w:t>：</w:t>
            </w:r>
            <w:proofErr w:type="gramStart"/>
            <w:r w:rsidRPr="00786964">
              <w:rPr>
                <w:rFonts w:asciiTheme="minorEastAsia" w:hAnsiTheme="minorEastAsia" w:hint="eastAsia"/>
                <w:sz w:val="18"/>
                <w:szCs w:val="18"/>
              </w:rPr>
              <w:t>小投信号</w:t>
            </w:r>
            <w:proofErr w:type="gramEnd"/>
            <w:r w:rsidRPr="00786964">
              <w:rPr>
                <w:rFonts w:asciiTheme="minorEastAsia" w:hAnsiTheme="minorEastAsia" w:hint="eastAsia"/>
                <w:sz w:val="18"/>
                <w:szCs w:val="18"/>
              </w:rPr>
              <w:t>输出有效。</w:t>
            </w:r>
          </w:p>
        </w:tc>
        <w:tc>
          <w:tcPr>
            <w:tcW w:w="1294" w:type="dxa"/>
            <w:vAlign w:val="center"/>
          </w:tcPr>
          <w:p w14:paraId="3B72BD59" w14:textId="33FBD360" w:rsidR="00A75291" w:rsidRPr="00566893" w:rsidRDefault="00A75291" w:rsidP="00566893">
            <w:pPr>
              <w:jc w:val="center"/>
              <w:rPr>
                <w:rFonts w:asciiTheme="minorEastAsia" w:hAnsiTheme="minorEastAsia" w:hint="eastAsia"/>
                <w:szCs w:val="21"/>
              </w:rPr>
            </w:pPr>
            <w:r w:rsidRPr="00566893">
              <w:rPr>
                <w:rFonts w:asciiTheme="minorEastAsia" w:hAnsiTheme="minorEastAsia" w:hint="eastAsia"/>
                <w:szCs w:val="21"/>
              </w:rPr>
              <w:t>①[组合给料]</w:t>
            </w:r>
          </w:p>
        </w:tc>
      </w:tr>
      <w:tr w:rsidR="00A75291" w:rsidRPr="00B4768F" w14:paraId="4758D42C" w14:textId="77777777" w:rsidTr="001C44BF">
        <w:tc>
          <w:tcPr>
            <w:tcW w:w="638" w:type="dxa"/>
            <w:vAlign w:val="center"/>
          </w:tcPr>
          <w:p w14:paraId="795434EC" w14:textId="4894651C" w:rsidR="00A75291" w:rsidRPr="00930122" w:rsidRDefault="00A75291" w:rsidP="00566893">
            <w:pPr>
              <w:jc w:val="center"/>
              <w:rPr>
                <w:rFonts w:cstheme="minorHAnsi"/>
                <w:sz w:val="18"/>
                <w:szCs w:val="18"/>
              </w:rPr>
            </w:pPr>
            <w:r w:rsidRPr="00930122">
              <w:rPr>
                <w:rFonts w:cstheme="minorHAnsi"/>
                <w:bCs/>
                <w:sz w:val="18"/>
                <w:szCs w:val="18"/>
              </w:rPr>
              <w:t>3.1.2</w:t>
            </w:r>
          </w:p>
        </w:tc>
        <w:tc>
          <w:tcPr>
            <w:tcW w:w="1045" w:type="dxa"/>
            <w:vAlign w:val="center"/>
          </w:tcPr>
          <w:p w14:paraId="2E7F2EE8" w14:textId="58F7F153" w:rsidR="00A75291" w:rsidRPr="00B4768F" w:rsidRDefault="00A75291" w:rsidP="00566893">
            <w:pPr>
              <w:jc w:val="center"/>
              <w:rPr>
                <w:rFonts w:cstheme="minorHAnsi"/>
                <w:sz w:val="18"/>
                <w:szCs w:val="18"/>
              </w:rPr>
            </w:pPr>
            <w:r>
              <w:rPr>
                <w:rFonts w:asciiTheme="minorEastAsia" w:hAnsiTheme="minorEastAsia" w:hint="eastAsia"/>
                <w:sz w:val="18"/>
                <w:szCs w:val="18"/>
              </w:rPr>
              <w:t>配料前清零</w:t>
            </w:r>
          </w:p>
        </w:tc>
        <w:tc>
          <w:tcPr>
            <w:tcW w:w="3402" w:type="dxa"/>
          </w:tcPr>
          <w:p w14:paraId="6DFC3B79" w14:textId="2A0BC59A" w:rsidR="00A75291" w:rsidRDefault="00A75291" w:rsidP="00566893">
            <w:pPr>
              <w:jc w:val="left"/>
              <w:rPr>
                <w:rFonts w:asciiTheme="minorEastAsia" w:hAnsiTheme="minorEastAsia" w:hint="eastAsia"/>
                <w:sz w:val="18"/>
                <w:szCs w:val="21"/>
              </w:rPr>
            </w:pPr>
            <w:r>
              <w:rPr>
                <w:rFonts w:asciiTheme="minorEastAsia" w:hAnsiTheme="minorEastAsia" w:hint="eastAsia"/>
                <w:sz w:val="18"/>
                <w:szCs w:val="21"/>
              </w:rPr>
              <w:t>①</w:t>
            </w:r>
            <w:r>
              <w:rPr>
                <w:rFonts w:asciiTheme="minorEastAsia" w:hAnsiTheme="minorEastAsia"/>
                <w:sz w:val="18"/>
                <w:szCs w:val="21"/>
              </w:rPr>
              <w:t>[</w:t>
            </w:r>
            <w:r>
              <w:rPr>
                <w:rFonts w:asciiTheme="minorEastAsia" w:hAnsiTheme="minorEastAsia" w:hint="eastAsia"/>
                <w:sz w:val="18"/>
                <w:szCs w:val="21"/>
              </w:rPr>
              <w:t>已关闭</w:t>
            </w:r>
            <w:r>
              <w:rPr>
                <w:rFonts w:asciiTheme="minorEastAsia" w:hAnsiTheme="minorEastAsia"/>
                <w:sz w:val="18"/>
                <w:szCs w:val="21"/>
              </w:rPr>
              <w:t>]</w:t>
            </w:r>
          </w:p>
          <w:p w14:paraId="6F77541C" w14:textId="0082857A" w:rsidR="00A75291" w:rsidRPr="004A07DF" w:rsidRDefault="00A75291" w:rsidP="00566893">
            <w:pPr>
              <w:jc w:val="left"/>
              <w:rPr>
                <w:rFonts w:ascii="等线" w:eastAsia="等线" w:hAnsi="等线" w:cstheme="minorHAnsi" w:hint="eastAsia"/>
                <w:b/>
                <w:bCs/>
                <w:sz w:val="18"/>
                <w:szCs w:val="18"/>
              </w:rPr>
            </w:pPr>
            <w:r>
              <w:rPr>
                <w:rFonts w:asciiTheme="minorEastAsia" w:hAnsiTheme="minorEastAsia" w:hint="eastAsia"/>
                <w:sz w:val="18"/>
                <w:szCs w:val="21"/>
              </w:rPr>
              <w:t>②[已开启</w:t>
            </w:r>
            <w:r>
              <w:rPr>
                <w:rFonts w:asciiTheme="minorEastAsia" w:hAnsiTheme="minorEastAsia"/>
                <w:sz w:val="18"/>
                <w:szCs w:val="21"/>
              </w:rPr>
              <w:t>]</w:t>
            </w:r>
            <w:r>
              <w:rPr>
                <w:rFonts w:asciiTheme="minorEastAsia" w:hAnsiTheme="minorEastAsia" w:hint="eastAsia"/>
                <w:sz w:val="18"/>
                <w:szCs w:val="21"/>
              </w:rPr>
              <w:t>：</w:t>
            </w:r>
            <w:r>
              <w:rPr>
                <w:rFonts w:asciiTheme="minorEastAsia" w:hAnsiTheme="minorEastAsia" w:hint="eastAsia"/>
                <w:sz w:val="18"/>
                <w:szCs w:val="18"/>
              </w:rPr>
              <w:t>控制器启动后，在配料开始前先进行自动清零后再配料。</w:t>
            </w:r>
          </w:p>
        </w:tc>
        <w:tc>
          <w:tcPr>
            <w:tcW w:w="1294" w:type="dxa"/>
            <w:vAlign w:val="center"/>
          </w:tcPr>
          <w:p w14:paraId="4FE2B579" w14:textId="7412F842" w:rsidR="00A75291" w:rsidRPr="00566893" w:rsidRDefault="00A75291" w:rsidP="00566893">
            <w:pPr>
              <w:jc w:val="center"/>
              <w:rPr>
                <w:rFonts w:cstheme="minorHAnsi"/>
                <w:szCs w:val="21"/>
              </w:rPr>
            </w:pPr>
            <w:r w:rsidRPr="00566893">
              <w:rPr>
                <w:rFonts w:asciiTheme="minorEastAsia" w:hAnsiTheme="minorEastAsia" w:hint="eastAsia"/>
                <w:szCs w:val="21"/>
              </w:rPr>
              <w:t>①</w:t>
            </w:r>
            <w:r w:rsidRPr="00566893">
              <w:rPr>
                <w:rFonts w:asciiTheme="minorEastAsia" w:hAnsiTheme="minorEastAsia"/>
                <w:szCs w:val="21"/>
              </w:rPr>
              <w:t>[</w:t>
            </w:r>
            <w:r w:rsidRPr="00566893">
              <w:rPr>
                <w:rFonts w:asciiTheme="minorEastAsia" w:hAnsiTheme="minorEastAsia" w:hint="eastAsia"/>
                <w:szCs w:val="21"/>
              </w:rPr>
              <w:t>已关闭</w:t>
            </w:r>
            <w:r w:rsidRPr="00566893">
              <w:rPr>
                <w:rFonts w:asciiTheme="minorEastAsia" w:hAnsiTheme="minorEastAsia"/>
                <w:szCs w:val="21"/>
              </w:rPr>
              <w:t>]</w:t>
            </w:r>
          </w:p>
        </w:tc>
      </w:tr>
      <w:tr w:rsidR="00A75291" w:rsidRPr="00B4768F" w14:paraId="45DA353D" w14:textId="77777777" w:rsidTr="001C44BF">
        <w:tc>
          <w:tcPr>
            <w:tcW w:w="638" w:type="dxa"/>
            <w:vAlign w:val="center"/>
          </w:tcPr>
          <w:p w14:paraId="7C8E29F9" w14:textId="4F086AA6" w:rsidR="00A75291" w:rsidRPr="00930122" w:rsidRDefault="00A75291" w:rsidP="00566893">
            <w:pPr>
              <w:jc w:val="center"/>
              <w:rPr>
                <w:rFonts w:cstheme="minorHAnsi"/>
                <w:sz w:val="18"/>
                <w:szCs w:val="18"/>
              </w:rPr>
            </w:pPr>
            <w:r w:rsidRPr="00930122">
              <w:rPr>
                <w:rFonts w:cstheme="minorHAnsi"/>
                <w:bCs/>
                <w:sz w:val="18"/>
                <w:szCs w:val="18"/>
              </w:rPr>
              <w:t>3.1.3</w:t>
            </w:r>
          </w:p>
        </w:tc>
        <w:tc>
          <w:tcPr>
            <w:tcW w:w="1045" w:type="dxa"/>
            <w:vAlign w:val="center"/>
          </w:tcPr>
          <w:p w14:paraId="74ED3FD9" w14:textId="08B77ABC" w:rsidR="00A75291" w:rsidRDefault="00A75291" w:rsidP="00566893">
            <w:pPr>
              <w:jc w:val="center"/>
              <w:rPr>
                <w:rFonts w:cstheme="minorHAnsi"/>
                <w:sz w:val="18"/>
                <w:szCs w:val="18"/>
              </w:rPr>
            </w:pPr>
            <w:r>
              <w:rPr>
                <w:rFonts w:asciiTheme="minorEastAsia" w:hAnsiTheme="minorEastAsia" w:hint="eastAsia"/>
                <w:sz w:val="18"/>
                <w:szCs w:val="18"/>
              </w:rPr>
              <w:t>配料过程掉电保存</w:t>
            </w:r>
          </w:p>
        </w:tc>
        <w:tc>
          <w:tcPr>
            <w:tcW w:w="3402" w:type="dxa"/>
          </w:tcPr>
          <w:p w14:paraId="5B2D6265" w14:textId="20A86157" w:rsidR="00A75291" w:rsidRDefault="00A75291" w:rsidP="00566893">
            <w:pPr>
              <w:jc w:val="left"/>
              <w:rPr>
                <w:rFonts w:asciiTheme="minorEastAsia" w:hAnsiTheme="minorEastAsia" w:hint="eastAsia"/>
                <w:sz w:val="18"/>
                <w:szCs w:val="21"/>
              </w:rPr>
            </w:pPr>
            <w:r>
              <w:rPr>
                <w:rFonts w:asciiTheme="minorEastAsia" w:hAnsiTheme="minorEastAsia" w:hint="eastAsia"/>
                <w:sz w:val="18"/>
                <w:szCs w:val="21"/>
              </w:rPr>
              <w:t>①</w:t>
            </w:r>
            <w:r>
              <w:rPr>
                <w:rFonts w:asciiTheme="minorEastAsia" w:hAnsiTheme="minorEastAsia"/>
                <w:sz w:val="18"/>
                <w:szCs w:val="21"/>
              </w:rPr>
              <w:t>[</w:t>
            </w:r>
            <w:r>
              <w:rPr>
                <w:rFonts w:asciiTheme="minorEastAsia" w:hAnsiTheme="minorEastAsia" w:hint="eastAsia"/>
                <w:sz w:val="18"/>
                <w:szCs w:val="21"/>
              </w:rPr>
              <w:t>已关闭</w:t>
            </w:r>
            <w:r>
              <w:rPr>
                <w:rFonts w:asciiTheme="minorEastAsia" w:hAnsiTheme="minorEastAsia"/>
                <w:sz w:val="18"/>
                <w:szCs w:val="21"/>
              </w:rPr>
              <w:t>]</w:t>
            </w:r>
          </w:p>
          <w:p w14:paraId="4CB7548D" w14:textId="76AB0983" w:rsidR="00A75291" w:rsidRDefault="00A75291" w:rsidP="00566893">
            <w:pPr>
              <w:jc w:val="left"/>
              <w:rPr>
                <w:sz w:val="18"/>
                <w:szCs w:val="18"/>
              </w:rPr>
            </w:pPr>
            <w:r>
              <w:rPr>
                <w:rFonts w:asciiTheme="minorEastAsia" w:hAnsiTheme="minorEastAsia" w:hint="eastAsia"/>
                <w:sz w:val="18"/>
                <w:szCs w:val="21"/>
              </w:rPr>
              <w:t>②[已开启</w:t>
            </w:r>
            <w:r>
              <w:rPr>
                <w:rFonts w:asciiTheme="minorEastAsia" w:hAnsiTheme="minorEastAsia"/>
                <w:sz w:val="18"/>
                <w:szCs w:val="21"/>
              </w:rPr>
              <w:t>]</w:t>
            </w:r>
            <w:r>
              <w:rPr>
                <w:rFonts w:asciiTheme="minorEastAsia" w:hAnsiTheme="minorEastAsia" w:hint="eastAsia"/>
                <w:sz w:val="18"/>
                <w:szCs w:val="21"/>
              </w:rPr>
              <w:t>：如果在配料过程中意外断电，控制器将自动保存当前的配料状态，在重新上电后，控制器自动进入断电前的暂停状态，可操作进行“继续运行”或“停止运行”。</w:t>
            </w:r>
          </w:p>
        </w:tc>
        <w:tc>
          <w:tcPr>
            <w:tcW w:w="1294" w:type="dxa"/>
            <w:vAlign w:val="center"/>
          </w:tcPr>
          <w:p w14:paraId="303394A4" w14:textId="19AAB292" w:rsidR="00A75291" w:rsidRPr="00566893" w:rsidRDefault="00A75291" w:rsidP="00566893">
            <w:pPr>
              <w:jc w:val="center"/>
              <w:rPr>
                <w:rFonts w:cs="Calibri"/>
                <w:szCs w:val="21"/>
              </w:rPr>
            </w:pPr>
            <w:r w:rsidRPr="00566893">
              <w:rPr>
                <w:rFonts w:cs="Calibri" w:hint="eastAsia"/>
                <w:szCs w:val="21"/>
              </w:rPr>
              <w:t>②</w:t>
            </w:r>
            <w:r w:rsidRPr="00566893">
              <w:rPr>
                <w:rFonts w:cs="Calibri" w:hint="eastAsia"/>
                <w:szCs w:val="21"/>
              </w:rPr>
              <w:t>[</w:t>
            </w:r>
            <w:r w:rsidRPr="00566893">
              <w:rPr>
                <w:rFonts w:cs="Calibri" w:hint="eastAsia"/>
                <w:szCs w:val="21"/>
              </w:rPr>
              <w:t>已开启</w:t>
            </w:r>
            <w:r w:rsidRPr="00566893">
              <w:rPr>
                <w:rFonts w:cs="Calibri"/>
                <w:szCs w:val="21"/>
              </w:rPr>
              <w:t>]</w:t>
            </w:r>
          </w:p>
        </w:tc>
      </w:tr>
      <w:tr w:rsidR="00A75291" w:rsidRPr="00B4768F" w14:paraId="760908B5" w14:textId="77777777" w:rsidTr="001C44BF">
        <w:tc>
          <w:tcPr>
            <w:tcW w:w="638" w:type="dxa"/>
            <w:vAlign w:val="center"/>
          </w:tcPr>
          <w:p w14:paraId="1947FA5D" w14:textId="0974AF39" w:rsidR="00A75291" w:rsidRPr="00930122" w:rsidRDefault="00A75291" w:rsidP="00566893">
            <w:pPr>
              <w:jc w:val="center"/>
              <w:rPr>
                <w:rFonts w:cstheme="minorHAnsi"/>
                <w:sz w:val="18"/>
                <w:szCs w:val="18"/>
              </w:rPr>
            </w:pPr>
            <w:r w:rsidRPr="00930122">
              <w:rPr>
                <w:rFonts w:cstheme="minorHAnsi" w:hint="eastAsia"/>
                <w:bCs/>
                <w:sz w:val="18"/>
                <w:szCs w:val="18"/>
              </w:rPr>
              <w:t>3</w:t>
            </w:r>
            <w:r w:rsidRPr="00930122">
              <w:rPr>
                <w:rFonts w:cstheme="minorHAnsi"/>
                <w:bCs/>
                <w:sz w:val="18"/>
                <w:szCs w:val="18"/>
              </w:rPr>
              <w:t>.1.4</w:t>
            </w:r>
          </w:p>
        </w:tc>
        <w:tc>
          <w:tcPr>
            <w:tcW w:w="1045" w:type="dxa"/>
            <w:vAlign w:val="center"/>
          </w:tcPr>
          <w:p w14:paraId="795C8524" w14:textId="0A4DF808" w:rsidR="00A75291" w:rsidRDefault="00A75291" w:rsidP="00566893">
            <w:pPr>
              <w:jc w:val="center"/>
              <w:rPr>
                <w:rFonts w:cstheme="minorHAnsi"/>
                <w:sz w:val="18"/>
                <w:szCs w:val="18"/>
              </w:rPr>
            </w:pPr>
            <w:r>
              <w:rPr>
                <w:rFonts w:asciiTheme="minorEastAsia" w:hAnsiTheme="minorEastAsia" w:hint="eastAsia"/>
                <w:sz w:val="18"/>
                <w:szCs w:val="18"/>
              </w:rPr>
              <w:t>连续配料</w:t>
            </w:r>
          </w:p>
        </w:tc>
        <w:tc>
          <w:tcPr>
            <w:tcW w:w="3402" w:type="dxa"/>
          </w:tcPr>
          <w:p w14:paraId="2FA15B82" w14:textId="77777777" w:rsidR="00A75291" w:rsidRDefault="00A75291" w:rsidP="00566893">
            <w:pPr>
              <w:jc w:val="left"/>
              <w:rPr>
                <w:rFonts w:asciiTheme="minorEastAsia" w:hAnsiTheme="minorEastAsia" w:hint="eastAsia"/>
                <w:sz w:val="18"/>
                <w:szCs w:val="21"/>
              </w:rPr>
            </w:pPr>
            <w:r>
              <w:rPr>
                <w:rFonts w:asciiTheme="minorEastAsia" w:hAnsiTheme="minorEastAsia" w:hint="eastAsia"/>
                <w:sz w:val="18"/>
                <w:szCs w:val="21"/>
              </w:rPr>
              <w:t>①</w:t>
            </w:r>
            <w:r>
              <w:rPr>
                <w:rFonts w:asciiTheme="minorEastAsia" w:hAnsiTheme="minorEastAsia"/>
                <w:sz w:val="18"/>
                <w:szCs w:val="21"/>
              </w:rPr>
              <w:t>[</w:t>
            </w:r>
            <w:r>
              <w:rPr>
                <w:rFonts w:asciiTheme="minorEastAsia" w:hAnsiTheme="minorEastAsia" w:hint="eastAsia"/>
                <w:sz w:val="18"/>
                <w:szCs w:val="21"/>
              </w:rPr>
              <w:t>已关闭</w:t>
            </w:r>
            <w:r>
              <w:rPr>
                <w:rFonts w:asciiTheme="minorEastAsia" w:hAnsiTheme="minorEastAsia"/>
                <w:sz w:val="18"/>
                <w:szCs w:val="21"/>
              </w:rPr>
              <w:t>]</w:t>
            </w:r>
            <w:r>
              <w:rPr>
                <w:rFonts w:asciiTheme="minorEastAsia" w:hAnsiTheme="minorEastAsia" w:hint="eastAsia"/>
                <w:sz w:val="18"/>
                <w:szCs w:val="21"/>
              </w:rPr>
              <w:t>：每完成一次配料流程后就进入停止状态。</w:t>
            </w:r>
          </w:p>
          <w:p w14:paraId="6D6CC198" w14:textId="5C4045F1" w:rsidR="00A75291" w:rsidRDefault="00A75291" w:rsidP="00566893">
            <w:pPr>
              <w:jc w:val="left"/>
              <w:rPr>
                <w:sz w:val="18"/>
                <w:szCs w:val="18"/>
              </w:rPr>
            </w:pPr>
            <w:r>
              <w:rPr>
                <w:rFonts w:asciiTheme="minorEastAsia" w:hAnsiTheme="minorEastAsia" w:hint="eastAsia"/>
                <w:sz w:val="18"/>
                <w:szCs w:val="21"/>
              </w:rPr>
              <w:t>②[已开启</w:t>
            </w:r>
            <w:r>
              <w:rPr>
                <w:rFonts w:asciiTheme="minorEastAsia" w:hAnsiTheme="minorEastAsia"/>
                <w:sz w:val="18"/>
                <w:szCs w:val="21"/>
              </w:rPr>
              <w:t>]</w:t>
            </w:r>
            <w:r>
              <w:rPr>
                <w:rFonts w:asciiTheme="minorEastAsia" w:hAnsiTheme="minorEastAsia" w:hint="eastAsia"/>
                <w:sz w:val="18"/>
                <w:szCs w:val="21"/>
              </w:rPr>
              <w:t>：每完成一次配料流程后自动开始下一次配料流程。</w:t>
            </w:r>
          </w:p>
        </w:tc>
        <w:tc>
          <w:tcPr>
            <w:tcW w:w="1294" w:type="dxa"/>
            <w:vAlign w:val="center"/>
          </w:tcPr>
          <w:p w14:paraId="004BC674" w14:textId="55753EAD" w:rsidR="00A75291" w:rsidRPr="00566893" w:rsidRDefault="00566893" w:rsidP="00566893">
            <w:pPr>
              <w:jc w:val="center"/>
              <w:rPr>
                <w:rFonts w:asciiTheme="majorEastAsia" w:eastAsiaTheme="majorEastAsia" w:hAnsiTheme="majorEastAsia" w:hint="eastAsia"/>
                <w:szCs w:val="21"/>
              </w:rPr>
            </w:pPr>
            <w:r w:rsidRPr="00566893">
              <w:rPr>
                <w:rFonts w:asciiTheme="majorEastAsia" w:eastAsiaTheme="majorEastAsia" w:hAnsiTheme="majorEastAsia" w:hint="eastAsia"/>
                <w:szCs w:val="21"/>
              </w:rPr>
              <w:t>①</w:t>
            </w:r>
            <w:r w:rsidR="00A75291" w:rsidRPr="00566893">
              <w:rPr>
                <w:rFonts w:asciiTheme="majorEastAsia" w:eastAsiaTheme="majorEastAsia" w:hAnsiTheme="majorEastAsia"/>
                <w:szCs w:val="21"/>
              </w:rPr>
              <w:t>[</w:t>
            </w:r>
            <w:r w:rsidR="00A75291" w:rsidRPr="00566893">
              <w:rPr>
                <w:rFonts w:asciiTheme="majorEastAsia" w:eastAsiaTheme="majorEastAsia" w:hAnsiTheme="majorEastAsia" w:hint="eastAsia"/>
                <w:szCs w:val="21"/>
              </w:rPr>
              <w:t>已关闭</w:t>
            </w:r>
            <w:r w:rsidR="00A75291" w:rsidRPr="00566893">
              <w:rPr>
                <w:rFonts w:asciiTheme="majorEastAsia" w:eastAsiaTheme="majorEastAsia" w:hAnsiTheme="majorEastAsia"/>
                <w:szCs w:val="21"/>
              </w:rPr>
              <w:t>]</w:t>
            </w:r>
          </w:p>
        </w:tc>
      </w:tr>
      <w:tr w:rsidR="00566893" w:rsidRPr="00B4768F" w14:paraId="10C4E42B" w14:textId="77777777" w:rsidTr="001C44BF">
        <w:tc>
          <w:tcPr>
            <w:tcW w:w="638" w:type="dxa"/>
            <w:vAlign w:val="center"/>
          </w:tcPr>
          <w:p w14:paraId="3509C08A" w14:textId="31088DF6" w:rsidR="00566893" w:rsidRPr="00930122" w:rsidRDefault="00566893" w:rsidP="00566893">
            <w:pPr>
              <w:jc w:val="center"/>
              <w:rPr>
                <w:rFonts w:cstheme="minorHAnsi"/>
                <w:bCs/>
                <w:sz w:val="18"/>
                <w:szCs w:val="18"/>
              </w:rPr>
            </w:pPr>
            <w:r>
              <w:rPr>
                <w:rFonts w:cstheme="minorHAnsi" w:hint="eastAsia"/>
                <w:bCs/>
                <w:sz w:val="18"/>
                <w:szCs w:val="18"/>
              </w:rPr>
              <w:t>3</w:t>
            </w:r>
            <w:r>
              <w:rPr>
                <w:rFonts w:cstheme="minorHAnsi"/>
                <w:bCs/>
                <w:sz w:val="18"/>
                <w:szCs w:val="18"/>
              </w:rPr>
              <w:t>.1.5</w:t>
            </w:r>
          </w:p>
        </w:tc>
        <w:tc>
          <w:tcPr>
            <w:tcW w:w="1045" w:type="dxa"/>
            <w:vAlign w:val="center"/>
          </w:tcPr>
          <w:p w14:paraId="522C4546" w14:textId="5D4C7363" w:rsidR="00566893" w:rsidRDefault="00566893" w:rsidP="00566893">
            <w:pPr>
              <w:jc w:val="center"/>
              <w:rPr>
                <w:rFonts w:asciiTheme="minorEastAsia" w:hAnsiTheme="minorEastAsia" w:hint="eastAsia"/>
                <w:sz w:val="18"/>
                <w:szCs w:val="18"/>
              </w:rPr>
            </w:pPr>
            <w:r>
              <w:rPr>
                <w:rFonts w:asciiTheme="minorEastAsia" w:hAnsiTheme="minorEastAsia" w:hint="eastAsia"/>
                <w:sz w:val="18"/>
                <w:szCs w:val="18"/>
              </w:rPr>
              <w:t>卸料模式</w:t>
            </w:r>
          </w:p>
        </w:tc>
        <w:tc>
          <w:tcPr>
            <w:tcW w:w="3402" w:type="dxa"/>
          </w:tcPr>
          <w:p w14:paraId="0ED9B1BF" w14:textId="77777777" w:rsidR="00566893" w:rsidRPr="00E467B8" w:rsidRDefault="00566893" w:rsidP="00566893">
            <w:pPr>
              <w:jc w:val="left"/>
              <w:rPr>
                <w:rFonts w:asciiTheme="minorEastAsia" w:hAnsiTheme="minorEastAsia" w:hint="eastAsia"/>
                <w:sz w:val="18"/>
                <w:szCs w:val="21"/>
              </w:rPr>
            </w:pPr>
            <w:r>
              <w:rPr>
                <w:rFonts w:asciiTheme="minorEastAsia" w:hAnsiTheme="minorEastAsia" w:hint="eastAsia"/>
                <w:sz w:val="18"/>
                <w:szCs w:val="21"/>
              </w:rPr>
              <w:t>[①配料完卸料]：</w:t>
            </w:r>
            <w:r w:rsidRPr="00E467B8">
              <w:rPr>
                <w:rFonts w:asciiTheme="minorEastAsia" w:hAnsiTheme="minorEastAsia" w:hint="eastAsia"/>
                <w:sz w:val="18"/>
                <w:szCs w:val="21"/>
              </w:rPr>
              <w:t>所有物料配完后，才进行卸料</w:t>
            </w:r>
            <w:r>
              <w:rPr>
                <w:rFonts w:asciiTheme="minorEastAsia" w:hAnsiTheme="minorEastAsia" w:hint="eastAsia"/>
                <w:sz w:val="18"/>
                <w:szCs w:val="21"/>
              </w:rPr>
              <w:t>，不受配方参数内【4</w:t>
            </w:r>
            <w:r>
              <w:rPr>
                <w:rFonts w:asciiTheme="minorEastAsia" w:hAnsiTheme="minorEastAsia"/>
                <w:sz w:val="18"/>
                <w:szCs w:val="21"/>
              </w:rPr>
              <w:t xml:space="preserve">.4.3 </w:t>
            </w:r>
            <w:r>
              <w:rPr>
                <w:rFonts w:asciiTheme="minorEastAsia" w:hAnsiTheme="minorEastAsia" w:hint="eastAsia"/>
                <w:sz w:val="18"/>
                <w:szCs w:val="21"/>
              </w:rPr>
              <w:t>卸料模式】影响</w:t>
            </w:r>
            <w:r w:rsidRPr="00E467B8">
              <w:rPr>
                <w:rFonts w:asciiTheme="minorEastAsia" w:hAnsiTheme="minorEastAsia" w:hint="eastAsia"/>
                <w:sz w:val="18"/>
                <w:szCs w:val="21"/>
              </w:rPr>
              <w:t>。</w:t>
            </w:r>
          </w:p>
          <w:p w14:paraId="50849359" w14:textId="77777777" w:rsidR="00566893" w:rsidRPr="00DE5903" w:rsidRDefault="00566893" w:rsidP="00566893">
            <w:pPr>
              <w:jc w:val="left"/>
              <w:rPr>
                <w:rFonts w:asciiTheme="minorEastAsia" w:hAnsiTheme="minorEastAsia" w:hint="eastAsia"/>
                <w:sz w:val="18"/>
                <w:szCs w:val="21"/>
              </w:rPr>
            </w:pPr>
            <w:r>
              <w:rPr>
                <w:rFonts w:asciiTheme="minorEastAsia" w:hAnsiTheme="minorEastAsia" w:hint="eastAsia"/>
                <w:sz w:val="18"/>
                <w:szCs w:val="21"/>
              </w:rPr>
              <w:t>[②每种料卸料</w:t>
            </w:r>
            <w:r>
              <w:rPr>
                <w:rFonts w:asciiTheme="minorEastAsia" w:hAnsiTheme="minorEastAsia"/>
                <w:sz w:val="18"/>
                <w:szCs w:val="21"/>
              </w:rPr>
              <w:t>]</w:t>
            </w:r>
            <w:r>
              <w:rPr>
                <w:rFonts w:asciiTheme="minorEastAsia" w:hAnsiTheme="minorEastAsia" w:hint="eastAsia"/>
                <w:sz w:val="18"/>
                <w:szCs w:val="21"/>
              </w:rPr>
              <w:t>：</w:t>
            </w:r>
            <w:r w:rsidRPr="00DE5903">
              <w:rPr>
                <w:rFonts w:asciiTheme="minorEastAsia" w:hAnsiTheme="minorEastAsia" w:hint="eastAsia"/>
                <w:sz w:val="18"/>
                <w:szCs w:val="21"/>
              </w:rPr>
              <w:t>配完一种物料后，直接进行卸料</w:t>
            </w:r>
            <w:r>
              <w:rPr>
                <w:rFonts w:asciiTheme="minorEastAsia" w:hAnsiTheme="minorEastAsia" w:hint="eastAsia"/>
                <w:sz w:val="18"/>
                <w:szCs w:val="21"/>
              </w:rPr>
              <w:t>，不受配方参数内【4</w:t>
            </w:r>
            <w:r>
              <w:rPr>
                <w:rFonts w:asciiTheme="minorEastAsia" w:hAnsiTheme="minorEastAsia"/>
                <w:sz w:val="18"/>
                <w:szCs w:val="21"/>
              </w:rPr>
              <w:t xml:space="preserve">.4.3 </w:t>
            </w:r>
            <w:r>
              <w:rPr>
                <w:rFonts w:asciiTheme="minorEastAsia" w:hAnsiTheme="minorEastAsia" w:hint="eastAsia"/>
                <w:sz w:val="18"/>
                <w:szCs w:val="21"/>
              </w:rPr>
              <w:t>卸料模式】影响</w:t>
            </w:r>
            <w:r w:rsidRPr="00DE5903">
              <w:rPr>
                <w:rFonts w:asciiTheme="minorEastAsia" w:hAnsiTheme="minorEastAsia" w:hint="eastAsia"/>
                <w:sz w:val="18"/>
                <w:szCs w:val="21"/>
              </w:rPr>
              <w:t>。</w:t>
            </w:r>
          </w:p>
          <w:p w14:paraId="076A71CA" w14:textId="0915A88F" w:rsidR="00566893" w:rsidRDefault="00566893" w:rsidP="00566893">
            <w:pPr>
              <w:jc w:val="left"/>
              <w:rPr>
                <w:rFonts w:asciiTheme="minorEastAsia" w:hAnsiTheme="minorEastAsia" w:hint="eastAsia"/>
                <w:sz w:val="18"/>
                <w:szCs w:val="21"/>
              </w:rPr>
            </w:pPr>
            <w:r>
              <w:rPr>
                <w:rFonts w:asciiTheme="minorEastAsia" w:hAnsiTheme="minorEastAsia" w:hint="eastAsia"/>
                <w:sz w:val="18"/>
                <w:szCs w:val="21"/>
              </w:rPr>
              <w:t>[③</w:t>
            </w:r>
            <w:r w:rsidRPr="00DE5903">
              <w:rPr>
                <w:rFonts w:asciiTheme="minorEastAsia" w:hAnsiTheme="minorEastAsia" w:hint="eastAsia"/>
                <w:sz w:val="18"/>
                <w:szCs w:val="21"/>
              </w:rPr>
              <w:t>由配方参数决定</w:t>
            </w:r>
            <w:r>
              <w:rPr>
                <w:rFonts w:asciiTheme="minorEastAsia" w:hAnsiTheme="minorEastAsia" w:hint="eastAsia"/>
                <w:sz w:val="18"/>
                <w:szCs w:val="21"/>
              </w:rPr>
              <w:t>]：由配方参数内</w:t>
            </w:r>
            <w:r>
              <w:rPr>
                <w:rFonts w:asciiTheme="minorEastAsia" w:hAnsiTheme="minorEastAsia" w:hint="eastAsia"/>
                <w:sz w:val="18"/>
                <w:szCs w:val="21"/>
              </w:rPr>
              <w:lastRenderedPageBreak/>
              <w:t>【4</w:t>
            </w:r>
            <w:r>
              <w:rPr>
                <w:rFonts w:asciiTheme="minorEastAsia" w:hAnsiTheme="minorEastAsia"/>
                <w:sz w:val="18"/>
                <w:szCs w:val="21"/>
              </w:rPr>
              <w:t xml:space="preserve">.4.3 </w:t>
            </w:r>
            <w:r>
              <w:rPr>
                <w:rFonts w:asciiTheme="minorEastAsia" w:hAnsiTheme="minorEastAsia" w:hint="eastAsia"/>
                <w:sz w:val="18"/>
                <w:szCs w:val="21"/>
              </w:rPr>
              <w:t>卸料模式】决定</w:t>
            </w:r>
            <w:r w:rsidRPr="00DE5903">
              <w:rPr>
                <w:rFonts w:asciiTheme="minorEastAsia" w:hAnsiTheme="minorEastAsia" w:hint="eastAsia"/>
                <w:sz w:val="18"/>
                <w:szCs w:val="21"/>
              </w:rPr>
              <w:t>。</w:t>
            </w:r>
          </w:p>
        </w:tc>
        <w:tc>
          <w:tcPr>
            <w:tcW w:w="1294" w:type="dxa"/>
            <w:vAlign w:val="center"/>
          </w:tcPr>
          <w:p w14:paraId="199C0051" w14:textId="7E07B10D" w:rsidR="00566893" w:rsidRPr="00566893" w:rsidRDefault="00566893" w:rsidP="00566893">
            <w:pPr>
              <w:jc w:val="center"/>
              <w:rPr>
                <w:rFonts w:cs="Calibri"/>
                <w:szCs w:val="21"/>
              </w:rPr>
            </w:pPr>
            <w:r w:rsidRPr="00566893">
              <w:rPr>
                <w:rFonts w:cs="Calibri" w:hint="eastAsia"/>
                <w:szCs w:val="21"/>
              </w:rPr>
              <w:lastRenderedPageBreak/>
              <w:t>③</w:t>
            </w:r>
            <w:r w:rsidRPr="00566893">
              <w:rPr>
                <w:rFonts w:cs="Calibri" w:hint="eastAsia"/>
                <w:szCs w:val="21"/>
              </w:rPr>
              <w:t>[</w:t>
            </w:r>
            <w:r w:rsidRPr="00566893">
              <w:rPr>
                <w:rFonts w:cs="Calibri" w:hint="eastAsia"/>
                <w:szCs w:val="21"/>
              </w:rPr>
              <w:t>由配方参数决定</w:t>
            </w:r>
            <w:r w:rsidRPr="00566893">
              <w:rPr>
                <w:rFonts w:cs="Calibri" w:hint="eastAsia"/>
                <w:szCs w:val="21"/>
              </w:rPr>
              <w:t>]</w:t>
            </w:r>
          </w:p>
        </w:tc>
      </w:tr>
      <w:tr w:rsidR="00566893" w:rsidRPr="00B4768F" w14:paraId="1F898ED6" w14:textId="77777777" w:rsidTr="001C44BF">
        <w:tc>
          <w:tcPr>
            <w:tcW w:w="638" w:type="dxa"/>
            <w:vAlign w:val="center"/>
          </w:tcPr>
          <w:p w14:paraId="14AE82F5" w14:textId="580A9B3A" w:rsidR="00566893" w:rsidRPr="00930122" w:rsidRDefault="00566893" w:rsidP="00566893">
            <w:pPr>
              <w:jc w:val="center"/>
              <w:rPr>
                <w:rFonts w:cstheme="minorHAnsi"/>
                <w:bCs/>
                <w:sz w:val="18"/>
                <w:szCs w:val="18"/>
              </w:rPr>
            </w:pPr>
            <w:r>
              <w:rPr>
                <w:rFonts w:cstheme="minorHAnsi" w:hint="eastAsia"/>
                <w:bCs/>
                <w:sz w:val="18"/>
                <w:szCs w:val="18"/>
              </w:rPr>
              <w:t>3</w:t>
            </w:r>
            <w:r>
              <w:rPr>
                <w:rFonts w:cstheme="minorHAnsi"/>
                <w:bCs/>
                <w:sz w:val="18"/>
                <w:szCs w:val="18"/>
              </w:rPr>
              <w:t>.1.6</w:t>
            </w:r>
          </w:p>
        </w:tc>
        <w:tc>
          <w:tcPr>
            <w:tcW w:w="1045" w:type="dxa"/>
            <w:vAlign w:val="center"/>
          </w:tcPr>
          <w:p w14:paraId="05E29A71" w14:textId="3E6CAF60" w:rsidR="00566893" w:rsidRDefault="00566893" w:rsidP="00566893">
            <w:pPr>
              <w:jc w:val="center"/>
              <w:rPr>
                <w:rFonts w:asciiTheme="minorEastAsia" w:hAnsiTheme="minorEastAsia" w:hint="eastAsia"/>
                <w:sz w:val="18"/>
                <w:szCs w:val="18"/>
              </w:rPr>
            </w:pPr>
            <w:r>
              <w:rPr>
                <w:rFonts w:asciiTheme="minorEastAsia" w:hAnsiTheme="minorEastAsia" w:hint="eastAsia"/>
                <w:sz w:val="18"/>
                <w:szCs w:val="18"/>
              </w:rPr>
              <w:t>卸料允许选择</w:t>
            </w:r>
          </w:p>
        </w:tc>
        <w:tc>
          <w:tcPr>
            <w:tcW w:w="3402" w:type="dxa"/>
          </w:tcPr>
          <w:p w14:paraId="52A83831" w14:textId="77777777" w:rsidR="00566893" w:rsidRPr="00E467B8" w:rsidRDefault="00566893" w:rsidP="00566893">
            <w:pPr>
              <w:jc w:val="left"/>
              <w:rPr>
                <w:rFonts w:asciiTheme="minorEastAsia" w:hAnsiTheme="minorEastAsia" w:hint="eastAsia"/>
                <w:sz w:val="18"/>
                <w:szCs w:val="21"/>
              </w:rPr>
            </w:pPr>
            <w:r>
              <w:rPr>
                <w:rFonts w:asciiTheme="minorEastAsia" w:hAnsiTheme="minorEastAsia" w:hint="eastAsia"/>
                <w:sz w:val="18"/>
                <w:szCs w:val="21"/>
              </w:rPr>
              <w:t>[①直接卸料]：</w:t>
            </w:r>
            <w:r w:rsidRPr="00E467B8">
              <w:rPr>
                <w:rFonts w:asciiTheme="minorEastAsia" w:hAnsiTheme="minorEastAsia" w:hint="eastAsia"/>
                <w:sz w:val="18"/>
                <w:szCs w:val="21"/>
              </w:rPr>
              <w:t>卸料之前不需要卸料允许信号有效立即卸料</w:t>
            </w:r>
            <w:r>
              <w:rPr>
                <w:rFonts w:asciiTheme="minorEastAsia" w:hAnsiTheme="minorEastAsia" w:hint="eastAsia"/>
                <w:sz w:val="18"/>
                <w:szCs w:val="21"/>
              </w:rPr>
              <w:t>，不受【4</w:t>
            </w:r>
            <w:r>
              <w:rPr>
                <w:rFonts w:asciiTheme="minorEastAsia" w:hAnsiTheme="minorEastAsia"/>
                <w:sz w:val="18"/>
                <w:szCs w:val="21"/>
              </w:rPr>
              <w:t xml:space="preserve">.4.4 </w:t>
            </w:r>
            <w:r>
              <w:rPr>
                <w:rFonts w:asciiTheme="minorEastAsia" w:hAnsiTheme="minorEastAsia" w:hint="eastAsia"/>
                <w:sz w:val="18"/>
                <w:szCs w:val="21"/>
              </w:rPr>
              <w:t>卸料允许选择】影响</w:t>
            </w:r>
            <w:r w:rsidRPr="00E467B8">
              <w:rPr>
                <w:rFonts w:asciiTheme="minorEastAsia" w:hAnsiTheme="minorEastAsia" w:hint="eastAsia"/>
                <w:sz w:val="18"/>
                <w:szCs w:val="21"/>
              </w:rPr>
              <w:t>。</w:t>
            </w:r>
          </w:p>
          <w:p w14:paraId="1A809375" w14:textId="77777777" w:rsidR="00566893" w:rsidRPr="00E467B8" w:rsidRDefault="00566893" w:rsidP="00566893">
            <w:pPr>
              <w:jc w:val="left"/>
              <w:rPr>
                <w:rFonts w:asciiTheme="minorEastAsia" w:hAnsiTheme="minorEastAsia" w:hint="eastAsia"/>
                <w:sz w:val="18"/>
                <w:szCs w:val="21"/>
              </w:rPr>
            </w:pPr>
            <w:r>
              <w:rPr>
                <w:rFonts w:asciiTheme="minorEastAsia" w:hAnsiTheme="minorEastAsia" w:hint="eastAsia"/>
                <w:sz w:val="18"/>
                <w:szCs w:val="21"/>
              </w:rPr>
              <w:t>[②</w:t>
            </w:r>
            <w:proofErr w:type="gramStart"/>
            <w:r>
              <w:rPr>
                <w:rFonts w:asciiTheme="minorEastAsia" w:hAnsiTheme="minorEastAsia" w:hint="eastAsia"/>
                <w:sz w:val="18"/>
                <w:szCs w:val="21"/>
              </w:rPr>
              <w:t>等待允卸</w:t>
            </w:r>
            <w:proofErr w:type="gramEnd"/>
            <w:r>
              <w:rPr>
                <w:rFonts w:asciiTheme="minorEastAsia" w:hAnsiTheme="minorEastAsia"/>
                <w:sz w:val="18"/>
                <w:szCs w:val="21"/>
              </w:rPr>
              <w:t>]</w:t>
            </w:r>
            <w:r>
              <w:rPr>
                <w:rFonts w:asciiTheme="minorEastAsia" w:hAnsiTheme="minorEastAsia" w:hint="eastAsia"/>
                <w:sz w:val="18"/>
                <w:szCs w:val="21"/>
              </w:rPr>
              <w:t>：</w:t>
            </w:r>
            <w:r w:rsidRPr="00E467B8">
              <w:rPr>
                <w:rFonts w:asciiTheme="minorEastAsia" w:hAnsiTheme="minorEastAsia" w:hint="eastAsia"/>
                <w:sz w:val="18"/>
                <w:szCs w:val="21"/>
              </w:rPr>
              <w:t>卸料之前需要等待卸料允许信号有效才卸料</w:t>
            </w:r>
            <w:r>
              <w:rPr>
                <w:rFonts w:asciiTheme="minorEastAsia" w:hAnsiTheme="minorEastAsia" w:hint="eastAsia"/>
                <w:sz w:val="18"/>
                <w:szCs w:val="21"/>
              </w:rPr>
              <w:t>，不受【4</w:t>
            </w:r>
            <w:r>
              <w:rPr>
                <w:rFonts w:asciiTheme="minorEastAsia" w:hAnsiTheme="minorEastAsia"/>
                <w:sz w:val="18"/>
                <w:szCs w:val="21"/>
              </w:rPr>
              <w:t xml:space="preserve">.4.4 </w:t>
            </w:r>
            <w:r>
              <w:rPr>
                <w:rFonts w:asciiTheme="minorEastAsia" w:hAnsiTheme="minorEastAsia" w:hint="eastAsia"/>
                <w:sz w:val="18"/>
                <w:szCs w:val="21"/>
              </w:rPr>
              <w:t>卸料允许选择】影响</w:t>
            </w:r>
            <w:r w:rsidRPr="00E467B8">
              <w:rPr>
                <w:rFonts w:asciiTheme="minorEastAsia" w:hAnsiTheme="minorEastAsia" w:hint="eastAsia"/>
                <w:sz w:val="18"/>
                <w:szCs w:val="21"/>
              </w:rPr>
              <w:t>。</w:t>
            </w:r>
          </w:p>
          <w:p w14:paraId="614BA5AF" w14:textId="51A5B94F" w:rsidR="00566893" w:rsidRDefault="00566893" w:rsidP="00566893">
            <w:pPr>
              <w:jc w:val="left"/>
              <w:rPr>
                <w:rFonts w:asciiTheme="minorEastAsia" w:hAnsiTheme="minorEastAsia" w:hint="eastAsia"/>
                <w:sz w:val="18"/>
                <w:szCs w:val="21"/>
              </w:rPr>
            </w:pPr>
            <w:r>
              <w:rPr>
                <w:rFonts w:asciiTheme="minorEastAsia" w:hAnsiTheme="minorEastAsia" w:hint="eastAsia"/>
                <w:sz w:val="18"/>
                <w:szCs w:val="21"/>
              </w:rPr>
              <w:t>[③</w:t>
            </w:r>
            <w:r w:rsidRPr="00DE5903">
              <w:rPr>
                <w:rFonts w:asciiTheme="minorEastAsia" w:hAnsiTheme="minorEastAsia" w:hint="eastAsia"/>
                <w:sz w:val="18"/>
                <w:szCs w:val="21"/>
              </w:rPr>
              <w:t>由配方参数决定</w:t>
            </w:r>
            <w:r>
              <w:rPr>
                <w:rFonts w:asciiTheme="minorEastAsia" w:hAnsiTheme="minorEastAsia" w:hint="eastAsia"/>
                <w:sz w:val="18"/>
                <w:szCs w:val="21"/>
              </w:rPr>
              <w:t>]：由配方参数内【4</w:t>
            </w:r>
            <w:r>
              <w:rPr>
                <w:rFonts w:asciiTheme="minorEastAsia" w:hAnsiTheme="minorEastAsia"/>
                <w:sz w:val="18"/>
                <w:szCs w:val="21"/>
              </w:rPr>
              <w:t xml:space="preserve">.4.4 </w:t>
            </w:r>
            <w:r>
              <w:rPr>
                <w:rFonts w:asciiTheme="minorEastAsia" w:hAnsiTheme="minorEastAsia" w:hint="eastAsia"/>
                <w:sz w:val="18"/>
                <w:szCs w:val="21"/>
              </w:rPr>
              <w:t>卸料允许选择】决定</w:t>
            </w:r>
            <w:r w:rsidRPr="00DE5903">
              <w:rPr>
                <w:rFonts w:asciiTheme="minorEastAsia" w:hAnsiTheme="minorEastAsia" w:hint="eastAsia"/>
                <w:sz w:val="18"/>
                <w:szCs w:val="21"/>
              </w:rPr>
              <w:t>。</w:t>
            </w:r>
          </w:p>
        </w:tc>
        <w:tc>
          <w:tcPr>
            <w:tcW w:w="1294" w:type="dxa"/>
            <w:vAlign w:val="center"/>
          </w:tcPr>
          <w:p w14:paraId="2E20131A" w14:textId="1B00FCEC" w:rsidR="00566893" w:rsidRPr="00566893" w:rsidRDefault="00566893" w:rsidP="00566893">
            <w:pPr>
              <w:jc w:val="center"/>
              <w:rPr>
                <w:rFonts w:cs="Calibri"/>
                <w:szCs w:val="21"/>
              </w:rPr>
            </w:pPr>
            <w:r w:rsidRPr="00566893">
              <w:rPr>
                <w:rFonts w:cs="Calibri" w:hint="eastAsia"/>
                <w:szCs w:val="21"/>
              </w:rPr>
              <w:t>③</w:t>
            </w:r>
            <w:r w:rsidRPr="00566893">
              <w:rPr>
                <w:rFonts w:cs="Calibri" w:hint="eastAsia"/>
                <w:szCs w:val="21"/>
              </w:rPr>
              <w:t>[</w:t>
            </w:r>
            <w:r w:rsidRPr="00566893">
              <w:rPr>
                <w:rFonts w:cs="Calibri" w:hint="eastAsia"/>
                <w:szCs w:val="21"/>
              </w:rPr>
              <w:t>由配方参数决定</w:t>
            </w:r>
            <w:r w:rsidRPr="00566893">
              <w:rPr>
                <w:rFonts w:cs="Calibri" w:hint="eastAsia"/>
                <w:szCs w:val="21"/>
              </w:rPr>
              <w:t>]</w:t>
            </w:r>
          </w:p>
        </w:tc>
      </w:tr>
    </w:tbl>
    <w:p w14:paraId="40364421" w14:textId="77777777" w:rsidR="00C34355" w:rsidRDefault="00C34355" w:rsidP="00A8327E">
      <w:bookmarkStart w:id="84" w:name="_Ref51083592"/>
    </w:p>
    <w:p w14:paraId="590905DA" w14:textId="336AC481" w:rsidR="00C34355" w:rsidRPr="00A8327E" w:rsidRDefault="00C34355" w:rsidP="00C32816">
      <w:pPr>
        <w:pStyle w:val="3"/>
        <w:numPr>
          <w:ilvl w:val="2"/>
          <w:numId w:val="8"/>
        </w:numPr>
      </w:pPr>
      <w:bookmarkStart w:id="85" w:name="_Toc171349530"/>
      <w:bookmarkEnd w:id="84"/>
      <w:r>
        <w:rPr>
          <w:rFonts w:hint="eastAsia"/>
        </w:rPr>
        <w:t>小投点动</w:t>
      </w:r>
      <w:bookmarkEnd w:id="85"/>
    </w:p>
    <w:p w14:paraId="092C3FF5" w14:textId="77777777" w:rsidR="00C34355" w:rsidRDefault="00C34355" w:rsidP="00C34355">
      <w:pPr>
        <w:ind w:firstLine="420"/>
      </w:pPr>
      <w:r>
        <w:rPr>
          <w:rFonts w:hint="eastAsia"/>
        </w:rPr>
        <w:t>小投点动功能可</w:t>
      </w:r>
      <w:proofErr w:type="gramStart"/>
      <w:r>
        <w:rPr>
          <w:rFonts w:hint="eastAsia"/>
        </w:rPr>
        <w:t>控制小投输出信号</w:t>
      </w:r>
      <w:proofErr w:type="gramEnd"/>
      <w:r>
        <w:rPr>
          <w:rFonts w:hint="eastAsia"/>
        </w:rPr>
        <w:t>以脉冲点动形式进行输出来控制加料。</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631"/>
        <w:gridCol w:w="1052"/>
        <w:gridCol w:w="3260"/>
        <w:gridCol w:w="1436"/>
      </w:tblGrid>
      <w:tr w:rsidR="00755F8E" w:rsidRPr="00B4768F" w14:paraId="51A4D816" w14:textId="77777777" w:rsidTr="001C44BF">
        <w:tc>
          <w:tcPr>
            <w:tcW w:w="631" w:type="dxa"/>
            <w:tcBorders>
              <w:bottom w:val="double" w:sz="4" w:space="0" w:color="auto"/>
            </w:tcBorders>
          </w:tcPr>
          <w:p w14:paraId="04CF1F2A" w14:textId="4D1108C0" w:rsidR="00755F8E" w:rsidRPr="00B4768F" w:rsidRDefault="00755F8E" w:rsidP="000A34AF">
            <w:pPr>
              <w:jc w:val="center"/>
              <w:rPr>
                <w:rFonts w:cstheme="minorHAnsi"/>
                <w:sz w:val="18"/>
                <w:szCs w:val="18"/>
              </w:rPr>
            </w:pPr>
            <w:r w:rsidRPr="00B4768F">
              <w:rPr>
                <w:rFonts w:cstheme="minorHAnsi"/>
                <w:b/>
                <w:bCs/>
                <w:sz w:val="18"/>
                <w:szCs w:val="18"/>
              </w:rPr>
              <w:t>序号</w:t>
            </w:r>
          </w:p>
        </w:tc>
        <w:tc>
          <w:tcPr>
            <w:tcW w:w="1052" w:type="dxa"/>
            <w:tcBorders>
              <w:bottom w:val="double" w:sz="4" w:space="0" w:color="auto"/>
            </w:tcBorders>
            <w:vAlign w:val="center"/>
          </w:tcPr>
          <w:p w14:paraId="18EB3752" w14:textId="21897951" w:rsidR="00755F8E" w:rsidRPr="00B4768F" w:rsidRDefault="00755F8E" w:rsidP="000A34AF">
            <w:pPr>
              <w:jc w:val="center"/>
              <w:rPr>
                <w:rFonts w:cstheme="minorHAnsi"/>
                <w:sz w:val="18"/>
                <w:szCs w:val="18"/>
              </w:rPr>
            </w:pPr>
            <w:r w:rsidRPr="00B4768F">
              <w:rPr>
                <w:rFonts w:cstheme="minorHAnsi"/>
                <w:b/>
                <w:bCs/>
                <w:sz w:val="18"/>
                <w:szCs w:val="18"/>
              </w:rPr>
              <w:t>参数</w:t>
            </w:r>
          </w:p>
        </w:tc>
        <w:tc>
          <w:tcPr>
            <w:tcW w:w="3260" w:type="dxa"/>
            <w:tcBorders>
              <w:bottom w:val="double" w:sz="4" w:space="0" w:color="auto"/>
            </w:tcBorders>
          </w:tcPr>
          <w:p w14:paraId="12B60CF3" w14:textId="31FFE634" w:rsidR="00755F8E" w:rsidRPr="00B4768F" w:rsidRDefault="00755F8E" w:rsidP="000A34AF">
            <w:pPr>
              <w:jc w:val="center"/>
              <w:rPr>
                <w:rFonts w:cstheme="minorHAnsi"/>
                <w:sz w:val="18"/>
                <w:szCs w:val="18"/>
              </w:rPr>
            </w:pPr>
            <w:r w:rsidRPr="00B4768F">
              <w:rPr>
                <w:rFonts w:cstheme="minorHAnsi"/>
                <w:b/>
                <w:bCs/>
                <w:sz w:val="18"/>
                <w:szCs w:val="18"/>
              </w:rPr>
              <w:t>说明</w:t>
            </w:r>
          </w:p>
        </w:tc>
        <w:tc>
          <w:tcPr>
            <w:tcW w:w="1436" w:type="dxa"/>
            <w:tcBorders>
              <w:bottom w:val="double" w:sz="4" w:space="0" w:color="auto"/>
            </w:tcBorders>
            <w:vAlign w:val="center"/>
          </w:tcPr>
          <w:p w14:paraId="6D1B76AE" w14:textId="412F2132" w:rsidR="00755F8E" w:rsidRPr="00B4768F" w:rsidRDefault="00755F8E" w:rsidP="000A34AF">
            <w:pPr>
              <w:jc w:val="center"/>
              <w:rPr>
                <w:rFonts w:cstheme="minorHAnsi"/>
                <w:sz w:val="18"/>
                <w:szCs w:val="18"/>
              </w:rPr>
            </w:pPr>
            <w:r w:rsidRPr="00B4768F">
              <w:rPr>
                <w:rFonts w:cstheme="minorHAnsi"/>
                <w:b/>
                <w:bCs/>
                <w:sz w:val="18"/>
                <w:szCs w:val="18"/>
              </w:rPr>
              <w:t>初值</w:t>
            </w:r>
          </w:p>
        </w:tc>
      </w:tr>
      <w:tr w:rsidR="00755F8E" w:rsidRPr="00B4768F" w14:paraId="16287C65" w14:textId="77777777" w:rsidTr="001C44BF">
        <w:tc>
          <w:tcPr>
            <w:tcW w:w="631" w:type="dxa"/>
            <w:shd w:val="clear" w:color="auto" w:fill="D9D9D9" w:themeFill="background1" w:themeFillShade="D9"/>
            <w:vAlign w:val="center"/>
          </w:tcPr>
          <w:p w14:paraId="4CA588C7" w14:textId="1EB98964" w:rsidR="00755F8E" w:rsidRPr="00B4768F" w:rsidRDefault="00755F8E" w:rsidP="00755F8E">
            <w:pPr>
              <w:rPr>
                <w:rFonts w:cstheme="minorHAnsi"/>
                <w:sz w:val="18"/>
                <w:szCs w:val="18"/>
              </w:rPr>
            </w:pPr>
            <w:r w:rsidRPr="00B4768F">
              <w:rPr>
                <w:rFonts w:cstheme="minorHAnsi"/>
                <w:sz w:val="18"/>
                <w:szCs w:val="18"/>
              </w:rPr>
              <w:t>3.</w:t>
            </w:r>
            <w:r w:rsidR="00677FAA">
              <w:rPr>
                <w:rFonts w:cstheme="minorHAnsi"/>
                <w:sz w:val="18"/>
                <w:szCs w:val="18"/>
              </w:rPr>
              <w:t>2</w:t>
            </w:r>
          </w:p>
        </w:tc>
        <w:tc>
          <w:tcPr>
            <w:tcW w:w="5748" w:type="dxa"/>
            <w:gridSpan w:val="3"/>
            <w:shd w:val="clear" w:color="auto" w:fill="D9D9D9" w:themeFill="background1" w:themeFillShade="D9"/>
            <w:vAlign w:val="center"/>
          </w:tcPr>
          <w:p w14:paraId="754FEC48" w14:textId="30D22901" w:rsidR="00755F8E" w:rsidRPr="00B4768F" w:rsidRDefault="00C34355" w:rsidP="00755F8E">
            <w:pPr>
              <w:rPr>
                <w:rFonts w:cstheme="minorHAnsi"/>
                <w:sz w:val="18"/>
                <w:szCs w:val="18"/>
              </w:rPr>
            </w:pPr>
            <w:r>
              <w:rPr>
                <w:rFonts w:cstheme="minorHAnsi" w:hint="eastAsia"/>
                <w:sz w:val="18"/>
                <w:szCs w:val="18"/>
              </w:rPr>
              <w:t>小投点动</w:t>
            </w:r>
          </w:p>
        </w:tc>
      </w:tr>
      <w:tr w:rsidR="00A75291" w:rsidRPr="00B4768F" w14:paraId="4234D45C" w14:textId="77777777" w:rsidTr="001C44BF">
        <w:tc>
          <w:tcPr>
            <w:tcW w:w="631" w:type="dxa"/>
            <w:vAlign w:val="center"/>
          </w:tcPr>
          <w:p w14:paraId="2A38FA72" w14:textId="087C58D0" w:rsidR="00A75291" w:rsidRPr="00410E2B" w:rsidRDefault="00A75291" w:rsidP="001C44BF">
            <w:pPr>
              <w:jc w:val="center"/>
              <w:rPr>
                <w:rFonts w:cstheme="minorHAnsi"/>
                <w:sz w:val="18"/>
                <w:szCs w:val="18"/>
              </w:rPr>
            </w:pPr>
            <w:r w:rsidRPr="00410E2B">
              <w:rPr>
                <w:rFonts w:cstheme="minorHAnsi"/>
                <w:bCs/>
                <w:sz w:val="18"/>
                <w:szCs w:val="18"/>
              </w:rPr>
              <w:t>3.</w:t>
            </w:r>
            <w:r w:rsidR="00677FAA">
              <w:rPr>
                <w:rFonts w:cstheme="minorHAnsi"/>
                <w:bCs/>
                <w:sz w:val="18"/>
                <w:szCs w:val="18"/>
              </w:rPr>
              <w:t>2</w:t>
            </w:r>
            <w:r w:rsidRPr="00410E2B">
              <w:rPr>
                <w:rFonts w:cstheme="minorHAnsi"/>
                <w:bCs/>
                <w:sz w:val="18"/>
                <w:szCs w:val="18"/>
              </w:rPr>
              <w:t>.1</w:t>
            </w:r>
          </w:p>
        </w:tc>
        <w:tc>
          <w:tcPr>
            <w:tcW w:w="1052" w:type="dxa"/>
            <w:vAlign w:val="center"/>
          </w:tcPr>
          <w:p w14:paraId="66ECB364" w14:textId="06150261" w:rsidR="00A75291" w:rsidRPr="00B4768F" w:rsidRDefault="00A75291" w:rsidP="001C44BF">
            <w:pPr>
              <w:jc w:val="center"/>
              <w:rPr>
                <w:rFonts w:cstheme="minorHAnsi"/>
                <w:sz w:val="18"/>
                <w:szCs w:val="18"/>
              </w:rPr>
            </w:pPr>
            <w:r>
              <w:rPr>
                <w:rFonts w:asciiTheme="minorEastAsia" w:hAnsiTheme="minorEastAsia" w:hint="eastAsia"/>
                <w:sz w:val="18"/>
                <w:szCs w:val="18"/>
              </w:rPr>
              <w:t>小投点动开关</w:t>
            </w:r>
          </w:p>
        </w:tc>
        <w:tc>
          <w:tcPr>
            <w:tcW w:w="3260" w:type="dxa"/>
          </w:tcPr>
          <w:p w14:paraId="438C3792" w14:textId="77777777" w:rsidR="00A75291" w:rsidRDefault="00A75291" w:rsidP="00A75291">
            <w:pPr>
              <w:rPr>
                <w:rFonts w:asciiTheme="minorEastAsia" w:hAnsiTheme="minorEastAsia" w:hint="eastAsia"/>
                <w:sz w:val="18"/>
                <w:szCs w:val="21"/>
              </w:rPr>
            </w:pPr>
            <w:r>
              <w:rPr>
                <w:rFonts w:asciiTheme="minorEastAsia" w:hAnsiTheme="minorEastAsia" w:hint="eastAsia"/>
                <w:sz w:val="18"/>
                <w:szCs w:val="21"/>
              </w:rPr>
              <w:t>①</w:t>
            </w:r>
            <w:r>
              <w:rPr>
                <w:rFonts w:asciiTheme="minorEastAsia" w:hAnsiTheme="minorEastAsia"/>
                <w:sz w:val="18"/>
                <w:szCs w:val="21"/>
              </w:rPr>
              <w:t>[</w:t>
            </w:r>
            <w:r>
              <w:rPr>
                <w:rFonts w:asciiTheme="minorEastAsia" w:hAnsiTheme="minorEastAsia" w:hint="eastAsia"/>
                <w:sz w:val="18"/>
                <w:szCs w:val="21"/>
              </w:rPr>
              <w:t>已关闭</w:t>
            </w:r>
            <w:r>
              <w:rPr>
                <w:rFonts w:asciiTheme="minorEastAsia" w:hAnsiTheme="minorEastAsia"/>
                <w:sz w:val="18"/>
                <w:szCs w:val="21"/>
              </w:rPr>
              <w:t>]</w:t>
            </w:r>
            <w:r>
              <w:rPr>
                <w:rFonts w:asciiTheme="minorEastAsia" w:hAnsiTheme="minorEastAsia" w:hint="eastAsia"/>
                <w:sz w:val="18"/>
                <w:szCs w:val="21"/>
              </w:rPr>
              <w:t>：“Q</w:t>
            </w:r>
            <w:r>
              <w:rPr>
                <w:rFonts w:asciiTheme="minorEastAsia" w:hAnsiTheme="minorEastAsia"/>
                <w:sz w:val="18"/>
                <w:szCs w:val="21"/>
              </w:rPr>
              <w:t>5</w:t>
            </w:r>
            <w:r>
              <w:rPr>
                <w:rFonts w:asciiTheme="minorEastAsia" w:hAnsiTheme="minorEastAsia" w:hint="eastAsia"/>
                <w:sz w:val="18"/>
                <w:szCs w:val="21"/>
              </w:rPr>
              <w:t>小投”信号将以正常电平形式输出。</w:t>
            </w:r>
          </w:p>
          <w:p w14:paraId="753CACE2" w14:textId="77777777" w:rsidR="00A75291" w:rsidRDefault="00A75291" w:rsidP="00A75291">
            <w:pPr>
              <w:rPr>
                <w:rFonts w:asciiTheme="minorEastAsia" w:hAnsiTheme="minorEastAsia" w:hint="eastAsia"/>
                <w:sz w:val="18"/>
                <w:szCs w:val="21"/>
              </w:rPr>
            </w:pPr>
            <w:r>
              <w:rPr>
                <w:rFonts w:asciiTheme="minorEastAsia" w:hAnsiTheme="minorEastAsia" w:hint="eastAsia"/>
                <w:sz w:val="18"/>
                <w:szCs w:val="21"/>
              </w:rPr>
              <w:t>②[已开启</w:t>
            </w:r>
            <w:r>
              <w:rPr>
                <w:rFonts w:asciiTheme="minorEastAsia" w:hAnsiTheme="minorEastAsia"/>
                <w:sz w:val="18"/>
                <w:szCs w:val="21"/>
              </w:rPr>
              <w:t>]</w:t>
            </w:r>
            <w:r>
              <w:rPr>
                <w:rFonts w:asciiTheme="minorEastAsia" w:hAnsiTheme="minorEastAsia" w:hint="eastAsia"/>
                <w:sz w:val="18"/>
                <w:szCs w:val="21"/>
              </w:rPr>
              <w:t>：“Q</w:t>
            </w:r>
            <w:r>
              <w:rPr>
                <w:rFonts w:asciiTheme="minorEastAsia" w:hAnsiTheme="minorEastAsia"/>
                <w:sz w:val="18"/>
                <w:szCs w:val="21"/>
              </w:rPr>
              <w:t>5</w:t>
            </w:r>
            <w:r>
              <w:rPr>
                <w:rFonts w:asciiTheme="minorEastAsia" w:hAnsiTheme="minorEastAsia" w:hint="eastAsia"/>
                <w:sz w:val="18"/>
                <w:szCs w:val="21"/>
              </w:rPr>
              <w:t>小投”信号将以脉冲点动形式输出。</w:t>
            </w:r>
          </w:p>
          <w:p w14:paraId="21AAE436" w14:textId="33C159EE" w:rsidR="00A75291" w:rsidRPr="00755F8E" w:rsidRDefault="00A75291" w:rsidP="00A75291">
            <w:pPr>
              <w:rPr>
                <w:rFonts w:asciiTheme="minorEastAsia" w:hAnsiTheme="minorEastAsia" w:cstheme="minorHAnsi" w:hint="eastAsia"/>
                <w:sz w:val="18"/>
                <w:szCs w:val="18"/>
              </w:rPr>
            </w:pPr>
            <w:r w:rsidRPr="008E4E77">
              <w:rPr>
                <w:rFonts w:ascii="等线" w:eastAsia="等线" w:hAnsi="等线" w:hint="eastAsia"/>
                <w:b/>
                <w:bCs/>
                <w:sz w:val="18"/>
                <w:szCs w:val="21"/>
              </w:rPr>
              <w:t>注意：小投点动功能只在</w:t>
            </w:r>
            <w:r>
              <w:rPr>
                <w:rFonts w:ascii="等线" w:eastAsia="等线" w:hAnsi="等线" w:hint="eastAsia"/>
                <w:b/>
                <w:bCs/>
                <w:sz w:val="18"/>
                <w:szCs w:val="21"/>
              </w:rPr>
              <w:t>慢速加料</w:t>
            </w:r>
            <w:r w:rsidRPr="008E4E77">
              <w:rPr>
                <w:rFonts w:ascii="等线" w:eastAsia="等线" w:hAnsi="等线" w:hint="eastAsia"/>
                <w:b/>
                <w:bCs/>
                <w:sz w:val="18"/>
                <w:szCs w:val="21"/>
              </w:rPr>
              <w:t>过程中</w:t>
            </w:r>
            <w:r>
              <w:rPr>
                <w:rFonts w:ascii="等线" w:eastAsia="等线" w:hAnsi="等线" w:hint="eastAsia"/>
                <w:b/>
                <w:bCs/>
                <w:sz w:val="18"/>
                <w:szCs w:val="21"/>
              </w:rPr>
              <w:t>（</w:t>
            </w:r>
            <w:proofErr w:type="gramStart"/>
            <w:r>
              <w:rPr>
                <w:rFonts w:ascii="等线" w:eastAsia="等线" w:hAnsi="等线" w:hint="eastAsia"/>
                <w:b/>
                <w:bCs/>
                <w:sz w:val="18"/>
                <w:szCs w:val="21"/>
              </w:rPr>
              <w:t>只有小投信号</w:t>
            </w:r>
            <w:proofErr w:type="gramEnd"/>
            <w:r>
              <w:rPr>
                <w:rFonts w:ascii="等线" w:eastAsia="等线" w:hAnsi="等线" w:hint="eastAsia"/>
                <w:b/>
                <w:bCs/>
                <w:sz w:val="18"/>
                <w:szCs w:val="21"/>
              </w:rPr>
              <w:t>输出时）起</w:t>
            </w:r>
            <w:r w:rsidRPr="008E4E77">
              <w:rPr>
                <w:rFonts w:ascii="等线" w:eastAsia="等线" w:hAnsi="等线" w:hint="eastAsia"/>
                <w:b/>
                <w:bCs/>
                <w:sz w:val="18"/>
                <w:szCs w:val="21"/>
              </w:rPr>
              <w:t>作用。</w:t>
            </w:r>
          </w:p>
        </w:tc>
        <w:tc>
          <w:tcPr>
            <w:tcW w:w="1436" w:type="dxa"/>
            <w:vAlign w:val="center"/>
          </w:tcPr>
          <w:p w14:paraId="3401C023" w14:textId="29017402" w:rsidR="00A75291" w:rsidRPr="001C44BF" w:rsidRDefault="001C44BF" w:rsidP="001C44BF">
            <w:pPr>
              <w:jc w:val="center"/>
              <w:rPr>
                <w:rFonts w:asciiTheme="majorEastAsia" w:eastAsiaTheme="majorEastAsia" w:hAnsiTheme="majorEastAsia" w:cstheme="minorHAnsi" w:hint="eastAsia"/>
                <w:szCs w:val="21"/>
              </w:rPr>
            </w:pPr>
            <w:r w:rsidRPr="001C44BF">
              <w:rPr>
                <w:rFonts w:asciiTheme="majorEastAsia" w:eastAsiaTheme="majorEastAsia" w:hAnsiTheme="majorEastAsia" w:hint="eastAsia"/>
                <w:szCs w:val="21"/>
              </w:rPr>
              <w:t>①</w:t>
            </w:r>
            <w:r w:rsidR="00A75291" w:rsidRPr="001C44BF">
              <w:rPr>
                <w:rFonts w:asciiTheme="majorEastAsia" w:eastAsiaTheme="majorEastAsia" w:hAnsiTheme="majorEastAsia"/>
                <w:szCs w:val="21"/>
              </w:rPr>
              <w:t>[</w:t>
            </w:r>
            <w:r w:rsidR="00A75291" w:rsidRPr="001C44BF">
              <w:rPr>
                <w:rFonts w:asciiTheme="majorEastAsia" w:eastAsiaTheme="majorEastAsia" w:hAnsiTheme="majorEastAsia" w:hint="eastAsia"/>
                <w:szCs w:val="21"/>
              </w:rPr>
              <w:t>已关闭</w:t>
            </w:r>
            <w:r w:rsidR="00A75291" w:rsidRPr="001C44BF">
              <w:rPr>
                <w:rFonts w:asciiTheme="majorEastAsia" w:eastAsiaTheme="majorEastAsia" w:hAnsiTheme="majorEastAsia"/>
                <w:szCs w:val="21"/>
              </w:rPr>
              <w:t>]</w:t>
            </w:r>
          </w:p>
        </w:tc>
      </w:tr>
      <w:tr w:rsidR="00A75291" w:rsidRPr="00B4768F" w14:paraId="4DBC7F98" w14:textId="77777777" w:rsidTr="001C44BF">
        <w:tc>
          <w:tcPr>
            <w:tcW w:w="631" w:type="dxa"/>
            <w:vAlign w:val="center"/>
          </w:tcPr>
          <w:p w14:paraId="7FC3987F" w14:textId="60EED58A" w:rsidR="00A75291" w:rsidRPr="00410E2B" w:rsidRDefault="00A75291" w:rsidP="001C44BF">
            <w:pPr>
              <w:jc w:val="center"/>
              <w:rPr>
                <w:rFonts w:cstheme="minorHAnsi"/>
                <w:sz w:val="18"/>
                <w:szCs w:val="18"/>
              </w:rPr>
            </w:pPr>
            <w:r w:rsidRPr="00410E2B">
              <w:rPr>
                <w:rFonts w:cstheme="minorHAnsi"/>
                <w:bCs/>
                <w:sz w:val="18"/>
                <w:szCs w:val="18"/>
              </w:rPr>
              <w:t>3.</w:t>
            </w:r>
            <w:r w:rsidR="00677FAA">
              <w:rPr>
                <w:rFonts w:cstheme="minorHAnsi"/>
                <w:bCs/>
                <w:sz w:val="18"/>
                <w:szCs w:val="18"/>
              </w:rPr>
              <w:t>2</w:t>
            </w:r>
            <w:r w:rsidRPr="00410E2B">
              <w:rPr>
                <w:rFonts w:cstheme="minorHAnsi"/>
                <w:bCs/>
                <w:sz w:val="18"/>
                <w:szCs w:val="18"/>
              </w:rPr>
              <w:t>.2</w:t>
            </w:r>
          </w:p>
        </w:tc>
        <w:tc>
          <w:tcPr>
            <w:tcW w:w="1052" w:type="dxa"/>
            <w:vAlign w:val="center"/>
          </w:tcPr>
          <w:p w14:paraId="0DBE407E" w14:textId="2C0C6A5E" w:rsidR="00A75291" w:rsidRPr="00B4768F" w:rsidRDefault="00A75291" w:rsidP="001C44BF">
            <w:pPr>
              <w:jc w:val="center"/>
              <w:rPr>
                <w:rFonts w:cstheme="minorHAnsi"/>
                <w:sz w:val="18"/>
                <w:szCs w:val="18"/>
              </w:rPr>
            </w:pPr>
            <w:r>
              <w:rPr>
                <w:rFonts w:asciiTheme="minorEastAsia" w:hAnsiTheme="minorEastAsia" w:hint="eastAsia"/>
                <w:sz w:val="18"/>
                <w:szCs w:val="18"/>
              </w:rPr>
              <w:t>点动有效时间</w:t>
            </w:r>
          </w:p>
        </w:tc>
        <w:tc>
          <w:tcPr>
            <w:tcW w:w="3260" w:type="dxa"/>
          </w:tcPr>
          <w:p w14:paraId="4588B5D9" w14:textId="77777777" w:rsidR="00A75291" w:rsidRDefault="00A75291" w:rsidP="00A75291">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56BCDB18" w14:textId="28B50FCA" w:rsidR="00A75291" w:rsidRPr="00B4768F" w:rsidRDefault="00A75291" w:rsidP="00A75291">
            <w:pPr>
              <w:rPr>
                <w:rFonts w:cstheme="minorHAnsi"/>
                <w:sz w:val="18"/>
                <w:szCs w:val="18"/>
              </w:rPr>
            </w:pPr>
            <w:proofErr w:type="gramStart"/>
            <w:r>
              <w:rPr>
                <w:rFonts w:asciiTheme="minorEastAsia" w:hAnsiTheme="minorEastAsia" w:hint="eastAsia"/>
                <w:sz w:val="18"/>
                <w:szCs w:val="18"/>
              </w:rPr>
              <w:t>小投输出</w:t>
            </w:r>
            <w:proofErr w:type="gramEnd"/>
            <w:r>
              <w:rPr>
                <w:rFonts w:asciiTheme="minorEastAsia" w:hAnsiTheme="minorEastAsia" w:hint="eastAsia"/>
                <w:sz w:val="18"/>
                <w:szCs w:val="18"/>
              </w:rPr>
              <w:t>脉冲点动的有效时间。</w:t>
            </w:r>
          </w:p>
        </w:tc>
        <w:tc>
          <w:tcPr>
            <w:tcW w:w="1436" w:type="dxa"/>
            <w:vAlign w:val="center"/>
          </w:tcPr>
          <w:p w14:paraId="262DFFD6" w14:textId="238F7902" w:rsidR="00A75291" w:rsidRPr="001C44BF" w:rsidRDefault="00A75291" w:rsidP="001C44BF">
            <w:pPr>
              <w:jc w:val="center"/>
              <w:rPr>
                <w:rFonts w:asciiTheme="majorEastAsia" w:eastAsiaTheme="majorEastAsia" w:hAnsiTheme="majorEastAsia" w:cstheme="minorHAnsi" w:hint="eastAsia"/>
                <w:szCs w:val="21"/>
              </w:rPr>
            </w:pPr>
            <w:r w:rsidRPr="001C44BF">
              <w:rPr>
                <w:rFonts w:asciiTheme="majorEastAsia" w:eastAsiaTheme="majorEastAsia" w:hAnsiTheme="majorEastAsia" w:hint="eastAsia"/>
                <w:szCs w:val="21"/>
              </w:rPr>
              <w:t>0</w:t>
            </w:r>
            <w:r w:rsidRPr="001C44BF">
              <w:rPr>
                <w:rFonts w:asciiTheme="majorEastAsia" w:eastAsiaTheme="majorEastAsia" w:hAnsiTheme="majorEastAsia"/>
                <w:szCs w:val="21"/>
              </w:rPr>
              <w:t>.5</w:t>
            </w:r>
          </w:p>
        </w:tc>
      </w:tr>
      <w:tr w:rsidR="00A75291" w:rsidRPr="00B4768F" w14:paraId="7C031BA8" w14:textId="77777777" w:rsidTr="001C44BF">
        <w:tc>
          <w:tcPr>
            <w:tcW w:w="631" w:type="dxa"/>
            <w:vAlign w:val="center"/>
          </w:tcPr>
          <w:p w14:paraId="5377D5AA" w14:textId="11A54976" w:rsidR="00A75291" w:rsidRPr="00410E2B" w:rsidRDefault="00A75291" w:rsidP="001C44BF">
            <w:pPr>
              <w:jc w:val="center"/>
              <w:rPr>
                <w:rFonts w:cstheme="minorHAnsi"/>
                <w:sz w:val="18"/>
                <w:szCs w:val="18"/>
              </w:rPr>
            </w:pPr>
            <w:r w:rsidRPr="00410E2B">
              <w:rPr>
                <w:rFonts w:cstheme="minorHAnsi" w:hint="eastAsia"/>
                <w:bCs/>
                <w:sz w:val="18"/>
                <w:szCs w:val="18"/>
              </w:rPr>
              <w:t>3</w:t>
            </w:r>
            <w:r w:rsidRPr="00410E2B">
              <w:rPr>
                <w:rFonts w:cstheme="minorHAnsi"/>
                <w:bCs/>
                <w:sz w:val="18"/>
                <w:szCs w:val="18"/>
              </w:rPr>
              <w:t>.</w:t>
            </w:r>
            <w:r w:rsidR="00677FAA">
              <w:rPr>
                <w:rFonts w:cstheme="minorHAnsi"/>
                <w:bCs/>
                <w:sz w:val="18"/>
                <w:szCs w:val="18"/>
              </w:rPr>
              <w:t>2</w:t>
            </w:r>
            <w:r w:rsidRPr="00410E2B">
              <w:rPr>
                <w:rFonts w:cstheme="minorHAnsi"/>
                <w:bCs/>
                <w:sz w:val="18"/>
                <w:szCs w:val="18"/>
              </w:rPr>
              <w:t>.3</w:t>
            </w:r>
          </w:p>
        </w:tc>
        <w:tc>
          <w:tcPr>
            <w:tcW w:w="1052" w:type="dxa"/>
            <w:vAlign w:val="center"/>
          </w:tcPr>
          <w:p w14:paraId="374CC6BB" w14:textId="2F70B61A" w:rsidR="00A75291" w:rsidRPr="00B4768F" w:rsidRDefault="00A75291" w:rsidP="001C44BF">
            <w:pPr>
              <w:jc w:val="center"/>
              <w:rPr>
                <w:rFonts w:cstheme="minorHAnsi"/>
                <w:sz w:val="18"/>
                <w:szCs w:val="18"/>
              </w:rPr>
            </w:pPr>
            <w:r>
              <w:rPr>
                <w:rFonts w:asciiTheme="minorEastAsia" w:hAnsiTheme="minorEastAsia" w:hint="eastAsia"/>
                <w:sz w:val="18"/>
                <w:szCs w:val="18"/>
              </w:rPr>
              <w:t>点动无效时间</w:t>
            </w:r>
          </w:p>
        </w:tc>
        <w:tc>
          <w:tcPr>
            <w:tcW w:w="3260" w:type="dxa"/>
          </w:tcPr>
          <w:p w14:paraId="2A3F03E5" w14:textId="77777777" w:rsidR="00A75291" w:rsidRDefault="00A75291" w:rsidP="00A75291">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1770C3F6" w14:textId="4E852F13" w:rsidR="00A75291" w:rsidRPr="00B4768F" w:rsidRDefault="00A75291" w:rsidP="00A75291">
            <w:pPr>
              <w:rPr>
                <w:rFonts w:cstheme="minorHAnsi"/>
                <w:sz w:val="18"/>
                <w:szCs w:val="18"/>
              </w:rPr>
            </w:pPr>
            <w:proofErr w:type="gramStart"/>
            <w:r>
              <w:rPr>
                <w:rFonts w:asciiTheme="minorEastAsia" w:hAnsiTheme="minorEastAsia" w:hint="eastAsia"/>
                <w:sz w:val="18"/>
                <w:szCs w:val="18"/>
              </w:rPr>
              <w:t>小投输出</w:t>
            </w:r>
            <w:proofErr w:type="gramEnd"/>
            <w:r>
              <w:rPr>
                <w:rFonts w:asciiTheme="minorEastAsia" w:hAnsiTheme="minorEastAsia" w:hint="eastAsia"/>
                <w:sz w:val="18"/>
                <w:szCs w:val="18"/>
              </w:rPr>
              <w:t>脉冲点动的无效时间。</w:t>
            </w:r>
          </w:p>
        </w:tc>
        <w:tc>
          <w:tcPr>
            <w:tcW w:w="1436" w:type="dxa"/>
            <w:vAlign w:val="center"/>
          </w:tcPr>
          <w:p w14:paraId="5C1A678B" w14:textId="5EC008A8" w:rsidR="00A75291" w:rsidRPr="001C44BF" w:rsidRDefault="00A75291" w:rsidP="001C44BF">
            <w:pPr>
              <w:jc w:val="center"/>
              <w:rPr>
                <w:rFonts w:asciiTheme="majorEastAsia" w:eastAsiaTheme="majorEastAsia" w:hAnsiTheme="majorEastAsia" w:cstheme="minorHAnsi" w:hint="eastAsia"/>
                <w:szCs w:val="21"/>
              </w:rPr>
            </w:pPr>
            <w:r w:rsidRPr="001C44BF">
              <w:rPr>
                <w:rFonts w:asciiTheme="majorEastAsia" w:eastAsiaTheme="majorEastAsia" w:hAnsiTheme="majorEastAsia" w:hint="eastAsia"/>
                <w:szCs w:val="21"/>
              </w:rPr>
              <w:t>0</w:t>
            </w:r>
            <w:r w:rsidRPr="001C44BF">
              <w:rPr>
                <w:rFonts w:asciiTheme="majorEastAsia" w:eastAsiaTheme="majorEastAsia" w:hAnsiTheme="majorEastAsia"/>
                <w:szCs w:val="21"/>
              </w:rPr>
              <w:t>.5</w:t>
            </w:r>
          </w:p>
        </w:tc>
      </w:tr>
    </w:tbl>
    <w:p w14:paraId="1730291F" w14:textId="2DA65438" w:rsidR="00C34355" w:rsidRDefault="00C34355" w:rsidP="00C34355"/>
    <w:p w14:paraId="79F6F7CE" w14:textId="77777777" w:rsidR="00C34355" w:rsidRDefault="00C34355" w:rsidP="00C32816">
      <w:pPr>
        <w:pStyle w:val="4"/>
        <w:numPr>
          <w:ilvl w:val="3"/>
          <w:numId w:val="8"/>
        </w:numPr>
      </w:pPr>
      <w:r>
        <w:rPr>
          <w:rFonts w:hint="eastAsia"/>
        </w:rPr>
        <w:t>小投点动功能详细说明</w:t>
      </w:r>
    </w:p>
    <w:p w14:paraId="263597BF" w14:textId="77777777" w:rsidR="003909A2" w:rsidRDefault="003909A2" w:rsidP="003909A2">
      <w:pPr>
        <w:ind w:firstLine="420"/>
        <w:rPr>
          <w:rFonts w:asciiTheme="minorEastAsia" w:hAnsiTheme="minorEastAsia" w:hint="eastAsia"/>
        </w:rPr>
      </w:pPr>
      <w:r>
        <w:rPr>
          <w:rFonts w:hint="eastAsia"/>
        </w:rPr>
        <w:t>小投点动功能只在慢速加料过程中起作用，下图为当参数【</w:t>
      </w:r>
      <w:r>
        <w:rPr>
          <w:rFonts w:hint="eastAsia"/>
        </w:rPr>
        <w:t>3</w:t>
      </w:r>
      <w:r>
        <w:t>.1.1</w:t>
      </w:r>
      <w:r>
        <w:rPr>
          <w:rFonts w:hint="eastAsia"/>
        </w:rPr>
        <w:t>给料信号输出模式】设置为①</w:t>
      </w:r>
      <w:r w:rsidRPr="005D5509">
        <w:rPr>
          <w:rFonts w:asciiTheme="minorEastAsia" w:hAnsiTheme="minorEastAsia"/>
        </w:rPr>
        <w:t>[</w:t>
      </w:r>
      <w:r w:rsidRPr="005D5509">
        <w:rPr>
          <w:rFonts w:asciiTheme="minorEastAsia" w:hAnsiTheme="minorEastAsia" w:hint="eastAsia"/>
        </w:rPr>
        <w:t>组合给料</w:t>
      </w:r>
      <w:r w:rsidRPr="005D5509">
        <w:rPr>
          <w:rFonts w:asciiTheme="minorEastAsia" w:hAnsiTheme="minorEastAsia"/>
        </w:rPr>
        <w:t>]</w:t>
      </w:r>
      <w:r>
        <w:rPr>
          <w:rFonts w:asciiTheme="minorEastAsia" w:hAnsiTheme="minorEastAsia" w:hint="eastAsia"/>
        </w:rPr>
        <w:t>时的加料信号输出时序。</w:t>
      </w:r>
    </w:p>
    <w:p w14:paraId="60F9A688" w14:textId="7D063F5C" w:rsidR="00C34355" w:rsidRDefault="00922FE0" w:rsidP="00C34355">
      <w:pPr>
        <w:jc w:val="center"/>
      </w:pPr>
      <w:r>
        <w:object w:dxaOrig="14800" w:dyaOrig="8710" w14:anchorId="0A4B1235">
          <v:shape id="_x0000_i1049" type="#_x0000_t75" style="width:295.5pt;height:173.25pt" o:ole="" o:bordertopcolor="this" o:borderleftcolor="this" o:borderbottomcolor="this" o:borderrightcolor="this">
            <v:imagedata r:id="rId48" o:title=""/>
            <w10:bordertop type="single" width="4"/>
            <w10:borderleft type="single" width="4"/>
            <w10:borderbottom type="single" width="4"/>
            <w10:borderright type="single" width="4"/>
          </v:shape>
          <o:OLEObject Type="Embed" ProgID="Visio.Drawing.15" ShapeID="_x0000_i1049" DrawAspect="Content" ObjectID="_1803198715" r:id="rId49"/>
        </w:object>
      </w:r>
    </w:p>
    <w:p w14:paraId="726D0933" w14:textId="77777777" w:rsidR="006F552F" w:rsidRDefault="006F552F" w:rsidP="006F552F">
      <w:pPr>
        <w:pStyle w:val="3"/>
        <w:numPr>
          <w:ilvl w:val="2"/>
          <w:numId w:val="8"/>
        </w:numPr>
      </w:pPr>
      <w:bookmarkStart w:id="86" w:name="_Ref78985989"/>
      <w:bookmarkStart w:id="87" w:name="_Toc168060812"/>
      <w:bookmarkStart w:id="88" w:name="_Toc170304733"/>
      <w:bookmarkStart w:id="89" w:name="_Toc171349531"/>
      <w:r>
        <w:rPr>
          <w:rFonts w:hint="eastAsia"/>
        </w:rPr>
        <w:t>加料模拟量</w:t>
      </w:r>
      <w:bookmarkEnd w:id="86"/>
      <w:bookmarkEnd w:id="87"/>
      <w:bookmarkEnd w:id="88"/>
      <w:bookmarkEnd w:id="89"/>
    </w:p>
    <w:p w14:paraId="5C06EBC0" w14:textId="77777777" w:rsidR="006F552F" w:rsidRPr="00FB11F3" w:rsidRDefault="006F552F" w:rsidP="006F552F">
      <w:pPr>
        <w:pStyle w:val="af2"/>
        <w:ind w:left="425" w:firstLineChars="0" w:firstLine="0"/>
      </w:pPr>
      <w:r>
        <w:rPr>
          <w:rFonts w:ascii="等线" w:eastAsia="等线" w:hAnsi="等线" w:hint="eastAsia"/>
          <w:b/>
          <w:bCs/>
        </w:rPr>
        <w:t>注意：</w:t>
      </w:r>
      <w:r w:rsidRPr="00FB11F3">
        <w:rPr>
          <w:rFonts w:ascii="等线" w:eastAsia="等线" w:hAnsi="等线" w:hint="eastAsia"/>
          <w:b/>
          <w:bCs/>
        </w:rPr>
        <w:t>模拟量输出功能需选配模拟量输出扩展。</w:t>
      </w:r>
    </w:p>
    <w:p w14:paraId="108F1944" w14:textId="77777777" w:rsidR="006F552F" w:rsidRDefault="006F552F" w:rsidP="006F552F">
      <w:pPr>
        <w:ind w:firstLine="420"/>
      </w:pPr>
      <w:r>
        <w:rPr>
          <w:rFonts w:hint="eastAsia"/>
        </w:rPr>
        <w:t>当控制器选配了模拟量输出扩展时，可使用模拟量输出来控制加料，大、中、</w:t>
      </w:r>
      <w:proofErr w:type="gramStart"/>
      <w:r>
        <w:rPr>
          <w:rFonts w:hint="eastAsia"/>
        </w:rPr>
        <w:t>小投可</w:t>
      </w:r>
      <w:proofErr w:type="gramEnd"/>
      <w:r>
        <w:rPr>
          <w:rFonts w:hint="eastAsia"/>
        </w:rPr>
        <w:t>分别对应三个模拟量大小，来实现用模拟量控制变频器频率或振动给料器，进行不同料速的加料。</w:t>
      </w:r>
    </w:p>
    <w:p w14:paraId="5CC90A7C" w14:textId="77777777" w:rsidR="006F552F" w:rsidRDefault="006F552F" w:rsidP="006F552F">
      <w:pPr>
        <w:ind w:firstLine="420"/>
      </w:pPr>
      <w:r>
        <w:rPr>
          <w:rFonts w:hint="eastAsia"/>
        </w:rPr>
        <w:t>注意：此处设置的模拟量输出百分比与【</w:t>
      </w:r>
      <w:r>
        <w:rPr>
          <w:rFonts w:hint="eastAsia"/>
        </w:rPr>
        <w:t>12</w:t>
      </w:r>
      <w:r>
        <w:t>.1.1</w:t>
      </w:r>
      <w:r>
        <w:rPr>
          <w:rFonts w:hint="eastAsia"/>
        </w:rPr>
        <w:t>模拟量输出范围】设置有关，例如：</w:t>
      </w:r>
    </w:p>
    <w:p w14:paraId="27A42D83" w14:textId="77777777" w:rsidR="006F552F" w:rsidRDefault="006F552F" w:rsidP="006F552F">
      <w:pPr>
        <w:ind w:firstLine="420"/>
      </w:pPr>
      <w:r>
        <w:rPr>
          <w:rFonts w:hint="eastAsia"/>
        </w:rPr>
        <w:t>【</w:t>
      </w:r>
      <w:r>
        <w:rPr>
          <w:rFonts w:hint="eastAsia"/>
        </w:rPr>
        <w:t>12</w:t>
      </w:r>
      <w:r>
        <w:t>.1.1</w:t>
      </w:r>
      <w:r>
        <w:rPr>
          <w:rFonts w:hint="eastAsia"/>
        </w:rPr>
        <w:t>模拟量输出范围】设置为</w:t>
      </w:r>
      <w:r>
        <w:rPr>
          <w:rFonts w:hint="eastAsia"/>
        </w:rPr>
        <w:t>0~</w:t>
      </w:r>
      <w:r>
        <w:t>5V</w:t>
      </w:r>
    </w:p>
    <w:p w14:paraId="6072B4BC" w14:textId="201466D8" w:rsidR="006F552F" w:rsidRDefault="006F552F" w:rsidP="006F552F">
      <w:pPr>
        <w:ind w:firstLine="420"/>
      </w:pPr>
      <w:r>
        <w:rPr>
          <w:rFonts w:hint="eastAsia"/>
        </w:rPr>
        <w:t>【</w:t>
      </w:r>
      <w:r>
        <w:rPr>
          <w:rFonts w:hint="eastAsia"/>
        </w:rPr>
        <w:t>3.3</w:t>
      </w:r>
      <w:r>
        <w:t>.1</w:t>
      </w:r>
      <w:r>
        <w:rPr>
          <w:rFonts w:hint="eastAsia"/>
        </w:rPr>
        <w:t xml:space="preserve">  1-</w:t>
      </w:r>
      <w:r>
        <w:rPr>
          <w:rFonts w:hint="eastAsia"/>
        </w:rPr>
        <w:t>大投模拟量】设置为</w:t>
      </w:r>
      <w:r>
        <w:rPr>
          <w:rFonts w:hint="eastAsia"/>
        </w:rPr>
        <w:t>8</w:t>
      </w:r>
      <w:r>
        <w:t>0.000</w:t>
      </w:r>
      <w:r>
        <w:rPr>
          <w:rFonts w:hint="eastAsia"/>
        </w:rPr>
        <w:t>%</w:t>
      </w:r>
    </w:p>
    <w:p w14:paraId="2B8C6857" w14:textId="044B99E2" w:rsidR="006F552F" w:rsidRDefault="006F552F" w:rsidP="006F552F">
      <w:pPr>
        <w:ind w:firstLine="420"/>
      </w:pPr>
      <w:r>
        <w:rPr>
          <w:rFonts w:hint="eastAsia"/>
        </w:rPr>
        <w:t>【</w:t>
      </w:r>
      <w:r>
        <w:rPr>
          <w:rFonts w:hint="eastAsia"/>
        </w:rPr>
        <w:t>3.3</w:t>
      </w:r>
      <w:r>
        <w:t>.2</w:t>
      </w:r>
      <w:r>
        <w:rPr>
          <w:rFonts w:hint="eastAsia"/>
        </w:rPr>
        <w:t xml:space="preserve">  1-</w:t>
      </w:r>
      <w:r>
        <w:rPr>
          <w:rFonts w:hint="eastAsia"/>
        </w:rPr>
        <w:t>中投模拟量】设置为</w:t>
      </w:r>
      <w:r>
        <w:t>40.000</w:t>
      </w:r>
      <w:r>
        <w:rPr>
          <w:rFonts w:hint="eastAsia"/>
        </w:rPr>
        <w:t>%</w:t>
      </w:r>
    </w:p>
    <w:p w14:paraId="448B957E" w14:textId="3B3FC94D" w:rsidR="006F552F" w:rsidRDefault="006F552F" w:rsidP="006F552F">
      <w:pPr>
        <w:ind w:firstLine="420"/>
      </w:pPr>
      <w:r>
        <w:rPr>
          <w:rFonts w:hint="eastAsia"/>
        </w:rPr>
        <w:t>【</w:t>
      </w:r>
      <w:r>
        <w:rPr>
          <w:rFonts w:hint="eastAsia"/>
        </w:rPr>
        <w:t>3.3</w:t>
      </w:r>
      <w:r>
        <w:t>.3</w:t>
      </w:r>
      <w:r>
        <w:rPr>
          <w:rFonts w:hint="eastAsia"/>
        </w:rPr>
        <w:t xml:space="preserve">  1-</w:t>
      </w:r>
      <w:r>
        <w:rPr>
          <w:rFonts w:hint="eastAsia"/>
        </w:rPr>
        <w:t>小投模拟量】设置为</w:t>
      </w:r>
      <w:r>
        <w:t>10.000</w:t>
      </w:r>
      <w:r>
        <w:rPr>
          <w:rFonts w:hint="eastAsia"/>
        </w:rPr>
        <w:t>%</w:t>
      </w:r>
    </w:p>
    <w:p w14:paraId="39F2CBFB" w14:textId="77777777" w:rsidR="006F552F" w:rsidRDefault="006F552F" w:rsidP="006F552F">
      <w:pPr>
        <w:ind w:firstLine="420"/>
      </w:pPr>
      <w:r>
        <w:rPr>
          <w:rFonts w:hint="eastAsia"/>
        </w:rPr>
        <w:t>则大投加料时模拟量输出</w:t>
      </w:r>
      <w:r>
        <w:rPr>
          <w:rFonts w:hint="eastAsia"/>
        </w:rPr>
        <w:t>4</w:t>
      </w:r>
      <w:r>
        <w:t>V</w:t>
      </w:r>
      <w:r>
        <w:rPr>
          <w:rFonts w:hint="eastAsia"/>
        </w:rPr>
        <w:t>，中投加料时模拟量输出</w:t>
      </w:r>
      <w:r>
        <w:rPr>
          <w:rFonts w:hint="eastAsia"/>
        </w:rPr>
        <w:t>2</w:t>
      </w:r>
      <w:r>
        <w:t>V</w:t>
      </w:r>
      <w:r>
        <w:rPr>
          <w:rFonts w:hint="eastAsia"/>
        </w:rPr>
        <w:t>，</w:t>
      </w:r>
      <w:proofErr w:type="gramStart"/>
      <w:r>
        <w:rPr>
          <w:rFonts w:hint="eastAsia"/>
        </w:rPr>
        <w:t>小投加料</w:t>
      </w:r>
      <w:proofErr w:type="gramEnd"/>
      <w:r>
        <w:rPr>
          <w:rFonts w:hint="eastAsia"/>
        </w:rPr>
        <w:t>时模拟量输出</w:t>
      </w:r>
      <w:r>
        <w:rPr>
          <w:rFonts w:hint="eastAsia"/>
        </w:rPr>
        <w:t>0</w:t>
      </w:r>
      <w:r>
        <w:t>.5V</w:t>
      </w:r>
      <w:r>
        <w:rPr>
          <w:rFonts w:hint="eastAsia"/>
        </w:rPr>
        <w:t>，停止加料时模拟量输出</w:t>
      </w:r>
      <w:r>
        <w:rPr>
          <w:rFonts w:hint="eastAsia"/>
        </w:rPr>
        <w:t>0</w:t>
      </w:r>
      <w:r>
        <w:t>V</w:t>
      </w:r>
      <w:r>
        <w:rPr>
          <w:rFonts w:hint="eastAsia"/>
        </w:rPr>
        <w:t>。</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376"/>
        <w:gridCol w:w="3356"/>
        <w:gridCol w:w="969"/>
      </w:tblGrid>
      <w:tr w:rsidR="006F552F" w:rsidRPr="00B4768F" w14:paraId="643D791F" w14:textId="77777777" w:rsidTr="006F552F">
        <w:tc>
          <w:tcPr>
            <w:tcW w:w="678" w:type="dxa"/>
            <w:tcBorders>
              <w:bottom w:val="double" w:sz="4" w:space="0" w:color="auto"/>
            </w:tcBorders>
          </w:tcPr>
          <w:p w14:paraId="3288216B" w14:textId="77777777" w:rsidR="006F552F" w:rsidRPr="00B4768F" w:rsidRDefault="006F552F" w:rsidP="00CC22CC">
            <w:pPr>
              <w:jc w:val="center"/>
              <w:rPr>
                <w:rFonts w:cstheme="minorHAnsi"/>
                <w:sz w:val="18"/>
                <w:szCs w:val="18"/>
              </w:rPr>
            </w:pPr>
            <w:r w:rsidRPr="00B4768F">
              <w:rPr>
                <w:rFonts w:cstheme="minorHAnsi"/>
                <w:b/>
                <w:bCs/>
                <w:sz w:val="18"/>
                <w:szCs w:val="18"/>
              </w:rPr>
              <w:t>序号</w:t>
            </w:r>
          </w:p>
        </w:tc>
        <w:tc>
          <w:tcPr>
            <w:tcW w:w="1376" w:type="dxa"/>
            <w:tcBorders>
              <w:bottom w:val="double" w:sz="4" w:space="0" w:color="auto"/>
            </w:tcBorders>
            <w:vAlign w:val="center"/>
          </w:tcPr>
          <w:p w14:paraId="2B76D96B" w14:textId="77777777" w:rsidR="006F552F" w:rsidRPr="00B4768F" w:rsidRDefault="006F552F" w:rsidP="00CC22CC">
            <w:pPr>
              <w:jc w:val="center"/>
              <w:rPr>
                <w:rFonts w:cstheme="minorHAnsi"/>
                <w:sz w:val="18"/>
                <w:szCs w:val="18"/>
              </w:rPr>
            </w:pPr>
            <w:r w:rsidRPr="00B4768F">
              <w:rPr>
                <w:rFonts w:cstheme="minorHAnsi"/>
                <w:b/>
                <w:bCs/>
                <w:sz w:val="18"/>
                <w:szCs w:val="18"/>
              </w:rPr>
              <w:t>参数</w:t>
            </w:r>
          </w:p>
        </w:tc>
        <w:tc>
          <w:tcPr>
            <w:tcW w:w="3356" w:type="dxa"/>
            <w:tcBorders>
              <w:bottom w:val="double" w:sz="4" w:space="0" w:color="auto"/>
            </w:tcBorders>
          </w:tcPr>
          <w:p w14:paraId="097FA5A8" w14:textId="77777777" w:rsidR="006F552F" w:rsidRPr="00B4768F" w:rsidRDefault="006F552F" w:rsidP="00CC22CC">
            <w:pPr>
              <w:jc w:val="center"/>
              <w:rPr>
                <w:rFonts w:cstheme="minorHAnsi"/>
                <w:sz w:val="18"/>
                <w:szCs w:val="18"/>
              </w:rPr>
            </w:pPr>
            <w:r w:rsidRPr="00B4768F">
              <w:rPr>
                <w:rFonts w:cstheme="minorHAnsi"/>
                <w:b/>
                <w:bCs/>
                <w:sz w:val="18"/>
                <w:szCs w:val="18"/>
              </w:rPr>
              <w:t>说明</w:t>
            </w:r>
          </w:p>
        </w:tc>
        <w:tc>
          <w:tcPr>
            <w:tcW w:w="969" w:type="dxa"/>
            <w:tcBorders>
              <w:bottom w:val="double" w:sz="4" w:space="0" w:color="auto"/>
            </w:tcBorders>
            <w:vAlign w:val="center"/>
          </w:tcPr>
          <w:p w14:paraId="0102D1F6" w14:textId="77777777" w:rsidR="006F552F" w:rsidRPr="00B4768F" w:rsidRDefault="006F552F" w:rsidP="00CC22CC">
            <w:pPr>
              <w:jc w:val="center"/>
              <w:rPr>
                <w:rFonts w:cstheme="minorHAnsi"/>
                <w:sz w:val="18"/>
                <w:szCs w:val="18"/>
              </w:rPr>
            </w:pPr>
            <w:r w:rsidRPr="00B4768F">
              <w:rPr>
                <w:rFonts w:cstheme="minorHAnsi"/>
                <w:b/>
                <w:bCs/>
                <w:sz w:val="18"/>
                <w:szCs w:val="18"/>
              </w:rPr>
              <w:t>初值</w:t>
            </w:r>
          </w:p>
        </w:tc>
      </w:tr>
      <w:tr w:rsidR="006F552F" w:rsidRPr="00B4768F" w14:paraId="60A98042" w14:textId="77777777" w:rsidTr="006F552F">
        <w:tc>
          <w:tcPr>
            <w:tcW w:w="678" w:type="dxa"/>
            <w:shd w:val="clear" w:color="auto" w:fill="D9D9D9" w:themeFill="background1" w:themeFillShade="D9"/>
            <w:vAlign w:val="center"/>
          </w:tcPr>
          <w:p w14:paraId="255C814B" w14:textId="103FEBE4" w:rsidR="006F552F" w:rsidRPr="00B4768F" w:rsidRDefault="006F552F" w:rsidP="00CC22CC">
            <w:pPr>
              <w:rPr>
                <w:rFonts w:cstheme="minorHAnsi"/>
                <w:sz w:val="18"/>
                <w:szCs w:val="18"/>
              </w:rPr>
            </w:pPr>
            <w:r>
              <w:rPr>
                <w:rFonts w:cstheme="minorHAnsi" w:hint="eastAsia"/>
                <w:sz w:val="18"/>
                <w:szCs w:val="18"/>
              </w:rPr>
              <w:t>3.3</w:t>
            </w:r>
          </w:p>
        </w:tc>
        <w:tc>
          <w:tcPr>
            <w:tcW w:w="5701" w:type="dxa"/>
            <w:gridSpan w:val="3"/>
            <w:shd w:val="clear" w:color="auto" w:fill="D9D9D9" w:themeFill="background1" w:themeFillShade="D9"/>
            <w:vAlign w:val="center"/>
          </w:tcPr>
          <w:p w14:paraId="68D8CFD1" w14:textId="77777777" w:rsidR="006F552F" w:rsidRPr="00B4768F" w:rsidRDefault="006F552F" w:rsidP="00CC22CC">
            <w:pPr>
              <w:rPr>
                <w:rFonts w:cstheme="minorHAnsi"/>
                <w:sz w:val="18"/>
                <w:szCs w:val="18"/>
              </w:rPr>
            </w:pPr>
            <w:r>
              <w:rPr>
                <w:rFonts w:cstheme="minorHAnsi" w:hint="eastAsia"/>
                <w:sz w:val="18"/>
                <w:szCs w:val="18"/>
              </w:rPr>
              <w:t>加料模拟量</w:t>
            </w:r>
          </w:p>
        </w:tc>
      </w:tr>
      <w:tr w:rsidR="006F552F" w:rsidRPr="00B87F83" w14:paraId="0E6C0E6F" w14:textId="77777777" w:rsidTr="006F552F">
        <w:tc>
          <w:tcPr>
            <w:tcW w:w="678" w:type="dxa"/>
            <w:vAlign w:val="center"/>
          </w:tcPr>
          <w:p w14:paraId="61AA3D11" w14:textId="38AA8088" w:rsidR="006F552F" w:rsidRPr="00B4768F" w:rsidRDefault="006F552F" w:rsidP="00CC22CC">
            <w:pPr>
              <w:rPr>
                <w:rFonts w:cstheme="minorHAnsi"/>
                <w:sz w:val="18"/>
                <w:szCs w:val="18"/>
              </w:rPr>
            </w:pPr>
            <w:r>
              <w:rPr>
                <w:rFonts w:cstheme="minorHAnsi" w:hint="eastAsia"/>
                <w:b/>
                <w:bCs/>
                <w:sz w:val="18"/>
                <w:szCs w:val="18"/>
              </w:rPr>
              <w:t>3.3</w:t>
            </w:r>
            <w:r w:rsidRPr="00CC5E37">
              <w:rPr>
                <w:rFonts w:cstheme="minorHAnsi"/>
                <w:b/>
                <w:bCs/>
                <w:sz w:val="18"/>
                <w:szCs w:val="18"/>
              </w:rPr>
              <w:t>.1</w:t>
            </w:r>
          </w:p>
        </w:tc>
        <w:tc>
          <w:tcPr>
            <w:tcW w:w="1376" w:type="dxa"/>
            <w:vAlign w:val="center"/>
          </w:tcPr>
          <w:p w14:paraId="5AF58DE4" w14:textId="77777777" w:rsidR="006F552F" w:rsidRPr="00B4768F" w:rsidRDefault="006F552F" w:rsidP="00CC22CC">
            <w:pPr>
              <w:rPr>
                <w:rFonts w:cstheme="minorHAnsi"/>
                <w:sz w:val="18"/>
                <w:szCs w:val="18"/>
              </w:rPr>
            </w:pPr>
            <w:r>
              <w:rPr>
                <w:rFonts w:asciiTheme="minorEastAsia" w:hAnsiTheme="minorEastAsia" w:hint="eastAsia"/>
                <w:sz w:val="18"/>
                <w:szCs w:val="18"/>
              </w:rPr>
              <w:t>1-大投模拟量</w:t>
            </w:r>
          </w:p>
        </w:tc>
        <w:tc>
          <w:tcPr>
            <w:tcW w:w="3356" w:type="dxa"/>
          </w:tcPr>
          <w:p w14:paraId="19514011" w14:textId="77777777" w:rsidR="006F552F" w:rsidRDefault="006F552F" w:rsidP="00CC22CC">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5D1396A7" w14:textId="77777777" w:rsidR="006F552F" w:rsidRPr="00B4768F" w:rsidRDefault="006F552F" w:rsidP="00CC22CC">
            <w:pPr>
              <w:rPr>
                <w:rFonts w:cstheme="minorHAnsi"/>
                <w:sz w:val="18"/>
                <w:szCs w:val="18"/>
              </w:rPr>
            </w:pPr>
            <w:r>
              <w:rPr>
                <w:rFonts w:asciiTheme="minorEastAsia" w:hAnsiTheme="minorEastAsia" w:hint="eastAsia"/>
                <w:sz w:val="18"/>
                <w:szCs w:val="18"/>
              </w:rPr>
              <w:t>1#</w:t>
            </w:r>
            <w:proofErr w:type="gramStart"/>
            <w:r>
              <w:rPr>
                <w:rFonts w:asciiTheme="minorEastAsia" w:hAnsiTheme="minorEastAsia" w:hint="eastAsia"/>
                <w:sz w:val="18"/>
                <w:szCs w:val="18"/>
              </w:rPr>
              <w:t>秤大投</w:t>
            </w:r>
            <w:proofErr w:type="gramEnd"/>
            <w:r>
              <w:rPr>
                <w:rFonts w:asciiTheme="minorEastAsia" w:hAnsiTheme="minorEastAsia" w:hint="eastAsia"/>
                <w:sz w:val="18"/>
                <w:szCs w:val="18"/>
              </w:rPr>
              <w:t>时模拟量输出的大小。</w:t>
            </w:r>
          </w:p>
        </w:tc>
        <w:tc>
          <w:tcPr>
            <w:tcW w:w="969" w:type="dxa"/>
            <w:vAlign w:val="center"/>
          </w:tcPr>
          <w:p w14:paraId="538773A3" w14:textId="77777777" w:rsidR="006F552F" w:rsidRPr="00B87F83" w:rsidRDefault="006F552F" w:rsidP="00CC22CC">
            <w:pPr>
              <w:jc w:val="center"/>
              <w:rPr>
                <w:rFonts w:asciiTheme="minorEastAsia" w:hAnsiTheme="minorEastAsia" w:hint="eastAsia"/>
                <w:sz w:val="18"/>
                <w:szCs w:val="18"/>
              </w:rPr>
            </w:pPr>
            <w:r>
              <w:rPr>
                <w:rFonts w:asciiTheme="minorEastAsia" w:hAnsiTheme="minorEastAsia" w:hint="eastAsia"/>
                <w:sz w:val="18"/>
                <w:szCs w:val="18"/>
              </w:rPr>
              <w:t>0</w:t>
            </w:r>
          </w:p>
        </w:tc>
      </w:tr>
      <w:tr w:rsidR="006F552F" w:rsidRPr="00B4768F" w14:paraId="3C798863" w14:textId="77777777" w:rsidTr="006F552F">
        <w:tc>
          <w:tcPr>
            <w:tcW w:w="678" w:type="dxa"/>
            <w:vAlign w:val="center"/>
          </w:tcPr>
          <w:p w14:paraId="6272601C" w14:textId="44F29E6B" w:rsidR="006F552F" w:rsidRPr="00B4768F" w:rsidRDefault="006F552F" w:rsidP="00CC22CC">
            <w:pPr>
              <w:rPr>
                <w:rFonts w:cstheme="minorHAnsi"/>
                <w:sz w:val="18"/>
                <w:szCs w:val="18"/>
              </w:rPr>
            </w:pPr>
            <w:r>
              <w:rPr>
                <w:rFonts w:cstheme="minorHAnsi" w:hint="eastAsia"/>
                <w:b/>
                <w:bCs/>
                <w:sz w:val="18"/>
                <w:szCs w:val="18"/>
              </w:rPr>
              <w:t>3.3</w:t>
            </w:r>
            <w:r w:rsidRPr="00CC5E37">
              <w:rPr>
                <w:rFonts w:cstheme="minorHAnsi"/>
                <w:b/>
                <w:bCs/>
                <w:sz w:val="18"/>
                <w:szCs w:val="18"/>
              </w:rPr>
              <w:t>.2</w:t>
            </w:r>
          </w:p>
        </w:tc>
        <w:tc>
          <w:tcPr>
            <w:tcW w:w="1376" w:type="dxa"/>
            <w:vAlign w:val="center"/>
          </w:tcPr>
          <w:p w14:paraId="58DDFD51" w14:textId="77777777" w:rsidR="006F552F" w:rsidRPr="00B4768F" w:rsidRDefault="006F552F" w:rsidP="00CC22CC">
            <w:pPr>
              <w:rPr>
                <w:rFonts w:cstheme="minorHAnsi"/>
                <w:sz w:val="18"/>
                <w:szCs w:val="18"/>
              </w:rPr>
            </w:pPr>
            <w:r>
              <w:rPr>
                <w:rFonts w:asciiTheme="minorEastAsia" w:hAnsiTheme="minorEastAsia" w:hint="eastAsia"/>
                <w:sz w:val="18"/>
                <w:szCs w:val="18"/>
              </w:rPr>
              <w:t>1-中投模拟量</w:t>
            </w:r>
          </w:p>
        </w:tc>
        <w:tc>
          <w:tcPr>
            <w:tcW w:w="3356" w:type="dxa"/>
          </w:tcPr>
          <w:p w14:paraId="574C02E3" w14:textId="77777777" w:rsidR="006F552F" w:rsidRDefault="006F552F" w:rsidP="00CC22CC">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1A179EFA" w14:textId="77777777" w:rsidR="006F552F" w:rsidRPr="00B4768F" w:rsidRDefault="006F552F" w:rsidP="00CC22CC">
            <w:pPr>
              <w:rPr>
                <w:rFonts w:cstheme="minorHAnsi"/>
                <w:sz w:val="18"/>
                <w:szCs w:val="18"/>
              </w:rPr>
            </w:pPr>
            <w:r>
              <w:rPr>
                <w:rFonts w:asciiTheme="minorEastAsia" w:hAnsiTheme="minorEastAsia" w:hint="eastAsia"/>
                <w:sz w:val="18"/>
                <w:szCs w:val="18"/>
              </w:rPr>
              <w:lastRenderedPageBreak/>
              <w:t>1#秤中投时模拟量输出的大小。</w:t>
            </w:r>
          </w:p>
        </w:tc>
        <w:tc>
          <w:tcPr>
            <w:tcW w:w="969" w:type="dxa"/>
            <w:vAlign w:val="center"/>
          </w:tcPr>
          <w:p w14:paraId="173A8E80" w14:textId="77777777" w:rsidR="006F552F" w:rsidRPr="00B4768F" w:rsidRDefault="006F552F" w:rsidP="00CC22CC">
            <w:pPr>
              <w:jc w:val="center"/>
              <w:rPr>
                <w:rFonts w:cstheme="minorHAnsi"/>
                <w:sz w:val="18"/>
                <w:szCs w:val="18"/>
              </w:rPr>
            </w:pPr>
            <w:r>
              <w:rPr>
                <w:sz w:val="18"/>
                <w:szCs w:val="18"/>
              </w:rPr>
              <w:lastRenderedPageBreak/>
              <w:t>0</w:t>
            </w:r>
          </w:p>
        </w:tc>
      </w:tr>
      <w:tr w:rsidR="006F552F" w:rsidRPr="00B4768F" w14:paraId="1CCD4190" w14:textId="77777777" w:rsidTr="006F552F">
        <w:tc>
          <w:tcPr>
            <w:tcW w:w="678" w:type="dxa"/>
            <w:vAlign w:val="center"/>
          </w:tcPr>
          <w:p w14:paraId="1D72072C" w14:textId="61DA877A" w:rsidR="006F552F" w:rsidRPr="00B4768F" w:rsidRDefault="006F552F" w:rsidP="00CC22CC">
            <w:pPr>
              <w:rPr>
                <w:rFonts w:cstheme="minorHAnsi"/>
                <w:sz w:val="18"/>
                <w:szCs w:val="18"/>
              </w:rPr>
            </w:pPr>
            <w:r>
              <w:rPr>
                <w:rFonts w:cstheme="minorHAnsi" w:hint="eastAsia"/>
                <w:b/>
                <w:bCs/>
                <w:sz w:val="18"/>
                <w:szCs w:val="18"/>
              </w:rPr>
              <w:t>3.3</w:t>
            </w:r>
            <w:r w:rsidRPr="00CC5E37">
              <w:rPr>
                <w:rFonts w:cstheme="minorHAnsi"/>
                <w:b/>
                <w:bCs/>
                <w:sz w:val="18"/>
                <w:szCs w:val="18"/>
              </w:rPr>
              <w:t>.3</w:t>
            </w:r>
          </w:p>
        </w:tc>
        <w:tc>
          <w:tcPr>
            <w:tcW w:w="1376" w:type="dxa"/>
            <w:vAlign w:val="center"/>
          </w:tcPr>
          <w:p w14:paraId="3A89E838" w14:textId="77777777" w:rsidR="006F552F" w:rsidRPr="00B4768F" w:rsidRDefault="006F552F" w:rsidP="00CC22CC">
            <w:pPr>
              <w:rPr>
                <w:rFonts w:cstheme="minorHAnsi"/>
                <w:sz w:val="18"/>
                <w:szCs w:val="18"/>
              </w:rPr>
            </w:pPr>
            <w:r>
              <w:rPr>
                <w:rFonts w:asciiTheme="minorEastAsia" w:hAnsiTheme="minorEastAsia" w:hint="eastAsia"/>
                <w:sz w:val="18"/>
                <w:szCs w:val="18"/>
              </w:rPr>
              <w:t>1-</w:t>
            </w:r>
            <w:proofErr w:type="gramStart"/>
            <w:r>
              <w:rPr>
                <w:rFonts w:asciiTheme="minorEastAsia" w:hAnsiTheme="minorEastAsia" w:hint="eastAsia"/>
                <w:sz w:val="18"/>
                <w:szCs w:val="18"/>
              </w:rPr>
              <w:t>小投模拟</w:t>
            </w:r>
            <w:proofErr w:type="gramEnd"/>
            <w:r>
              <w:rPr>
                <w:rFonts w:asciiTheme="minorEastAsia" w:hAnsiTheme="minorEastAsia" w:hint="eastAsia"/>
                <w:sz w:val="18"/>
                <w:szCs w:val="18"/>
              </w:rPr>
              <w:t>量</w:t>
            </w:r>
          </w:p>
        </w:tc>
        <w:tc>
          <w:tcPr>
            <w:tcW w:w="3356" w:type="dxa"/>
          </w:tcPr>
          <w:p w14:paraId="579E7FE3" w14:textId="77777777" w:rsidR="006F552F" w:rsidRDefault="006F552F" w:rsidP="00CC22CC">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769D159B" w14:textId="77777777" w:rsidR="006F552F" w:rsidRPr="00B4768F" w:rsidRDefault="006F552F" w:rsidP="00CC22CC">
            <w:pPr>
              <w:rPr>
                <w:rFonts w:cstheme="minorHAnsi"/>
                <w:sz w:val="18"/>
                <w:szCs w:val="18"/>
              </w:rPr>
            </w:pPr>
            <w:r>
              <w:rPr>
                <w:rFonts w:asciiTheme="minorEastAsia" w:hAnsiTheme="minorEastAsia" w:hint="eastAsia"/>
                <w:sz w:val="18"/>
                <w:szCs w:val="18"/>
              </w:rPr>
              <w:t>1#</w:t>
            </w:r>
            <w:proofErr w:type="gramStart"/>
            <w:r>
              <w:rPr>
                <w:rFonts w:asciiTheme="minorEastAsia" w:hAnsiTheme="minorEastAsia" w:hint="eastAsia"/>
                <w:sz w:val="18"/>
                <w:szCs w:val="18"/>
              </w:rPr>
              <w:t>秤小投时</w:t>
            </w:r>
            <w:proofErr w:type="gramEnd"/>
            <w:r>
              <w:rPr>
                <w:rFonts w:asciiTheme="minorEastAsia" w:hAnsiTheme="minorEastAsia" w:hint="eastAsia"/>
                <w:sz w:val="18"/>
                <w:szCs w:val="18"/>
              </w:rPr>
              <w:t>模拟量输出的大小。</w:t>
            </w:r>
          </w:p>
        </w:tc>
        <w:tc>
          <w:tcPr>
            <w:tcW w:w="969" w:type="dxa"/>
            <w:vAlign w:val="center"/>
          </w:tcPr>
          <w:p w14:paraId="0352DBF7" w14:textId="77777777" w:rsidR="006F552F" w:rsidRPr="00B4768F" w:rsidRDefault="006F552F" w:rsidP="00CC22CC">
            <w:pPr>
              <w:jc w:val="center"/>
              <w:rPr>
                <w:rFonts w:cstheme="minorHAnsi"/>
                <w:sz w:val="18"/>
                <w:szCs w:val="18"/>
              </w:rPr>
            </w:pPr>
            <w:r>
              <w:rPr>
                <w:rFonts w:cstheme="minorHAnsi"/>
                <w:sz w:val="18"/>
                <w:szCs w:val="18"/>
              </w:rPr>
              <w:t>0</w:t>
            </w:r>
          </w:p>
        </w:tc>
      </w:tr>
      <w:tr w:rsidR="006F552F" w:rsidRPr="00B4768F" w14:paraId="1E4EB021" w14:textId="77777777" w:rsidTr="006F552F">
        <w:tc>
          <w:tcPr>
            <w:tcW w:w="678" w:type="dxa"/>
            <w:vAlign w:val="center"/>
          </w:tcPr>
          <w:p w14:paraId="4146BCC7" w14:textId="78488894" w:rsidR="006F552F" w:rsidRDefault="006F552F" w:rsidP="00CC22CC">
            <w:pPr>
              <w:rPr>
                <w:rFonts w:cstheme="minorHAnsi"/>
                <w:b/>
                <w:bCs/>
                <w:sz w:val="18"/>
                <w:szCs w:val="18"/>
              </w:rPr>
            </w:pPr>
            <w:r>
              <w:rPr>
                <w:rFonts w:cstheme="minorHAnsi" w:hint="eastAsia"/>
                <w:b/>
                <w:bCs/>
                <w:sz w:val="18"/>
                <w:szCs w:val="18"/>
              </w:rPr>
              <w:t>3.3.4</w:t>
            </w:r>
          </w:p>
          <w:p w14:paraId="104FFEE1" w14:textId="77777777" w:rsidR="006F552F" w:rsidRDefault="006F552F" w:rsidP="00CC22CC">
            <w:pPr>
              <w:rPr>
                <w:rFonts w:cstheme="minorHAnsi"/>
                <w:b/>
                <w:bCs/>
                <w:sz w:val="18"/>
                <w:szCs w:val="18"/>
              </w:rPr>
            </w:pPr>
            <w:r>
              <w:rPr>
                <w:rFonts w:cstheme="minorHAnsi" w:hint="eastAsia"/>
                <w:b/>
                <w:bCs/>
                <w:sz w:val="18"/>
                <w:szCs w:val="18"/>
              </w:rPr>
              <w:t>~</w:t>
            </w:r>
          </w:p>
          <w:p w14:paraId="0958F8F3" w14:textId="6A0266CC" w:rsidR="006F552F" w:rsidRDefault="006F552F" w:rsidP="00CC22CC">
            <w:pPr>
              <w:rPr>
                <w:rFonts w:cstheme="minorHAnsi"/>
                <w:b/>
                <w:bCs/>
                <w:sz w:val="18"/>
                <w:szCs w:val="18"/>
              </w:rPr>
            </w:pPr>
            <w:r>
              <w:rPr>
                <w:rFonts w:cstheme="minorHAnsi" w:hint="eastAsia"/>
                <w:b/>
                <w:bCs/>
                <w:sz w:val="18"/>
                <w:szCs w:val="18"/>
              </w:rPr>
              <w:t>3.3.45</w:t>
            </w:r>
          </w:p>
        </w:tc>
        <w:tc>
          <w:tcPr>
            <w:tcW w:w="5701" w:type="dxa"/>
            <w:gridSpan w:val="3"/>
            <w:vAlign w:val="center"/>
          </w:tcPr>
          <w:p w14:paraId="5FBADA1F" w14:textId="6996D9B6" w:rsidR="006F552F" w:rsidRPr="006F552F" w:rsidRDefault="006F552F" w:rsidP="006F552F">
            <w:pPr>
              <w:jc w:val="center"/>
              <w:rPr>
                <w:rFonts w:asciiTheme="minorEastAsia" w:hAnsiTheme="minorEastAsia" w:hint="eastAsia"/>
                <w:sz w:val="18"/>
                <w:szCs w:val="18"/>
              </w:rPr>
            </w:pPr>
            <w:r>
              <w:rPr>
                <w:rFonts w:asciiTheme="minorEastAsia" w:hAnsiTheme="minorEastAsia" w:hint="eastAsia"/>
                <w:sz w:val="18"/>
                <w:szCs w:val="18"/>
              </w:rPr>
              <w:t>2#~15#的大中小投模拟</w:t>
            </w:r>
            <w:proofErr w:type="gramStart"/>
            <w:r>
              <w:rPr>
                <w:rFonts w:asciiTheme="minorEastAsia" w:hAnsiTheme="minorEastAsia" w:hint="eastAsia"/>
                <w:sz w:val="18"/>
                <w:szCs w:val="18"/>
              </w:rPr>
              <w:t>量设置</w:t>
            </w:r>
            <w:proofErr w:type="gramEnd"/>
            <w:r>
              <w:rPr>
                <w:rFonts w:asciiTheme="minorEastAsia" w:hAnsiTheme="minorEastAsia" w:hint="eastAsia"/>
                <w:sz w:val="18"/>
                <w:szCs w:val="18"/>
              </w:rPr>
              <w:t>参考1#。</w:t>
            </w:r>
          </w:p>
        </w:tc>
      </w:tr>
    </w:tbl>
    <w:p w14:paraId="1778D007" w14:textId="77777777" w:rsidR="006F552F" w:rsidRDefault="006F552F" w:rsidP="006F552F"/>
    <w:p w14:paraId="41E972C1" w14:textId="3F867C18" w:rsidR="00D97708" w:rsidRDefault="00D97708">
      <w:pPr>
        <w:widowControl/>
        <w:jc w:val="left"/>
      </w:pPr>
      <w:r>
        <w:br w:type="page"/>
      </w:r>
    </w:p>
    <w:p w14:paraId="25537C03" w14:textId="77777777" w:rsidR="00AC1683" w:rsidRDefault="00AC1683" w:rsidP="00B72EE9"/>
    <w:p w14:paraId="5E0724D9" w14:textId="0AC1A44A" w:rsidR="004D488C" w:rsidRDefault="00724C2F" w:rsidP="00C32816">
      <w:pPr>
        <w:pStyle w:val="20"/>
        <w:numPr>
          <w:ilvl w:val="1"/>
          <w:numId w:val="8"/>
        </w:numPr>
      </w:pPr>
      <w:bookmarkStart w:id="90" w:name="_Toc171349532"/>
      <w:r>
        <w:rPr>
          <w:rFonts w:hint="eastAsia"/>
        </w:rPr>
        <w:t>配方设置</w:t>
      </w:r>
      <w:bookmarkEnd w:id="90"/>
    </w:p>
    <w:p w14:paraId="09FDB1ED" w14:textId="4EAB790D" w:rsidR="00724C2F" w:rsidRDefault="00724C2F" w:rsidP="00724C2F">
      <w:pPr>
        <w:ind w:firstLine="420"/>
      </w:pPr>
      <w:r>
        <w:rPr>
          <w:rFonts w:hint="eastAsia"/>
        </w:rPr>
        <w:t>控制器有</w:t>
      </w:r>
      <w:r w:rsidR="00B72EE9">
        <w:rPr>
          <w:rFonts w:hint="eastAsia"/>
        </w:rPr>
        <w:t>1</w:t>
      </w:r>
      <w:r w:rsidR="00B72EE9">
        <w:t>5</w:t>
      </w:r>
      <w:r>
        <w:rPr>
          <w:rFonts w:hint="eastAsia"/>
        </w:rPr>
        <w:t>组配方参数可供设置，用户可将常用的配方参数提前设置好，并在使用时切换为对应的配方</w:t>
      </w:r>
      <w:r w:rsidR="00C97768">
        <w:rPr>
          <w:rFonts w:hint="eastAsia"/>
        </w:rPr>
        <w:t>号</w:t>
      </w:r>
      <w:r>
        <w:rPr>
          <w:rFonts w:hint="eastAsia"/>
        </w:rPr>
        <w:t>即可。</w:t>
      </w:r>
    </w:p>
    <w:p w14:paraId="7BD8E1CF" w14:textId="00A8B241" w:rsidR="00724C2F" w:rsidRDefault="00724C2F" w:rsidP="00C32816">
      <w:pPr>
        <w:pStyle w:val="3"/>
        <w:numPr>
          <w:ilvl w:val="2"/>
          <w:numId w:val="8"/>
        </w:numPr>
      </w:pPr>
      <w:bookmarkStart w:id="91" w:name="_Toc171349533"/>
      <w:r>
        <w:rPr>
          <w:rFonts w:hint="eastAsia"/>
        </w:rPr>
        <w:t>配方号</w:t>
      </w:r>
      <w:bookmarkEnd w:id="91"/>
    </w:p>
    <w:p w14:paraId="62CB2846" w14:textId="74A3D86A" w:rsidR="00724C2F" w:rsidRPr="00724C2F" w:rsidRDefault="00724C2F" w:rsidP="00724C2F">
      <w:pPr>
        <w:ind w:left="420"/>
      </w:pPr>
      <w:r>
        <w:rPr>
          <w:rFonts w:hint="eastAsia"/>
        </w:rPr>
        <w:t>设置当前选择的配方号。</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0"/>
        <w:gridCol w:w="1133"/>
        <w:gridCol w:w="3545"/>
        <w:gridCol w:w="991"/>
      </w:tblGrid>
      <w:tr w:rsidR="00724C2F" w:rsidRPr="00B4768F" w14:paraId="00EDFDA2" w14:textId="77777777" w:rsidTr="00797C39">
        <w:tc>
          <w:tcPr>
            <w:tcW w:w="710" w:type="dxa"/>
            <w:tcBorders>
              <w:bottom w:val="double" w:sz="4" w:space="0" w:color="auto"/>
            </w:tcBorders>
          </w:tcPr>
          <w:p w14:paraId="70D85617" w14:textId="3BE197B3" w:rsidR="00724C2F" w:rsidRPr="00B4768F" w:rsidRDefault="00BE6B56" w:rsidP="00BE6B56">
            <w:pPr>
              <w:rPr>
                <w:rFonts w:cstheme="minorHAnsi"/>
                <w:sz w:val="18"/>
                <w:szCs w:val="18"/>
              </w:rPr>
            </w:pPr>
            <w:r w:rsidRPr="00B4768F">
              <w:rPr>
                <w:rFonts w:cstheme="minorHAnsi"/>
                <w:b/>
                <w:bCs/>
                <w:sz w:val="18"/>
                <w:szCs w:val="18"/>
              </w:rPr>
              <w:t>序号</w:t>
            </w:r>
          </w:p>
        </w:tc>
        <w:tc>
          <w:tcPr>
            <w:tcW w:w="1133" w:type="dxa"/>
            <w:tcBorders>
              <w:bottom w:val="double" w:sz="4" w:space="0" w:color="auto"/>
            </w:tcBorders>
            <w:vAlign w:val="center"/>
          </w:tcPr>
          <w:p w14:paraId="366BA9AA" w14:textId="77777777" w:rsidR="00724C2F" w:rsidRPr="00B4768F" w:rsidRDefault="00724C2F" w:rsidP="00C050B1">
            <w:pPr>
              <w:jc w:val="center"/>
              <w:rPr>
                <w:rFonts w:cstheme="minorHAnsi"/>
                <w:sz w:val="18"/>
                <w:szCs w:val="18"/>
              </w:rPr>
            </w:pPr>
            <w:r w:rsidRPr="00B4768F">
              <w:rPr>
                <w:rFonts w:cstheme="minorHAnsi"/>
                <w:b/>
                <w:bCs/>
                <w:sz w:val="18"/>
                <w:szCs w:val="18"/>
              </w:rPr>
              <w:t>参数</w:t>
            </w:r>
          </w:p>
        </w:tc>
        <w:tc>
          <w:tcPr>
            <w:tcW w:w="3545" w:type="dxa"/>
            <w:tcBorders>
              <w:bottom w:val="double" w:sz="4" w:space="0" w:color="auto"/>
            </w:tcBorders>
          </w:tcPr>
          <w:p w14:paraId="5B58BB98" w14:textId="77777777" w:rsidR="00724C2F" w:rsidRPr="00B4768F" w:rsidRDefault="00724C2F" w:rsidP="00C050B1">
            <w:pPr>
              <w:jc w:val="center"/>
              <w:rPr>
                <w:rFonts w:cstheme="minorHAnsi"/>
                <w:sz w:val="18"/>
                <w:szCs w:val="18"/>
              </w:rPr>
            </w:pPr>
            <w:r w:rsidRPr="00B4768F">
              <w:rPr>
                <w:rFonts w:cstheme="minorHAnsi"/>
                <w:b/>
                <w:bCs/>
                <w:sz w:val="18"/>
                <w:szCs w:val="18"/>
              </w:rPr>
              <w:t>说明</w:t>
            </w:r>
          </w:p>
        </w:tc>
        <w:tc>
          <w:tcPr>
            <w:tcW w:w="991" w:type="dxa"/>
            <w:tcBorders>
              <w:bottom w:val="double" w:sz="4" w:space="0" w:color="auto"/>
            </w:tcBorders>
            <w:vAlign w:val="center"/>
          </w:tcPr>
          <w:p w14:paraId="76219214" w14:textId="77777777" w:rsidR="00724C2F" w:rsidRPr="00B4768F" w:rsidRDefault="00724C2F" w:rsidP="00C050B1">
            <w:pPr>
              <w:jc w:val="center"/>
              <w:rPr>
                <w:rFonts w:cstheme="minorHAnsi"/>
                <w:sz w:val="18"/>
                <w:szCs w:val="18"/>
              </w:rPr>
            </w:pPr>
            <w:r w:rsidRPr="00B4768F">
              <w:rPr>
                <w:rFonts w:cstheme="minorHAnsi"/>
                <w:b/>
                <w:bCs/>
                <w:sz w:val="18"/>
                <w:szCs w:val="18"/>
              </w:rPr>
              <w:t>初值</w:t>
            </w:r>
          </w:p>
        </w:tc>
      </w:tr>
      <w:tr w:rsidR="00797C39" w:rsidRPr="00B4768F" w14:paraId="693612D5" w14:textId="77777777" w:rsidTr="00797C39">
        <w:tc>
          <w:tcPr>
            <w:tcW w:w="710" w:type="dxa"/>
            <w:shd w:val="clear" w:color="auto" w:fill="D9D9D9" w:themeFill="background1" w:themeFillShade="D9"/>
            <w:vAlign w:val="center"/>
          </w:tcPr>
          <w:p w14:paraId="413881C8" w14:textId="400B1812" w:rsidR="00797C39" w:rsidRPr="00797C39" w:rsidRDefault="00797C39" w:rsidP="00C050B1">
            <w:pPr>
              <w:rPr>
                <w:rFonts w:cstheme="minorHAnsi"/>
                <w:sz w:val="18"/>
                <w:szCs w:val="18"/>
              </w:rPr>
            </w:pPr>
            <w:r w:rsidRPr="00797C39">
              <w:rPr>
                <w:rFonts w:cstheme="minorHAnsi"/>
                <w:sz w:val="18"/>
                <w:szCs w:val="18"/>
              </w:rPr>
              <w:t>4.1</w:t>
            </w:r>
          </w:p>
        </w:tc>
        <w:tc>
          <w:tcPr>
            <w:tcW w:w="5669" w:type="dxa"/>
            <w:gridSpan w:val="3"/>
            <w:shd w:val="clear" w:color="auto" w:fill="D9D9D9" w:themeFill="background1" w:themeFillShade="D9"/>
            <w:vAlign w:val="center"/>
          </w:tcPr>
          <w:p w14:paraId="383BCD0C" w14:textId="3F394014" w:rsidR="00797C39" w:rsidRPr="00797C39" w:rsidRDefault="00797C39" w:rsidP="00797C39">
            <w:pPr>
              <w:rPr>
                <w:rFonts w:cstheme="minorHAnsi"/>
                <w:sz w:val="18"/>
                <w:szCs w:val="18"/>
              </w:rPr>
            </w:pPr>
            <w:r w:rsidRPr="00797C39">
              <w:rPr>
                <w:rFonts w:cstheme="minorHAnsi" w:hint="eastAsia"/>
                <w:sz w:val="18"/>
                <w:szCs w:val="18"/>
              </w:rPr>
              <w:t>配方</w:t>
            </w:r>
          </w:p>
        </w:tc>
      </w:tr>
      <w:tr w:rsidR="00797C39" w:rsidRPr="00B4768F" w14:paraId="21D0E2CE" w14:textId="77777777" w:rsidTr="00A04D49">
        <w:tc>
          <w:tcPr>
            <w:tcW w:w="710" w:type="dxa"/>
            <w:shd w:val="clear" w:color="auto" w:fill="FFFFFF" w:themeFill="background1"/>
            <w:vAlign w:val="center"/>
          </w:tcPr>
          <w:p w14:paraId="4FEFD92F" w14:textId="0E0A6109" w:rsidR="00797C39" w:rsidRPr="00797C39" w:rsidRDefault="00797C39" w:rsidP="00797C39">
            <w:pPr>
              <w:rPr>
                <w:rFonts w:cstheme="minorHAnsi"/>
                <w:color w:val="000000" w:themeColor="text1"/>
                <w:sz w:val="18"/>
                <w:szCs w:val="18"/>
              </w:rPr>
            </w:pPr>
            <w:r w:rsidRPr="00797C39">
              <w:rPr>
                <w:rFonts w:cstheme="minorHAnsi" w:hint="eastAsia"/>
                <w:color w:val="000000" w:themeColor="text1"/>
                <w:sz w:val="18"/>
                <w:szCs w:val="18"/>
              </w:rPr>
              <w:t>4</w:t>
            </w:r>
            <w:r w:rsidRPr="00797C39">
              <w:rPr>
                <w:rFonts w:cstheme="minorHAnsi"/>
                <w:color w:val="000000" w:themeColor="text1"/>
                <w:sz w:val="18"/>
                <w:szCs w:val="18"/>
              </w:rPr>
              <w:t>.1</w:t>
            </w:r>
            <w:r>
              <w:rPr>
                <w:rFonts w:cstheme="minorHAnsi"/>
                <w:color w:val="000000" w:themeColor="text1"/>
                <w:sz w:val="18"/>
                <w:szCs w:val="18"/>
              </w:rPr>
              <w:t>.</w:t>
            </w:r>
            <w:r w:rsidRPr="00797C39">
              <w:rPr>
                <w:rFonts w:cstheme="minorHAnsi"/>
                <w:color w:val="000000" w:themeColor="text1"/>
                <w:sz w:val="18"/>
                <w:szCs w:val="18"/>
              </w:rPr>
              <w:t>1</w:t>
            </w:r>
          </w:p>
        </w:tc>
        <w:tc>
          <w:tcPr>
            <w:tcW w:w="1133" w:type="dxa"/>
            <w:shd w:val="clear" w:color="auto" w:fill="FFFFFF" w:themeFill="background1"/>
            <w:vAlign w:val="center"/>
          </w:tcPr>
          <w:p w14:paraId="22774008" w14:textId="125C26BF" w:rsidR="00797C39" w:rsidRPr="00797C39" w:rsidRDefault="00797C39" w:rsidP="00797C39">
            <w:pPr>
              <w:rPr>
                <w:rFonts w:cstheme="minorHAnsi"/>
                <w:color w:val="000000" w:themeColor="text1"/>
                <w:sz w:val="18"/>
                <w:szCs w:val="18"/>
              </w:rPr>
            </w:pPr>
            <w:r>
              <w:rPr>
                <w:rFonts w:cstheme="minorHAnsi" w:hint="eastAsia"/>
                <w:color w:val="000000" w:themeColor="text1"/>
                <w:sz w:val="18"/>
                <w:szCs w:val="18"/>
              </w:rPr>
              <w:t>配方号</w:t>
            </w:r>
          </w:p>
        </w:tc>
        <w:tc>
          <w:tcPr>
            <w:tcW w:w="3545" w:type="dxa"/>
            <w:shd w:val="clear" w:color="auto" w:fill="FFFFFF" w:themeFill="background1"/>
          </w:tcPr>
          <w:p w14:paraId="53E042C7" w14:textId="6DAC81FC" w:rsidR="00797C39" w:rsidRPr="00797C39" w:rsidRDefault="00797C39" w:rsidP="00797C39">
            <w:pPr>
              <w:rPr>
                <w:rFonts w:cstheme="minorHAnsi"/>
                <w:color w:val="000000" w:themeColor="text1"/>
                <w:sz w:val="18"/>
                <w:szCs w:val="18"/>
              </w:rPr>
            </w:pPr>
            <w:r w:rsidRPr="00B01D77">
              <w:rPr>
                <w:rFonts w:asciiTheme="minorEastAsia" w:hAnsiTheme="minorEastAsia" w:hint="eastAsia"/>
                <w:sz w:val="18"/>
                <w:szCs w:val="18"/>
              </w:rPr>
              <w:t>设置当前使用的配方号。</w:t>
            </w:r>
          </w:p>
        </w:tc>
        <w:tc>
          <w:tcPr>
            <w:tcW w:w="991" w:type="dxa"/>
            <w:shd w:val="clear" w:color="auto" w:fill="FFFFFF" w:themeFill="background1"/>
            <w:vAlign w:val="center"/>
          </w:tcPr>
          <w:p w14:paraId="3F6BB378" w14:textId="0E03857B" w:rsidR="00797C39" w:rsidRPr="00797C39" w:rsidRDefault="00797C39" w:rsidP="001837F6">
            <w:pPr>
              <w:jc w:val="center"/>
              <w:rPr>
                <w:rFonts w:cstheme="minorHAnsi"/>
                <w:color w:val="000000" w:themeColor="text1"/>
                <w:sz w:val="18"/>
                <w:szCs w:val="18"/>
              </w:rPr>
            </w:pPr>
            <w:r>
              <w:rPr>
                <w:rFonts w:cstheme="minorHAnsi" w:hint="eastAsia"/>
                <w:color w:val="000000" w:themeColor="text1"/>
                <w:sz w:val="18"/>
                <w:szCs w:val="18"/>
              </w:rPr>
              <w:t>1</w:t>
            </w:r>
          </w:p>
        </w:tc>
      </w:tr>
    </w:tbl>
    <w:p w14:paraId="16699D18" w14:textId="0553399C" w:rsidR="0093799F" w:rsidRDefault="000863BE" w:rsidP="00C32816">
      <w:pPr>
        <w:pStyle w:val="3"/>
        <w:numPr>
          <w:ilvl w:val="2"/>
          <w:numId w:val="8"/>
        </w:numPr>
      </w:pPr>
      <w:bookmarkStart w:id="92" w:name="_Toc171349534"/>
      <w:r>
        <w:rPr>
          <w:rFonts w:hint="eastAsia"/>
        </w:rPr>
        <w:t>配料值</w:t>
      </w:r>
      <w:bookmarkEnd w:id="92"/>
    </w:p>
    <w:p w14:paraId="3BAB626B" w14:textId="38EB785D" w:rsidR="00B72EE9" w:rsidRDefault="00797C39" w:rsidP="00B72EE9">
      <w:pPr>
        <w:ind w:firstLine="420"/>
        <w:rPr>
          <w:rFonts w:asciiTheme="minorEastAsia" w:hAnsiTheme="minorEastAsia" w:hint="eastAsia"/>
          <w:szCs w:val="21"/>
        </w:rPr>
      </w:pPr>
      <w:r>
        <w:rPr>
          <w:rFonts w:asciiTheme="minorEastAsia" w:hAnsiTheme="minorEastAsia" w:hint="eastAsia"/>
          <w:szCs w:val="21"/>
        </w:rPr>
        <w:t>此界面设置该配方号的目标值等配方参数。</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8"/>
        <w:gridCol w:w="1245"/>
        <w:gridCol w:w="3447"/>
        <w:gridCol w:w="969"/>
      </w:tblGrid>
      <w:tr w:rsidR="00797C39" w:rsidRPr="00B4768F" w14:paraId="74B7C6B2" w14:textId="77777777" w:rsidTr="00A04D49">
        <w:tc>
          <w:tcPr>
            <w:tcW w:w="678" w:type="dxa"/>
            <w:tcBorders>
              <w:bottom w:val="double" w:sz="4" w:space="0" w:color="auto"/>
            </w:tcBorders>
          </w:tcPr>
          <w:p w14:paraId="65DCA0E2" w14:textId="77777777" w:rsidR="00797C39" w:rsidRPr="00B4768F" w:rsidRDefault="00797C39" w:rsidP="00A04D49">
            <w:pPr>
              <w:jc w:val="center"/>
              <w:rPr>
                <w:rFonts w:cstheme="minorHAnsi"/>
                <w:b/>
                <w:bCs/>
                <w:sz w:val="18"/>
                <w:szCs w:val="18"/>
              </w:rPr>
            </w:pPr>
            <w:r w:rsidRPr="00B4768F">
              <w:rPr>
                <w:rFonts w:cstheme="minorHAnsi"/>
                <w:b/>
                <w:bCs/>
                <w:sz w:val="18"/>
                <w:szCs w:val="18"/>
              </w:rPr>
              <w:t>序号</w:t>
            </w:r>
          </w:p>
        </w:tc>
        <w:tc>
          <w:tcPr>
            <w:tcW w:w="1253" w:type="dxa"/>
            <w:tcBorders>
              <w:bottom w:val="double" w:sz="4" w:space="0" w:color="auto"/>
            </w:tcBorders>
            <w:vAlign w:val="center"/>
          </w:tcPr>
          <w:p w14:paraId="5C14E7F9" w14:textId="77777777" w:rsidR="00797C39" w:rsidRPr="00B4768F" w:rsidRDefault="00797C39" w:rsidP="00A04D49">
            <w:pPr>
              <w:jc w:val="center"/>
              <w:rPr>
                <w:rFonts w:cstheme="minorHAnsi"/>
                <w:b/>
                <w:bCs/>
                <w:sz w:val="18"/>
                <w:szCs w:val="18"/>
              </w:rPr>
            </w:pPr>
            <w:r w:rsidRPr="00B4768F">
              <w:rPr>
                <w:rFonts w:cstheme="minorHAnsi"/>
                <w:b/>
                <w:bCs/>
                <w:sz w:val="18"/>
                <w:szCs w:val="18"/>
              </w:rPr>
              <w:t>参数</w:t>
            </w:r>
          </w:p>
        </w:tc>
        <w:tc>
          <w:tcPr>
            <w:tcW w:w="3474" w:type="dxa"/>
            <w:tcBorders>
              <w:bottom w:val="double" w:sz="4" w:space="0" w:color="auto"/>
            </w:tcBorders>
          </w:tcPr>
          <w:p w14:paraId="29142E8C" w14:textId="77777777" w:rsidR="00797C39" w:rsidRPr="00B4768F" w:rsidRDefault="00797C39" w:rsidP="00A04D49">
            <w:pPr>
              <w:jc w:val="center"/>
              <w:rPr>
                <w:rFonts w:cstheme="minorHAnsi"/>
                <w:b/>
                <w:bCs/>
                <w:sz w:val="18"/>
                <w:szCs w:val="18"/>
              </w:rPr>
            </w:pPr>
            <w:r w:rsidRPr="00B4768F">
              <w:rPr>
                <w:rFonts w:cstheme="minorHAnsi"/>
                <w:b/>
                <w:bCs/>
                <w:sz w:val="18"/>
                <w:szCs w:val="18"/>
              </w:rPr>
              <w:t>说明</w:t>
            </w:r>
          </w:p>
        </w:tc>
        <w:tc>
          <w:tcPr>
            <w:tcW w:w="974" w:type="dxa"/>
            <w:tcBorders>
              <w:bottom w:val="double" w:sz="4" w:space="0" w:color="auto"/>
            </w:tcBorders>
            <w:vAlign w:val="center"/>
          </w:tcPr>
          <w:p w14:paraId="064A8AB4" w14:textId="77777777" w:rsidR="00797C39" w:rsidRPr="00B4768F" w:rsidRDefault="00797C39" w:rsidP="00A04D49">
            <w:pPr>
              <w:jc w:val="center"/>
              <w:rPr>
                <w:rFonts w:cstheme="minorHAnsi"/>
                <w:b/>
                <w:bCs/>
                <w:sz w:val="18"/>
                <w:szCs w:val="18"/>
              </w:rPr>
            </w:pPr>
            <w:r w:rsidRPr="00B4768F">
              <w:rPr>
                <w:rFonts w:cstheme="minorHAnsi"/>
                <w:b/>
                <w:bCs/>
                <w:sz w:val="18"/>
                <w:szCs w:val="18"/>
              </w:rPr>
              <w:t>初值</w:t>
            </w:r>
          </w:p>
        </w:tc>
      </w:tr>
      <w:tr w:rsidR="00797C39" w:rsidRPr="00B4768F" w14:paraId="38E06FB5" w14:textId="77777777" w:rsidTr="00A04D49">
        <w:tc>
          <w:tcPr>
            <w:tcW w:w="678" w:type="dxa"/>
            <w:shd w:val="clear" w:color="auto" w:fill="D9D9D9" w:themeFill="background1" w:themeFillShade="D9"/>
            <w:vAlign w:val="center"/>
          </w:tcPr>
          <w:p w14:paraId="494E9A6B" w14:textId="7FA1D81C" w:rsidR="00797C39" w:rsidRPr="00B4768F" w:rsidRDefault="00797C39" w:rsidP="00A04D49">
            <w:pPr>
              <w:rPr>
                <w:rFonts w:cstheme="minorHAnsi"/>
                <w:sz w:val="18"/>
                <w:szCs w:val="18"/>
              </w:rPr>
            </w:pPr>
            <w:r>
              <w:rPr>
                <w:rFonts w:cstheme="minorHAnsi"/>
                <w:sz w:val="18"/>
                <w:szCs w:val="18"/>
              </w:rPr>
              <w:t>4.2</w:t>
            </w:r>
            <w:r w:rsidR="00B72EE9">
              <w:rPr>
                <w:rFonts w:cstheme="minorHAnsi"/>
                <w:sz w:val="18"/>
                <w:szCs w:val="18"/>
              </w:rPr>
              <w:t>.1</w:t>
            </w:r>
          </w:p>
        </w:tc>
        <w:tc>
          <w:tcPr>
            <w:tcW w:w="5701" w:type="dxa"/>
            <w:gridSpan w:val="3"/>
            <w:shd w:val="clear" w:color="auto" w:fill="D9D9D9" w:themeFill="background1" w:themeFillShade="D9"/>
            <w:vAlign w:val="center"/>
          </w:tcPr>
          <w:p w14:paraId="6786C92B" w14:textId="59118E08" w:rsidR="00797C39" w:rsidRPr="00B4768F" w:rsidRDefault="00B72EE9" w:rsidP="00A04D49">
            <w:pPr>
              <w:rPr>
                <w:rFonts w:cstheme="minorHAnsi"/>
                <w:sz w:val="18"/>
                <w:szCs w:val="18"/>
              </w:rPr>
            </w:pPr>
            <w:r>
              <w:rPr>
                <w:rFonts w:cstheme="minorHAnsi" w:hint="eastAsia"/>
                <w:sz w:val="18"/>
                <w:szCs w:val="18"/>
              </w:rPr>
              <w:t>1</w:t>
            </w:r>
            <w:r>
              <w:rPr>
                <w:rFonts w:cstheme="minorHAnsi"/>
                <w:sz w:val="18"/>
                <w:szCs w:val="18"/>
              </w:rPr>
              <w:t>#</w:t>
            </w:r>
            <w:r w:rsidR="00797C39">
              <w:rPr>
                <w:rFonts w:cstheme="minorHAnsi" w:hint="eastAsia"/>
                <w:sz w:val="18"/>
                <w:szCs w:val="18"/>
              </w:rPr>
              <w:t>目标值</w:t>
            </w:r>
          </w:p>
        </w:tc>
      </w:tr>
      <w:tr w:rsidR="000863BE" w:rsidRPr="00B4768F" w14:paraId="579FAA38" w14:textId="77777777" w:rsidTr="00A04D49">
        <w:tc>
          <w:tcPr>
            <w:tcW w:w="678" w:type="dxa"/>
            <w:vAlign w:val="center"/>
          </w:tcPr>
          <w:p w14:paraId="152A3A9D" w14:textId="1DC5FA77" w:rsidR="000863BE" w:rsidRPr="00410E2B" w:rsidRDefault="000863BE" w:rsidP="000863BE">
            <w:pPr>
              <w:rPr>
                <w:rFonts w:cstheme="minorHAnsi"/>
                <w:sz w:val="18"/>
                <w:szCs w:val="18"/>
              </w:rPr>
            </w:pPr>
            <w:r w:rsidRPr="00410E2B">
              <w:rPr>
                <w:rFonts w:cstheme="minorHAnsi"/>
                <w:bCs/>
                <w:sz w:val="18"/>
                <w:szCs w:val="18"/>
              </w:rPr>
              <w:t>4.2.1</w:t>
            </w:r>
            <w:r w:rsidR="007C20C0">
              <w:rPr>
                <w:rFonts w:cstheme="minorHAnsi"/>
                <w:bCs/>
                <w:sz w:val="18"/>
                <w:szCs w:val="18"/>
              </w:rPr>
              <w:t>.1</w:t>
            </w:r>
          </w:p>
        </w:tc>
        <w:tc>
          <w:tcPr>
            <w:tcW w:w="1253" w:type="dxa"/>
            <w:vAlign w:val="center"/>
          </w:tcPr>
          <w:p w14:paraId="101753EF" w14:textId="31A87CEB" w:rsidR="000863BE" w:rsidRPr="00B4768F" w:rsidRDefault="000863BE" w:rsidP="000863BE">
            <w:pP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目标值</w:t>
            </w:r>
          </w:p>
        </w:tc>
        <w:tc>
          <w:tcPr>
            <w:tcW w:w="3474" w:type="dxa"/>
          </w:tcPr>
          <w:p w14:paraId="7F151E42"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设置1#物料配料所要得到的目标重量。</w:t>
            </w:r>
          </w:p>
          <w:p w14:paraId="4D35C441" w14:textId="6836B772" w:rsidR="000863BE" w:rsidRPr="00B4768F" w:rsidRDefault="000863BE" w:rsidP="000863BE">
            <w:pPr>
              <w:rPr>
                <w:rFonts w:cstheme="minorHAnsi"/>
                <w:sz w:val="18"/>
                <w:szCs w:val="18"/>
              </w:rPr>
            </w:pPr>
            <w:r w:rsidRPr="00621A01">
              <w:rPr>
                <w:rFonts w:ascii="等线" w:eastAsia="等线" w:hAnsi="等线" w:cstheme="minorHAnsi"/>
                <w:b/>
                <w:bCs/>
                <w:sz w:val="18"/>
                <w:szCs w:val="18"/>
              </w:rPr>
              <w:t>设置为0时</w:t>
            </w:r>
            <w:r>
              <w:rPr>
                <w:rFonts w:ascii="等线" w:eastAsia="等线" w:hAnsi="等线" w:cstheme="minorHAnsi" w:hint="eastAsia"/>
                <w:b/>
                <w:bCs/>
                <w:sz w:val="18"/>
                <w:szCs w:val="18"/>
              </w:rPr>
              <w:t>将自动跳过该料号的配料过程</w:t>
            </w:r>
            <w:r w:rsidRPr="00621A01">
              <w:rPr>
                <w:rFonts w:ascii="等线" w:eastAsia="等线" w:hAnsi="等线" w:cstheme="minorHAnsi"/>
                <w:b/>
                <w:bCs/>
                <w:sz w:val="18"/>
                <w:szCs w:val="18"/>
              </w:rPr>
              <w:t>。</w:t>
            </w:r>
          </w:p>
        </w:tc>
        <w:tc>
          <w:tcPr>
            <w:tcW w:w="974" w:type="dxa"/>
            <w:vAlign w:val="center"/>
          </w:tcPr>
          <w:p w14:paraId="22B6BDE4" w14:textId="33FAEF05" w:rsidR="000863BE" w:rsidRPr="0019796F" w:rsidRDefault="000863BE" w:rsidP="000863BE">
            <w:pPr>
              <w:jc w:val="center"/>
              <w:rPr>
                <w:rFonts w:asciiTheme="minorEastAsia" w:hAnsiTheme="minorEastAsia" w:hint="eastAsia"/>
                <w:sz w:val="18"/>
                <w:szCs w:val="18"/>
              </w:rPr>
            </w:pPr>
            <w:r>
              <w:rPr>
                <w:rFonts w:asciiTheme="minorEastAsia" w:hAnsiTheme="minorEastAsia" w:hint="eastAsia"/>
                <w:sz w:val="18"/>
                <w:szCs w:val="18"/>
              </w:rPr>
              <w:t>0</w:t>
            </w:r>
          </w:p>
        </w:tc>
      </w:tr>
      <w:tr w:rsidR="000863BE" w:rsidRPr="00B4768F" w14:paraId="0C501EF9" w14:textId="77777777" w:rsidTr="00A04D49">
        <w:tc>
          <w:tcPr>
            <w:tcW w:w="678" w:type="dxa"/>
            <w:vAlign w:val="center"/>
          </w:tcPr>
          <w:p w14:paraId="235210BE" w14:textId="7D810823" w:rsidR="000863BE" w:rsidRPr="00410E2B" w:rsidRDefault="000863BE" w:rsidP="000863BE">
            <w:pPr>
              <w:rPr>
                <w:rFonts w:cstheme="minorHAnsi"/>
                <w:sz w:val="18"/>
                <w:szCs w:val="18"/>
              </w:rPr>
            </w:pPr>
            <w:r w:rsidRPr="00410E2B">
              <w:rPr>
                <w:rFonts w:cstheme="minorHAnsi"/>
                <w:bCs/>
                <w:sz w:val="18"/>
                <w:szCs w:val="18"/>
              </w:rPr>
              <w:t>4.2.</w:t>
            </w:r>
            <w:r w:rsidR="007C20C0">
              <w:rPr>
                <w:rFonts w:cstheme="minorHAnsi"/>
                <w:bCs/>
                <w:sz w:val="18"/>
                <w:szCs w:val="18"/>
              </w:rPr>
              <w:t>1.</w:t>
            </w:r>
            <w:r w:rsidRPr="00410E2B">
              <w:rPr>
                <w:rFonts w:cstheme="minorHAnsi"/>
                <w:bCs/>
                <w:sz w:val="18"/>
                <w:szCs w:val="18"/>
              </w:rPr>
              <w:t>2</w:t>
            </w:r>
          </w:p>
        </w:tc>
        <w:tc>
          <w:tcPr>
            <w:tcW w:w="1253" w:type="dxa"/>
            <w:vAlign w:val="center"/>
          </w:tcPr>
          <w:p w14:paraId="1E59202B" w14:textId="29AEB833" w:rsidR="000863BE" w:rsidRPr="00B4768F" w:rsidRDefault="000863BE" w:rsidP="000863BE">
            <w:pP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大投</w:t>
            </w:r>
          </w:p>
        </w:tc>
        <w:tc>
          <w:tcPr>
            <w:tcW w:w="3474" w:type="dxa"/>
          </w:tcPr>
          <w:p w14:paraId="7761DE34"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w:t>
            </w:r>
            <w:proofErr w:type="gramStart"/>
            <w:r w:rsidRPr="00B01D77">
              <w:rPr>
                <w:rFonts w:asciiTheme="minorEastAsia" w:hAnsiTheme="minorEastAsia" w:hint="eastAsia"/>
                <w:sz w:val="18"/>
                <w:szCs w:val="18"/>
              </w:rPr>
              <w:t>大投</w:t>
            </w:r>
            <w:r>
              <w:rPr>
                <w:rFonts w:asciiTheme="minorEastAsia" w:hAnsiTheme="minorEastAsia" w:hint="eastAsia"/>
                <w:sz w:val="18"/>
                <w:szCs w:val="18"/>
              </w:rPr>
              <w:t>值</w:t>
            </w:r>
            <w:r w:rsidRPr="00B01D77">
              <w:rPr>
                <w:rFonts w:asciiTheme="minorEastAsia" w:hAnsiTheme="minorEastAsia" w:hint="eastAsia"/>
                <w:sz w:val="18"/>
                <w:szCs w:val="18"/>
              </w:rPr>
              <w:t>时</w:t>
            </w:r>
            <w:proofErr w:type="gramEnd"/>
            <w:r w:rsidRPr="00B01D77">
              <w:rPr>
                <w:rFonts w:asciiTheme="minorEastAsia" w:hAnsiTheme="minorEastAsia" w:hint="eastAsia"/>
                <w:sz w:val="18"/>
                <w:szCs w:val="18"/>
              </w:rPr>
              <w:t>，关闭大投；</w:t>
            </w:r>
          </w:p>
          <w:p w14:paraId="32934A9E" w14:textId="00966A5B" w:rsidR="000863BE" w:rsidRPr="004A07DF" w:rsidRDefault="000863BE" w:rsidP="000863BE">
            <w:pPr>
              <w:rPr>
                <w:rFonts w:ascii="等线" w:eastAsia="等线" w:hAnsi="等线" w:cstheme="minorHAnsi" w:hint="eastAsia"/>
                <w:b/>
                <w:bCs/>
                <w:sz w:val="18"/>
                <w:szCs w:val="18"/>
              </w:rPr>
            </w:pPr>
            <w:r w:rsidRPr="00621A01">
              <w:rPr>
                <w:rFonts w:ascii="等线" w:eastAsia="等线" w:hAnsi="等线" w:cstheme="minorHAnsi"/>
                <w:b/>
                <w:bCs/>
                <w:sz w:val="18"/>
                <w:szCs w:val="18"/>
              </w:rPr>
              <w:t>设置为0时表示不启动大投输出</w:t>
            </w:r>
            <w:r>
              <w:rPr>
                <w:rFonts w:ascii="等线" w:eastAsia="等线" w:hAnsi="等线" w:cstheme="minorHAnsi" w:hint="eastAsia"/>
                <w:b/>
                <w:bCs/>
                <w:sz w:val="18"/>
                <w:szCs w:val="18"/>
              </w:rPr>
              <w:t>过程</w:t>
            </w:r>
            <w:r w:rsidRPr="00621A01">
              <w:rPr>
                <w:rFonts w:ascii="等线" w:eastAsia="等线" w:hAnsi="等线" w:cstheme="minorHAnsi"/>
                <w:b/>
                <w:bCs/>
                <w:sz w:val="18"/>
                <w:szCs w:val="18"/>
              </w:rPr>
              <w:t>。</w:t>
            </w:r>
          </w:p>
        </w:tc>
        <w:tc>
          <w:tcPr>
            <w:tcW w:w="974" w:type="dxa"/>
            <w:vAlign w:val="center"/>
          </w:tcPr>
          <w:p w14:paraId="57A266D7" w14:textId="57145CE7" w:rsidR="000863BE" w:rsidRPr="00B4768F" w:rsidRDefault="000863BE" w:rsidP="000863BE">
            <w:pPr>
              <w:jc w:val="center"/>
              <w:rPr>
                <w:rFonts w:cstheme="minorHAnsi"/>
                <w:sz w:val="18"/>
                <w:szCs w:val="18"/>
              </w:rPr>
            </w:pPr>
            <w:r>
              <w:rPr>
                <w:rFonts w:asciiTheme="minorEastAsia" w:hAnsiTheme="minorEastAsia" w:hint="eastAsia"/>
                <w:sz w:val="18"/>
                <w:szCs w:val="18"/>
              </w:rPr>
              <w:t>0</w:t>
            </w:r>
          </w:p>
        </w:tc>
      </w:tr>
      <w:tr w:rsidR="000863BE" w:rsidRPr="00B4768F" w14:paraId="0192B243" w14:textId="77777777" w:rsidTr="00A04D49">
        <w:tc>
          <w:tcPr>
            <w:tcW w:w="678" w:type="dxa"/>
            <w:vAlign w:val="center"/>
          </w:tcPr>
          <w:p w14:paraId="78C0FA44" w14:textId="6C1C0D07" w:rsidR="000863BE" w:rsidRPr="00410E2B" w:rsidRDefault="000863BE" w:rsidP="000863BE">
            <w:pPr>
              <w:rPr>
                <w:rFonts w:cstheme="minorHAnsi"/>
                <w:sz w:val="18"/>
                <w:szCs w:val="18"/>
              </w:rPr>
            </w:pPr>
            <w:r w:rsidRPr="00410E2B">
              <w:rPr>
                <w:rFonts w:cstheme="minorHAnsi"/>
                <w:bCs/>
                <w:sz w:val="18"/>
                <w:szCs w:val="18"/>
              </w:rPr>
              <w:t>4.2.</w:t>
            </w:r>
            <w:r w:rsidR="007C20C0">
              <w:rPr>
                <w:rFonts w:cstheme="minorHAnsi"/>
                <w:bCs/>
                <w:sz w:val="18"/>
                <w:szCs w:val="18"/>
              </w:rPr>
              <w:t>1.</w:t>
            </w:r>
            <w:r w:rsidRPr="00410E2B">
              <w:rPr>
                <w:rFonts w:cstheme="minorHAnsi"/>
                <w:bCs/>
                <w:sz w:val="18"/>
                <w:szCs w:val="18"/>
              </w:rPr>
              <w:t>3</w:t>
            </w:r>
          </w:p>
        </w:tc>
        <w:tc>
          <w:tcPr>
            <w:tcW w:w="1253" w:type="dxa"/>
            <w:vAlign w:val="center"/>
          </w:tcPr>
          <w:p w14:paraId="1E4DEB4E" w14:textId="719BB66D" w:rsidR="000863BE" w:rsidRDefault="000863BE" w:rsidP="000863BE">
            <w:pP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中投</w:t>
            </w:r>
          </w:p>
        </w:tc>
        <w:tc>
          <w:tcPr>
            <w:tcW w:w="3474" w:type="dxa"/>
          </w:tcPr>
          <w:p w14:paraId="4221208C"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w:t>
            </w:r>
            <w:proofErr w:type="gramStart"/>
            <w:r>
              <w:rPr>
                <w:rFonts w:asciiTheme="minorEastAsia" w:hAnsiTheme="minorEastAsia" w:hint="eastAsia"/>
                <w:sz w:val="18"/>
                <w:szCs w:val="18"/>
              </w:rPr>
              <w:t>中投值</w:t>
            </w:r>
            <w:r w:rsidRPr="00B01D77">
              <w:rPr>
                <w:rFonts w:asciiTheme="minorEastAsia" w:hAnsiTheme="minorEastAsia" w:hint="eastAsia"/>
                <w:sz w:val="18"/>
                <w:szCs w:val="18"/>
              </w:rPr>
              <w:t>时</w:t>
            </w:r>
            <w:proofErr w:type="gramEnd"/>
            <w:r w:rsidRPr="00B01D77">
              <w:rPr>
                <w:rFonts w:asciiTheme="minorEastAsia" w:hAnsiTheme="minorEastAsia" w:hint="eastAsia"/>
                <w:sz w:val="18"/>
                <w:szCs w:val="18"/>
              </w:rPr>
              <w:t>，关闭</w:t>
            </w:r>
            <w:r>
              <w:rPr>
                <w:rFonts w:asciiTheme="minorEastAsia" w:hAnsiTheme="minorEastAsia" w:hint="eastAsia"/>
                <w:sz w:val="18"/>
                <w:szCs w:val="18"/>
              </w:rPr>
              <w:t>中投</w:t>
            </w:r>
            <w:r w:rsidRPr="00B01D77">
              <w:rPr>
                <w:rFonts w:asciiTheme="minorEastAsia" w:hAnsiTheme="minorEastAsia" w:hint="eastAsia"/>
                <w:sz w:val="18"/>
                <w:szCs w:val="18"/>
              </w:rPr>
              <w:t>；</w:t>
            </w:r>
          </w:p>
          <w:p w14:paraId="1649DA43" w14:textId="0BEA681D" w:rsidR="000863BE" w:rsidRDefault="000863BE" w:rsidP="000863BE">
            <w:pPr>
              <w:rPr>
                <w:sz w:val="18"/>
                <w:szCs w:val="18"/>
              </w:rPr>
            </w:pPr>
            <w:r w:rsidRPr="00621A01">
              <w:rPr>
                <w:rFonts w:ascii="等线" w:eastAsia="等线" w:hAnsi="等线" w:cstheme="minorHAnsi"/>
                <w:b/>
                <w:bCs/>
                <w:sz w:val="18"/>
                <w:szCs w:val="18"/>
              </w:rPr>
              <w:t>设置为0时表示不启动</w:t>
            </w:r>
            <w:r>
              <w:rPr>
                <w:rFonts w:ascii="等线" w:eastAsia="等线" w:hAnsi="等线" w:cstheme="minorHAnsi" w:hint="eastAsia"/>
                <w:b/>
                <w:bCs/>
                <w:sz w:val="18"/>
                <w:szCs w:val="18"/>
              </w:rPr>
              <w:t>中</w:t>
            </w:r>
            <w:r w:rsidRPr="00621A01">
              <w:rPr>
                <w:rFonts w:ascii="等线" w:eastAsia="等线" w:hAnsi="等线" w:cstheme="minorHAnsi"/>
                <w:b/>
                <w:bCs/>
                <w:sz w:val="18"/>
                <w:szCs w:val="18"/>
              </w:rPr>
              <w:t>投输出</w:t>
            </w:r>
            <w:r>
              <w:rPr>
                <w:rFonts w:ascii="等线" w:eastAsia="等线" w:hAnsi="等线" w:cstheme="minorHAnsi" w:hint="eastAsia"/>
                <w:b/>
                <w:bCs/>
                <w:sz w:val="18"/>
                <w:szCs w:val="18"/>
              </w:rPr>
              <w:t>过程</w:t>
            </w:r>
            <w:r w:rsidRPr="00621A01">
              <w:rPr>
                <w:rFonts w:ascii="等线" w:eastAsia="等线" w:hAnsi="等线" w:cstheme="minorHAnsi"/>
                <w:b/>
                <w:bCs/>
                <w:sz w:val="18"/>
                <w:szCs w:val="18"/>
              </w:rPr>
              <w:t>。</w:t>
            </w:r>
          </w:p>
        </w:tc>
        <w:tc>
          <w:tcPr>
            <w:tcW w:w="974" w:type="dxa"/>
            <w:vAlign w:val="center"/>
          </w:tcPr>
          <w:p w14:paraId="2A4704DF" w14:textId="4FE17B20" w:rsidR="000863BE" w:rsidRDefault="000863BE" w:rsidP="000863BE">
            <w:pPr>
              <w:jc w:val="center"/>
              <w:rPr>
                <w:rFonts w:cs="Calibri"/>
                <w:sz w:val="18"/>
                <w:szCs w:val="18"/>
              </w:rPr>
            </w:pPr>
            <w:r>
              <w:rPr>
                <w:rFonts w:cs="Calibri"/>
                <w:sz w:val="18"/>
                <w:szCs w:val="18"/>
              </w:rPr>
              <w:t>0</w:t>
            </w:r>
          </w:p>
        </w:tc>
      </w:tr>
      <w:tr w:rsidR="000863BE" w:rsidRPr="00B4768F" w14:paraId="5DACDA09" w14:textId="77777777" w:rsidTr="00A04D49">
        <w:tc>
          <w:tcPr>
            <w:tcW w:w="678" w:type="dxa"/>
            <w:vAlign w:val="center"/>
          </w:tcPr>
          <w:p w14:paraId="73CD603F" w14:textId="4E776FE5" w:rsidR="000863BE" w:rsidRPr="00410E2B" w:rsidRDefault="000863BE" w:rsidP="000863BE">
            <w:pPr>
              <w:rPr>
                <w:rFonts w:cstheme="minorHAnsi"/>
                <w:sz w:val="18"/>
                <w:szCs w:val="18"/>
              </w:rPr>
            </w:pPr>
            <w:r w:rsidRPr="00410E2B">
              <w:rPr>
                <w:rFonts w:cstheme="minorHAnsi" w:hint="eastAsia"/>
                <w:bCs/>
                <w:sz w:val="18"/>
                <w:szCs w:val="18"/>
              </w:rPr>
              <w:t>4</w:t>
            </w:r>
            <w:r w:rsidRPr="00410E2B">
              <w:rPr>
                <w:rFonts w:cstheme="minorHAnsi"/>
                <w:bCs/>
                <w:sz w:val="18"/>
                <w:szCs w:val="18"/>
              </w:rPr>
              <w:t>.2.</w:t>
            </w:r>
            <w:r w:rsidR="007C20C0">
              <w:rPr>
                <w:rFonts w:cstheme="minorHAnsi"/>
                <w:bCs/>
                <w:sz w:val="18"/>
                <w:szCs w:val="18"/>
              </w:rPr>
              <w:t>1.</w:t>
            </w:r>
            <w:r w:rsidRPr="00410E2B">
              <w:rPr>
                <w:rFonts w:cstheme="minorHAnsi"/>
                <w:bCs/>
                <w:sz w:val="18"/>
                <w:szCs w:val="18"/>
              </w:rPr>
              <w:t>4</w:t>
            </w:r>
          </w:p>
        </w:tc>
        <w:tc>
          <w:tcPr>
            <w:tcW w:w="1253" w:type="dxa"/>
            <w:vAlign w:val="center"/>
          </w:tcPr>
          <w:p w14:paraId="28F23BAA" w14:textId="7B69D6C8" w:rsidR="000863BE" w:rsidRDefault="000863BE" w:rsidP="000863BE">
            <w:pP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落差值</w:t>
            </w:r>
          </w:p>
        </w:tc>
        <w:tc>
          <w:tcPr>
            <w:tcW w:w="3474" w:type="dxa"/>
          </w:tcPr>
          <w:p w14:paraId="7AB2771C" w14:textId="0E0443D9" w:rsidR="000863BE" w:rsidRDefault="000863BE" w:rsidP="000863BE">
            <w:pPr>
              <w:rPr>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w:t>
            </w:r>
            <w:r>
              <w:rPr>
                <w:rFonts w:asciiTheme="minorEastAsia" w:hAnsiTheme="minorEastAsia" w:hint="eastAsia"/>
                <w:sz w:val="18"/>
                <w:szCs w:val="18"/>
              </w:rPr>
              <w:t>落差值</w:t>
            </w:r>
            <w:r w:rsidRPr="00B01D77">
              <w:rPr>
                <w:rFonts w:asciiTheme="minorEastAsia" w:hAnsiTheme="minorEastAsia" w:hint="eastAsia"/>
                <w:sz w:val="18"/>
                <w:szCs w:val="18"/>
              </w:rPr>
              <w:t>时，关闭</w:t>
            </w:r>
            <w:r>
              <w:rPr>
                <w:rFonts w:asciiTheme="minorEastAsia" w:hAnsiTheme="minorEastAsia" w:hint="eastAsia"/>
                <w:sz w:val="18"/>
                <w:szCs w:val="18"/>
              </w:rPr>
              <w:t>小投</w:t>
            </w:r>
            <w:r w:rsidRPr="00B01D77">
              <w:rPr>
                <w:rFonts w:asciiTheme="minorEastAsia" w:hAnsiTheme="minorEastAsia" w:hint="eastAsia"/>
                <w:sz w:val="18"/>
                <w:szCs w:val="18"/>
              </w:rPr>
              <w:t>；</w:t>
            </w:r>
          </w:p>
        </w:tc>
        <w:tc>
          <w:tcPr>
            <w:tcW w:w="974" w:type="dxa"/>
            <w:vAlign w:val="center"/>
          </w:tcPr>
          <w:p w14:paraId="2B90662F" w14:textId="05E67380" w:rsidR="000863BE" w:rsidRDefault="000863BE" w:rsidP="000863BE">
            <w:pPr>
              <w:jc w:val="center"/>
              <w:rPr>
                <w:rFonts w:cs="Calibri"/>
                <w:sz w:val="18"/>
                <w:szCs w:val="18"/>
              </w:rPr>
            </w:pPr>
            <w:r>
              <w:rPr>
                <w:rFonts w:cs="Calibri"/>
                <w:sz w:val="18"/>
                <w:szCs w:val="18"/>
              </w:rPr>
              <w:t>0</w:t>
            </w:r>
          </w:p>
        </w:tc>
      </w:tr>
      <w:tr w:rsidR="000863BE" w:rsidRPr="00B4768F" w14:paraId="75A4F4B5" w14:textId="77777777" w:rsidTr="006B670E">
        <w:tc>
          <w:tcPr>
            <w:tcW w:w="678" w:type="dxa"/>
            <w:vAlign w:val="center"/>
          </w:tcPr>
          <w:p w14:paraId="3974E4D8" w14:textId="1811CAA3" w:rsidR="000863BE" w:rsidRPr="00410E2B" w:rsidRDefault="000863BE" w:rsidP="00797C39">
            <w:pPr>
              <w:rPr>
                <w:rFonts w:cstheme="minorHAnsi"/>
                <w:bCs/>
                <w:sz w:val="18"/>
                <w:szCs w:val="18"/>
              </w:rPr>
            </w:pPr>
            <w:r w:rsidRPr="00410E2B">
              <w:rPr>
                <w:rFonts w:cstheme="minorHAnsi" w:hint="eastAsia"/>
                <w:bCs/>
                <w:sz w:val="18"/>
                <w:szCs w:val="18"/>
              </w:rPr>
              <w:t>4</w:t>
            </w:r>
            <w:r w:rsidRPr="00410E2B">
              <w:rPr>
                <w:rFonts w:cstheme="minorHAnsi"/>
                <w:bCs/>
                <w:sz w:val="18"/>
                <w:szCs w:val="18"/>
              </w:rPr>
              <w:t>.2.</w:t>
            </w:r>
            <w:r w:rsidR="007C20C0">
              <w:rPr>
                <w:rFonts w:cstheme="minorHAnsi"/>
                <w:bCs/>
                <w:sz w:val="18"/>
                <w:szCs w:val="18"/>
              </w:rPr>
              <w:t>2</w:t>
            </w:r>
            <w:r w:rsidRPr="00410E2B">
              <w:rPr>
                <w:rFonts w:cstheme="minorHAnsi" w:hint="eastAsia"/>
                <w:bCs/>
                <w:sz w:val="18"/>
                <w:szCs w:val="18"/>
              </w:rPr>
              <w:t>~</w:t>
            </w:r>
          </w:p>
          <w:p w14:paraId="4B35779E" w14:textId="33DD2AEA" w:rsidR="000863BE" w:rsidRPr="00410E2B" w:rsidRDefault="000863BE" w:rsidP="00797C39">
            <w:pPr>
              <w:rPr>
                <w:rFonts w:cstheme="minorHAnsi"/>
                <w:sz w:val="18"/>
                <w:szCs w:val="18"/>
              </w:rPr>
            </w:pPr>
            <w:r w:rsidRPr="00410E2B">
              <w:rPr>
                <w:rFonts w:cstheme="minorHAnsi"/>
                <w:bCs/>
                <w:sz w:val="18"/>
                <w:szCs w:val="18"/>
              </w:rPr>
              <w:t>4.2.</w:t>
            </w:r>
            <w:r w:rsidR="007C20C0">
              <w:rPr>
                <w:rFonts w:cstheme="minorHAnsi"/>
                <w:bCs/>
                <w:sz w:val="18"/>
                <w:szCs w:val="18"/>
              </w:rPr>
              <w:t>15</w:t>
            </w:r>
          </w:p>
        </w:tc>
        <w:tc>
          <w:tcPr>
            <w:tcW w:w="5701" w:type="dxa"/>
            <w:gridSpan w:val="3"/>
            <w:vAlign w:val="center"/>
          </w:tcPr>
          <w:p w14:paraId="04C44032" w14:textId="11DA1F0A"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2#~</w:t>
            </w:r>
            <w:r w:rsidR="00B72EE9">
              <w:rPr>
                <w:rFonts w:asciiTheme="minorEastAsia" w:hAnsiTheme="minorEastAsia"/>
                <w:sz w:val="18"/>
                <w:szCs w:val="18"/>
              </w:rPr>
              <w:t>15</w:t>
            </w:r>
            <w:r>
              <w:rPr>
                <w:rFonts w:asciiTheme="minorEastAsia" w:hAnsiTheme="minorEastAsia" w:hint="eastAsia"/>
                <w:sz w:val="18"/>
                <w:szCs w:val="18"/>
              </w:rPr>
              <w:t>#物料的配料参数设置。</w:t>
            </w:r>
          </w:p>
          <w:p w14:paraId="7EC20E21" w14:textId="02DF6CD7" w:rsidR="000863BE" w:rsidRDefault="000863BE" w:rsidP="000863BE">
            <w:pPr>
              <w:rPr>
                <w:rFonts w:cs="Calibri"/>
                <w:sz w:val="18"/>
                <w:szCs w:val="18"/>
              </w:rPr>
            </w:pPr>
            <w:r>
              <w:rPr>
                <w:rFonts w:asciiTheme="minorEastAsia" w:hAnsiTheme="minorEastAsia" w:hint="eastAsia"/>
                <w:sz w:val="18"/>
                <w:szCs w:val="18"/>
              </w:rPr>
              <w:t>说明请参考</w:t>
            </w:r>
            <w:r w:rsidR="007C20C0">
              <w:rPr>
                <w:rFonts w:asciiTheme="minorEastAsia" w:hAnsiTheme="minorEastAsia" w:hint="eastAsia"/>
                <w:sz w:val="18"/>
                <w:szCs w:val="18"/>
              </w:rPr>
              <w:t>4</w:t>
            </w:r>
            <w:r w:rsidR="007C20C0">
              <w:rPr>
                <w:rFonts w:asciiTheme="minorEastAsia" w:hAnsiTheme="minorEastAsia"/>
                <w:sz w:val="18"/>
                <w:szCs w:val="18"/>
              </w:rPr>
              <w:t>.2.1.1</w:t>
            </w:r>
            <w:r>
              <w:rPr>
                <w:rFonts w:asciiTheme="minorEastAsia" w:hAnsiTheme="minorEastAsia" w:hint="eastAsia"/>
                <w:sz w:val="18"/>
                <w:szCs w:val="18"/>
              </w:rPr>
              <w:t>~</w:t>
            </w:r>
            <w:r>
              <w:rPr>
                <w:rFonts w:asciiTheme="minorEastAsia" w:hAnsiTheme="minorEastAsia"/>
                <w:sz w:val="18"/>
                <w:szCs w:val="18"/>
              </w:rPr>
              <w:t>4.2</w:t>
            </w:r>
            <w:r w:rsidR="007C20C0">
              <w:rPr>
                <w:rFonts w:asciiTheme="minorEastAsia" w:hAnsiTheme="minorEastAsia"/>
                <w:sz w:val="18"/>
                <w:szCs w:val="18"/>
              </w:rPr>
              <w:t>.1.4</w:t>
            </w:r>
            <w:r>
              <w:rPr>
                <w:rFonts w:asciiTheme="minorEastAsia" w:hAnsiTheme="minorEastAsia" w:hint="eastAsia"/>
                <w:sz w:val="18"/>
                <w:szCs w:val="18"/>
              </w:rPr>
              <w:t>。</w:t>
            </w:r>
          </w:p>
        </w:tc>
      </w:tr>
      <w:tr w:rsidR="000863BE" w:rsidRPr="00B4768F" w14:paraId="79952CC0" w14:textId="77777777" w:rsidTr="00A04D49">
        <w:tc>
          <w:tcPr>
            <w:tcW w:w="678" w:type="dxa"/>
            <w:vAlign w:val="center"/>
          </w:tcPr>
          <w:p w14:paraId="544CB32C" w14:textId="03E8FBE4" w:rsidR="000863BE" w:rsidRPr="00410E2B" w:rsidRDefault="000863BE" w:rsidP="000863BE">
            <w:pPr>
              <w:rPr>
                <w:rFonts w:cstheme="minorHAnsi"/>
                <w:sz w:val="18"/>
                <w:szCs w:val="18"/>
              </w:rPr>
            </w:pPr>
            <w:r w:rsidRPr="00410E2B">
              <w:rPr>
                <w:rFonts w:cstheme="minorHAnsi" w:hint="eastAsia"/>
                <w:bCs/>
                <w:sz w:val="18"/>
                <w:szCs w:val="18"/>
              </w:rPr>
              <w:t>4</w:t>
            </w:r>
            <w:r w:rsidRPr="00410E2B">
              <w:rPr>
                <w:rFonts w:cstheme="minorHAnsi"/>
                <w:bCs/>
                <w:sz w:val="18"/>
                <w:szCs w:val="18"/>
              </w:rPr>
              <w:t>.2.</w:t>
            </w:r>
            <w:r w:rsidR="007C20C0">
              <w:rPr>
                <w:rFonts w:cstheme="minorHAnsi"/>
                <w:bCs/>
                <w:sz w:val="18"/>
                <w:szCs w:val="18"/>
              </w:rPr>
              <w:t>16</w:t>
            </w:r>
          </w:p>
        </w:tc>
        <w:tc>
          <w:tcPr>
            <w:tcW w:w="1253" w:type="dxa"/>
            <w:vAlign w:val="center"/>
          </w:tcPr>
          <w:p w14:paraId="1D827CB9" w14:textId="4445A2EB" w:rsidR="000863BE" w:rsidRDefault="000863BE" w:rsidP="000863BE">
            <w:pPr>
              <w:rPr>
                <w:rFonts w:cstheme="minorHAnsi"/>
                <w:sz w:val="18"/>
                <w:szCs w:val="18"/>
              </w:rPr>
            </w:pPr>
            <w:r>
              <w:rPr>
                <w:rFonts w:asciiTheme="minorEastAsia" w:hAnsiTheme="minorEastAsia" w:hint="eastAsia"/>
                <w:sz w:val="18"/>
                <w:szCs w:val="18"/>
              </w:rPr>
              <w:t>卸料</w:t>
            </w:r>
            <w:proofErr w:type="gramStart"/>
            <w:r>
              <w:rPr>
                <w:rFonts w:asciiTheme="minorEastAsia" w:hAnsiTheme="minorEastAsia" w:hint="eastAsia"/>
                <w:sz w:val="18"/>
                <w:szCs w:val="18"/>
              </w:rPr>
              <w:t>零区值</w:t>
            </w:r>
            <w:proofErr w:type="gramEnd"/>
          </w:p>
        </w:tc>
        <w:tc>
          <w:tcPr>
            <w:tcW w:w="3474" w:type="dxa"/>
          </w:tcPr>
          <w:p w14:paraId="5B019725" w14:textId="3A49FB43" w:rsidR="000863BE" w:rsidRDefault="000863BE" w:rsidP="000863BE">
            <w:pPr>
              <w:rPr>
                <w:sz w:val="18"/>
                <w:szCs w:val="18"/>
              </w:rPr>
            </w:pPr>
            <w:r>
              <w:rPr>
                <w:rFonts w:asciiTheme="minorEastAsia" w:hAnsiTheme="minorEastAsia" w:hint="eastAsia"/>
                <w:sz w:val="18"/>
                <w:szCs w:val="18"/>
              </w:rPr>
              <w:t>卸料时，检测当前重量≤卸料</w:t>
            </w:r>
            <w:proofErr w:type="gramStart"/>
            <w:r>
              <w:rPr>
                <w:rFonts w:asciiTheme="minorEastAsia" w:hAnsiTheme="minorEastAsia" w:hint="eastAsia"/>
                <w:sz w:val="18"/>
                <w:szCs w:val="18"/>
              </w:rPr>
              <w:t>零区值</w:t>
            </w:r>
            <w:proofErr w:type="gramEnd"/>
            <w:r>
              <w:rPr>
                <w:rFonts w:asciiTheme="minorEastAsia" w:hAnsiTheme="minorEastAsia" w:hint="eastAsia"/>
                <w:sz w:val="18"/>
                <w:szCs w:val="18"/>
              </w:rPr>
              <w:t>时，认为卸料已经完成，准备关闭卸料门</w:t>
            </w:r>
            <w:r w:rsidR="00853995">
              <w:rPr>
                <w:rFonts w:asciiTheme="minorEastAsia" w:hAnsiTheme="minorEastAsia" w:hint="eastAsia"/>
                <w:sz w:val="18"/>
                <w:szCs w:val="18"/>
              </w:rPr>
              <w:t>。</w:t>
            </w:r>
          </w:p>
        </w:tc>
        <w:tc>
          <w:tcPr>
            <w:tcW w:w="974" w:type="dxa"/>
            <w:vAlign w:val="center"/>
          </w:tcPr>
          <w:p w14:paraId="67105B8D" w14:textId="7D50B1F0" w:rsidR="000863BE" w:rsidRDefault="000863BE" w:rsidP="000863BE">
            <w:pPr>
              <w:jc w:val="center"/>
              <w:rPr>
                <w:rFonts w:cs="Calibri"/>
                <w:sz w:val="18"/>
                <w:szCs w:val="18"/>
              </w:rPr>
            </w:pPr>
            <w:r>
              <w:rPr>
                <w:rFonts w:asciiTheme="minorEastAsia" w:hAnsiTheme="minorEastAsia"/>
                <w:sz w:val="18"/>
                <w:szCs w:val="18"/>
              </w:rPr>
              <w:t>0</w:t>
            </w:r>
          </w:p>
        </w:tc>
      </w:tr>
    </w:tbl>
    <w:p w14:paraId="51491509" w14:textId="41B65638" w:rsidR="0093799F" w:rsidRPr="0093799F" w:rsidRDefault="0093799F" w:rsidP="00797C39"/>
    <w:p w14:paraId="781FBF17" w14:textId="52E2E4A4" w:rsidR="00724C2F" w:rsidRDefault="00797C39" w:rsidP="00C32816">
      <w:pPr>
        <w:pStyle w:val="3"/>
        <w:numPr>
          <w:ilvl w:val="2"/>
          <w:numId w:val="8"/>
        </w:numPr>
      </w:pPr>
      <w:bookmarkStart w:id="93" w:name="_Toc171349535"/>
      <w:r>
        <w:rPr>
          <w:rFonts w:hint="eastAsia"/>
        </w:rPr>
        <w:lastRenderedPageBreak/>
        <w:t>时间设置</w:t>
      </w:r>
      <w:bookmarkEnd w:id="93"/>
    </w:p>
    <w:p w14:paraId="090B15FA" w14:textId="77777777" w:rsidR="00797C39" w:rsidRDefault="00797C39" w:rsidP="00797C39">
      <w:pPr>
        <w:ind w:left="420"/>
      </w:pPr>
      <w:r>
        <w:rPr>
          <w:rFonts w:hint="eastAsia"/>
        </w:rPr>
        <w:t>设置加料过程中的相关时间参数。</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724C2F" w:rsidRPr="00B4768F" w14:paraId="554E5E2F" w14:textId="77777777" w:rsidTr="000863BE">
        <w:tc>
          <w:tcPr>
            <w:tcW w:w="586" w:type="dxa"/>
            <w:tcBorders>
              <w:bottom w:val="double" w:sz="4" w:space="0" w:color="auto"/>
            </w:tcBorders>
          </w:tcPr>
          <w:p w14:paraId="30804531" w14:textId="77777777" w:rsidR="00724C2F" w:rsidRPr="00B4768F" w:rsidRDefault="00724C2F" w:rsidP="00724C2F">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43EB2711" w14:textId="77777777" w:rsidR="00724C2F" w:rsidRPr="00B4768F" w:rsidRDefault="00724C2F" w:rsidP="00724C2F">
            <w:pPr>
              <w:jc w:val="center"/>
              <w:rPr>
                <w:rFonts w:cstheme="minorHAnsi"/>
                <w:sz w:val="18"/>
                <w:szCs w:val="18"/>
              </w:rPr>
            </w:pPr>
            <w:r w:rsidRPr="00B4768F">
              <w:rPr>
                <w:rFonts w:cstheme="minorHAnsi"/>
                <w:b/>
                <w:bCs/>
                <w:sz w:val="18"/>
                <w:szCs w:val="18"/>
              </w:rPr>
              <w:t>参数</w:t>
            </w:r>
          </w:p>
        </w:tc>
        <w:tc>
          <w:tcPr>
            <w:tcW w:w="3536" w:type="dxa"/>
            <w:tcBorders>
              <w:bottom w:val="double" w:sz="4" w:space="0" w:color="auto"/>
            </w:tcBorders>
          </w:tcPr>
          <w:p w14:paraId="2F468ED8" w14:textId="77777777" w:rsidR="00724C2F" w:rsidRPr="00B4768F" w:rsidRDefault="00724C2F" w:rsidP="00724C2F">
            <w:pPr>
              <w:jc w:val="center"/>
              <w:rPr>
                <w:rFonts w:cstheme="minorHAnsi"/>
                <w:sz w:val="18"/>
                <w:szCs w:val="18"/>
              </w:rPr>
            </w:pPr>
            <w:r w:rsidRPr="00B4768F">
              <w:rPr>
                <w:rFonts w:cstheme="minorHAnsi"/>
                <w:b/>
                <w:bCs/>
                <w:sz w:val="18"/>
                <w:szCs w:val="18"/>
              </w:rPr>
              <w:t>说明</w:t>
            </w:r>
          </w:p>
        </w:tc>
        <w:tc>
          <w:tcPr>
            <w:tcW w:w="985" w:type="dxa"/>
            <w:tcBorders>
              <w:bottom w:val="double" w:sz="4" w:space="0" w:color="auto"/>
            </w:tcBorders>
            <w:vAlign w:val="center"/>
          </w:tcPr>
          <w:p w14:paraId="40E2BBE0" w14:textId="77777777" w:rsidR="00724C2F" w:rsidRPr="00B4768F" w:rsidRDefault="00724C2F" w:rsidP="00724C2F">
            <w:pPr>
              <w:jc w:val="center"/>
              <w:rPr>
                <w:rFonts w:cstheme="minorHAnsi"/>
                <w:sz w:val="18"/>
                <w:szCs w:val="18"/>
              </w:rPr>
            </w:pPr>
            <w:r w:rsidRPr="00B4768F">
              <w:rPr>
                <w:rFonts w:cstheme="minorHAnsi"/>
                <w:b/>
                <w:bCs/>
                <w:sz w:val="18"/>
                <w:szCs w:val="18"/>
              </w:rPr>
              <w:t>初值</w:t>
            </w:r>
          </w:p>
        </w:tc>
      </w:tr>
      <w:tr w:rsidR="00724C2F" w:rsidRPr="00B4768F" w14:paraId="5551916C" w14:textId="77777777" w:rsidTr="000863BE">
        <w:tc>
          <w:tcPr>
            <w:tcW w:w="586" w:type="dxa"/>
            <w:shd w:val="clear" w:color="auto" w:fill="D9D9D9" w:themeFill="background1" w:themeFillShade="D9"/>
            <w:vAlign w:val="center"/>
          </w:tcPr>
          <w:p w14:paraId="3A801ACC" w14:textId="195607B1" w:rsidR="00724C2F" w:rsidRPr="00B4768F" w:rsidRDefault="00724C2F" w:rsidP="00C050B1">
            <w:pPr>
              <w:rPr>
                <w:rFonts w:cstheme="minorHAnsi"/>
                <w:sz w:val="18"/>
                <w:szCs w:val="18"/>
              </w:rPr>
            </w:pPr>
            <w:r>
              <w:rPr>
                <w:rFonts w:cstheme="minorHAnsi"/>
                <w:sz w:val="18"/>
                <w:szCs w:val="18"/>
              </w:rPr>
              <w:t>4</w:t>
            </w:r>
            <w:r w:rsidRPr="00B4768F">
              <w:rPr>
                <w:rFonts w:cstheme="minorHAnsi"/>
                <w:sz w:val="18"/>
                <w:szCs w:val="18"/>
              </w:rPr>
              <w:t>.</w:t>
            </w:r>
            <w:r w:rsidR="00406616">
              <w:rPr>
                <w:rFonts w:cstheme="minorHAnsi"/>
                <w:sz w:val="18"/>
                <w:szCs w:val="18"/>
              </w:rPr>
              <w:t>3</w:t>
            </w:r>
          </w:p>
        </w:tc>
        <w:tc>
          <w:tcPr>
            <w:tcW w:w="5793" w:type="dxa"/>
            <w:gridSpan w:val="3"/>
            <w:shd w:val="clear" w:color="auto" w:fill="D9D9D9" w:themeFill="background1" w:themeFillShade="D9"/>
            <w:vAlign w:val="center"/>
          </w:tcPr>
          <w:p w14:paraId="5F90E943" w14:textId="61055AA2" w:rsidR="00724C2F" w:rsidRPr="00B4768F" w:rsidRDefault="00797C39" w:rsidP="00C050B1">
            <w:pPr>
              <w:rPr>
                <w:rFonts w:cstheme="minorHAnsi"/>
                <w:sz w:val="18"/>
                <w:szCs w:val="18"/>
              </w:rPr>
            </w:pPr>
            <w:r>
              <w:rPr>
                <w:rFonts w:cstheme="minorHAnsi" w:hint="eastAsia"/>
                <w:sz w:val="18"/>
                <w:szCs w:val="18"/>
              </w:rPr>
              <w:t>时间设置</w:t>
            </w:r>
          </w:p>
        </w:tc>
      </w:tr>
      <w:tr w:rsidR="000863BE" w:rsidRPr="00B4768F" w14:paraId="2E4D7C6F" w14:textId="77777777" w:rsidTr="000863BE">
        <w:tc>
          <w:tcPr>
            <w:tcW w:w="586" w:type="dxa"/>
            <w:vAlign w:val="center"/>
          </w:tcPr>
          <w:p w14:paraId="3544AD28" w14:textId="3AEABEED" w:rsidR="000863BE" w:rsidRPr="00410E2B" w:rsidRDefault="000863BE" w:rsidP="000863BE">
            <w:pPr>
              <w:rPr>
                <w:rFonts w:cstheme="minorHAnsi"/>
                <w:sz w:val="18"/>
                <w:szCs w:val="18"/>
              </w:rPr>
            </w:pPr>
            <w:r w:rsidRPr="00410E2B">
              <w:rPr>
                <w:rFonts w:cstheme="minorHAnsi"/>
                <w:bCs/>
                <w:sz w:val="18"/>
                <w:szCs w:val="18"/>
              </w:rPr>
              <w:t>4.3.1</w:t>
            </w:r>
          </w:p>
        </w:tc>
        <w:tc>
          <w:tcPr>
            <w:tcW w:w="1272" w:type="dxa"/>
            <w:vAlign w:val="center"/>
          </w:tcPr>
          <w:p w14:paraId="26B3B7F7" w14:textId="24E6466F" w:rsidR="000863BE" w:rsidRPr="00B4768F" w:rsidRDefault="000863BE" w:rsidP="000863BE">
            <w:pPr>
              <w:rPr>
                <w:rFonts w:cstheme="minorHAnsi"/>
                <w:sz w:val="18"/>
                <w:szCs w:val="18"/>
              </w:rPr>
            </w:pPr>
            <w:r>
              <w:rPr>
                <w:rFonts w:asciiTheme="minorEastAsia" w:hAnsiTheme="minorEastAsia" w:hint="eastAsia"/>
                <w:sz w:val="18"/>
                <w:szCs w:val="18"/>
              </w:rPr>
              <w:t>加料前延时</w:t>
            </w:r>
          </w:p>
        </w:tc>
        <w:tc>
          <w:tcPr>
            <w:tcW w:w="3536" w:type="dxa"/>
          </w:tcPr>
          <w:p w14:paraId="052B72CB"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38B1EDB9" w14:textId="6EDF8BB1" w:rsidR="000863BE" w:rsidRPr="00B4768F" w:rsidRDefault="000863BE" w:rsidP="000863BE">
            <w:pPr>
              <w:rPr>
                <w:rFonts w:cstheme="minorHAnsi"/>
                <w:sz w:val="18"/>
                <w:szCs w:val="18"/>
              </w:rPr>
            </w:pPr>
            <w:r>
              <w:rPr>
                <w:rFonts w:asciiTheme="minorEastAsia" w:hAnsiTheme="minorEastAsia" w:hint="eastAsia"/>
                <w:sz w:val="18"/>
                <w:szCs w:val="18"/>
              </w:rPr>
              <w:t>加料开始前的延时时间。</w:t>
            </w:r>
          </w:p>
        </w:tc>
        <w:tc>
          <w:tcPr>
            <w:tcW w:w="985" w:type="dxa"/>
            <w:vAlign w:val="center"/>
          </w:tcPr>
          <w:p w14:paraId="1CF9981E" w14:textId="71DBA259" w:rsidR="000863BE" w:rsidRPr="00B4768F" w:rsidRDefault="000863BE" w:rsidP="000863BE">
            <w:pPr>
              <w:jc w:val="center"/>
              <w:rPr>
                <w:rFonts w:cstheme="minorHAnsi"/>
                <w:sz w:val="18"/>
                <w:szCs w:val="18"/>
              </w:rPr>
            </w:pPr>
            <w:r>
              <w:rPr>
                <w:rFonts w:cstheme="minorHAnsi"/>
                <w:sz w:val="18"/>
                <w:szCs w:val="18"/>
              </w:rPr>
              <w:t>0.5</w:t>
            </w:r>
          </w:p>
        </w:tc>
      </w:tr>
      <w:tr w:rsidR="000863BE" w:rsidRPr="00B4768F" w14:paraId="6231CF29" w14:textId="77777777" w:rsidTr="000863BE">
        <w:tc>
          <w:tcPr>
            <w:tcW w:w="586" w:type="dxa"/>
            <w:vAlign w:val="center"/>
          </w:tcPr>
          <w:p w14:paraId="6DAB7760" w14:textId="761A02CA" w:rsidR="000863BE" w:rsidRPr="00410E2B" w:rsidRDefault="000863BE" w:rsidP="000863BE">
            <w:pPr>
              <w:rPr>
                <w:rFonts w:cstheme="minorHAnsi"/>
                <w:sz w:val="18"/>
                <w:szCs w:val="18"/>
              </w:rPr>
            </w:pPr>
            <w:r w:rsidRPr="00410E2B">
              <w:rPr>
                <w:rFonts w:cstheme="minorHAnsi"/>
                <w:bCs/>
                <w:sz w:val="18"/>
                <w:szCs w:val="18"/>
              </w:rPr>
              <w:t>4.3.2</w:t>
            </w:r>
          </w:p>
        </w:tc>
        <w:tc>
          <w:tcPr>
            <w:tcW w:w="1272" w:type="dxa"/>
            <w:vAlign w:val="center"/>
          </w:tcPr>
          <w:p w14:paraId="660FA1E6" w14:textId="21410619" w:rsidR="000863BE" w:rsidRPr="00B4768F" w:rsidRDefault="000863BE" w:rsidP="000863BE">
            <w:pPr>
              <w:rPr>
                <w:rFonts w:cstheme="minorHAnsi"/>
                <w:sz w:val="18"/>
                <w:szCs w:val="18"/>
              </w:rPr>
            </w:pPr>
            <w:r>
              <w:rPr>
                <w:rFonts w:asciiTheme="minorEastAsia" w:hAnsiTheme="minorEastAsia" w:hint="eastAsia"/>
                <w:sz w:val="18"/>
                <w:szCs w:val="18"/>
              </w:rPr>
              <w:t>大投禁止比较时间</w:t>
            </w:r>
          </w:p>
        </w:tc>
        <w:tc>
          <w:tcPr>
            <w:tcW w:w="3536" w:type="dxa"/>
          </w:tcPr>
          <w:p w14:paraId="79AB724C"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0.0~99.9s</w:t>
            </w:r>
          </w:p>
          <w:p w14:paraId="40D1FCB7" w14:textId="414CCAE4" w:rsidR="000863BE" w:rsidRPr="00621A01" w:rsidRDefault="000863BE" w:rsidP="000863BE">
            <w:pPr>
              <w:rPr>
                <w:rFonts w:ascii="等线" w:eastAsia="等线" w:hAnsi="等线" w:cstheme="minorHAnsi" w:hint="eastAsia"/>
                <w:b/>
                <w:bCs/>
                <w:sz w:val="18"/>
                <w:szCs w:val="18"/>
              </w:rPr>
            </w:pPr>
            <w:r>
              <w:rPr>
                <w:rFonts w:asciiTheme="minorEastAsia" w:hAnsiTheme="minorEastAsia" w:hint="eastAsia"/>
                <w:sz w:val="18"/>
                <w:szCs w:val="18"/>
              </w:rPr>
              <w:t>大投开始时的消除振动时间，该时间内大投信号一直有效，不受重量影响，该时间结束后才判断重量是否达到大投提前量从而结束大投。</w:t>
            </w:r>
          </w:p>
        </w:tc>
        <w:tc>
          <w:tcPr>
            <w:tcW w:w="985" w:type="dxa"/>
            <w:vAlign w:val="center"/>
          </w:tcPr>
          <w:p w14:paraId="52D8CCB3" w14:textId="02A3BED6" w:rsidR="000863BE" w:rsidRPr="00B4768F" w:rsidRDefault="000863BE" w:rsidP="000863BE">
            <w:pPr>
              <w:jc w:val="center"/>
              <w:rPr>
                <w:rFonts w:cstheme="minorHAnsi"/>
                <w:sz w:val="18"/>
                <w:szCs w:val="18"/>
              </w:rPr>
            </w:pPr>
            <w:r w:rsidRPr="000863BE">
              <w:rPr>
                <w:rFonts w:cstheme="minorHAnsi"/>
                <w:sz w:val="18"/>
                <w:szCs w:val="18"/>
              </w:rPr>
              <w:t>1.0</w:t>
            </w:r>
          </w:p>
        </w:tc>
      </w:tr>
      <w:tr w:rsidR="000863BE" w:rsidRPr="00B4768F" w14:paraId="5C0912E6" w14:textId="77777777" w:rsidTr="000863BE">
        <w:tc>
          <w:tcPr>
            <w:tcW w:w="586" w:type="dxa"/>
            <w:vAlign w:val="center"/>
          </w:tcPr>
          <w:p w14:paraId="2BE53375" w14:textId="59972ECE" w:rsidR="000863BE" w:rsidRPr="00410E2B" w:rsidRDefault="000863BE" w:rsidP="000863BE">
            <w:pPr>
              <w:rPr>
                <w:rFonts w:cstheme="minorHAnsi"/>
                <w:sz w:val="18"/>
                <w:szCs w:val="18"/>
              </w:rPr>
            </w:pPr>
            <w:r w:rsidRPr="00410E2B">
              <w:rPr>
                <w:rFonts w:cstheme="minorHAnsi"/>
                <w:bCs/>
                <w:sz w:val="18"/>
                <w:szCs w:val="18"/>
              </w:rPr>
              <w:t>4.3.3</w:t>
            </w:r>
          </w:p>
        </w:tc>
        <w:tc>
          <w:tcPr>
            <w:tcW w:w="1272" w:type="dxa"/>
            <w:vAlign w:val="center"/>
          </w:tcPr>
          <w:p w14:paraId="12F3E7FF" w14:textId="208A9374" w:rsidR="000863BE" w:rsidRPr="00B4768F" w:rsidRDefault="000863BE" w:rsidP="000863BE">
            <w:pPr>
              <w:rPr>
                <w:rFonts w:cstheme="minorHAnsi"/>
                <w:sz w:val="18"/>
                <w:szCs w:val="18"/>
              </w:rPr>
            </w:pPr>
            <w:r>
              <w:rPr>
                <w:rFonts w:asciiTheme="minorEastAsia" w:hAnsiTheme="minorEastAsia" w:hint="eastAsia"/>
                <w:sz w:val="18"/>
                <w:szCs w:val="18"/>
              </w:rPr>
              <w:t>中投禁止比较时间</w:t>
            </w:r>
          </w:p>
        </w:tc>
        <w:tc>
          <w:tcPr>
            <w:tcW w:w="3536" w:type="dxa"/>
          </w:tcPr>
          <w:p w14:paraId="7656361E"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0.0~99.9s</w:t>
            </w:r>
          </w:p>
          <w:p w14:paraId="5A5148EF" w14:textId="64670D37" w:rsidR="000863BE" w:rsidRPr="00B4768F" w:rsidRDefault="000863BE" w:rsidP="000863BE">
            <w:pPr>
              <w:rPr>
                <w:rFonts w:cstheme="minorHAnsi"/>
                <w:sz w:val="18"/>
                <w:szCs w:val="18"/>
              </w:rPr>
            </w:pPr>
            <w:r>
              <w:rPr>
                <w:rFonts w:asciiTheme="minorEastAsia" w:hAnsiTheme="minorEastAsia" w:hint="eastAsia"/>
                <w:sz w:val="18"/>
                <w:szCs w:val="18"/>
              </w:rPr>
              <w:t>中投开始时的消除振动时间，该时间内中投信号一直有效，不受重量影响，该时间结束后才判断重量是否达到中投提前量从而结束中投。</w:t>
            </w:r>
          </w:p>
        </w:tc>
        <w:tc>
          <w:tcPr>
            <w:tcW w:w="985" w:type="dxa"/>
            <w:vAlign w:val="center"/>
          </w:tcPr>
          <w:p w14:paraId="7B67E6AA" w14:textId="76660058" w:rsidR="000863BE" w:rsidRPr="00B4768F" w:rsidRDefault="000863BE" w:rsidP="000863BE">
            <w:pPr>
              <w:jc w:val="center"/>
              <w:rPr>
                <w:rFonts w:cstheme="minorHAnsi"/>
                <w:sz w:val="18"/>
                <w:szCs w:val="18"/>
              </w:rPr>
            </w:pPr>
            <w:r w:rsidRPr="000863BE">
              <w:rPr>
                <w:sz w:val="18"/>
                <w:szCs w:val="18"/>
              </w:rPr>
              <w:t>1.0</w:t>
            </w:r>
          </w:p>
        </w:tc>
      </w:tr>
      <w:tr w:rsidR="000863BE" w:rsidRPr="00B4768F" w14:paraId="243688BA" w14:textId="77777777" w:rsidTr="000863BE">
        <w:tc>
          <w:tcPr>
            <w:tcW w:w="586" w:type="dxa"/>
            <w:vAlign w:val="center"/>
          </w:tcPr>
          <w:p w14:paraId="6326E73B" w14:textId="5036835F" w:rsidR="000863BE" w:rsidRPr="00410E2B" w:rsidRDefault="000863BE" w:rsidP="000863BE">
            <w:pPr>
              <w:rPr>
                <w:rFonts w:cstheme="minorHAnsi"/>
                <w:sz w:val="18"/>
                <w:szCs w:val="18"/>
              </w:rPr>
            </w:pPr>
            <w:r w:rsidRPr="00410E2B">
              <w:rPr>
                <w:rFonts w:cstheme="minorHAnsi" w:hint="eastAsia"/>
                <w:bCs/>
                <w:sz w:val="18"/>
                <w:szCs w:val="18"/>
              </w:rPr>
              <w:t>4</w:t>
            </w:r>
            <w:r w:rsidRPr="00410E2B">
              <w:rPr>
                <w:rFonts w:cstheme="minorHAnsi"/>
                <w:bCs/>
                <w:sz w:val="18"/>
                <w:szCs w:val="18"/>
              </w:rPr>
              <w:t>.3.4</w:t>
            </w:r>
          </w:p>
        </w:tc>
        <w:tc>
          <w:tcPr>
            <w:tcW w:w="1272" w:type="dxa"/>
            <w:vAlign w:val="center"/>
          </w:tcPr>
          <w:p w14:paraId="6681AEED" w14:textId="315FC757" w:rsidR="000863BE" w:rsidRPr="00B4768F" w:rsidRDefault="000863BE" w:rsidP="000863BE">
            <w:pPr>
              <w:rPr>
                <w:rFonts w:cstheme="minorHAnsi"/>
                <w:sz w:val="18"/>
                <w:szCs w:val="18"/>
              </w:rPr>
            </w:pPr>
            <w:proofErr w:type="gramStart"/>
            <w:r>
              <w:rPr>
                <w:rFonts w:asciiTheme="minorEastAsia" w:hAnsiTheme="minorEastAsia" w:hint="eastAsia"/>
                <w:sz w:val="18"/>
                <w:szCs w:val="18"/>
              </w:rPr>
              <w:t>小投禁止</w:t>
            </w:r>
            <w:proofErr w:type="gramEnd"/>
            <w:r>
              <w:rPr>
                <w:rFonts w:asciiTheme="minorEastAsia" w:hAnsiTheme="minorEastAsia" w:hint="eastAsia"/>
                <w:sz w:val="18"/>
                <w:szCs w:val="18"/>
              </w:rPr>
              <w:t>比较时间</w:t>
            </w:r>
          </w:p>
        </w:tc>
        <w:tc>
          <w:tcPr>
            <w:tcW w:w="3536" w:type="dxa"/>
          </w:tcPr>
          <w:p w14:paraId="3B927CE7"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0.0~99.9s</w:t>
            </w:r>
          </w:p>
          <w:p w14:paraId="3AAEEC9C" w14:textId="7DCE6D46" w:rsidR="000863BE" w:rsidRPr="00B4768F" w:rsidRDefault="000863BE" w:rsidP="000863BE">
            <w:pPr>
              <w:rPr>
                <w:rFonts w:cstheme="minorHAnsi"/>
                <w:sz w:val="18"/>
                <w:szCs w:val="18"/>
              </w:rPr>
            </w:pPr>
            <w:proofErr w:type="gramStart"/>
            <w:r>
              <w:rPr>
                <w:rFonts w:asciiTheme="minorEastAsia" w:hAnsiTheme="minorEastAsia" w:hint="eastAsia"/>
                <w:sz w:val="18"/>
                <w:szCs w:val="18"/>
              </w:rPr>
              <w:t>小投开始</w:t>
            </w:r>
            <w:proofErr w:type="gramEnd"/>
            <w:r>
              <w:rPr>
                <w:rFonts w:asciiTheme="minorEastAsia" w:hAnsiTheme="minorEastAsia" w:hint="eastAsia"/>
                <w:sz w:val="18"/>
                <w:szCs w:val="18"/>
              </w:rPr>
              <w:t>时的消除振动时间，该时间</w:t>
            </w:r>
            <w:proofErr w:type="gramStart"/>
            <w:r>
              <w:rPr>
                <w:rFonts w:asciiTheme="minorEastAsia" w:hAnsiTheme="minorEastAsia" w:hint="eastAsia"/>
                <w:sz w:val="18"/>
                <w:szCs w:val="18"/>
              </w:rPr>
              <w:t>内小投信号</w:t>
            </w:r>
            <w:proofErr w:type="gramEnd"/>
            <w:r>
              <w:rPr>
                <w:rFonts w:asciiTheme="minorEastAsia" w:hAnsiTheme="minorEastAsia" w:hint="eastAsia"/>
                <w:sz w:val="18"/>
                <w:szCs w:val="18"/>
              </w:rPr>
              <w:t>一直有效，不受重量影响，该时间结束后才判断重量是否</w:t>
            </w:r>
            <w:proofErr w:type="gramStart"/>
            <w:r>
              <w:rPr>
                <w:rFonts w:asciiTheme="minorEastAsia" w:hAnsiTheme="minorEastAsia" w:hint="eastAsia"/>
                <w:sz w:val="18"/>
                <w:szCs w:val="18"/>
              </w:rPr>
              <w:t>达到小投落差</w:t>
            </w:r>
            <w:proofErr w:type="gramEnd"/>
            <w:r>
              <w:rPr>
                <w:rFonts w:asciiTheme="minorEastAsia" w:hAnsiTheme="minorEastAsia" w:hint="eastAsia"/>
                <w:sz w:val="18"/>
                <w:szCs w:val="18"/>
              </w:rPr>
              <w:t>值从而结束小投。</w:t>
            </w:r>
          </w:p>
        </w:tc>
        <w:tc>
          <w:tcPr>
            <w:tcW w:w="985" w:type="dxa"/>
            <w:vAlign w:val="center"/>
          </w:tcPr>
          <w:p w14:paraId="63B7FB74" w14:textId="55BF6CB4" w:rsidR="000863BE" w:rsidRPr="008A2B88" w:rsidRDefault="000863BE" w:rsidP="000863BE">
            <w:pPr>
              <w:jc w:val="center"/>
              <w:rPr>
                <w:rFonts w:cstheme="minorHAnsi"/>
                <w:sz w:val="18"/>
                <w:szCs w:val="18"/>
              </w:rPr>
            </w:pPr>
            <w:r w:rsidRPr="000863BE">
              <w:rPr>
                <w:rFonts w:cstheme="minorHAnsi"/>
                <w:sz w:val="18"/>
                <w:szCs w:val="18"/>
              </w:rPr>
              <w:t>1.0</w:t>
            </w:r>
          </w:p>
        </w:tc>
      </w:tr>
      <w:tr w:rsidR="000863BE" w:rsidRPr="00B4768F" w14:paraId="63A46813" w14:textId="77777777" w:rsidTr="000863BE">
        <w:tc>
          <w:tcPr>
            <w:tcW w:w="586" w:type="dxa"/>
            <w:vAlign w:val="center"/>
          </w:tcPr>
          <w:p w14:paraId="5B281D83" w14:textId="1D7F0E17" w:rsidR="000863BE" w:rsidRPr="00410E2B" w:rsidRDefault="000863BE" w:rsidP="000863BE">
            <w:pPr>
              <w:rPr>
                <w:rFonts w:cstheme="minorHAnsi"/>
                <w:sz w:val="18"/>
                <w:szCs w:val="18"/>
              </w:rPr>
            </w:pPr>
            <w:r w:rsidRPr="00410E2B">
              <w:rPr>
                <w:rFonts w:cstheme="minorHAnsi" w:hint="eastAsia"/>
                <w:bCs/>
                <w:sz w:val="18"/>
                <w:szCs w:val="18"/>
              </w:rPr>
              <w:t>4</w:t>
            </w:r>
            <w:r w:rsidRPr="00410E2B">
              <w:rPr>
                <w:rFonts w:cstheme="minorHAnsi"/>
                <w:bCs/>
                <w:sz w:val="18"/>
                <w:szCs w:val="18"/>
              </w:rPr>
              <w:t>.3.5</w:t>
            </w:r>
          </w:p>
        </w:tc>
        <w:tc>
          <w:tcPr>
            <w:tcW w:w="1272" w:type="dxa"/>
            <w:vAlign w:val="center"/>
          </w:tcPr>
          <w:p w14:paraId="2D01118B" w14:textId="717A2324" w:rsidR="000863BE" w:rsidRPr="00B4768F" w:rsidRDefault="000863BE" w:rsidP="000863BE">
            <w:pPr>
              <w:rPr>
                <w:rFonts w:cstheme="minorHAnsi"/>
                <w:sz w:val="18"/>
                <w:szCs w:val="18"/>
              </w:rPr>
            </w:pPr>
            <w:proofErr w:type="gramStart"/>
            <w:r>
              <w:rPr>
                <w:rFonts w:asciiTheme="minorEastAsia" w:hAnsiTheme="minorEastAsia" w:hint="eastAsia"/>
                <w:sz w:val="18"/>
                <w:szCs w:val="18"/>
              </w:rPr>
              <w:t>超欠差检测</w:t>
            </w:r>
            <w:proofErr w:type="gramEnd"/>
            <w:r>
              <w:rPr>
                <w:rFonts w:asciiTheme="minorEastAsia" w:hAnsiTheme="minorEastAsia" w:hint="eastAsia"/>
                <w:sz w:val="18"/>
                <w:szCs w:val="18"/>
              </w:rPr>
              <w:t>时间</w:t>
            </w:r>
          </w:p>
        </w:tc>
        <w:tc>
          <w:tcPr>
            <w:tcW w:w="3536" w:type="dxa"/>
          </w:tcPr>
          <w:p w14:paraId="0E443F1D"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421AA01B" w14:textId="6B35E9EA" w:rsidR="000863BE" w:rsidRPr="00B4768F" w:rsidRDefault="000863BE" w:rsidP="000863BE">
            <w:pPr>
              <w:rPr>
                <w:rFonts w:cstheme="minorHAnsi"/>
                <w:sz w:val="18"/>
                <w:szCs w:val="18"/>
              </w:rPr>
            </w:pPr>
            <w:r>
              <w:rPr>
                <w:rFonts w:asciiTheme="minorEastAsia" w:hAnsiTheme="minorEastAsia" w:hint="eastAsia"/>
                <w:sz w:val="18"/>
                <w:szCs w:val="18"/>
              </w:rPr>
              <w:t>每种物料加料结束后，经过此时间后进行</w:t>
            </w:r>
            <w:proofErr w:type="gramStart"/>
            <w:r>
              <w:rPr>
                <w:rFonts w:asciiTheme="minorEastAsia" w:hAnsiTheme="minorEastAsia" w:hint="eastAsia"/>
                <w:sz w:val="18"/>
                <w:szCs w:val="18"/>
              </w:rPr>
              <w:t>超欠差检测</w:t>
            </w:r>
            <w:proofErr w:type="gramEnd"/>
            <w:r>
              <w:rPr>
                <w:rFonts w:asciiTheme="minorEastAsia" w:hAnsiTheme="minorEastAsia" w:hint="eastAsia"/>
                <w:sz w:val="18"/>
                <w:szCs w:val="18"/>
              </w:rPr>
              <w:t>功能，如</w:t>
            </w:r>
            <w:proofErr w:type="gramStart"/>
            <w:r>
              <w:rPr>
                <w:rFonts w:asciiTheme="minorEastAsia" w:hAnsiTheme="minorEastAsia" w:hint="eastAsia"/>
                <w:sz w:val="18"/>
                <w:szCs w:val="18"/>
              </w:rPr>
              <w:t>超欠差检测</w:t>
            </w:r>
            <w:proofErr w:type="gramEnd"/>
            <w:r>
              <w:rPr>
                <w:rFonts w:asciiTheme="minorEastAsia" w:hAnsiTheme="minorEastAsia" w:hint="eastAsia"/>
                <w:sz w:val="18"/>
                <w:szCs w:val="18"/>
              </w:rPr>
              <w:t>功能关闭，</w:t>
            </w:r>
            <w:proofErr w:type="gramStart"/>
            <w:r>
              <w:rPr>
                <w:rFonts w:asciiTheme="minorEastAsia" w:hAnsiTheme="minorEastAsia" w:hint="eastAsia"/>
                <w:sz w:val="18"/>
                <w:szCs w:val="18"/>
              </w:rPr>
              <w:t>则判稳去皮</w:t>
            </w:r>
            <w:proofErr w:type="gramEnd"/>
            <w:r>
              <w:rPr>
                <w:rFonts w:asciiTheme="minorEastAsia" w:hAnsiTheme="minorEastAsia" w:hint="eastAsia"/>
                <w:sz w:val="18"/>
                <w:szCs w:val="18"/>
              </w:rPr>
              <w:t>后进行下一种物料的加料。</w:t>
            </w:r>
          </w:p>
        </w:tc>
        <w:tc>
          <w:tcPr>
            <w:tcW w:w="985" w:type="dxa"/>
            <w:vAlign w:val="center"/>
          </w:tcPr>
          <w:p w14:paraId="127D153C" w14:textId="1902C35A" w:rsidR="000863BE" w:rsidRPr="00B4768F" w:rsidRDefault="000863BE" w:rsidP="000863BE">
            <w:pPr>
              <w:jc w:val="center"/>
              <w:rPr>
                <w:rFonts w:cstheme="minorHAnsi"/>
                <w:sz w:val="18"/>
                <w:szCs w:val="18"/>
              </w:rPr>
            </w:pPr>
            <w:r w:rsidRPr="000863BE">
              <w:rPr>
                <w:rFonts w:cstheme="minorHAnsi"/>
                <w:sz w:val="18"/>
                <w:szCs w:val="18"/>
              </w:rPr>
              <w:t>1.0</w:t>
            </w:r>
          </w:p>
        </w:tc>
      </w:tr>
      <w:tr w:rsidR="000863BE" w:rsidRPr="00B4768F" w14:paraId="345FDBB7" w14:textId="77777777" w:rsidTr="000863BE">
        <w:tc>
          <w:tcPr>
            <w:tcW w:w="586" w:type="dxa"/>
            <w:vAlign w:val="center"/>
          </w:tcPr>
          <w:p w14:paraId="39721F70" w14:textId="7E220BD8" w:rsidR="000863BE" w:rsidRPr="00410E2B" w:rsidRDefault="000863BE" w:rsidP="000863BE">
            <w:pPr>
              <w:rPr>
                <w:rFonts w:cstheme="minorHAnsi"/>
                <w:sz w:val="18"/>
                <w:szCs w:val="18"/>
              </w:rPr>
            </w:pPr>
            <w:r w:rsidRPr="00410E2B">
              <w:rPr>
                <w:rFonts w:cstheme="minorHAnsi" w:hint="eastAsia"/>
                <w:bCs/>
                <w:sz w:val="18"/>
                <w:szCs w:val="18"/>
              </w:rPr>
              <w:t>4</w:t>
            </w:r>
            <w:r w:rsidRPr="00410E2B">
              <w:rPr>
                <w:rFonts w:cstheme="minorHAnsi"/>
                <w:bCs/>
                <w:sz w:val="18"/>
                <w:szCs w:val="18"/>
              </w:rPr>
              <w:t>.3.6</w:t>
            </w:r>
          </w:p>
        </w:tc>
        <w:tc>
          <w:tcPr>
            <w:tcW w:w="1272" w:type="dxa"/>
            <w:vAlign w:val="center"/>
          </w:tcPr>
          <w:p w14:paraId="6A2CCC93" w14:textId="6C2B4CD0" w:rsidR="000863BE" w:rsidRDefault="000863BE" w:rsidP="000863BE">
            <w:pPr>
              <w:rPr>
                <w:rFonts w:cstheme="minorHAnsi"/>
                <w:sz w:val="18"/>
                <w:szCs w:val="18"/>
              </w:rPr>
            </w:pPr>
            <w:r>
              <w:rPr>
                <w:rFonts w:asciiTheme="minorEastAsia" w:hAnsiTheme="minorEastAsia" w:hint="eastAsia"/>
                <w:sz w:val="18"/>
                <w:szCs w:val="18"/>
              </w:rPr>
              <w:t>定值保持时间</w:t>
            </w:r>
          </w:p>
        </w:tc>
        <w:tc>
          <w:tcPr>
            <w:tcW w:w="3536" w:type="dxa"/>
          </w:tcPr>
          <w:p w14:paraId="1E3A43FD"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53B108C8" w14:textId="3C4F094B" w:rsidR="000863BE" w:rsidRDefault="000863BE" w:rsidP="000863BE">
            <w:pPr>
              <w:rPr>
                <w:rFonts w:cstheme="minorHAnsi"/>
                <w:sz w:val="18"/>
                <w:szCs w:val="18"/>
              </w:rPr>
            </w:pPr>
            <w:r>
              <w:rPr>
                <w:rFonts w:asciiTheme="minorEastAsia" w:hAnsiTheme="minorEastAsia" w:hint="eastAsia"/>
                <w:sz w:val="18"/>
                <w:szCs w:val="18"/>
              </w:rPr>
              <w:t>全部物料配料完成后的等待时间，该时间到后获取当前重量记录配料结果，然后开始卸料流程。</w:t>
            </w:r>
          </w:p>
        </w:tc>
        <w:tc>
          <w:tcPr>
            <w:tcW w:w="985" w:type="dxa"/>
            <w:vAlign w:val="center"/>
          </w:tcPr>
          <w:p w14:paraId="49AAB147" w14:textId="6330E000" w:rsidR="000863BE" w:rsidRDefault="000863BE" w:rsidP="000863BE">
            <w:pPr>
              <w:jc w:val="center"/>
              <w:rPr>
                <w:rFonts w:cstheme="minorHAnsi"/>
                <w:sz w:val="18"/>
                <w:szCs w:val="18"/>
              </w:rPr>
            </w:pPr>
            <w:r w:rsidRPr="000863BE">
              <w:rPr>
                <w:rFonts w:cstheme="minorHAnsi"/>
                <w:sz w:val="18"/>
                <w:szCs w:val="18"/>
              </w:rPr>
              <w:t>1.0</w:t>
            </w:r>
          </w:p>
        </w:tc>
      </w:tr>
      <w:tr w:rsidR="000863BE" w:rsidRPr="00B4768F" w14:paraId="249B9F28" w14:textId="77777777" w:rsidTr="000863BE">
        <w:tc>
          <w:tcPr>
            <w:tcW w:w="586" w:type="dxa"/>
            <w:vAlign w:val="center"/>
          </w:tcPr>
          <w:p w14:paraId="588AA078" w14:textId="07B68C47" w:rsidR="000863BE" w:rsidRPr="00410E2B" w:rsidRDefault="000863BE" w:rsidP="000863BE">
            <w:pPr>
              <w:rPr>
                <w:rFonts w:cstheme="minorHAnsi"/>
                <w:bCs/>
                <w:sz w:val="18"/>
                <w:szCs w:val="18"/>
              </w:rPr>
            </w:pPr>
            <w:r w:rsidRPr="00410E2B">
              <w:rPr>
                <w:rFonts w:cstheme="minorHAnsi" w:hint="eastAsia"/>
                <w:bCs/>
                <w:sz w:val="18"/>
                <w:szCs w:val="18"/>
              </w:rPr>
              <w:t>4</w:t>
            </w:r>
            <w:r w:rsidRPr="00410E2B">
              <w:rPr>
                <w:rFonts w:cstheme="minorHAnsi"/>
                <w:bCs/>
                <w:sz w:val="18"/>
                <w:szCs w:val="18"/>
              </w:rPr>
              <w:t>.3.7</w:t>
            </w:r>
          </w:p>
        </w:tc>
        <w:tc>
          <w:tcPr>
            <w:tcW w:w="1272" w:type="dxa"/>
            <w:vAlign w:val="center"/>
          </w:tcPr>
          <w:p w14:paraId="593AEFA9" w14:textId="3F24478E"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卸料延时时间</w:t>
            </w:r>
          </w:p>
        </w:tc>
        <w:tc>
          <w:tcPr>
            <w:tcW w:w="3536" w:type="dxa"/>
          </w:tcPr>
          <w:p w14:paraId="45091EF4" w14:textId="6DD9ED19"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卸料时，检测当前重量≤卸料</w:t>
            </w:r>
            <w:proofErr w:type="gramStart"/>
            <w:r>
              <w:rPr>
                <w:rFonts w:asciiTheme="minorEastAsia" w:hAnsiTheme="minorEastAsia" w:hint="eastAsia"/>
                <w:sz w:val="18"/>
                <w:szCs w:val="18"/>
              </w:rPr>
              <w:t>零区值时启动此</w:t>
            </w:r>
            <w:proofErr w:type="gramEnd"/>
            <w:r>
              <w:rPr>
                <w:rFonts w:asciiTheme="minorEastAsia" w:hAnsiTheme="minorEastAsia" w:hint="eastAsia"/>
                <w:sz w:val="18"/>
                <w:szCs w:val="18"/>
              </w:rPr>
              <w:t>延时，延时结束后关闭卸料。</w:t>
            </w:r>
          </w:p>
        </w:tc>
        <w:tc>
          <w:tcPr>
            <w:tcW w:w="985" w:type="dxa"/>
            <w:vAlign w:val="center"/>
          </w:tcPr>
          <w:p w14:paraId="09F55A73" w14:textId="1ED24150" w:rsidR="000863BE" w:rsidRDefault="000863BE" w:rsidP="000863BE">
            <w:pPr>
              <w:jc w:val="center"/>
              <w:rPr>
                <w:rFonts w:cstheme="minorHAnsi"/>
                <w:sz w:val="18"/>
                <w:szCs w:val="18"/>
              </w:rPr>
            </w:pPr>
            <w:r>
              <w:rPr>
                <w:rFonts w:cstheme="minorHAnsi" w:hint="eastAsia"/>
                <w:sz w:val="18"/>
                <w:szCs w:val="18"/>
              </w:rPr>
              <w:t>1</w:t>
            </w:r>
            <w:r>
              <w:rPr>
                <w:rFonts w:cstheme="minorHAnsi"/>
                <w:sz w:val="18"/>
                <w:szCs w:val="18"/>
              </w:rPr>
              <w:t>.0</w:t>
            </w:r>
          </w:p>
        </w:tc>
      </w:tr>
    </w:tbl>
    <w:p w14:paraId="3202C246" w14:textId="77777777" w:rsidR="00942CCC" w:rsidRDefault="00942CCC" w:rsidP="00942CCC"/>
    <w:p w14:paraId="7DEF8A8F" w14:textId="3AA39E75" w:rsidR="00406616" w:rsidRDefault="000863BE" w:rsidP="00C32816">
      <w:pPr>
        <w:pStyle w:val="3"/>
        <w:numPr>
          <w:ilvl w:val="2"/>
          <w:numId w:val="8"/>
        </w:numPr>
      </w:pPr>
      <w:bookmarkStart w:id="94" w:name="_Toc171349536"/>
      <w:r>
        <w:rPr>
          <w:rFonts w:hint="eastAsia"/>
        </w:rPr>
        <w:lastRenderedPageBreak/>
        <w:t>配料</w:t>
      </w:r>
      <w:r>
        <w:rPr>
          <w:rFonts w:hint="eastAsia"/>
        </w:rPr>
        <w:t>&amp;</w:t>
      </w:r>
      <w:r>
        <w:rPr>
          <w:rFonts w:hint="eastAsia"/>
        </w:rPr>
        <w:t>卸料模式</w:t>
      </w:r>
      <w:bookmarkEnd w:id="94"/>
    </w:p>
    <w:p w14:paraId="47B1221F" w14:textId="3AAD390B" w:rsidR="007C20C0" w:rsidRPr="007C20C0" w:rsidRDefault="007C20C0" w:rsidP="007C20C0">
      <w:pPr>
        <w:pStyle w:val="4"/>
      </w:pPr>
      <w:r>
        <w:rPr>
          <w:rFonts w:hint="eastAsia"/>
        </w:rPr>
        <w:t>2</w:t>
      </w:r>
      <w:r>
        <w:t xml:space="preserve">.4.4.1&amp;2.4.4.2 </w:t>
      </w:r>
      <w:r>
        <w:rPr>
          <w:rFonts w:hint="eastAsia"/>
        </w:rPr>
        <w:t>物料间停止</w:t>
      </w:r>
      <w:r>
        <w:rPr>
          <w:rFonts w:hint="eastAsia"/>
        </w:rPr>
        <w:t>&amp;</w:t>
      </w:r>
      <w:r>
        <w:rPr>
          <w:rFonts w:hint="eastAsia"/>
        </w:rPr>
        <w:t>配料顺序</w:t>
      </w:r>
    </w:p>
    <w:p w14:paraId="07267A14" w14:textId="2E7E90DA" w:rsidR="00797C39" w:rsidRDefault="00797C39" w:rsidP="00797C39">
      <w:pPr>
        <w:ind w:left="420"/>
      </w:pPr>
      <w:r>
        <w:rPr>
          <w:rFonts w:hint="eastAsia"/>
        </w:rPr>
        <w:t>设置</w:t>
      </w:r>
      <w:r w:rsidR="000863BE" w:rsidRPr="000863BE">
        <w:rPr>
          <w:rFonts w:hint="eastAsia"/>
        </w:rPr>
        <w:t>配料顺序和卸料模式等相关功能参数</w:t>
      </w:r>
      <w:r>
        <w:rPr>
          <w:rFonts w:hint="eastAsia"/>
        </w:rPr>
        <w:t>。</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AF3F98" w:rsidRPr="00B4768F" w14:paraId="077A3BC3" w14:textId="77777777" w:rsidTr="000863BE">
        <w:tc>
          <w:tcPr>
            <w:tcW w:w="586" w:type="dxa"/>
            <w:tcBorders>
              <w:bottom w:val="double" w:sz="4" w:space="0" w:color="auto"/>
            </w:tcBorders>
          </w:tcPr>
          <w:p w14:paraId="30EEBA33" w14:textId="77777777" w:rsidR="00AF3F98" w:rsidRPr="00B4768F" w:rsidRDefault="00AF3F98" w:rsidP="001141F1">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5169FE02" w14:textId="77777777" w:rsidR="00AF3F98" w:rsidRPr="00B4768F" w:rsidRDefault="00AF3F98" w:rsidP="001141F1">
            <w:pPr>
              <w:jc w:val="center"/>
              <w:rPr>
                <w:rFonts w:cstheme="minorHAnsi"/>
                <w:sz w:val="18"/>
                <w:szCs w:val="18"/>
              </w:rPr>
            </w:pPr>
            <w:r w:rsidRPr="00B4768F">
              <w:rPr>
                <w:rFonts w:cstheme="minorHAnsi"/>
                <w:b/>
                <w:bCs/>
                <w:sz w:val="18"/>
                <w:szCs w:val="18"/>
              </w:rPr>
              <w:t>参数</w:t>
            </w:r>
          </w:p>
        </w:tc>
        <w:tc>
          <w:tcPr>
            <w:tcW w:w="3536" w:type="dxa"/>
            <w:tcBorders>
              <w:bottom w:val="double" w:sz="4" w:space="0" w:color="auto"/>
            </w:tcBorders>
          </w:tcPr>
          <w:p w14:paraId="6A427781" w14:textId="77777777" w:rsidR="00AF3F98" w:rsidRPr="00B4768F" w:rsidRDefault="00AF3F98" w:rsidP="001141F1">
            <w:pPr>
              <w:jc w:val="center"/>
              <w:rPr>
                <w:rFonts w:cstheme="minorHAnsi"/>
                <w:sz w:val="18"/>
                <w:szCs w:val="18"/>
              </w:rPr>
            </w:pPr>
            <w:r w:rsidRPr="00B4768F">
              <w:rPr>
                <w:rFonts w:cstheme="minorHAnsi"/>
                <w:b/>
                <w:bCs/>
                <w:sz w:val="18"/>
                <w:szCs w:val="18"/>
              </w:rPr>
              <w:t>说明</w:t>
            </w:r>
          </w:p>
        </w:tc>
        <w:tc>
          <w:tcPr>
            <w:tcW w:w="985" w:type="dxa"/>
            <w:tcBorders>
              <w:bottom w:val="double" w:sz="4" w:space="0" w:color="auto"/>
            </w:tcBorders>
            <w:vAlign w:val="center"/>
          </w:tcPr>
          <w:p w14:paraId="12EF7578" w14:textId="77777777" w:rsidR="00AF3F98" w:rsidRPr="00B4768F" w:rsidRDefault="00AF3F98" w:rsidP="001141F1">
            <w:pPr>
              <w:jc w:val="center"/>
              <w:rPr>
                <w:rFonts w:cstheme="minorHAnsi"/>
                <w:sz w:val="18"/>
                <w:szCs w:val="18"/>
              </w:rPr>
            </w:pPr>
            <w:r w:rsidRPr="00B4768F">
              <w:rPr>
                <w:rFonts w:cstheme="minorHAnsi"/>
                <w:b/>
                <w:bCs/>
                <w:sz w:val="18"/>
                <w:szCs w:val="18"/>
              </w:rPr>
              <w:t>初值</w:t>
            </w:r>
          </w:p>
        </w:tc>
      </w:tr>
      <w:tr w:rsidR="00AF3F98" w:rsidRPr="00B4768F" w14:paraId="6A751BA8" w14:textId="77777777" w:rsidTr="000863BE">
        <w:tc>
          <w:tcPr>
            <w:tcW w:w="586" w:type="dxa"/>
            <w:shd w:val="clear" w:color="auto" w:fill="D9D9D9" w:themeFill="background1" w:themeFillShade="D9"/>
            <w:vAlign w:val="center"/>
          </w:tcPr>
          <w:p w14:paraId="77536008" w14:textId="444379B9" w:rsidR="00AF3F98" w:rsidRPr="00B4768F" w:rsidRDefault="00AF3F98" w:rsidP="001141F1">
            <w:pPr>
              <w:rPr>
                <w:rFonts w:cstheme="minorHAnsi"/>
                <w:sz w:val="18"/>
                <w:szCs w:val="18"/>
              </w:rPr>
            </w:pPr>
            <w:r>
              <w:rPr>
                <w:rFonts w:cstheme="minorHAnsi"/>
                <w:sz w:val="18"/>
                <w:szCs w:val="18"/>
              </w:rPr>
              <w:t>4</w:t>
            </w:r>
            <w:r w:rsidRPr="00B4768F">
              <w:rPr>
                <w:rFonts w:cstheme="minorHAnsi"/>
                <w:sz w:val="18"/>
                <w:szCs w:val="18"/>
              </w:rPr>
              <w:t>.</w:t>
            </w:r>
            <w:r>
              <w:rPr>
                <w:rFonts w:cstheme="minorHAnsi"/>
                <w:sz w:val="18"/>
                <w:szCs w:val="18"/>
              </w:rPr>
              <w:t>4</w:t>
            </w:r>
          </w:p>
        </w:tc>
        <w:tc>
          <w:tcPr>
            <w:tcW w:w="5793" w:type="dxa"/>
            <w:gridSpan w:val="3"/>
            <w:shd w:val="clear" w:color="auto" w:fill="D9D9D9" w:themeFill="background1" w:themeFillShade="D9"/>
            <w:vAlign w:val="center"/>
          </w:tcPr>
          <w:p w14:paraId="54981BF3" w14:textId="1C302F93" w:rsidR="00AF3F98" w:rsidRPr="00B4768F" w:rsidRDefault="000863BE" w:rsidP="001141F1">
            <w:pPr>
              <w:rPr>
                <w:rFonts w:cstheme="minorHAnsi"/>
                <w:sz w:val="18"/>
                <w:szCs w:val="18"/>
              </w:rPr>
            </w:pPr>
            <w:r w:rsidRPr="000863BE">
              <w:rPr>
                <w:rFonts w:cstheme="minorHAnsi" w:hint="eastAsia"/>
                <w:sz w:val="18"/>
                <w:szCs w:val="18"/>
              </w:rPr>
              <w:t>配料</w:t>
            </w:r>
            <w:r w:rsidRPr="000863BE">
              <w:rPr>
                <w:rFonts w:cstheme="minorHAnsi" w:hint="eastAsia"/>
                <w:sz w:val="18"/>
                <w:szCs w:val="18"/>
              </w:rPr>
              <w:t>&amp;</w:t>
            </w:r>
            <w:r w:rsidRPr="000863BE">
              <w:rPr>
                <w:rFonts w:cstheme="minorHAnsi" w:hint="eastAsia"/>
                <w:sz w:val="18"/>
                <w:szCs w:val="18"/>
              </w:rPr>
              <w:t>卸料模式</w:t>
            </w:r>
          </w:p>
        </w:tc>
      </w:tr>
      <w:tr w:rsidR="007B5383" w:rsidRPr="00B4768F" w14:paraId="3FB67B1D" w14:textId="77777777" w:rsidTr="000863BE">
        <w:tc>
          <w:tcPr>
            <w:tcW w:w="586" w:type="dxa"/>
            <w:vAlign w:val="center"/>
          </w:tcPr>
          <w:p w14:paraId="29B2E8D4" w14:textId="33DD38B0" w:rsidR="007B5383" w:rsidRPr="00410E2B" w:rsidRDefault="007B5383" w:rsidP="007B5383">
            <w:pPr>
              <w:rPr>
                <w:rFonts w:cstheme="minorHAnsi"/>
                <w:sz w:val="18"/>
                <w:szCs w:val="18"/>
              </w:rPr>
            </w:pPr>
            <w:r w:rsidRPr="00410E2B">
              <w:rPr>
                <w:rFonts w:cstheme="minorHAnsi"/>
                <w:bCs/>
                <w:sz w:val="18"/>
                <w:szCs w:val="18"/>
              </w:rPr>
              <w:t>4.4.1</w:t>
            </w:r>
          </w:p>
        </w:tc>
        <w:tc>
          <w:tcPr>
            <w:tcW w:w="1272" w:type="dxa"/>
            <w:vAlign w:val="center"/>
          </w:tcPr>
          <w:p w14:paraId="4F9ADCF7" w14:textId="5E5E99DF" w:rsidR="007B5383" w:rsidRPr="00B4768F" w:rsidRDefault="007B5383" w:rsidP="007B5383">
            <w:pPr>
              <w:rPr>
                <w:rFonts w:cstheme="minorHAnsi"/>
                <w:sz w:val="18"/>
                <w:szCs w:val="18"/>
              </w:rPr>
            </w:pPr>
            <w:r>
              <w:rPr>
                <w:rFonts w:asciiTheme="minorEastAsia" w:hAnsiTheme="minorEastAsia" w:hint="eastAsia"/>
                <w:sz w:val="18"/>
                <w:szCs w:val="18"/>
              </w:rPr>
              <w:t>物料间暂停</w:t>
            </w:r>
          </w:p>
        </w:tc>
        <w:tc>
          <w:tcPr>
            <w:tcW w:w="3536" w:type="dxa"/>
          </w:tcPr>
          <w:p w14:paraId="45454783" w14:textId="0DD556FE" w:rsidR="006E07B9" w:rsidRDefault="007B5383" w:rsidP="007B5383">
            <w:pPr>
              <w:rPr>
                <w:rFonts w:asciiTheme="minorEastAsia" w:hAnsiTheme="minorEastAsia" w:hint="eastAsia"/>
                <w:sz w:val="18"/>
                <w:szCs w:val="18"/>
              </w:rPr>
            </w:pPr>
            <w:r>
              <w:rPr>
                <w:rFonts w:asciiTheme="minorEastAsia" w:hAnsiTheme="minorEastAsia" w:hint="eastAsia"/>
                <w:sz w:val="18"/>
                <w:szCs w:val="18"/>
              </w:rPr>
              <w:t>使用</w:t>
            </w:r>
            <w:r>
              <w:object w:dxaOrig="330" w:dyaOrig="331" w14:anchorId="2CE57D7B">
                <v:shape id="_x0000_i1050" type="#_x0000_t75" style="width:17.25pt;height:17.25pt" o:ole="">
                  <v:imagedata r:id="rId18" o:title=""/>
                </v:shape>
                <o:OLEObject Type="Embed" ProgID="Visio.Drawing.15" ShapeID="_x0000_i1050" DrawAspect="Content" ObjectID="_1803198716" r:id="rId50"/>
              </w:object>
            </w:r>
            <w:r>
              <w:rPr>
                <w:rFonts w:asciiTheme="minorEastAsia" w:hAnsiTheme="minorEastAsia" w:hint="eastAsia"/>
                <w:sz w:val="18"/>
                <w:szCs w:val="18"/>
              </w:rPr>
              <w:t>进行①已关闭、②已开启两种选项中进行配置，</w:t>
            </w:r>
          </w:p>
          <w:p w14:paraId="0C237915" w14:textId="77777777" w:rsidR="007B5383" w:rsidRDefault="007B5383" w:rsidP="007B5383">
            <w:pPr>
              <w:rPr>
                <w:rFonts w:asciiTheme="minorEastAsia" w:hAnsiTheme="minorEastAsia" w:hint="eastAsia"/>
                <w:sz w:val="18"/>
                <w:szCs w:val="18"/>
              </w:rPr>
            </w:pPr>
            <w:r>
              <w:rPr>
                <w:rFonts w:asciiTheme="minorEastAsia" w:hAnsiTheme="minorEastAsia" w:hint="eastAsia"/>
                <w:sz w:val="18"/>
                <w:szCs w:val="18"/>
              </w:rPr>
              <w:t>使用</w:t>
            </w:r>
            <w:r>
              <w:object w:dxaOrig="330" w:dyaOrig="331" w14:anchorId="78758F9F">
                <v:shape id="_x0000_i1051" type="#_x0000_t75" style="width:17.25pt;height:17.25pt" o:ole="">
                  <v:imagedata r:id="rId20" o:title=""/>
                </v:shape>
                <o:OLEObject Type="Embed" ProgID="Visio.Drawing.15" ShapeID="_x0000_i1051" DrawAspect="Content" ObjectID="_1803198717" r:id="rId51"/>
              </w:object>
            </w:r>
            <w:r>
              <w:rPr>
                <w:rFonts w:asciiTheme="minorEastAsia" w:hAnsiTheme="minorEastAsia" w:hint="eastAsia"/>
                <w:sz w:val="18"/>
                <w:szCs w:val="18"/>
              </w:rPr>
              <w:t>是</w:t>
            </w:r>
            <w:proofErr w:type="gramStart"/>
            <w:r>
              <w:rPr>
                <w:rFonts w:asciiTheme="minorEastAsia" w:hAnsiTheme="minorEastAsia" w:hint="eastAsia"/>
                <w:sz w:val="18"/>
                <w:szCs w:val="18"/>
              </w:rPr>
              <w:t>对料位</w:t>
            </w:r>
            <w:proofErr w:type="gramEnd"/>
            <w:r>
              <w:rPr>
                <w:rFonts w:asciiTheme="minorEastAsia" w:hAnsiTheme="minorEastAsia" w:hint="eastAsia"/>
                <w:sz w:val="18"/>
                <w:szCs w:val="18"/>
              </w:rPr>
              <w:t>1</w:t>
            </w:r>
            <w:r>
              <w:rPr>
                <w:rFonts w:asciiTheme="minorEastAsia" w:hAnsiTheme="minorEastAsia"/>
                <w:sz w:val="18"/>
                <w:szCs w:val="18"/>
              </w:rPr>
              <w:t>#~15#~</w:t>
            </w:r>
            <w:r>
              <w:rPr>
                <w:rFonts w:asciiTheme="minorEastAsia" w:hAnsiTheme="minorEastAsia" w:hint="eastAsia"/>
                <w:sz w:val="18"/>
                <w:szCs w:val="18"/>
              </w:rPr>
              <w:t>进行选择</w:t>
            </w:r>
            <w:r w:rsidR="006E07B9">
              <w:rPr>
                <w:rFonts w:asciiTheme="minorEastAsia" w:hAnsiTheme="minorEastAsia" w:hint="eastAsia"/>
                <w:sz w:val="18"/>
                <w:szCs w:val="18"/>
              </w:rPr>
              <w:t>。</w:t>
            </w:r>
          </w:p>
          <w:p w14:paraId="031BC24E" w14:textId="2FA119A6" w:rsidR="006E07B9" w:rsidRPr="007B5383" w:rsidRDefault="006E07B9" w:rsidP="007B5383">
            <w:pPr>
              <w:rPr>
                <w:rFonts w:asciiTheme="minorEastAsia" w:hAnsiTheme="minorEastAsia" w:hint="eastAsia"/>
                <w:sz w:val="18"/>
                <w:szCs w:val="18"/>
              </w:rPr>
            </w:pPr>
            <w:r>
              <w:rPr>
                <w:rFonts w:asciiTheme="minorEastAsia" w:hAnsiTheme="minorEastAsia" w:hint="eastAsia"/>
                <w:sz w:val="18"/>
                <w:szCs w:val="18"/>
              </w:rPr>
              <w:t>使用</w:t>
            </w:r>
            <w:r w:rsidRPr="006E07B9">
              <w:rPr>
                <w:rFonts w:asciiTheme="minorEastAsia" w:hAnsiTheme="minorEastAsia"/>
                <w:sz w:val="18"/>
                <w:szCs w:val="18"/>
              </w:rPr>
              <w:object w:dxaOrig="330" w:dyaOrig="331" w14:anchorId="1715479F">
                <v:shape id="_x0000_i1052" type="#_x0000_t75" style="width:17.25pt;height:17.25pt" o:ole="">
                  <v:imagedata r:id="rId22" o:title=""/>
                </v:shape>
                <o:OLEObject Type="Embed" ProgID="Visio.Drawing.15" ShapeID="_x0000_i1052" DrawAspect="Content" ObjectID="_1803198718" r:id="rId52"/>
              </w:object>
            </w:r>
            <w:r w:rsidRPr="006E07B9">
              <w:rPr>
                <w:rFonts w:asciiTheme="minorEastAsia" w:hAnsiTheme="minorEastAsia" w:hint="eastAsia"/>
                <w:sz w:val="18"/>
                <w:szCs w:val="18"/>
              </w:rPr>
              <w:t>对所设置的数据进行保存</w:t>
            </w:r>
            <w:r>
              <w:rPr>
                <w:rFonts w:asciiTheme="minorEastAsia" w:hAnsiTheme="minorEastAsia" w:hint="eastAsia"/>
                <w:sz w:val="18"/>
                <w:szCs w:val="18"/>
              </w:rPr>
              <w:t>。</w:t>
            </w:r>
          </w:p>
        </w:tc>
        <w:tc>
          <w:tcPr>
            <w:tcW w:w="985" w:type="dxa"/>
            <w:vAlign w:val="center"/>
          </w:tcPr>
          <w:p w14:paraId="5AF9E441" w14:textId="3A97E9D4" w:rsidR="007B5383" w:rsidRPr="004A69E1" w:rsidRDefault="006E07B9" w:rsidP="007B5383">
            <w:pPr>
              <w:jc w:val="center"/>
              <w:rPr>
                <w:rFonts w:asciiTheme="minorEastAsia" w:hAnsiTheme="minorEastAsia" w:hint="eastAsia"/>
                <w:sz w:val="18"/>
                <w:szCs w:val="18"/>
              </w:rPr>
            </w:pPr>
            <w:r>
              <w:rPr>
                <w:rFonts w:asciiTheme="minorEastAsia" w:hAnsiTheme="minorEastAsia" w:hint="eastAsia"/>
                <w:sz w:val="18"/>
                <w:szCs w:val="18"/>
              </w:rPr>
              <w:t>全部关闭</w:t>
            </w:r>
          </w:p>
        </w:tc>
      </w:tr>
      <w:tr w:rsidR="007B5383" w:rsidRPr="00B4768F" w14:paraId="5B5D851F" w14:textId="77777777" w:rsidTr="000863BE">
        <w:tc>
          <w:tcPr>
            <w:tcW w:w="586" w:type="dxa"/>
            <w:vAlign w:val="center"/>
          </w:tcPr>
          <w:p w14:paraId="569DEEC9" w14:textId="62772586" w:rsidR="007B5383" w:rsidRPr="00410E2B" w:rsidRDefault="007B5383" w:rsidP="007B5383">
            <w:pPr>
              <w:rPr>
                <w:rFonts w:cstheme="minorHAnsi"/>
                <w:sz w:val="18"/>
                <w:szCs w:val="18"/>
              </w:rPr>
            </w:pPr>
            <w:r w:rsidRPr="00410E2B">
              <w:rPr>
                <w:rFonts w:cstheme="minorHAnsi"/>
                <w:bCs/>
                <w:sz w:val="18"/>
                <w:szCs w:val="18"/>
              </w:rPr>
              <w:t>4.4.2</w:t>
            </w:r>
          </w:p>
        </w:tc>
        <w:tc>
          <w:tcPr>
            <w:tcW w:w="1272" w:type="dxa"/>
            <w:vAlign w:val="center"/>
          </w:tcPr>
          <w:p w14:paraId="03DE7A67" w14:textId="29D747C6" w:rsidR="007B5383" w:rsidRPr="00B4768F" w:rsidRDefault="007B5383" w:rsidP="007B5383">
            <w:pPr>
              <w:rPr>
                <w:rFonts w:cstheme="minorHAnsi"/>
                <w:sz w:val="18"/>
                <w:szCs w:val="18"/>
              </w:rPr>
            </w:pPr>
            <w:r>
              <w:rPr>
                <w:rFonts w:asciiTheme="minorEastAsia" w:hAnsiTheme="minorEastAsia" w:hint="eastAsia"/>
                <w:sz w:val="18"/>
                <w:szCs w:val="18"/>
              </w:rPr>
              <w:t>配料顺序</w:t>
            </w:r>
          </w:p>
        </w:tc>
        <w:tc>
          <w:tcPr>
            <w:tcW w:w="3536" w:type="dxa"/>
          </w:tcPr>
          <w:p w14:paraId="3EC250BC" w14:textId="5BE5AD24" w:rsidR="00942CCC" w:rsidRDefault="007B5383" w:rsidP="007B5383">
            <w:pPr>
              <w:rPr>
                <w:rFonts w:asciiTheme="minorEastAsia" w:hAnsiTheme="minorEastAsia" w:hint="eastAsia"/>
                <w:sz w:val="18"/>
                <w:szCs w:val="18"/>
              </w:rPr>
            </w:pPr>
            <w:r>
              <w:rPr>
                <w:rFonts w:asciiTheme="minorEastAsia" w:hAnsiTheme="minorEastAsia" w:hint="eastAsia"/>
                <w:sz w:val="18"/>
                <w:szCs w:val="18"/>
              </w:rPr>
              <w:t>使用</w:t>
            </w:r>
            <w:r w:rsidRPr="00942CCC">
              <w:rPr>
                <w:rFonts w:asciiTheme="minorEastAsia" w:hAnsiTheme="minorEastAsia"/>
                <w:sz w:val="18"/>
                <w:szCs w:val="18"/>
              </w:rPr>
              <w:object w:dxaOrig="330" w:dyaOrig="331" w14:anchorId="014300DD">
                <v:shape id="_x0000_i1053" type="#_x0000_t75" style="width:17.25pt;height:17.25pt" o:ole="">
                  <v:imagedata r:id="rId20" o:title=""/>
                </v:shape>
                <o:OLEObject Type="Embed" ProgID="Visio.Drawing.15" ShapeID="_x0000_i1053" DrawAspect="Content" ObjectID="_1803198719" r:id="rId53"/>
              </w:object>
            </w:r>
            <w:r w:rsidR="00942CCC" w:rsidRPr="00942CCC">
              <w:rPr>
                <w:rFonts w:asciiTheme="minorEastAsia" w:hAnsiTheme="minorEastAsia" w:hint="eastAsia"/>
                <w:sz w:val="18"/>
                <w:szCs w:val="18"/>
              </w:rPr>
              <w:t>可以</w:t>
            </w:r>
            <w:proofErr w:type="gramStart"/>
            <w:r>
              <w:rPr>
                <w:rFonts w:asciiTheme="minorEastAsia" w:hAnsiTheme="minorEastAsia" w:hint="eastAsia"/>
                <w:sz w:val="18"/>
                <w:szCs w:val="18"/>
              </w:rPr>
              <w:t>对料位</w:t>
            </w:r>
            <w:proofErr w:type="gramEnd"/>
            <w:r>
              <w:rPr>
                <w:rFonts w:asciiTheme="minorEastAsia" w:hAnsiTheme="minorEastAsia" w:hint="eastAsia"/>
                <w:sz w:val="18"/>
                <w:szCs w:val="18"/>
              </w:rPr>
              <w:t>1</w:t>
            </w:r>
            <w:r>
              <w:rPr>
                <w:rFonts w:asciiTheme="minorEastAsia" w:hAnsiTheme="minorEastAsia"/>
                <w:sz w:val="18"/>
                <w:szCs w:val="18"/>
              </w:rPr>
              <w:t>#~15#</w:t>
            </w:r>
            <w:r>
              <w:rPr>
                <w:rFonts w:asciiTheme="minorEastAsia" w:hAnsiTheme="minorEastAsia" w:hint="eastAsia"/>
                <w:sz w:val="18"/>
                <w:szCs w:val="18"/>
              </w:rPr>
              <w:t>进行选择，</w:t>
            </w:r>
          </w:p>
          <w:p w14:paraId="54CB5ECE" w14:textId="30875B4D" w:rsidR="007B5383" w:rsidRDefault="00942CCC" w:rsidP="007B5383">
            <w:pPr>
              <w:rPr>
                <w:rFonts w:asciiTheme="minorEastAsia" w:hAnsiTheme="minorEastAsia" w:hint="eastAsia"/>
                <w:sz w:val="18"/>
                <w:szCs w:val="18"/>
              </w:rPr>
            </w:pPr>
            <w:r>
              <w:rPr>
                <w:rFonts w:asciiTheme="minorEastAsia" w:hAnsiTheme="minorEastAsia" w:hint="eastAsia"/>
                <w:sz w:val="18"/>
                <w:szCs w:val="18"/>
              </w:rPr>
              <w:t>使用</w:t>
            </w:r>
            <w:r>
              <w:object w:dxaOrig="330" w:dyaOrig="331" w14:anchorId="15841583">
                <v:shape id="_x0000_i1054" type="#_x0000_t75" style="width:17.25pt;height:17.25pt" o:ole="">
                  <v:imagedata r:id="rId18" o:title=""/>
                </v:shape>
                <o:OLEObject Type="Embed" ProgID="Visio.Drawing.15" ShapeID="_x0000_i1054" DrawAspect="Content" ObjectID="_1803198720" r:id="rId54"/>
              </w:object>
            </w:r>
            <w:r w:rsidR="007B5383">
              <w:rPr>
                <w:rFonts w:asciiTheme="minorEastAsia" w:hAnsiTheme="minorEastAsia" w:hint="eastAsia"/>
                <w:sz w:val="18"/>
                <w:szCs w:val="18"/>
              </w:rPr>
              <w:t>可以</w:t>
            </w:r>
            <w:r>
              <w:rPr>
                <w:rFonts w:asciiTheme="minorEastAsia" w:hAnsiTheme="minorEastAsia" w:hint="eastAsia"/>
                <w:sz w:val="18"/>
                <w:szCs w:val="18"/>
              </w:rPr>
              <w:t>在</w:t>
            </w:r>
            <w:r w:rsidR="007B5383">
              <w:rPr>
                <w:rFonts w:asciiTheme="minorEastAsia" w:hAnsiTheme="minorEastAsia" w:hint="eastAsia"/>
                <w:sz w:val="18"/>
                <w:szCs w:val="18"/>
              </w:rPr>
              <w:t>0</w:t>
            </w:r>
            <w:r w:rsidR="007B5383">
              <w:rPr>
                <w:rFonts w:asciiTheme="minorEastAsia" w:hAnsiTheme="minorEastAsia"/>
                <w:sz w:val="18"/>
                <w:szCs w:val="18"/>
              </w:rPr>
              <w:t>~15</w:t>
            </w:r>
            <w:r>
              <w:rPr>
                <w:rFonts w:asciiTheme="minorEastAsia" w:hAnsiTheme="minorEastAsia" w:hint="eastAsia"/>
                <w:sz w:val="18"/>
                <w:szCs w:val="18"/>
              </w:rPr>
              <w:t>切换</w:t>
            </w:r>
            <w:r w:rsidR="007B5383">
              <w:rPr>
                <w:rFonts w:asciiTheme="minorEastAsia" w:hAnsiTheme="minorEastAsia" w:hint="eastAsia"/>
                <w:sz w:val="18"/>
                <w:szCs w:val="18"/>
              </w:rPr>
              <w:t>顺序值。</w:t>
            </w:r>
          </w:p>
          <w:p w14:paraId="53072224" w14:textId="00ADE7A9" w:rsidR="00942CCC" w:rsidRPr="00845A73" w:rsidRDefault="00942CCC" w:rsidP="007B5383">
            <w:pPr>
              <w:rPr>
                <w:rFonts w:asciiTheme="minorEastAsia" w:hAnsiTheme="minorEastAsia" w:hint="eastAsia"/>
                <w:sz w:val="18"/>
                <w:szCs w:val="18"/>
              </w:rPr>
            </w:pPr>
            <w:r>
              <w:rPr>
                <w:rFonts w:asciiTheme="minorEastAsia" w:hAnsiTheme="minorEastAsia" w:hint="eastAsia"/>
                <w:sz w:val="18"/>
                <w:szCs w:val="18"/>
              </w:rPr>
              <w:t>使用</w:t>
            </w:r>
            <w:r w:rsidRPr="006E07B9">
              <w:rPr>
                <w:rFonts w:asciiTheme="minorEastAsia" w:hAnsiTheme="minorEastAsia"/>
                <w:sz w:val="18"/>
                <w:szCs w:val="18"/>
              </w:rPr>
              <w:object w:dxaOrig="330" w:dyaOrig="331" w14:anchorId="2EC74B5C">
                <v:shape id="_x0000_i1055" type="#_x0000_t75" style="width:17.25pt;height:17.25pt" o:ole="">
                  <v:imagedata r:id="rId22" o:title=""/>
                </v:shape>
                <o:OLEObject Type="Embed" ProgID="Visio.Drawing.15" ShapeID="_x0000_i1055" DrawAspect="Content" ObjectID="_1803198721" r:id="rId55"/>
              </w:object>
            </w:r>
            <w:r>
              <w:rPr>
                <w:rFonts w:asciiTheme="minorEastAsia" w:hAnsiTheme="minorEastAsia" w:hint="eastAsia"/>
                <w:sz w:val="18"/>
                <w:szCs w:val="18"/>
              </w:rPr>
              <w:t>可以对数据进行保存，如果保存成功则会直接返回上一层菜单，若设置出现重复，则会提示“数值错误”。</w:t>
            </w:r>
          </w:p>
          <w:p w14:paraId="090A6BAE" w14:textId="1900F143" w:rsidR="007B5383" w:rsidRPr="00150F9F" w:rsidRDefault="007B5383" w:rsidP="007B5383">
            <w:pPr>
              <w:rPr>
                <w:rFonts w:asciiTheme="minorEastAsia" w:hAnsiTheme="minorEastAsia" w:cstheme="minorHAnsi" w:hint="eastAsia"/>
                <w:sz w:val="18"/>
                <w:szCs w:val="18"/>
              </w:rPr>
            </w:pPr>
            <w:r>
              <w:rPr>
                <w:rFonts w:asciiTheme="minorEastAsia" w:hAnsiTheme="minorEastAsia" w:hint="eastAsia"/>
                <w:sz w:val="18"/>
                <w:szCs w:val="18"/>
              </w:rPr>
              <w:t>注意：为了保证至少有</w:t>
            </w:r>
            <w:proofErr w:type="gramStart"/>
            <w:r>
              <w:rPr>
                <w:rFonts w:asciiTheme="minorEastAsia" w:hAnsiTheme="minorEastAsia" w:hint="eastAsia"/>
                <w:sz w:val="18"/>
                <w:szCs w:val="18"/>
              </w:rPr>
              <w:t>一个料位可</w:t>
            </w:r>
            <w:proofErr w:type="gramEnd"/>
            <w:r>
              <w:rPr>
                <w:rFonts w:asciiTheme="minorEastAsia" w:hAnsiTheme="minorEastAsia" w:hint="eastAsia"/>
                <w:sz w:val="18"/>
                <w:szCs w:val="18"/>
              </w:rPr>
              <w:t>执行，</w:t>
            </w:r>
            <w:proofErr w:type="gramStart"/>
            <w:r>
              <w:rPr>
                <w:rFonts w:asciiTheme="minorEastAsia" w:hAnsiTheme="minorEastAsia" w:hint="eastAsia"/>
                <w:sz w:val="18"/>
                <w:szCs w:val="18"/>
              </w:rPr>
              <w:t>料号</w:t>
            </w:r>
            <w:proofErr w:type="gramEnd"/>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中不能设置为0。</w:t>
            </w:r>
          </w:p>
        </w:tc>
        <w:tc>
          <w:tcPr>
            <w:tcW w:w="985" w:type="dxa"/>
            <w:vAlign w:val="center"/>
          </w:tcPr>
          <w:p w14:paraId="6FD1B6C5" w14:textId="52D00E9B" w:rsidR="007B5383" w:rsidRPr="00B4768F" w:rsidRDefault="007B5383" w:rsidP="007B5383">
            <w:pPr>
              <w:jc w:val="center"/>
              <w:rPr>
                <w:rFonts w:cstheme="minorHAnsi"/>
                <w:sz w:val="18"/>
                <w:szCs w:val="18"/>
              </w:rPr>
            </w:pPr>
            <w:r>
              <w:rPr>
                <w:rFonts w:cstheme="minorHAnsi" w:hint="eastAsia"/>
                <w:sz w:val="18"/>
                <w:szCs w:val="18"/>
              </w:rPr>
              <w:t>初值与</w:t>
            </w:r>
            <w:r w:rsidR="00942CCC">
              <w:rPr>
                <w:rFonts w:cstheme="minorHAnsi" w:hint="eastAsia"/>
                <w:sz w:val="18"/>
                <w:szCs w:val="18"/>
              </w:rPr>
              <w:t>料位号</w:t>
            </w:r>
            <w:r>
              <w:rPr>
                <w:rFonts w:cstheme="minorHAnsi" w:hint="eastAsia"/>
                <w:sz w:val="18"/>
                <w:szCs w:val="18"/>
              </w:rPr>
              <w:t>一致</w:t>
            </w:r>
          </w:p>
        </w:tc>
      </w:tr>
    </w:tbl>
    <w:p w14:paraId="099278C5" w14:textId="532FE007" w:rsidR="00B87F83" w:rsidRDefault="00B87F83" w:rsidP="00B87F83"/>
    <w:p w14:paraId="4C984B68" w14:textId="7FFA55F6" w:rsidR="00942CCC" w:rsidRPr="007C20C0" w:rsidRDefault="00942CCC" w:rsidP="00942CCC">
      <w:pPr>
        <w:pStyle w:val="4"/>
      </w:pPr>
      <w:r>
        <w:rPr>
          <w:rFonts w:hint="eastAsia"/>
        </w:rPr>
        <w:t>2</w:t>
      </w:r>
      <w:r>
        <w:t xml:space="preserve">.4.4.3&amp;2.4.4.4 </w:t>
      </w:r>
      <w:r>
        <w:rPr>
          <w:rFonts w:hint="eastAsia"/>
        </w:rPr>
        <w:t>卸料模式</w:t>
      </w:r>
      <w:r>
        <w:rPr>
          <w:rFonts w:hint="eastAsia"/>
        </w:rPr>
        <w:t>&amp;</w:t>
      </w:r>
      <w:r>
        <w:rPr>
          <w:rFonts w:hint="eastAsia"/>
        </w:rPr>
        <w:t>卸料允许选择</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942CCC" w:rsidRPr="00B4768F" w14:paraId="2408DDC1" w14:textId="77777777" w:rsidTr="00370B3F">
        <w:tc>
          <w:tcPr>
            <w:tcW w:w="586" w:type="dxa"/>
            <w:vAlign w:val="center"/>
          </w:tcPr>
          <w:p w14:paraId="63748AD3" w14:textId="77777777" w:rsidR="00942CCC" w:rsidRPr="00410E2B" w:rsidRDefault="00942CCC" w:rsidP="00370B3F">
            <w:pPr>
              <w:rPr>
                <w:rFonts w:cstheme="minorHAnsi"/>
                <w:sz w:val="18"/>
                <w:szCs w:val="18"/>
              </w:rPr>
            </w:pPr>
            <w:r w:rsidRPr="00410E2B">
              <w:rPr>
                <w:rFonts w:cstheme="minorHAnsi"/>
                <w:bCs/>
                <w:sz w:val="18"/>
                <w:szCs w:val="18"/>
              </w:rPr>
              <w:t>4.4.3</w:t>
            </w:r>
          </w:p>
        </w:tc>
        <w:tc>
          <w:tcPr>
            <w:tcW w:w="1272" w:type="dxa"/>
            <w:vAlign w:val="center"/>
          </w:tcPr>
          <w:p w14:paraId="08FEB2B2" w14:textId="77777777" w:rsidR="00942CCC" w:rsidRPr="00B4768F" w:rsidRDefault="00942CCC" w:rsidP="00370B3F">
            <w:pPr>
              <w:rPr>
                <w:rFonts w:cstheme="minorHAnsi"/>
                <w:sz w:val="18"/>
                <w:szCs w:val="18"/>
              </w:rPr>
            </w:pPr>
            <w:r>
              <w:rPr>
                <w:rFonts w:asciiTheme="minorEastAsia" w:hAnsiTheme="minorEastAsia" w:hint="eastAsia"/>
                <w:sz w:val="18"/>
                <w:szCs w:val="18"/>
              </w:rPr>
              <w:t>卸料模式</w:t>
            </w:r>
          </w:p>
        </w:tc>
        <w:tc>
          <w:tcPr>
            <w:tcW w:w="3536" w:type="dxa"/>
          </w:tcPr>
          <w:p w14:paraId="2E1A1BAD" w14:textId="77777777" w:rsidR="00942CCC" w:rsidRDefault="00942CCC" w:rsidP="00370B3F">
            <w:pPr>
              <w:rPr>
                <w:rFonts w:asciiTheme="minorEastAsia" w:hAnsiTheme="minorEastAsia" w:hint="eastAsia"/>
                <w:sz w:val="18"/>
                <w:szCs w:val="18"/>
              </w:rPr>
            </w:pPr>
            <w:r>
              <w:rPr>
                <w:rFonts w:asciiTheme="minorEastAsia" w:hAnsiTheme="minorEastAsia" w:hint="eastAsia"/>
                <w:sz w:val="18"/>
                <w:szCs w:val="18"/>
              </w:rPr>
              <w:t>①配料完卸料：所有物料加料完成后一起卸料。</w:t>
            </w:r>
          </w:p>
          <w:p w14:paraId="3AA47A7D" w14:textId="77777777" w:rsidR="00942CCC" w:rsidRPr="00150F9F" w:rsidRDefault="00942CCC" w:rsidP="00370B3F">
            <w:pPr>
              <w:rPr>
                <w:rFonts w:asciiTheme="minorEastAsia" w:hAnsiTheme="minorEastAsia" w:cstheme="minorHAnsi" w:hint="eastAsia"/>
                <w:sz w:val="18"/>
                <w:szCs w:val="18"/>
              </w:rPr>
            </w:pPr>
            <w:r>
              <w:rPr>
                <w:rFonts w:asciiTheme="minorEastAsia" w:hAnsiTheme="minorEastAsia" w:hint="eastAsia"/>
                <w:sz w:val="18"/>
                <w:szCs w:val="18"/>
              </w:rPr>
              <w:t>②每种料卸料：每加完一种物料后就卸料，然后在开始下一种物料的加料。</w:t>
            </w:r>
          </w:p>
        </w:tc>
        <w:tc>
          <w:tcPr>
            <w:tcW w:w="985" w:type="dxa"/>
            <w:vAlign w:val="center"/>
          </w:tcPr>
          <w:p w14:paraId="52FBE18E" w14:textId="77777777" w:rsidR="00942CCC" w:rsidRPr="00B4768F" w:rsidRDefault="00942CCC" w:rsidP="00370B3F">
            <w:pPr>
              <w:jc w:val="center"/>
              <w:rPr>
                <w:rFonts w:cstheme="minorHAnsi"/>
                <w:sz w:val="18"/>
                <w:szCs w:val="18"/>
              </w:rPr>
            </w:pPr>
            <w:r w:rsidRPr="000863BE">
              <w:rPr>
                <w:rFonts w:hint="eastAsia"/>
                <w:sz w:val="18"/>
                <w:szCs w:val="18"/>
              </w:rPr>
              <w:t>①配料完卸料</w:t>
            </w:r>
          </w:p>
        </w:tc>
      </w:tr>
      <w:tr w:rsidR="00942CCC" w:rsidRPr="00942CCC" w14:paraId="3AC08BEF" w14:textId="77777777" w:rsidTr="00370B3F">
        <w:tc>
          <w:tcPr>
            <w:tcW w:w="586" w:type="dxa"/>
            <w:vAlign w:val="center"/>
          </w:tcPr>
          <w:p w14:paraId="032FEE70" w14:textId="77777777" w:rsidR="00942CCC" w:rsidRPr="00410E2B" w:rsidRDefault="00942CCC" w:rsidP="00370B3F">
            <w:pPr>
              <w:rPr>
                <w:rFonts w:cstheme="minorHAnsi"/>
                <w:sz w:val="18"/>
                <w:szCs w:val="18"/>
              </w:rPr>
            </w:pPr>
            <w:r w:rsidRPr="00410E2B">
              <w:rPr>
                <w:rFonts w:cstheme="minorHAnsi" w:hint="eastAsia"/>
                <w:bCs/>
                <w:sz w:val="18"/>
                <w:szCs w:val="18"/>
              </w:rPr>
              <w:t>4</w:t>
            </w:r>
            <w:r w:rsidRPr="00410E2B">
              <w:rPr>
                <w:rFonts w:cstheme="minorHAnsi"/>
                <w:bCs/>
                <w:sz w:val="18"/>
                <w:szCs w:val="18"/>
              </w:rPr>
              <w:t>.4.4</w:t>
            </w:r>
          </w:p>
        </w:tc>
        <w:tc>
          <w:tcPr>
            <w:tcW w:w="1272" w:type="dxa"/>
            <w:vAlign w:val="center"/>
          </w:tcPr>
          <w:p w14:paraId="60DAF070" w14:textId="77777777" w:rsidR="00942CCC" w:rsidRPr="00B4768F" w:rsidRDefault="00942CCC" w:rsidP="00370B3F">
            <w:pPr>
              <w:rPr>
                <w:rFonts w:cstheme="minorHAnsi"/>
                <w:sz w:val="18"/>
                <w:szCs w:val="18"/>
              </w:rPr>
            </w:pPr>
            <w:r>
              <w:rPr>
                <w:rFonts w:asciiTheme="minorEastAsia" w:hAnsiTheme="minorEastAsia" w:hint="eastAsia"/>
                <w:sz w:val="18"/>
                <w:szCs w:val="18"/>
              </w:rPr>
              <w:t>卸料允许选择</w:t>
            </w:r>
          </w:p>
        </w:tc>
        <w:tc>
          <w:tcPr>
            <w:tcW w:w="3536" w:type="dxa"/>
          </w:tcPr>
          <w:p w14:paraId="4A46E9E8" w14:textId="77777777" w:rsidR="00942CCC" w:rsidRDefault="00942CCC" w:rsidP="00370B3F">
            <w:pPr>
              <w:rPr>
                <w:rFonts w:asciiTheme="minorEastAsia" w:hAnsiTheme="minorEastAsia" w:hint="eastAsia"/>
                <w:sz w:val="18"/>
                <w:szCs w:val="18"/>
              </w:rPr>
            </w:pPr>
            <w:r>
              <w:rPr>
                <w:rFonts w:asciiTheme="minorEastAsia" w:hAnsiTheme="minorEastAsia" w:hint="eastAsia"/>
                <w:sz w:val="18"/>
                <w:szCs w:val="18"/>
              </w:rPr>
              <w:t>①直接卸料：配料完成后直接卸料。</w:t>
            </w:r>
          </w:p>
          <w:p w14:paraId="1D88455F" w14:textId="77777777" w:rsidR="00942CCC" w:rsidRPr="00150F9F" w:rsidRDefault="00942CCC" w:rsidP="00370B3F">
            <w:pPr>
              <w:rPr>
                <w:rFonts w:asciiTheme="minorEastAsia" w:hAnsiTheme="minorEastAsia" w:cstheme="minorHAnsi" w:hint="eastAsia"/>
                <w:sz w:val="18"/>
                <w:szCs w:val="18"/>
              </w:rPr>
            </w:pPr>
            <w:r>
              <w:rPr>
                <w:rFonts w:asciiTheme="minorEastAsia" w:hAnsiTheme="minorEastAsia" w:hint="eastAsia"/>
                <w:sz w:val="18"/>
                <w:szCs w:val="18"/>
              </w:rPr>
              <w:t>②等待允许：配料完成后，等待“I</w:t>
            </w:r>
            <w:r>
              <w:rPr>
                <w:rFonts w:asciiTheme="minorEastAsia" w:hAnsiTheme="minorEastAsia"/>
                <w:sz w:val="18"/>
                <w:szCs w:val="18"/>
              </w:rPr>
              <w:t>6</w:t>
            </w:r>
            <w:r>
              <w:rPr>
                <w:rFonts w:asciiTheme="minorEastAsia" w:hAnsiTheme="minorEastAsia" w:hint="eastAsia"/>
                <w:sz w:val="18"/>
                <w:szCs w:val="18"/>
              </w:rPr>
              <w:t>手动卸料/卸料允许”信号有效后才卸料。</w:t>
            </w:r>
          </w:p>
        </w:tc>
        <w:tc>
          <w:tcPr>
            <w:tcW w:w="985" w:type="dxa"/>
            <w:vAlign w:val="center"/>
          </w:tcPr>
          <w:p w14:paraId="0FDA0A0F" w14:textId="77777777" w:rsidR="00942CCC" w:rsidRPr="00942CCC" w:rsidRDefault="00942CCC" w:rsidP="00370B3F">
            <w:pPr>
              <w:jc w:val="center"/>
              <w:rPr>
                <w:sz w:val="18"/>
                <w:szCs w:val="18"/>
              </w:rPr>
            </w:pPr>
            <w:r w:rsidRPr="00942CCC">
              <w:rPr>
                <w:rFonts w:hint="eastAsia"/>
                <w:sz w:val="18"/>
                <w:szCs w:val="18"/>
              </w:rPr>
              <w:t>直接卸料</w:t>
            </w:r>
          </w:p>
        </w:tc>
      </w:tr>
    </w:tbl>
    <w:p w14:paraId="773FD793" w14:textId="77777777" w:rsidR="00942CCC" w:rsidRDefault="00942CCC" w:rsidP="00B87F83"/>
    <w:p w14:paraId="132EDD89" w14:textId="546B4A3A" w:rsidR="00724C2F" w:rsidRDefault="000863BE" w:rsidP="00C32816">
      <w:pPr>
        <w:pStyle w:val="3"/>
        <w:numPr>
          <w:ilvl w:val="2"/>
          <w:numId w:val="8"/>
        </w:numPr>
      </w:pPr>
      <w:bookmarkStart w:id="95" w:name="_Toc171349537"/>
      <w:r>
        <w:rPr>
          <w:rFonts w:hint="eastAsia"/>
        </w:rPr>
        <w:t>落差</w:t>
      </w:r>
      <w:r>
        <w:rPr>
          <w:rFonts w:hint="eastAsia"/>
        </w:rPr>
        <w:t>&amp;</w:t>
      </w:r>
      <w:r w:rsidR="00B87F83">
        <w:rPr>
          <w:rFonts w:hint="eastAsia"/>
        </w:rPr>
        <w:t>超欠差</w:t>
      </w:r>
      <w:bookmarkEnd w:id="95"/>
    </w:p>
    <w:p w14:paraId="44361D0E" w14:textId="731FEBEF" w:rsidR="00B87F83" w:rsidRDefault="000863BE" w:rsidP="00B87F83">
      <w:pPr>
        <w:ind w:firstLine="420"/>
      </w:pPr>
      <w:r w:rsidRPr="000863BE">
        <w:rPr>
          <w:rFonts w:hint="eastAsia"/>
        </w:rPr>
        <w:t>落差修正功能和</w:t>
      </w:r>
      <w:proofErr w:type="gramStart"/>
      <w:r w:rsidRPr="000863BE">
        <w:rPr>
          <w:rFonts w:hint="eastAsia"/>
        </w:rPr>
        <w:t>超欠差检测</w:t>
      </w:r>
      <w:proofErr w:type="gramEnd"/>
      <w:r w:rsidRPr="000863BE">
        <w:rPr>
          <w:rFonts w:hint="eastAsia"/>
        </w:rPr>
        <w:t>功能相关参数设置</w:t>
      </w:r>
      <w:r w:rsidR="00B87F83" w:rsidRPr="000222A8">
        <w:rPr>
          <w:rFonts w:hint="eastAsia"/>
        </w:rPr>
        <w:t>。</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6B148D" w:rsidRPr="00B4768F" w14:paraId="1C20677A" w14:textId="77777777" w:rsidTr="000863BE">
        <w:tc>
          <w:tcPr>
            <w:tcW w:w="586" w:type="dxa"/>
            <w:tcBorders>
              <w:bottom w:val="double" w:sz="4" w:space="0" w:color="auto"/>
            </w:tcBorders>
          </w:tcPr>
          <w:p w14:paraId="7B66F92B" w14:textId="77777777" w:rsidR="006B148D" w:rsidRPr="00B4768F" w:rsidRDefault="006B148D" w:rsidP="002A0047">
            <w:pPr>
              <w:jc w:val="center"/>
              <w:rPr>
                <w:rFonts w:cstheme="minorHAnsi"/>
                <w:sz w:val="18"/>
                <w:szCs w:val="18"/>
              </w:rPr>
            </w:pPr>
            <w:r w:rsidRPr="00B4768F">
              <w:rPr>
                <w:rFonts w:cstheme="minorHAnsi"/>
                <w:b/>
                <w:bCs/>
                <w:sz w:val="18"/>
                <w:szCs w:val="18"/>
              </w:rPr>
              <w:lastRenderedPageBreak/>
              <w:t>序号</w:t>
            </w:r>
          </w:p>
        </w:tc>
        <w:tc>
          <w:tcPr>
            <w:tcW w:w="1272" w:type="dxa"/>
            <w:tcBorders>
              <w:bottom w:val="double" w:sz="4" w:space="0" w:color="auto"/>
            </w:tcBorders>
            <w:vAlign w:val="center"/>
          </w:tcPr>
          <w:p w14:paraId="3871CFD2" w14:textId="77777777" w:rsidR="006B148D" w:rsidRPr="00B4768F" w:rsidRDefault="006B148D" w:rsidP="002A0047">
            <w:pPr>
              <w:jc w:val="center"/>
              <w:rPr>
                <w:rFonts w:cstheme="minorHAnsi"/>
                <w:sz w:val="18"/>
                <w:szCs w:val="18"/>
              </w:rPr>
            </w:pPr>
            <w:r w:rsidRPr="00B4768F">
              <w:rPr>
                <w:rFonts w:cstheme="minorHAnsi"/>
                <w:b/>
                <w:bCs/>
                <w:sz w:val="18"/>
                <w:szCs w:val="18"/>
              </w:rPr>
              <w:t>参数</w:t>
            </w:r>
          </w:p>
        </w:tc>
        <w:tc>
          <w:tcPr>
            <w:tcW w:w="3536" w:type="dxa"/>
            <w:tcBorders>
              <w:bottom w:val="double" w:sz="4" w:space="0" w:color="auto"/>
            </w:tcBorders>
          </w:tcPr>
          <w:p w14:paraId="013E8608" w14:textId="77777777" w:rsidR="006B148D" w:rsidRPr="00B4768F" w:rsidRDefault="006B148D" w:rsidP="002A0047">
            <w:pPr>
              <w:jc w:val="center"/>
              <w:rPr>
                <w:rFonts w:cstheme="minorHAnsi"/>
                <w:sz w:val="18"/>
                <w:szCs w:val="18"/>
              </w:rPr>
            </w:pPr>
            <w:r w:rsidRPr="00B4768F">
              <w:rPr>
                <w:rFonts w:cstheme="minorHAnsi"/>
                <w:b/>
                <w:bCs/>
                <w:sz w:val="18"/>
                <w:szCs w:val="18"/>
              </w:rPr>
              <w:t>说明</w:t>
            </w:r>
          </w:p>
        </w:tc>
        <w:tc>
          <w:tcPr>
            <w:tcW w:w="985" w:type="dxa"/>
            <w:tcBorders>
              <w:bottom w:val="double" w:sz="4" w:space="0" w:color="auto"/>
            </w:tcBorders>
            <w:vAlign w:val="center"/>
          </w:tcPr>
          <w:p w14:paraId="56A8931B" w14:textId="77777777" w:rsidR="006B148D" w:rsidRPr="00B4768F" w:rsidRDefault="006B148D" w:rsidP="002A0047">
            <w:pPr>
              <w:jc w:val="center"/>
              <w:rPr>
                <w:rFonts w:cstheme="minorHAnsi"/>
                <w:sz w:val="18"/>
                <w:szCs w:val="18"/>
              </w:rPr>
            </w:pPr>
            <w:r w:rsidRPr="00B4768F">
              <w:rPr>
                <w:rFonts w:cstheme="minorHAnsi"/>
                <w:b/>
                <w:bCs/>
                <w:sz w:val="18"/>
                <w:szCs w:val="18"/>
              </w:rPr>
              <w:t>初值</w:t>
            </w:r>
          </w:p>
        </w:tc>
      </w:tr>
      <w:tr w:rsidR="006B148D" w:rsidRPr="00B4768F" w14:paraId="184FDCB5" w14:textId="77777777" w:rsidTr="000863BE">
        <w:tc>
          <w:tcPr>
            <w:tcW w:w="586" w:type="dxa"/>
            <w:shd w:val="clear" w:color="auto" w:fill="D9D9D9" w:themeFill="background1" w:themeFillShade="D9"/>
            <w:vAlign w:val="center"/>
          </w:tcPr>
          <w:p w14:paraId="222E6B25" w14:textId="1F5F2D3E" w:rsidR="006B148D" w:rsidRPr="00B4768F" w:rsidRDefault="006B148D" w:rsidP="002A0047">
            <w:pPr>
              <w:rPr>
                <w:rFonts w:cstheme="minorHAnsi"/>
                <w:sz w:val="18"/>
                <w:szCs w:val="18"/>
              </w:rPr>
            </w:pPr>
            <w:r>
              <w:rPr>
                <w:rFonts w:cstheme="minorHAnsi"/>
                <w:sz w:val="18"/>
                <w:szCs w:val="18"/>
              </w:rPr>
              <w:t>4</w:t>
            </w:r>
            <w:r w:rsidRPr="00B4768F">
              <w:rPr>
                <w:rFonts w:cstheme="minorHAnsi"/>
                <w:sz w:val="18"/>
                <w:szCs w:val="18"/>
              </w:rPr>
              <w:t>.</w:t>
            </w:r>
            <w:r w:rsidR="00B87F83">
              <w:rPr>
                <w:rFonts w:cstheme="minorHAnsi"/>
                <w:sz w:val="18"/>
                <w:szCs w:val="18"/>
              </w:rPr>
              <w:t>5</w:t>
            </w:r>
          </w:p>
        </w:tc>
        <w:tc>
          <w:tcPr>
            <w:tcW w:w="5793" w:type="dxa"/>
            <w:gridSpan w:val="3"/>
            <w:shd w:val="clear" w:color="auto" w:fill="D9D9D9" w:themeFill="background1" w:themeFillShade="D9"/>
            <w:vAlign w:val="center"/>
          </w:tcPr>
          <w:p w14:paraId="69D12A47" w14:textId="162B76D9" w:rsidR="006B148D" w:rsidRPr="00B4768F" w:rsidRDefault="000863BE" w:rsidP="002A0047">
            <w:pPr>
              <w:rPr>
                <w:rFonts w:cstheme="minorHAnsi"/>
                <w:sz w:val="18"/>
                <w:szCs w:val="18"/>
              </w:rPr>
            </w:pPr>
            <w:r w:rsidRPr="000863BE">
              <w:rPr>
                <w:rFonts w:cstheme="minorHAnsi" w:hint="eastAsia"/>
                <w:sz w:val="18"/>
                <w:szCs w:val="18"/>
              </w:rPr>
              <w:t>落差</w:t>
            </w:r>
            <w:r w:rsidRPr="000863BE">
              <w:rPr>
                <w:rFonts w:cstheme="minorHAnsi" w:hint="eastAsia"/>
                <w:sz w:val="18"/>
                <w:szCs w:val="18"/>
              </w:rPr>
              <w:t>&amp;</w:t>
            </w:r>
            <w:proofErr w:type="gramStart"/>
            <w:r w:rsidRPr="000863BE">
              <w:rPr>
                <w:rFonts w:cstheme="minorHAnsi" w:hint="eastAsia"/>
                <w:sz w:val="18"/>
                <w:szCs w:val="18"/>
              </w:rPr>
              <w:t>超欠差</w:t>
            </w:r>
            <w:proofErr w:type="gramEnd"/>
          </w:p>
        </w:tc>
      </w:tr>
      <w:tr w:rsidR="000863BE" w:rsidRPr="00B4768F" w14:paraId="2EC242E7" w14:textId="77777777" w:rsidTr="006B670E">
        <w:tc>
          <w:tcPr>
            <w:tcW w:w="6379" w:type="dxa"/>
            <w:gridSpan w:val="4"/>
            <w:shd w:val="clear" w:color="auto" w:fill="FFFFFF" w:themeFill="background1"/>
            <w:vAlign w:val="center"/>
          </w:tcPr>
          <w:p w14:paraId="5E44C857"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落差修正功能</w:t>
            </w:r>
          </w:p>
          <w:p w14:paraId="0FC6932A" w14:textId="77777777" w:rsidR="000863BE" w:rsidRPr="00ED207A" w:rsidRDefault="000863BE" w:rsidP="000863BE">
            <w:pPr>
              <w:rPr>
                <w:rFonts w:asciiTheme="minorEastAsia" w:hAnsiTheme="minorEastAsia" w:hint="eastAsia"/>
                <w:sz w:val="18"/>
                <w:szCs w:val="18"/>
              </w:rPr>
            </w:pPr>
          </w:p>
          <w:p w14:paraId="500878C4" w14:textId="77777777" w:rsidR="000863BE" w:rsidRPr="00ED207A" w:rsidRDefault="000863BE" w:rsidP="000863BE">
            <w:pPr>
              <w:rPr>
                <w:rFonts w:asciiTheme="minorEastAsia" w:hAnsiTheme="minorEastAsia" w:hint="eastAsia"/>
                <w:sz w:val="18"/>
                <w:szCs w:val="18"/>
              </w:rPr>
            </w:pPr>
            <w:r w:rsidRPr="00ED207A">
              <w:rPr>
                <w:rFonts w:asciiTheme="minorEastAsia" w:hAnsiTheme="minorEastAsia" w:hint="eastAsia"/>
                <w:sz w:val="18"/>
                <w:szCs w:val="18"/>
              </w:rPr>
              <w:t>有些场合可能需要使用落差修正功能来提高包装精度，落差修正功能是在运行过程中不断</w:t>
            </w:r>
            <w:proofErr w:type="gramStart"/>
            <w:r w:rsidRPr="00ED207A">
              <w:rPr>
                <w:rFonts w:asciiTheme="minorEastAsia" w:hAnsiTheme="minorEastAsia" w:hint="eastAsia"/>
                <w:sz w:val="18"/>
                <w:szCs w:val="18"/>
              </w:rPr>
              <w:t>修正小投</w:t>
            </w:r>
            <w:r>
              <w:rPr>
                <w:rFonts w:asciiTheme="minorEastAsia" w:hAnsiTheme="minorEastAsia" w:hint="eastAsia"/>
                <w:sz w:val="18"/>
                <w:szCs w:val="18"/>
              </w:rPr>
              <w:t>提前</w:t>
            </w:r>
            <w:proofErr w:type="gramEnd"/>
            <w:r>
              <w:rPr>
                <w:rFonts w:asciiTheme="minorEastAsia" w:hAnsiTheme="minorEastAsia" w:hint="eastAsia"/>
                <w:sz w:val="18"/>
                <w:szCs w:val="18"/>
              </w:rPr>
              <w:t>量</w:t>
            </w:r>
            <w:r w:rsidRPr="00ED207A">
              <w:rPr>
                <w:rFonts w:asciiTheme="minorEastAsia" w:hAnsiTheme="minorEastAsia" w:hint="eastAsia"/>
                <w:sz w:val="18"/>
                <w:szCs w:val="18"/>
              </w:rPr>
              <w:t>，其原理如下：</w:t>
            </w:r>
          </w:p>
          <w:p w14:paraId="700DCE1E" w14:textId="77777777" w:rsidR="000863BE" w:rsidRPr="00ED207A" w:rsidRDefault="000863BE" w:rsidP="000863BE">
            <w:pPr>
              <w:rPr>
                <w:rFonts w:asciiTheme="minorEastAsia" w:hAnsiTheme="minorEastAsia" w:hint="eastAsia"/>
                <w:sz w:val="18"/>
                <w:szCs w:val="18"/>
              </w:rPr>
            </w:pPr>
            <w:r w:rsidRPr="00ED207A">
              <w:rPr>
                <w:rFonts w:asciiTheme="minorEastAsia" w:hAnsiTheme="minorEastAsia" w:hint="eastAsia"/>
                <w:sz w:val="18"/>
                <w:szCs w:val="18"/>
              </w:rPr>
              <w:t>1. 目标差 = 本次称重结果– 目标值</w:t>
            </w:r>
          </w:p>
          <w:p w14:paraId="5CA949B6" w14:textId="77777777" w:rsidR="000863BE" w:rsidRPr="00ED207A" w:rsidRDefault="000863BE" w:rsidP="000863BE">
            <w:pPr>
              <w:rPr>
                <w:rFonts w:asciiTheme="minorEastAsia" w:hAnsiTheme="minorEastAsia" w:hint="eastAsia"/>
                <w:sz w:val="18"/>
                <w:szCs w:val="18"/>
              </w:rPr>
            </w:pPr>
            <w:r w:rsidRPr="00ED207A">
              <w:rPr>
                <w:rFonts w:asciiTheme="minorEastAsia" w:hAnsiTheme="minorEastAsia" w:hint="eastAsia"/>
                <w:sz w:val="18"/>
                <w:szCs w:val="18"/>
              </w:rPr>
              <w:t>2. 目标</w:t>
            </w:r>
            <w:proofErr w:type="gramStart"/>
            <w:r w:rsidRPr="00ED207A">
              <w:rPr>
                <w:rFonts w:asciiTheme="minorEastAsia" w:hAnsiTheme="minorEastAsia" w:hint="eastAsia"/>
                <w:sz w:val="18"/>
                <w:szCs w:val="18"/>
              </w:rPr>
              <w:t>差平均</w:t>
            </w:r>
            <w:proofErr w:type="gramEnd"/>
            <w:r w:rsidRPr="00ED207A">
              <w:rPr>
                <w:rFonts w:asciiTheme="minorEastAsia" w:hAnsiTheme="minorEastAsia" w:hint="eastAsia"/>
                <w:sz w:val="18"/>
                <w:szCs w:val="18"/>
              </w:rPr>
              <w:t xml:space="preserve"> = ( 目标差1 + 目标差2 + … + 目标差落差修正次数 ) / 落差修正次数；</w:t>
            </w:r>
          </w:p>
          <w:p w14:paraId="335A6ADC" w14:textId="657DABD9" w:rsidR="000863BE" w:rsidRPr="000863BE" w:rsidRDefault="000863BE" w:rsidP="000863BE">
            <w:pPr>
              <w:rPr>
                <w:rFonts w:cstheme="minorHAnsi"/>
                <w:sz w:val="18"/>
                <w:szCs w:val="18"/>
              </w:rPr>
            </w:pPr>
            <w:r w:rsidRPr="00ED207A">
              <w:rPr>
                <w:rFonts w:asciiTheme="minorEastAsia" w:hAnsiTheme="minorEastAsia" w:hint="eastAsia"/>
                <w:sz w:val="18"/>
                <w:szCs w:val="18"/>
              </w:rPr>
              <w:t>3. 新</w:t>
            </w:r>
            <w:proofErr w:type="gramStart"/>
            <w:r w:rsidRPr="00ED207A">
              <w:rPr>
                <w:rFonts w:asciiTheme="minorEastAsia" w:hAnsiTheme="minorEastAsia" w:hint="eastAsia"/>
                <w:sz w:val="18"/>
                <w:szCs w:val="18"/>
              </w:rPr>
              <w:t>的小投落差</w:t>
            </w:r>
            <w:proofErr w:type="gramEnd"/>
            <w:r w:rsidRPr="00ED207A">
              <w:rPr>
                <w:rFonts w:asciiTheme="minorEastAsia" w:hAnsiTheme="minorEastAsia" w:hint="eastAsia"/>
                <w:sz w:val="18"/>
                <w:szCs w:val="18"/>
              </w:rPr>
              <w:t xml:space="preserve"> = 上一次</w:t>
            </w:r>
            <w:proofErr w:type="gramStart"/>
            <w:r w:rsidRPr="00ED207A">
              <w:rPr>
                <w:rFonts w:asciiTheme="minorEastAsia" w:hAnsiTheme="minorEastAsia" w:hint="eastAsia"/>
                <w:sz w:val="18"/>
                <w:szCs w:val="18"/>
              </w:rPr>
              <w:t>的小投落差</w:t>
            </w:r>
            <w:proofErr w:type="gramEnd"/>
            <w:r w:rsidRPr="00ED207A">
              <w:rPr>
                <w:rFonts w:asciiTheme="minorEastAsia" w:hAnsiTheme="minorEastAsia" w:hint="eastAsia"/>
                <w:sz w:val="18"/>
                <w:szCs w:val="18"/>
              </w:rPr>
              <w:t xml:space="preserve"> + 目标</w:t>
            </w:r>
            <w:proofErr w:type="gramStart"/>
            <w:r w:rsidRPr="00ED207A">
              <w:rPr>
                <w:rFonts w:asciiTheme="minorEastAsia" w:hAnsiTheme="minorEastAsia" w:hint="eastAsia"/>
                <w:sz w:val="18"/>
                <w:szCs w:val="18"/>
              </w:rPr>
              <w:t>差平均</w:t>
            </w:r>
            <w:proofErr w:type="gramEnd"/>
            <w:r w:rsidRPr="00ED207A">
              <w:rPr>
                <w:rFonts w:asciiTheme="minorEastAsia" w:hAnsiTheme="minorEastAsia" w:hint="eastAsia"/>
                <w:sz w:val="18"/>
                <w:szCs w:val="18"/>
              </w:rPr>
              <w:t>×落差修正幅度；</w:t>
            </w:r>
          </w:p>
        </w:tc>
      </w:tr>
      <w:tr w:rsidR="000863BE" w:rsidRPr="00B4768F" w14:paraId="0D04BDAF" w14:textId="77777777" w:rsidTr="000863BE">
        <w:tc>
          <w:tcPr>
            <w:tcW w:w="586" w:type="dxa"/>
            <w:vAlign w:val="center"/>
          </w:tcPr>
          <w:p w14:paraId="4AD2C958" w14:textId="11FB70A7" w:rsidR="000863BE" w:rsidRPr="000354E2" w:rsidRDefault="000863BE" w:rsidP="000863BE">
            <w:pPr>
              <w:rPr>
                <w:rFonts w:cstheme="minorHAnsi"/>
                <w:sz w:val="18"/>
                <w:szCs w:val="18"/>
              </w:rPr>
            </w:pPr>
            <w:r w:rsidRPr="000354E2">
              <w:rPr>
                <w:rFonts w:cstheme="minorHAnsi"/>
                <w:bCs/>
                <w:sz w:val="18"/>
                <w:szCs w:val="18"/>
              </w:rPr>
              <w:t>4.5.1</w:t>
            </w:r>
          </w:p>
        </w:tc>
        <w:tc>
          <w:tcPr>
            <w:tcW w:w="1272" w:type="dxa"/>
            <w:vAlign w:val="center"/>
          </w:tcPr>
          <w:p w14:paraId="13831AA6" w14:textId="6CB29049" w:rsidR="000863BE" w:rsidRPr="00B4768F" w:rsidRDefault="000863BE" w:rsidP="000863BE">
            <w:pPr>
              <w:rPr>
                <w:rFonts w:cstheme="minorHAnsi"/>
                <w:sz w:val="18"/>
                <w:szCs w:val="18"/>
              </w:rPr>
            </w:pPr>
            <w:r>
              <w:rPr>
                <w:rFonts w:asciiTheme="minorEastAsia" w:hAnsiTheme="minorEastAsia" w:hint="eastAsia"/>
                <w:sz w:val="18"/>
                <w:szCs w:val="18"/>
              </w:rPr>
              <w:t>落差修正开关</w:t>
            </w:r>
          </w:p>
        </w:tc>
        <w:tc>
          <w:tcPr>
            <w:tcW w:w="3536" w:type="dxa"/>
          </w:tcPr>
          <w:p w14:paraId="19AAF13D"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落差修正功能的总开关。</w:t>
            </w:r>
          </w:p>
          <w:p w14:paraId="4DF5635D" w14:textId="77777777" w:rsidR="000863BE" w:rsidRPr="00ED207A" w:rsidRDefault="000863BE" w:rsidP="000863BE">
            <w:pPr>
              <w:rPr>
                <w:rFonts w:asciiTheme="minorEastAsia" w:hAnsiTheme="minorEastAsia" w:hint="eastAsia"/>
                <w:sz w:val="18"/>
                <w:szCs w:val="18"/>
              </w:rPr>
            </w:pPr>
            <w:r>
              <w:rPr>
                <w:rFonts w:asciiTheme="minorEastAsia" w:hAnsiTheme="minorEastAsia" w:hint="eastAsia"/>
                <w:sz w:val="18"/>
                <w:szCs w:val="18"/>
              </w:rPr>
              <w:t>①</w:t>
            </w:r>
            <w:r w:rsidRPr="00ED207A">
              <w:rPr>
                <w:rFonts w:asciiTheme="minorEastAsia" w:hAnsiTheme="minorEastAsia" w:hint="eastAsia"/>
                <w:sz w:val="18"/>
                <w:szCs w:val="18"/>
              </w:rPr>
              <w:t>[已关闭]：不进行落差修正。</w:t>
            </w:r>
          </w:p>
          <w:p w14:paraId="27A21870" w14:textId="59F1B515" w:rsidR="000863BE" w:rsidRPr="00B4768F" w:rsidRDefault="000863BE" w:rsidP="000863BE">
            <w:pPr>
              <w:rPr>
                <w:rFonts w:cstheme="minorHAnsi"/>
                <w:sz w:val="18"/>
                <w:szCs w:val="18"/>
              </w:rPr>
            </w:pPr>
            <w:r>
              <w:rPr>
                <w:rFonts w:asciiTheme="minorEastAsia" w:hAnsiTheme="minorEastAsia" w:hint="eastAsia"/>
                <w:sz w:val="18"/>
                <w:szCs w:val="18"/>
              </w:rPr>
              <w:t>②</w:t>
            </w:r>
            <w:r w:rsidRPr="00ED207A">
              <w:rPr>
                <w:rFonts w:asciiTheme="minorEastAsia" w:hAnsiTheme="minorEastAsia" w:hint="eastAsia"/>
                <w:sz w:val="18"/>
                <w:szCs w:val="18"/>
              </w:rPr>
              <w:t>[已开启]：加料完成后自动</w:t>
            </w:r>
            <w:proofErr w:type="gramStart"/>
            <w:r w:rsidRPr="00ED207A">
              <w:rPr>
                <w:rFonts w:asciiTheme="minorEastAsia" w:hAnsiTheme="minorEastAsia" w:hint="eastAsia"/>
                <w:sz w:val="18"/>
                <w:szCs w:val="18"/>
              </w:rPr>
              <w:t>对小投落差</w:t>
            </w:r>
            <w:proofErr w:type="gramEnd"/>
            <w:r w:rsidRPr="00ED207A">
              <w:rPr>
                <w:rFonts w:asciiTheme="minorEastAsia" w:hAnsiTheme="minorEastAsia" w:hint="eastAsia"/>
                <w:sz w:val="18"/>
                <w:szCs w:val="18"/>
              </w:rPr>
              <w:t>值进行计算并修正。</w:t>
            </w:r>
          </w:p>
        </w:tc>
        <w:tc>
          <w:tcPr>
            <w:tcW w:w="985" w:type="dxa"/>
            <w:vAlign w:val="center"/>
          </w:tcPr>
          <w:p w14:paraId="10905B21" w14:textId="59CD378E" w:rsidR="000863BE" w:rsidRPr="00B87F83" w:rsidRDefault="000863BE" w:rsidP="000863BE">
            <w:pPr>
              <w:jc w:val="center"/>
              <w:rPr>
                <w:rFonts w:asciiTheme="minorEastAsia" w:hAnsiTheme="minorEastAsia" w:hint="eastAsia"/>
                <w:sz w:val="18"/>
                <w:szCs w:val="18"/>
              </w:rPr>
            </w:pPr>
            <w:r w:rsidRPr="000863BE">
              <w:rPr>
                <w:rFonts w:asciiTheme="minorEastAsia" w:hAnsiTheme="minorEastAsia" w:hint="eastAsia"/>
                <w:sz w:val="18"/>
                <w:szCs w:val="18"/>
              </w:rPr>
              <w:t>②[已开启]</w:t>
            </w:r>
          </w:p>
        </w:tc>
      </w:tr>
      <w:tr w:rsidR="000863BE" w:rsidRPr="00B4768F" w14:paraId="0845708A" w14:textId="77777777" w:rsidTr="000863BE">
        <w:tc>
          <w:tcPr>
            <w:tcW w:w="586" w:type="dxa"/>
            <w:vAlign w:val="center"/>
          </w:tcPr>
          <w:p w14:paraId="09ED9B00" w14:textId="6630B04A" w:rsidR="000863BE" w:rsidRPr="000354E2" w:rsidRDefault="000863BE" w:rsidP="000863BE">
            <w:pPr>
              <w:rPr>
                <w:rFonts w:cstheme="minorHAnsi"/>
                <w:sz w:val="18"/>
                <w:szCs w:val="18"/>
              </w:rPr>
            </w:pPr>
            <w:r w:rsidRPr="000354E2">
              <w:rPr>
                <w:rFonts w:cstheme="minorHAnsi" w:hint="eastAsia"/>
                <w:bCs/>
                <w:sz w:val="18"/>
                <w:szCs w:val="18"/>
              </w:rPr>
              <w:t>4</w:t>
            </w:r>
            <w:r w:rsidRPr="000354E2">
              <w:rPr>
                <w:rFonts w:cstheme="minorHAnsi"/>
                <w:bCs/>
                <w:sz w:val="18"/>
                <w:szCs w:val="18"/>
              </w:rPr>
              <w:t>.5.2</w:t>
            </w:r>
          </w:p>
        </w:tc>
        <w:tc>
          <w:tcPr>
            <w:tcW w:w="1272" w:type="dxa"/>
            <w:vAlign w:val="center"/>
          </w:tcPr>
          <w:p w14:paraId="7B5FF9DB" w14:textId="70DF3756" w:rsidR="000863BE" w:rsidRPr="00B4768F" w:rsidRDefault="000863BE" w:rsidP="000863BE">
            <w:pPr>
              <w:rPr>
                <w:rFonts w:cstheme="minorHAnsi"/>
                <w:sz w:val="18"/>
                <w:szCs w:val="18"/>
              </w:rPr>
            </w:pPr>
            <w:r>
              <w:rPr>
                <w:rFonts w:asciiTheme="minorEastAsia" w:hAnsiTheme="minorEastAsia" w:hint="eastAsia"/>
                <w:sz w:val="18"/>
                <w:szCs w:val="18"/>
              </w:rPr>
              <w:t>落差修正次数</w:t>
            </w:r>
          </w:p>
        </w:tc>
        <w:tc>
          <w:tcPr>
            <w:tcW w:w="3536" w:type="dxa"/>
          </w:tcPr>
          <w:p w14:paraId="3A7162A6"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99</w:t>
            </w:r>
          </w:p>
          <w:p w14:paraId="2C0142DE" w14:textId="47E469FC" w:rsidR="000863BE" w:rsidRPr="00B4768F" w:rsidRDefault="000863BE" w:rsidP="000863BE">
            <w:pPr>
              <w:rPr>
                <w:rFonts w:cstheme="minorHAnsi"/>
                <w:sz w:val="18"/>
                <w:szCs w:val="18"/>
              </w:rPr>
            </w:pPr>
            <w:r w:rsidRPr="00ED207A">
              <w:rPr>
                <w:rFonts w:asciiTheme="minorEastAsia" w:hAnsiTheme="minorEastAsia" w:hint="eastAsia"/>
                <w:sz w:val="18"/>
                <w:szCs w:val="18"/>
              </w:rPr>
              <w:t>将所设定次数的落差值进行平均所得的平均数，</w:t>
            </w:r>
            <w:r w:rsidR="00865F99">
              <w:rPr>
                <w:rFonts w:asciiTheme="minorEastAsia" w:hAnsiTheme="minorEastAsia" w:hint="eastAsia"/>
                <w:sz w:val="18"/>
                <w:szCs w:val="18"/>
              </w:rPr>
              <w:t>作</w:t>
            </w:r>
            <w:r w:rsidRPr="00ED207A">
              <w:rPr>
                <w:rFonts w:asciiTheme="minorEastAsia" w:hAnsiTheme="minorEastAsia" w:hint="eastAsia"/>
                <w:sz w:val="18"/>
                <w:szCs w:val="18"/>
              </w:rPr>
              <w:t>为落差修正的依据</w:t>
            </w:r>
            <w:r>
              <w:rPr>
                <w:rFonts w:asciiTheme="minorEastAsia" w:hAnsiTheme="minorEastAsia" w:hint="eastAsia"/>
                <w:sz w:val="18"/>
                <w:szCs w:val="18"/>
              </w:rPr>
              <w:t>。</w:t>
            </w:r>
          </w:p>
        </w:tc>
        <w:tc>
          <w:tcPr>
            <w:tcW w:w="985" w:type="dxa"/>
            <w:vAlign w:val="center"/>
          </w:tcPr>
          <w:p w14:paraId="476EFF50" w14:textId="2F2E2C69" w:rsidR="000863BE" w:rsidRPr="00B4768F" w:rsidRDefault="000863BE" w:rsidP="000863BE">
            <w:pPr>
              <w:jc w:val="center"/>
              <w:rPr>
                <w:rFonts w:cstheme="minorHAnsi"/>
                <w:sz w:val="18"/>
                <w:szCs w:val="18"/>
              </w:rPr>
            </w:pPr>
            <w:r>
              <w:rPr>
                <w:sz w:val="18"/>
                <w:szCs w:val="18"/>
              </w:rPr>
              <w:t>3</w:t>
            </w:r>
          </w:p>
        </w:tc>
      </w:tr>
      <w:tr w:rsidR="000863BE" w:rsidRPr="00B4768F" w14:paraId="3346C8B5" w14:textId="77777777" w:rsidTr="000863BE">
        <w:tc>
          <w:tcPr>
            <w:tcW w:w="586" w:type="dxa"/>
            <w:vAlign w:val="center"/>
          </w:tcPr>
          <w:p w14:paraId="6AFB14C1" w14:textId="3B584690" w:rsidR="000863BE" w:rsidRPr="000354E2" w:rsidRDefault="000863BE" w:rsidP="000863BE">
            <w:pPr>
              <w:rPr>
                <w:rFonts w:cstheme="minorHAnsi"/>
                <w:sz w:val="18"/>
                <w:szCs w:val="18"/>
              </w:rPr>
            </w:pPr>
            <w:r w:rsidRPr="000354E2">
              <w:rPr>
                <w:rFonts w:cstheme="minorHAnsi"/>
                <w:bCs/>
                <w:sz w:val="18"/>
                <w:szCs w:val="18"/>
              </w:rPr>
              <w:t>4.5.3</w:t>
            </w:r>
          </w:p>
        </w:tc>
        <w:tc>
          <w:tcPr>
            <w:tcW w:w="1272" w:type="dxa"/>
            <w:vAlign w:val="center"/>
          </w:tcPr>
          <w:p w14:paraId="3D5819EA" w14:textId="2460F4C8" w:rsidR="000863BE" w:rsidRPr="00B4768F" w:rsidRDefault="000863BE" w:rsidP="000863BE">
            <w:pPr>
              <w:rPr>
                <w:rFonts w:cstheme="minorHAnsi"/>
                <w:sz w:val="18"/>
                <w:szCs w:val="18"/>
              </w:rPr>
            </w:pPr>
            <w:r>
              <w:rPr>
                <w:rFonts w:asciiTheme="minorEastAsia" w:hAnsiTheme="minorEastAsia" w:hint="eastAsia"/>
                <w:sz w:val="18"/>
                <w:szCs w:val="18"/>
              </w:rPr>
              <w:t>落差修正范围</w:t>
            </w:r>
          </w:p>
        </w:tc>
        <w:tc>
          <w:tcPr>
            <w:tcW w:w="3536" w:type="dxa"/>
          </w:tcPr>
          <w:p w14:paraId="00FBE768" w14:textId="77777777" w:rsidR="000863BE" w:rsidRDefault="000863BE" w:rsidP="000863BE">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99</w:t>
            </w:r>
            <w:r>
              <w:rPr>
                <w:rFonts w:asciiTheme="minorEastAsia" w:hAnsiTheme="minorEastAsia" w:hint="eastAsia"/>
                <w:sz w:val="18"/>
                <w:szCs w:val="18"/>
              </w:rPr>
              <w:t>%</w:t>
            </w:r>
          </w:p>
          <w:p w14:paraId="77E6EBC3" w14:textId="5AE921D3" w:rsidR="000863BE" w:rsidRPr="00B4768F" w:rsidRDefault="000863BE" w:rsidP="000863BE">
            <w:pPr>
              <w:rPr>
                <w:rFonts w:cstheme="minorHAnsi"/>
                <w:sz w:val="18"/>
                <w:szCs w:val="18"/>
              </w:rPr>
            </w:pPr>
            <w:r w:rsidRPr="00ED207A">
              <w:rPr>
                <w:rFonts w:asciiTheme="minorEastAsia" w:hAnsiTheme="minorEastAsia" w:hint="eastAsia"/>
                <w:sz w:val="18"/>
                <w:szCs w:val="18"/>
              </w:rPr>
              <w:t>目标值的百分比，当本次落差值超出所设定的范围时，这次的落差将不计入算术平均范围</w:t>
            </w:r>
            <w:r>
              <w:rPr>
                <w:rFonts w:asciiTheme="minorEastAsia" w:hAnsiTheme="minorEastAsia" w:hint="eastAsia"/>
                <w:sz w:val="18"/>
                <w:szCs w:val="18"/>
              </w:rPr>
              <w:t>。</w:t>
            </w:r>
          </w:p>
        </w:tc>
        <w:tc>
          <w:tcPr>
            <w:tcW w:w="985" w:type="dxa"/>
            <w:vAlign w:val="center"/>
          </w:tcPr>
          <w:p w14:paraId="70EF9C29" w14:textId="252DA7BA" w:rsidR="000863BE" w:rsidRPr="00B4768F" w:rsidRDefault="000863BE" w:rsidP="000863BE">
            <w:pPr>
              <w:jc w:val="center"/>
              <w:rPr>
                <w:rFonts w:cstheme="minorHAnsi"/>
                <w:sz w:val="18"/>
                <w:szCs w:val="18"/>
              </w:rPr>
            </w:pPr>
            <w:r>
              <w:rPr>
                <w:rFonts w:cstheme="minorHAnsi"/>
                <w:sz w:val="18"/>
                <w:szCs w:val="18"/>
              </w:rPr>
              <w:t>2</w:t>
            </w:r>
          </w:p>
        </w:tc>
      </w:tr>
      <w:tr w:rsidR="000863BE" w:rsidRPr="00B4768F" w14:paraId="295B7700" w14:textId="77777777" w:rsidTr="000863BE">
        <w:tc>
          <w:tcPr>
            <w:tcW w:w="586" w:type="dxa"/>
            <w:vAlign w:val="center"/>
          </w:tcPr>
          <w:p w14:paraId="3D8E8C50" w14:textId="7789C07E" w:rsidR="000863BE" w:rsidRPr="000354E2" w:rsidRDefault="000863BE" w:rsidP="000863BE">
            <w:pPr>
              <w:rPr>
                <w:rFonts w:cstheme="minorHAnsi"/>
                <w:sz w:val="18"/>
                <w:szCs w:val="18"/>
              </w:rPr>
            </w:pPr>
            <w:r w:rsidRPr="000354E2">
              <w:rPr>
                <w:rFonts w:cstheme="minorHAnsi"/>
                <w:bCs/>
                <w:sz w:val="18"/>
                <w:szCs w:val="18"/>
              </w:rPr>
              <w:t>4.5.4</w:t>
            </w:r>
          </w:p>
        </w:tc>
        <w:tc>
          <w:tcPr>
            <w:tcW w:w="1272" w:type="dxa"/>
            <w:vAlign w:val="center"/>
          </w:tcPr>
          <w:p w14:paraId="20A9BA9F" w14:textId="3217990E" w:rsidR="000863BE" w:rsidRPr="00B4768F" w:rsidRDefault="000863BE" w:rsidP="000863BE">
            <w:pPr>
              <w:rPr>
                <w:rFonts w:cstheme="minorHAnsi"/>
                <w:sz w:val="18"/>
                <w:szCs w:val="18"/>
              </w:rPr>
            </w:pPr>
            <w:r>
              <w:rPr>
                <w:rFonts w:asciiTheme="minorEastAsia" w:hAnsiTheme="minorEastAsia" w:hint="eastAsia"/>
                <w:sz w:val="18"/>
                <w:szCs w:val="18"/>
              </w:rPr>
              <w:t>落差修正幅度</w:t>
            </w:r>
          </w:p>
        </w:tc>
        <w:tc>
          <w:tcPr>
            <w:tcW w:w="3536" w:type="dxa"/>
          </w:tcPr>
          <w:p w14:paraId="2A692C45" w14:textId="0F84DB15" w:rsidR="000863BE" w:rsidRPr="00F01AF4" w:rsidRDefault="000863BE" w:rsidP="000863BE">
            <w:pPr>
              <w:rPr>
                <w:rFonts w:cstheme="minorHAnsi"/>
                <w:sz w:val="18"/>
                <w:szCs w:val="18"/>
              </w:rPr>
            </w:pPr>
            <w:r w:rsidRPr="00ED207A">
              <w:rPr>
                <w:rFonts w:asciiTheme="minorEastAsia" w:hAnsiTheme="minorEastAsia" w:hint="eastAsia"/>
                <w:sz w:val="18"/>
                <w:szCs w:val="18"/>
              </w:rPr>
              <w:t>有25%，50%，100%可选，为每次落差修正的幅度。</w:t>
            </w:r>
          </w:p>
        </w:tc>
        <w:tc>
          <w:tcPr>
            <w:tcW w:w="985" w:type="dxa"/>
            <w:vAlign w:val="center"/>
          </w:tcPr>
          <w:p w14:paraId="1FD429FC" w14:textId="7BC83EB0" w:rsidR="000863BE" w:rsidRPr="008A2B88" w:rsidRDefault="002220D2" w:rsidP="000863BE">
            <w:pPr>
              <w:jc w:val="center"/>
              <w:rPr>
                <w:rFonts w:cstheme="minorHAnsi"/>
                <w:sz w:val="18"/>
                <w:szCs w:val="18"/>
              </w:rPr>
            </w:pPr>
            <w:r w:rsidRPr="002220D2">
              <w:rPr>
                <w:rFonts w:cstheme="minorHAnsi" w:hint="eastAsia"/>
                <w:sz w:val="18"/>
                <w:szCs w:val="18"/>
              </w:rPr>
              <w:t>50%</w:t>
            </w:r>
          </w:p>
        </w:tc>
      </w:tr>
      <w:tr w:rsidR="002220D2" w:rsidRPr="00B4768F" w14:paraId="5C15E869" w14:textId="77777777" w:rsidTr="002220D2">
        <w:tc>
          <w:tcPr>
            <w:tcW w:w="6379" w:type="dxa"/>
            <w:gridSpan w:val="4"/>
            <w:shd w:val="clear" w:color="auto" w:fill="BFBFBF" w:themeFill="background1" w:themeFillShade="BF"/>
            <w:vAlign w:val="center"/>
          </w:tcPr>
          <w:p w14:paraId="7C6C26B5" w14:textId="23305D77" w:rsidR="002220D2" w:rsidRPr="002220D2" w:rsidRDefault="002220D2" w:rsidP="002220D2">
            <w:pPr>
              <w:rPr>
                <w:rFonts w:cstheme="minorHAnsi"/>
                <w:sz w:val="18"/>
                <w:szCs w:val="18"/>
              </w:rPr>
            </w:pPr>
            <w:proofErr w:type="gramStart"/>
            <w:r w:rsidRPr="002220D2">
              <w:rPr>
                <w:rFonts w:cstheme="minorHAnsi" w:hint="eastAsia"/>
                <w:sz w:val="18"/>
                <w:szCs w:val="18"/>
              </w:rPr>
              <w:t>超欠差检测</w:t>
            </w:r>
            <w:proofErr w:type="gramEnd"/>
            <w:r w:rsidRPr="002220D2">
              <w:rPr>
                <w:rFonts w:cstheme="minorHAnsi" w:hint="eastAsia"/>
                <w:sz w:val="18"/>
                <w:szCs w:val="18"/>
              </w:rPr>
              <w:t>功能</w:t>
            </w:r>
          </w:p>
        </w:tc>
      </w:tr>
      <w:tr w:rsidR="002220D2" w:rsidRPr="00B4768F" w14:paraId="2066A4E1" w14:textId="77777777" w:rsidTr="000863BE">
        <w:tc>
          <w:tcPr>
            <w:tcW w:w="586" w:type="dxa"/>
            <w:vAlign w:val="center"/>
          </w:tcPr>
          <w:p w14:paraId="34F0F54C" w14:textId="1B757F93" w:rsidR="002220D2" w:rsidRPr="000354E2" w:rsidRDefault="002220D2" w:rsidP="002220D2">
            <w:pPr>
              <w:rPr>
                <w:rFonts w:cstheme="minorHAnsi"/>
                <w:sz w:val="18"/>
                <w:szCs w:val="18"/>
              </w:rPr>
            </w:pPr>
            <w:r w:rsidRPr="000354E2">
              <w:rPr>
                <w:rFonts w:cstheme="minorHAnsi"/>
                <w:bCs/>
                <w:sz w:val="18"/>
                <w:szCs w:val="18"/>
              </w:rPr>
              <w:t>4.5.5</w:t>
            </w:r>
          </w:p>
        </w:tc>
        <w:tc>
          <w:tcPr>
            <w:tcW w:w="1272" w:type="dxa"/>
            <w:vAlign w:val="center"/>
          </w:tcPr>
          <w:p w14:paraId="1AFF243A" w14:textId="2D99D058" w:rsidR="002220D2" w:rsidRPr="00B4768F" w:rsidRDefault="002220D2" w:rsidP="002220D2">
            <w:pPr>
              <w:rPr>
                <w:rFonts w:cstheme="minorHAnsi"/>
                <w:sz w:val="18"/>
                <w:szCs w:val="18"/>
              </w:rPr>
            </w:pPr>
            <w:proofErr w:type="gramStart"/>
            <w:r w:rsidRPr="007B6384">
              <w:rPr>
                <w:rFonts w:asciiTheme="minorEastAsia" w:hAnsiTheme="minorEastAsia" w:hint="eastAsia"/>
                <w:sz w:val="18"/>
                <w:szCs w:val="18"/>
              </w:rPr>
              <w:t>超欠差检测</w:t>
            </w:r>
            <w:proofErr w:type="gramEnd"/>
            <w:r w:rsidRPr="007B6384">
              <w:rPr>
                <w:rFonts w:asciiTheme="minorEastAsia" w:hAnsiTheme="minorEastAsia" w:hint="eastAsia"/>
                <w:sz w:val="18"/>
                <w:szCs w:val="18"/>
              </w:rPr>
              <w:t>功能</w:t>
            </w:r>
          </w:p>
        </w:tc>
        <w:tc>
          <w:tcPr>
            <w:tcW w:w="3536" w:type="dxa"/>
          </w:tcPr>
          <w:p w14:paraId="59185C3D" w14:textId="20C2B43A" w:rsidR="002220D2" w:rsidRDefault="002220D2" w:rsidP="002220D2">
            <w:pPr>
              <w:rPr>
                <w:rFonts w:asciiTheme="minorEastAsia" w:hAnsiTheme="minorEastAsia" w:hint="eastAsia"/>
                <w:sz w:val="18"/>
                <w:szCs w:val="18"/>
              </w:rPr>
            </w:pPr>
            <w:proofErr w:type="gramStart"/>
            <w:r>
              <w:rPr>
                <w:rFonts w:asciiTheme="minorEastAsia" w:hAnsiTheme="minorEastAsia" w:hint="eastAsia"/>
                <w:sz w:val="18"/>
                <w:szCs w:val="18"/>
              </w:rPr>
              <w:t>超欠差检测</w:t>
            </w:r>
            <w:proofErr w:type="gramEnd"/>
            <w:r>
              <w:rPr>
                <w:rFonts w:asciiTheme="minorEastAsia" w:hAnsiTheme="minorEastAsia" w:hint="eastAsia"/>
                <w:sz w:val="18"/>
                <w:szCs w:val="18"/>
              </w:rPr>
              <w:t>功能的总开关</w:t>
            </w:r>
            <w:r w:rsidR="00865F99">
              <w:rPr>
                <w:rFonts w:asciiTheme="minorEastAsia" w:hAnsiTheme="minorEastAsia" w:hint="eastAsia"/>
                <w:sz w:val="18"/>
                <w:szCs w:val="18"/>
              </w:rPr>
              <w:t>。</w:t>
            </w:r>
          </w:p>
          <w:p w14:paraId="1697704C" w14:textId="77777777" w:rsidR="002220D2" w:rsidRPr="007B6384" w:rsidRDefault="002220D2" w:rsidP="002220D2">
            <w:pPr>
              <w:rPr>
                <w:rFonts w:asciiTheme="minorEastAsia" w:hAnsiTheme="minorEastAsia" w:hint="eastAsia"/>
                <w:sz w:val="18"/>
                <w:szCs w:val="18"/>
              </w:rPr>
            </w:pPr>
            <w:r>
              <w:rPr>
                <w:rFonts w:asciiTheme="minorEastAsia" w:hAnsiTheme="minorEastAsia" w:hint="eastAsia"/>
                <w:sz w:val="18"/>
                <w:szCs w:val="18"/>
              </w:rPr>
              <w:t>①</w:t>
            </w:r>
            <w:r w:rsidRPr="007B6384">
              <w:rPr>
                <w:rFonts w:asciiTheme="minorEastAsia" w:hAnsiTheme="minorEastAsia" w:hint="eastAsia"/>
                <w:sz w:val="18"/>
                <w:szCs w:val="18"/>
              </w:rPr>
              <w:t>[已关闭]：不进行</w:t>
            </w:r>
            <w:proofErr w:type="gramStart"/>
            <w:r w:rsidRPr="007B6384">
              <w:rPr>
                <w:rFonts w:asciiTheme="minorEastAsia" w:hAnsiTheme="minorEastAsia" w:hint="eastAsia"/>
                <w:sz w:val="18"/>
                <w:szCs w:val="18"/>
              </w:rPr>
              <w:t>超欠差检测</w:t>
            </w:r>
            <w:proofErr w:type="gramEnd"/>
            <w:r w:rsidRPr="007B6384">
              <w:rPr>
                <w:rFonts w:asciiTheme="minorEastAsia" w:hAnsiTheme="minorEastAsia" w:hint="eastAsia"/>
                <w:sz w:val="18"/>
                <w:szCs w:val="18"/>
              </w:rPr>
              <w:t>。</w:t>
            </w:r>
          </w:p>
          <w:p w14:paraId="4ABBD446" w14:textId="77777777" w:rsidR="002220D2" w:rsidRPr="007B6384" w:rsidRDefault="002220D2" w:rsidP="002220D2">
            <w:pPr>
              <w:rPr>
                <w:rFonts w:asciiTheme="minorEastAsia" w:hAnsiTheme="minorEastAsia" w:hint="eastAsia"/>
                <w:sz w:val="18"/>
                <w:szCs w:val="18"/>
              </w:rPr>
            </w:pPr>
            <w:r>
              <w:rPr>
                <w:rFonts w:asciiTheme="minorEastAsia" w:hAnsiTheme="minorEastAsia" w:hint="eastAsia"/>
                <w:sz w:val="18"/>
                <w:szCs w:val="18"/>
              </w:rPr>
              <w:t>②</w:t>
            </w:r>
            <w:r w:rsidRPr="007B6384">
              <w:rPr>
                <w:rFonts w:asciiTheme="minorEastAsia" w:hAnsiTheme="minorEastAsia" w:hint="eastAsia"/>
                <w:sz w:val="18"/>
                <w:szCs w:val="18"/>
              </w:rPr>
              <w:t>[已开启]：每次加料结束后将对加料结果进行</w:t>
            </w:r>
            <w:proofErr w:type="gramStart"/>
            <w:r w:rsidRPr="007B6384">
              <w:rPr>
                <w:rFonts w:asciiTheme="minorEastAsia" w:hAnsiTheme="minorEastAsia" w:hint="eastAsia"/>
                <w:sz w:val="18"/>
                <w:szCs w:val="18"/>
              </w:rPr>
              <w:t>超欠差检测</w:t>
            </w:r>
            <w:proofErr w:type="gramEnd"/>
            <w:r w:rsidRPr="007B6384">
              <w:rPr>
                <w:rFonts w:asciiTheme="minorEastAsia" w:hAnsiTheme="minorEastAsia" w:hint="eastAsia"/>
                <w:sz w:val="18"/>
                <w:szCs w:val="18"/>
              </w:rPr>
              <w:t>。</w:t>
            </w:r>
          </w:p>
          <w:p w14:paraId="491D80B7" w14:textId="715FE4E5" w:rsidR="002220D2" w:rsidRPr="00B4768F" w:rsidRDefault="002220D2" w:rsidP="002220D2">
            <w:pPr>
              <w:rPr>
                <w:rFonts w:cstheme="minorHAnsi"/>
                <w:sz w:val="18"/>
                <w:szCs w:val="18"/>
              </w:rPr>
            </w:pPr>
            <w:proofErr w:type="gramStart"/>
            <w:r w:rsidRPr="007B6384">
              <w:rPr>
                <w:rFonts w:asciiTheme="minorEastAsia" w:hAnsiTheme="minorEastAsia" w:hint="eastAsia"/>
                <w:sz w:val="18"/>
                <w:szCs w:val="18"/>
              </w:rPr>
              <w:t>超欠差是</w:t>
            </w:r>
            <w:proofErr w:type="gramEnd"/>
            <w:r w:rsidRPr="007B6384">
              <w:rPr>
                <w:rFonts w:asciiTheme="minorEastAsia" w:hAnsiTheme="minorEastAsia" w:hint="eastAsia"/>
                <w:sz w:val="18"/>
                <w:szCs w:val="18"/>
              </w:rPr>
              <w:t>超</w:t>
            </w:r>
            <w:r w:rsidR="00865F99">
              <w:rPr>
                <w:rFonts w:asciiTheme="minorEastAsia" w:hAnsiTheme="minorEastAsia" w:hint="eastAsia"/>
                <w:sz w:val="18"/>
                <w:szCs w:val="18"/>
              </w:rPr>
              <w:t>差</w:t>
            </w:r>
            <w:proofErr w:type="gramStart"/>
            <w:r w:rsidRPr="007B6384">
              <w:rPr>
                <w:rFonts w:asciiTheme="minorEastAsia" w:hAnsiTheme="minorEastAsia" w:hint="eastAsia"/>
                <w:sz w:val="18"/>
                <w:szCs w:val="18"/>
              </w:rPr>
              <w:t>或者欠差的</w:t>
            </w:r>
            <w:proofErr w:type="gramEnd"/>
            <w:r w:rsidRPr="007B6384">
              <w:rPr>
                <w:rFonts w:asciiTheme="minorEastAsia" w:hAnsiTheme="minorEastAsia" w:hint="eastAsia"/>
                <w:sz w:val="18"/>
                <w:szCs w:val="18"/>
              </w:rPr>
              <w:t>合称，在包装过程中，当包装结果高于目标值一定范围，则认为超差，而低于一定范围则认为是欠差，这个范围根据生产需求来设置。</w:t>
            </w:r>
          </w:p>
        </w:tc>
        <w:tc>
          <w:tcPr>
            <w:tcW w:w="985" w:type="dxa"/>
            <w:vAlign w:val="center"/>
          </w:tcPr>
          <w:p w14:paraId="0BDFB670" w14:textId="55DFB746" w:rsidR="002220D2" w:rsidRPr="00B87F83" w:rsidRDefault="002220D2" w:rsidP="002220D2">
            <w:pPr>
              <w:rPr>
                <w:rFonts w:asciiTheme="minorEastAsia" w:hAnsiTheme="minorEastAsia" w:hint="eastAsia"/>
                <w:sz w:val="18"/>
                <w:szCs w:val="18"/>
              </w:rPr>
            </w:pPr>
            <w:r w:rsidRPr="002220D2">
              <w:rPr>
                <w:rFonts w:asciiTheme="minorEastAsia" w:hAnsiTheme="minorEastAsia" w:hint="eastAsia"/>
                <w:sz w:val="18"/>
                <w:szCs w:val="18"/>
              </w:rPr>
              <w:t>②[已开启]</w:t>
            </w:r>
          </w:p>
        </w:tc>
      </w:tr>
      <w:tr w:rsidR="002220D2" w:rsidRPr="00B4768F" w14:paraId="1A609BE8" w14:textId="77777777" w:rsidTr="000863BE">
        <w:tc>
          <w:tcPr>
            <w:tcW w:w="586" w:type="dxa"/>
            <w:vAlign w:val="center"/>
          </w:tcPr>
          <w:p w14:paraId="6C3FA1D8" w14:textId="62FA72B7" w:rsidR="002220D2" w:rsidRPr="000354E2" w:rsidRDefault="002220D2" w:rsidP="002220D2">
            <w:pPr>
              <w:rPr>
                <w:rFonts w:cstheme="minorHAnsi"/>
                <w:sz w:val="18"/>
                <w:szCs w:val="18"/>
              </w:rPr>
            </w:pPr>
            <w:r w:rsidRPr="000354E2">
              <w:rPr>
                <w:rFonts w:cstheme="minorHAnsi"/>
                <w:bCs/>
                <w:sz w:val="18"/>
                <w:szCs w:val="18"/>
              </w:rPr>
              <w:t>4.5.6</w:t>
            </w:r>
          </w:p>
        </w:tc>
        <w:tc>
          <w:tcPr>
            <w:tcW w:w="1272" w:type="dxa"/>
            <w:vAlign w:val="center"/>
          </w:tcPr>
          <w:p w14:paraId="6030BCA6" w14:textId="20A96BE8" w:rsidR="002220D2" w:rsidRDefault="002220D2" w:rsidP="002220D2">
            <w:pPr>
              <w:rPr>
                <w:rFonts w:cstheme="minorHAnsi"/>
                <w:sz w:val="18"/>
                <w:szCs w:val="18"/>
              </w:rPr>
            </w:pPr>
            <w:r>
              <w:rPr>
                <w:rFonts w:asciiTheme="minorEastAsia" w:hAnsiTheme="minorEastAsia" w:hint="eastAsia"/>
                <w:sz w:val="18"/>
                <w:szCs w:val="18"/>
              </w:rPr>
              <w:t>超差百分比</w:t>
            </w:r>
          </w:p>
        </w:tc>
        <w:tc>
          <w:tcPr>
            <w:tcW w:w="3536" w:type="dxa"/>
          </w:tcPr>
          <w:p w14:paraId="198E2EAE" w14:textId="77777777" w:rsidR="002220D2" w:rsidRDefault="002220D2" w:rsidP="002220D2">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w:t>
            </w:r>
            <w:r>
              <w:rPr>
                <w:rFonts w:asciiTheme="minorEastAsia" w:hAnsiTheme="minorEastAsia" w:hint="eastAsia"/>
                <w:sz w:val="18"/>
                <w:szCs w:val="18"/>
              </w:rPr>
              <w:t>%~</w:t>
            </w:r>
            <w:r>
              <w:rPr>
                <w:rFonts w:asciiTheme="minorEastAsia" w:hAnsiTheme="minorEastAsia"/>
                <w:sz w:val="18"/>
                <w:szCs w:val="18"/>
              </w:rPr>
              <w:t>99.99</w:t>
            </w:r>
            <w:r>
              <w:rPr>
                <w:rFonts w:asciiTheme="minorEastAsia" w:hAnsiTheme="minorEastAsia" w:hint="eastAsia"/>
                <w:sz w:val="18"/>
                <w:szCs w:val="18"/>
              </w:rPr>
              <w:t>%</w:t>
            </w:r>
          </w:p>
          <w:p w14:paraId="48C21CC6" w14:textId="7EA185AD" w:rsidR="002220D2" w:rsidRDefault="002220D2" w:rsidP="002220D2">
            <w:pPr>
              <w:rPr>
                <w:rFonts w:cstheme="minorHAnsi"/>
                <w:sz w:val="18"/>
                <w:szCs w:val="18"/>
              </w:rPr>
            </w:pPr>
            <w:proofErr w:type="gramStart"/>
            <w:r>
              <w:rPr>
                <w:rFonts w:asciiTheme="minorEastAsia" w:hAnsiTheme="minorEastAsia" w:hint="eastAsia"/>
                <w:sz w:val="18"/>
                <w:szCs w:val="18"/>
              </w:rPr>
              <w:t>超欠差检测</w:t>
            </w:r>
            <w:proofErr w:type="gramEnd"/>
            <w:r>
              <w:rPr>
                <w:rFonts w:asciiTheme="minorEastAsia" w:hAnsiTheme="minorEastAsia" w:hint="eastAsia"/>
                <w:sz w:val="18"/>
                <w:szCs w:val="18"/>
              </w:rPr>
              <w:t>时</w:t>
            </w:r>
            <w:r w:rsidRPr="007B6384">
              <w:rPr>
                <w:rFonts w:asciiTheme="minorEastAsia" w:hAnsiTheme="minorEastAsia" w:hint="eastAsia"/>
                <w:sz w:val="18"/>
                <w:szCs w:val="18"/>
              </w:rPr>
              <w:t>，若称重结果＞目标值</w:t>
            </w:r>
            <w:r>
              <w:rPr>
                <w:rFonts w:asciiTheme="minorEastAsia" w:hAnsiTheme="minorEastAsia" w:hint="eastAsia"/>
                <w:sz w:val="18"/>
                <w:szCs w:val="18"/>
              </w:rPr>
              <w:t>×（1+超差百分比）</w:t>
            </w:r>
            <w:r w:rsidRPr="007B6384">
              <w:rPr>
                <w:rFonts w:asciiTheme="minorEastAsia" w:hAnsiTheme="minorEastAsia" w:hint="eastAsia"/>
                <w:sz w:val="18"/>
                <w:szCs w:val="18"/>
              </w:rPr>
              <w:t>，则判为超差；</w:t>
            </w:r>
          </w:p>
        </w:tc>
        <w:tc>
          <w:tcPr>
            <w:tcW w:w="985" w:type="dxa"/>
            <w:vAlign w:val="center"/>
          </w:tcPr>
          <w:p w14:paraId="59D6A40E" w14:textId="5ED7B732" w:rsidR="002220D2" w:rsidRDefault="002220D2" w:rsidP="002220D2">
            <w:pPr>
              <w:jc w:val="center"/>
              <w:rPr>
                <w:rFonts w:cstheme="minorHAnsi"/>
                <w:sz w:val="18"/>
                <w:szCs w:val="18"/>
              </w:rPr>
            </w:pPr>
            <w:r>
              <w:rPr>
                <w:rFonts w:cstheme="minorHAnsi" w:hint="eastAsia"/>
                <w:sz w:val="18"/>
                <w:szCs w:val="18"/>
              </w:rPr>
              <w:t>0</w:t>
            </w:r>
            <w:r>
              <w:rPr>
                <w:rFonts w:cstheme="minorHAnsi"/>
                <w:sz w:val="18"/>
                <w:szCs w:val="18"/>
              </w:rPr>
              <w:t>.50</w:t>
            </w:r>
          </w:p>
        </w:tc>
      </w:tr>
      <w:tr w:rsidR="002220D2" w:rsidRPr="00B4768F" w14:paraId="5C2F4463" w14:textId="77777777" w:rsidTr="000863BE">
        <w:tc>
          <w:tcPr>
            <w:tcW w:w="586" w:type="dxa"/>
            <w:vAlign w:val="center"/>
          </w:tcPr>
          <w:p w14:paraId="031998D0" w14:textId="15922E18" w:rsidR="002220D2" w:rsidRPr="000354E2" w:rsidRDefault="002220D2" w:rsidP="002220D2">
            <w:pPr>
              <w:rPr>
                <w:rFonts w:cstheme="minorHAnsi"/>
                <w:bCs/>
                <w:sz w:val="18"/>
                <w:szCs w:val="18"/>
              </w:rPr>
            </w:pPr>
            <w:r w:rsidRPr="000354E2">
              <w:rPr>
                <w:rFonts w:cstheme="minorHAnsi" w:hint="eastAsia"/>
                <w:bCs/>
                <w:sz w:val="18"/>
                <w:szCs w:val="18"/>
              </w:rPr>
              <w:t>4</w:t>
            </w:r>
            <w:r w:rsidRPr="000354E2">
              <w:rPr>
                <w:rFonts w:cstheme="minorHAnsi"/>
                <w:bCs/>
                <w:sz w:val="18"/>
                <w:szCs w:val="18"/>
              </w:rPr>
              <w:t>.5.7</w:t>
            </w:r>
          </w:p>
        </w:tc>
        <w:tc>
          <w:tcPr>
            <w:tcW w:w="1272" w:type="dxa"/>
            <w:vAlign w:val="center"/>
          </w:tcPr>
          <w:p w14:paraId="08081492" w14:textId="23FF0618" w:rsidR="002220D2" w:rsidRDefault="002220D2" w:rsidP="002220D2">
            <w:pPr>
              <w:rPr>
                <w:rFonts w:asciiTheme="minorEastAsia" w:hAnsiTheme="minorEastAsia" w:hint="eastAsia"/>
                <w:sz w:val="18"/>
                <w:szCs w:val="18"/>
              </w:rPr>
            </w:pPr>
            <w:proofErr w:type="gramStart"/>
            <w:r>
              <w:rPr>
                <w:rFonts w:asciiTheme="minorEastAsia" w:hAnsiTheme="minorEastAsia" w:hint="eastAsia"/>
                <w:sz w:val="18"/>
                <w:szCs w:val="18"/>
              </w:rPr>
              <w:t>欠差百分比</w:t>
            </w:r>
            <w:proofErr w:type="gramEnd"/>
          </w:p>
        </w:tc>
        <w:tc>
          <w:tcPr>
            <w:tcW w:w="3536" w:type="dxa"/>
          </w:tcPr>
          <w:p w14:paraId="0999831D" w14:textId="77777777" w:rsidR="002220D2" w:rsidRDefault="002220D2" w:rsidP="002220D2">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w:t>
            </w:r>
            <w:r>
              <w:rPr>
                <w:rFonts w:asciiTheme="minorEastAsia" w:hAnsiTheme="minorEastAsia" w:hint="eastAsia"/>
                <w:sz w:val="18"/>
                <w:szCs w:val="18"/>
              </w:rPr>
              <w:t>%~</w:t>
            </w:r>
            <w:r>
              <w:rPr>
                <w:rFonts w:asciiTheme="minorEastAsia" w:hAnsiTheme="minorEastAsia"/>
                <w:sz w:val="18"/>
                <w:szCs w:val="18"/>
              </w:rPr>
              <w:t>99.99</w:t>
            </w:r>
            <w:r>
              <w:rPr>
                <w:rFonts w:asciiTheme="minorEastAsia" w:hAnsiTheme="minorEastAsia" w:hint="eastAsia"/>
                <w:sz w:val="18"/>
                <w:szCs w:val="18"/>
              </w:rPr>
              <w:t>%</w:t>
            </w:r>
          </w:p>
          <w:p w14:paraId="3909D093" w14:textId="42AA312E" w:rsidR="002220D2" w:rsidRDefault="002220D2" w:rsidP="002220D2">
            <w:pPr>
              <w:rPr>
                <w:rFonts w:asciiTheme="minorEastAsia" w:hAnsiTheme="minorEastAsia" w:hint="eastAsia"/>
                <w:sz w:val="18"/>
                <w:szCs w:val="18"/>
              </w:rPr>
            </w:pPr>
            <w:proofErr w:type="gramStart"/>
            <w:r>
              <w:rPr>
                <w:rFonts w:asciiTheme="minorEastAsia" w:hAnsiTheme="minorEastAsia" w:hint="eastAsia"/>
                <w:sz w:val="18"/>
                <w:szCs w:val="18"/>
              </w:rPr>
              <w:t>超欠差检测</w:t>
            </w:r>
            <w:proofErr w:type="gramEnd"/>
            <w:r>
              <w:rPr>
                <w:rFonts w:asciiTheme="minorEastAsia" w:hAnsiTheme="minorEastAsia" w:hint="eastAsia"/>
                <w:sz w:val="18"/>
                <w:szCs w:val="18"/>
              </w:rPr>
              <w:t>时</w:t>
            </w:r>
            <w:r w:rsidRPr="007B6384">
              <w:rPr>
                <w:rFonts w:asciiTheme="minorEastAsia" w:hAnsiTheme="minorEastAsia" w:hint="eastAsia"/>
                <w:sz w:val="18"/>
                <w:szCs w:val="18"/>
              </w:rPr>
              <w:t>，若称重结果</w:t>
            </w:r>
            <w:r>
              <w:rPr>
                <w:rFonts w:asciiTheme="minorEastAsia" w:hAnsiTheme="minorEastAsia" w:hint="eastAsia"/>
                <w:sz w:val="18"/>
                <w:szCs w:val="18"/>
              </w:rPr>
              <w:t>＜</w:t>
            </w:r>
            <w:r w:rsidRPr="007B6384">
              <w:rPr>
                <w:rFonts w:asciiTheme="minorEastAsia" w:hAnsiTheme="minorEastAsia" w:hint="eastAsia"/>
                <w:sz w:val="18"/>
                <w:szCs w:val="18"/>
              </w:rPr>
              <w:t>目标值</w:t>
            </w:r>
            <w:r>
              <w:rPr>
                <w:rFonts w:asciiTheme="minorEastAsia" w:hAnsiTheme="minorEastAsia" w:hint="eastAsia"/>
                <w:sz w:val="18"/>
                <w:szCs w:val="18"/>
              </w:rPr>
              <w:t>×（1</w:t>
            </w:r>
            <w:r w:rsidR="00750EA4">
              <w:rPr>
                <w:rFonts w:asciiTheme="minorEastAsia" w:hAnsiTheme="minorEastAsia"/>
                <w:sz w:val="18"/>
                <w:szCs w:val="18"/>
              </w:rPr>
              <w:t>-</w:t>
            </w:r>
            <w:proofErr w:type="gramStart"/>
            <w:r>
              <w:rPr>
                <w:rFonts w:asciiTheme="minorEastAsia" w:hAnsiTheme="minorEastAsia" w:hint="eastAsia"/>
                <w:sz w:val="18"/>
                <w:szCs w:val="18"/>
              </w:rPr>
              <w:t>欠差百分比</w:t>
            </w:r>
            <w:proofErr w:type="gramEnd"/>
            <w:r>
              <w:rPr>
                <w:rFonts w:asciiTheme="minorEastAsia" w:hAnsiTheme="minorEastAsia" w:hint="eastAsia"/>
                <w:sz w:val="18"/>
                <w:szCs w:val="18"/>
              </w:rPr>
              <w:t>）</w:t>
            </w:r>
            <w:r w:rsidRPr="007B6384">
              <w:rPr>
                <w:rFonts w:asciiTheme="minorEastAsia" w:hAnsiTheme="minorEastAsia" w:hint="eastAsia"/>
                <w:sz w:val="18"/>
                <w:szCs w:val="18"/>
              </w:rPr>
              <w:t>，则判为欠差。</w:t>
            </w:r>
          </w:p>
        </w:tc>
        <w:tc>
          <w:tcPr>
            <w:tcW w:w="985" w:type="dxa"/>
            <w:vAlign w:val="center"/>
          </w:tcPr>
          <w:p w14:paraId="48937654" w14:textId="103F0CBE" w:rsidR="002220D2" w:rsidRDefault="002220D2" w:rsidP="002220D2">
            <w:pPr>
              <w:jc w:val="center"/>
              <w:rPr>
                <w:rFonts w:cstheme="minorHAnsi"/>
                <w:sz w:val="18"/>
                <w:szCs w:val="18"/>
              </w:rPr>
            </w:pPr>
            <w:r>
              <w:rPr>
                <w:rFonts w:cstheme="minorHAnsi" w:hint="eastAsia"/>
                <w:sz w:val="18"/>
                <w:szCs w:val="18"/>
              </w:rPr>
              <w:t>0</w:t>
            </w:r>
            <w:r>
              <w:rPr>
                <w:rFonts w:cstheme="minorHAnsi"/>
                <w:sz w:val="18"/>
                <w:szCs w:val="18"/>
              </w:rPr>
              <w:t>.50</w:t>
            </w:r>
          </w:p>
        </w:tc>
      </w:tr>
      <w:tr w:rsidR="002220D2" w:rsidRPr="00B4768F" w14:paraId="0F01B416" w14:textId="77777777" w:rsidTr="000863BE">
        <w:tc>
          <w:tcPr>
            <w:tcW w:w="586" w:type="dxa"/>
            <w:vAlign w:val="center"/>
          </w:tcPr>
          <w:p w14:paraId="326B90B2" w14:textId="1695A120" w:rsidR="002220D2" w:rsidRPr="000354E2" w:rsidRDefault="002220D2" w:rsidP="002220D2">
            <w:pPr>
              <w:rPr>
                <w:rFonts w:cstheme="minorHAnsi"/>
                <w:bCs/>
                <w:sz w:val="18"/>
                <w:szCs w:val="18"/>
              </w:rPr>
            </w:pPr>
            <w:r w:rsidRPr="000354E2">
              <w:rPr>
                <w:rFonts w:cstheme="minorHAnsi" w:hint="eastAsia"/>
                <w:bCs/>
                <w:sz w:val="18"/>
                <w:szCs w:val="18"/>
              </w:rPr>
              <w:t>4</w:t>
            </w:r>
            <w:r w:rsidRPr="000354E2">
              <w:rPr>
                <w:rFonts w:cstheme="minorHAnsi"/>
                <w:bCs/>
                <w:sz w:val="18"/>
                <w:szCs w:val="18"/>
              </w:rPr>
              <w:t>.5.8</w:t>
            </w:r>
          </w:p>
        </w:tc>
        <w:tc>
          <w:tcPr>
            <w:tcW w:w="1272" w:type="dxa"/>
            <w:vAlign w:val="center"/>
          </w:tcPr>
          <w:p w14:paraId="639ACAAA" w14:textId="0552F6B6" w:rsidR="002220D2" w:rsidRDefault="002220D2" w:rsidP="002220D2">
            <w:pPr>
              <w:rPr>
                <w:rFonts w:asciiTheme="minorEastAsia" w:hAnsiTheme="minorEastAsia" w:hint="eastAsia"/>
                <w:sz w:val="18"/>
                <w:szCs w:val="18"/>
              </w:rPr>
            </w:pPr>
            <w:proofErr w:type="gramStart"/>
            <w:r>
              <w:rPr>
                <w:rFonts w:asciiTheme="minorEastAsia" w:hAnsiTheme="minorEastAsia" w:hint="eastAsia"/>
                <w:sz w:val="18"/>
                <w:szCs w:val="18"/>
              </w:rPr>
              <w:t>超欠差报警</w:t>
            </w:r>
            <w:proofErr w:type="gramEnd"/>
            <w:r>
              <w:rPr>
                <w:rFonts w:asciiTheme="minorEastAsia" w:hAnsiTheme="minorEastAsia" w:hint="eastAsia"/>
                <w:sz w:val="18"/>
                <w:szCs w:val="18"/>
              </w:rPr>
              <w:lastRenderedPageBreak/>
              <w:t>时间</w:t>
            </w:r>
          </w:p>
        </w:tc>
        <w:tc>
          <w:tcPr>
            <w:tcW w:w="3536" w:type="dxa"/>
          </w:tcPr>
          <w:p w14:paraId="5ACF4C6D" w14:textId="77777777" w:rsidR="002220D2" w:rsidRDefault="002220D2" w:rsidP="002220D2">
            <w:pPr>
              <w:rPr>
                <w:rFonts w:asciiTheme="minorEastAsia" w:hAnsiTheme="minorEastAsia" w:hint="eastAsia"/>
                <w:sz w:val="18"/>
                <w:szCs w:val="18"/>
              </w:rPr>
            </w:pPr>
            <w:r>
              <w:rPr>
                <w:rFonts w:asciiTheme="minorEastAsia" w:hAnsiTheme="minorEastAsia" w:hint="eastAsia"/>
                <w:sz w:val="18"/>
                <w:szCs w:val="18"/>
              </w:rPr>
              <w:lastRenderedPageBreak/>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445DB8F8" w14:textId="5DB3E729" w:rsidR="002220D2" w:rsidRDefault="002220D2" w:rsidP="002220D2">
            <w:pPr>
              <w:rPr>
                <w:rFonts w:asciiTheme="minorEastAsia" w:hAnsiTheme="minorEastAsia" w:hint="eastAsia"/>
                <w:sz w:val="18"/>
                <w:szCs w:val="18"/>
              </w:rPr>
            </w:pPr>
            <w:r>
              <w:rPr>
                <w:rFonts w:asciiTheme="minorEastAsia" w:hAnsiTheme="minorEastAsia" w:hint="eastAsia"/>
                <w:sz w:val="18"/>
                <w:szCs w:val="18"/>
              </w:rPr>
              <w:lastRenderedPageBreak/>
              <w:t>出现</w:t>
            </w:r>
            <w:proofErr w:type="gramStart"/>
            <w:r>
              <w:rPr>
                <w:rFonts w:asciiTheme="minorEastAsia" w:hAnsiTheme="minorEastAsia" w:hint="eastAsia"/>
                <w:sz w:val="18"/>
                <w:szCs w:val="18"/>
              </w:rPr>
              <w:t>超欠差情况</w:t>
            </w:r>
            <w:proofErr w:type="gramEnd"/>
            <w:r>
              <w:rPr>
                <w:rFonts w:asciiTheme="minorEastAsia" w:hAnsiTheme="minorEastAsia" w:hint="eastAsia"/>
                <w:sz w:val="18"/>
                <w:szCs w:val="18"/>
              </w:rPr>
              <w:t>时，</w:t>
            </w:r>
            <w:proofErr w:type="gramStart"/>
            <w:r>
              <w:rPr>
                <w:rFonts w:asciiTheme="minorEastAsia" w:hAnsiTheme="minorEastAsia" w:hint="eastAsia"/>
                <w:sz w:val="18"/>
                <w:szCs w:val="18"/>
              </w:rPr>
              <w:t>超欠差报警</w:t>
            </w:r>
            <w:proofErr w:type="gramEnd"/>
            <w:r>
              <w:rPr>
                <w:rFonts w:asciiTheme="minorEastAsia" w:hAnsiTheme="minorEastAsia" w:hint="eastAsia"/>
                <w:sz w:val="18"/>
                <w:szCs w:val="18"/>
              </w:rPr>
              <w:t>输出的时间。</w:t>
            </w:r>
          </w:p>
        </w:tc>
        <w:tc>
          <w:tcPr>
            <w:tcW w:w="985" w:type="dxa"/>
            <w:vAlign w:val="center"/>
          </w:tcPr>
          <w:p w14:paraId="5A8DDA6F" w14:textId="44A6AEDD" w:rsidR="002220D2" w:rsidRDefault="002220D2" w:rsidP="002220D2">
            <w:pPr>
              <w:jc w:val="center"/>
              <w:rPr>
                <w:rFonts w:cstheme="minorHAnsi"/>
                <w:sz w:val="18"/>
                <w:szCs w:val="18"/>
              </w:rPr>
            </w:pPr>
            <w:r>
              <w:rPr>
                <w:rFonts w:cstheme="minorHAnsi" w:hint="eastAsia"/>
                <w:sz w:val="18"/>
                <w:szCs w:val="18"/>
              </w:rPr>
              <w:lastRenderedPageBreak/>
              <w:t>2</w:t>
            </w:r>
            <w:r>
              <w:rPr>
                <w:rFonts w:cstheme="minorHAnsi"/>
                <w:sz w:val="18"/>
                <w:szCs w:val="18"/>
              </w:rPr>
              <w:t>.0</w:t>
            </w:r>
          </w:p>
        </w:tc>
      </w:tr>
      <w:tr w:rsidR="002220D2" w:rsidRPr="00B4768F" w14:paraId="14BFF76D" w14:textId="77777777" w:rsidTr="000863BE">
        <w:tc>
          <w:tcPr>
            <w:tcW w:w="586" w:type="dxa"/>
            <w:vAlign w:val="center"/>
          </w:tcPr>
          <w:p w14:paraId="5FEBAFA5" w14:textId="59B7E982" w:rsidR="002220D2" w:rsidRPr="000354E2" w:rsidRDefault="002220D2" w:rsidP="002220D2">
            <w:pPr>
              <w:rPr>
                <w:rFonts w:cstheme="minorHAnsi"/>
                <w:bCs/>
                <w:sz w:val="18"/>
                <w:szCs w:val="18"/>
              </w:rPr>
            </w:pPr>
            <w:r w:rsidRPr="000354E2">
              <w:rPr>
                <w:rFonts w:cstheme="minorHAnsi"/>
                <w:bCs/>
                <w:sz w:val="18"/>
                <w:szCs w:val="18"/>
              </w:rPr>
              <w:t>4.5.9</w:t>
            </w:r>
          </w:p>
        </w:tc>
        <w:tc>
          <w:tcPr>
            <w:tcW w:w="1272" w:type="dxa"/>
            <w:vAlign w:val="center"/>
          </w:tcPr>
          <w:p w14:paraId="6FBE364A" w14:textId="7F86035A" w:rsidR="002220D2" w:rsidRDefault="002220D2" w:rsidP="002220D2">
            <w:pPr>
              <w:rPr>
                <w:rFonts w:asciiTheme="minorEastAsia" w:hAnsiTheme="minorEastAsia" w:hint="eastAsia"/>
                <w:sz w:val="18"/>
                <w:szCs w:val="18"/>
              </w:rPr>
            </w:pPr>
            <w:proofErr w:type="gramStart"/>
            <w:r>
              <w:rPr>
                <w:rFonts w:asciiTheme="minorEastAsia" w:hAnsiTheme="minorEastAsia" w:hint="eastAsia"/>
                <w:sz w:val="18"/>
                <w:szCs w:val="18"/>
              </w:rPr>
              <w:t>超欠差暂停</w:t>
            </w:r>
            <w:proofErr w:type="gramEnd"/>
            <w:r>
              <w:rPr>
                <w:rFonts w:asciiTheme="minorEastAsia" w:hAnsiTheme="minorEastAsia" w:hint="eastAsia"/>
                <w:sz w:val="18"/>
                <w:szCs w:val="18"/>
              </w:rPr>
              <w:t>开关</w:t>
            </w:r>
          </w:p>
        </w:tc>
        <w:tc>
          <w:tcPr>
            <w:tcW w:w="3536" w:type="dxa"/>
          </w:tcPr>
          <w:p w14:paraId="6F359D8E" w14:textId="01BE419B" w:rsidR="002220D2" w:rsidRDefault="002220D2" w:rsidP="002220D2">
            <w:pPr>
              <w:rPr>
                <w:rFonts w:asciiTheme="minorEastAsia" w:hAnsiTheme="minorEastAsia" w:hint="eastAsia"/>
                <w:sz w:val="18"/>
                <w:szCs w:val="18"/>
              </w:rPr>
            </w:pPr>
            <w:proofErr w:type="gramStart"/>
            <w:r w:rsidRPr="007B6384">
              <w:rPr>
                <w:rFonts w:asciiTheme="minorEastAsia" w:hAnsiTheme="minorEastAsia" w:hint="eastAsia"/>
                <w:sz w:val="18"/>
                <w:szCs w:val="18"/>
              </w:rPr>
              <w:t>超欠差报警</w:t>
            </w:r>
            <w:proofErr w:type="gramEnd"/>
            <w:r w:rsidRPr="007B6384">
              <w:rPr>
                <w:rFonts w:asciiTheme="minorEastAsia" w:hAnsiTheme="minorEastAsia" w:hint="eastAsia"/>
                <w:sz w:val="18"/>
                <w:szCs w:val="18"/>
              </w:rPr>
              <w:t>开关和</w:t>
            </w:r>
            <w:proofErr w:type="gramStart"/>
            <w:r w:rsidRPr="007B6384">
              <w:rPr>
                <w:rFonts w:asciiTheme="minorEastAsia" w:hAnsiTheme="minorEastAsia" w:hint="eastAsia"/>
                <w:sz w:val="18"/>
                <w:szCs w:val="18"/>
              </w:rPr>
              <w:t>超欠差暂停</w:t>
            </w:r>
            <w:proofErr w:type="gramEnd"/>
            <w:r w:rsidRPr="007B6384">
              <w:rPr>
                <w:rFonts w:asciiTheme="minorEastAsia" w:hAnsiTheme="minorEastAsia" w:hint="eastAsia"/>
                <w:sz w:val="18"/>
                <w:szCs w:val="18"/>
              </w:rPr>
              <w:t>开关</w:t>
            </w:r>
            <w:proofErr w:type="gramStart"/>
            <w:r w:rsidRPr="007B6384">
              <w:rPr>
                <w:rFonts w:asciiTheme="minorEastAsia" w:hAnsiTheme="minorEastAsia" w:hint="eastAsia"/>
                <w:sz w:val="18"/>
                <w:szCs w:val="18"/>
              </w:rPr>
              <w:t>均打开</w:t>
            </w:r>
            <w:proofErr w:type="gramEnd"/>
            <w:r w:rsidRPr="007B6384">
              <w:rPr>
                <w:rFonts w:asciiTheme="minorEastAsia" w:hAnsiTheme="minorEastAsia" w:hint="eastAsia"/>
                <w:sz w:val="18"/>
                <w:szCs w:val="18"/>
              </w:rPr>
              <w:t>时，若</w:t>
            </w:r>
            <w:r>
              <w:rPr>
                <w:rFonts w:asciiTheme="minorEastAsia" w:hAnsiTheme="minorEastAsia" w:hint="eastAsia"/>
                <w:sz w:val="18"/>
                <w:szCs w:val="18"/>
              </w:rPr>
              <w:t>出现</w:t>
            </w:r>
            <w:proofErr w:type="gramStart"/>
            <w:r w:rsidRPr="007B6384">
              <w:rPr>
                <w:rFonts w:asciiTheme="minorEastAsia" w:hAnsiTheme="minorEastAsia" w:hint="eastAsia"/>
                <w:sz w:val="18"/>
                <w:szCs w:val="18"/>
              </w:rPr>
              <w:t>超欠差时</w:t>
            </w:r>
            <w:proofErr w:type="gramEnd"/>
            <w:r w:rsidRPr="007B6384">
              <w:rPr>
                <w:rFonts w:asciiTheme="minorEastAsia" w:hAnsiTheme="minorEastAsia" w:hint="eastAsia"/>
                <w:sz w:val="18"/>
                <w:szCs w:val="18"/>
              </w:rPr>
              <w:t>，</w:t>
            </w:r>
            <w:r>
              <w:rPr>
                <w:rFonts w:asciiTheme="minorEastAsia" w:hAnsiTheme="minorEastAsia" w:hint="eastAsia"/>
                <w:sz w:val="18"/>
                <w:szCs w:val="18"/>
              </w:rPr>
              <w:t>控制器将</w:t>
            </w:r>
            <w:r w:rsidRPr="007B6384">
              <w:rPr>
                <w:rFonts w:asciiTheme="minorEastAsia" w:hAnsiTheme="minorEastAsia" w:hint="eastAsia"/>
                <w:sz w:val="18"/>
                <w:szCs w:val="18"/>
              </w:rPr>
              <w:t>报警等待用户处理，此时</w:t>
            </w:r>
            <w:r w:rsidR="005220D9">
              <w:rPr>
                <w:rFonts w:asciiTheme="minorEastAsia" w:hAnsiTheme="minorEastAsia" w:hint="eastAsia"/>
                <w:sz w:val="18"/>
                <w:szCs w:val="18"/>
              </w:rPr>
              <w:t>输入</w:t>
            </w:r>
            <w:r>
              <w:rPr>
                <w:rFonts w:asciiTheme="minorEastAsia" w:hAnsiTheme="minorEastAsia" w:hint="eastAsia"/>
                <w:sz w:val="18"/>
                <w:szCs w:val="18"/>
              </w:rPr>
              <w:t>“</w:t>
            </w:r>
            <w:r w:rsidR="005220D9">
              <w:rPr>
                <w:rFonts w:asciiTheme="minorEastAsia" w:hAnsiTheme="minorEastAsia" w:hint="eastAsia"/>
                <w:sz w:val="18"/>
                <w:szCs w:val="18"/>
              </w:rPr>
              <w:t>I</w:t>
            </w:r>
            <w:r w:rsidR="005220D9">
              <w:rPr>
                <w:rFonts w:asciiTheme="minorEastAsia" w:hAnsiTheme="minorEastAsia"/>
                <w:sz w:val="18"/>
                <w:szCs w:val="18"/>
              </w:rPr>
              <w:t xml:space="preserve">4 </w:t>
            </w:r>
            <w:r w:rsidRPr="007B6384">
              <w:rPr>
                <w:rFonts w:asciiTheme="minorEastAsia" w:hAnsiTheme="minorEastAsia" w:hint="eastAsia"/>
                <w:sz w:val="18"/>
                <w:szCs w:val="18"/>
              </w:rPr>
              <w:t>清报警</w:t>
            </w:r>
            <w:r>
              <w:rPr>
                <w:rFonts w:asciiTheme="minorEastAsia" w:hAnsiTheme="minorEastAsia" w:hint="eastAsia"/>
                <w:sz w:val="18"/>
                <w:szCs w:val="18"/>
              </w:rPr>
              <w:t>”</w:t>
            </w:r>
            <w:r w:rsidRPr="007B6384">
              <w:rPr>
                <w:rFonts w:asciiTheme="minorEastAsia" w:hAnsiTheme="minorEastAsia" w:hint="eastAsia"/>
                <w:sz w:val="18"/>
                <w:szCs w:val="18"/>
              </w:rPr>
              <w:t>后继续运行，也可给“</w:t>
            </w:r>
            <w:r w:rsidR="005220D9">
              <w:rPr>
                <w:rFonts w:asciiTheme="minorEastAsia" w:hAnsiTheme="minorEastAsia" w:hint="eastAsia"/>
                <w:sz w:val="18"/>
                <w:szCs w:val="18"/>
              </w:rPr>
              <w:t>I2</w:t>
            </w:r>
            <w:r w:rsidR="005220D9">
              <w:rPr>
                <w:rFonts w:asciiTheme="minorEastAsia" w:hAnsiTheme="minorEastAsia"/>
                <w:sz w:val="18"/>
                <w:szCs w:val="18"/>
              </w:rPr>
              <w:t xml:space="preserve"> </w:t>
            </w:r>
            <w:r w:rsidRPr="007B6384">
              <w:rPr>
                <w:rFonts w:asciiTheme="minorEastAsia" w:hAnsiTheme="minorEastAsia" w:hint="eastAsia"/>
                <w:sz w:val="18"/>
                <w:szCs w:val="18"/>
              </w:rPr>
              <w:t>停止”信号，回到停止状态</w:t>
            </w:r>
            <w:r>
              <w:rPr>
                <w:rFonts w:asciiTheme="minorEastAsia" w:hAnsiTheme="minorEastAsia" w:hint="eastAsia"/>
                <w:sz w:val="18"/>
                <w:szCs w:val="18"/>
              </w:rPr>
              <w:t>进行处理</w:t>
            </w:r>
            <w:r w:rsidRPr="007B6384">
              <w:rPr>
                <w:rFonts w:asciiTheme="minorEastAsia" w:hAnsiTheme="minorEastAsia" w:hint="eastAsia"/>
                <w:sz w:val="18"/>
                <w:szCs w:val="18"/>
              </w:rPr>
              <w:t>。</w:t>
            </w:r>
          </w:p>
        </w:tc>
        <w:tc>
          <w:tcPr>
            <w:tcW w:w="985" w:type="dxa"/>
            <w:vAlign w:val="center"/>
          </w:tcPr>
          <w:p w14:paraId="76EA4758" w14:textId="28664356" w:rsidR="002220D2" w:rsidRDefault="002220D2" w:rsidP="002220D2">
            <w:pPr>
              <w:jc w:val="center"/>
              <w:rPr>
                <w:rFonts w:cstheme="minorHAnsi"/>
                <w:sz w:val="18"/>
                <w:szCs w:val="18"/>
              </w:rPr>
            </w:pPr>
            <w:r w:rsidRPr="002220D2">
              <w:rPr>
                <w:rFonts w:cstheme="minorHAnsi" w:hint="eastAsia"/>
                <w:sz w:val="18"/>
                <w:szCs w:val="18"/>
              </w:rPr>
              <w:t>①</w:t>
            </w:r>
            <w:r w:rsidRPr="002220D2">
              <w:rPr>
                <w:rFonts w:cstheme="minorHAnsi" w:hint="eastAsia"/>
                <w:sz w:val="18"/>
                <w:szCs w:val="18"/>
              </w:rPr>
              <w:t>[</w:t>
            </w:r>
            <w:r w:rsidRPr="002220D2">
              <w:rPr>
                <w:rFonts w:cstheme="minorHAnsi" w:hint="eastAsia"/>
                <w:sz w:val="18"/>
                <w:szCs w:val="18"/>
              </w:rPr>
              <w:t>已关闭</w:t>
            </w:r>
            <w:r w:rsidRPr="002220D2">
              <w:rPr>
                <w:rFonts w:cstheme="minorHAnsi" w:hint="eastAsia"/>
                <w:sz w:val="18"/>
                <w:szCs w:val="18"/>
              </w:rPr>
              <w:t>]</w:t>
            </w:r>
          </w:p>
        </w:tc>
      </w:tr>
    </w:tbl>
    <w:p w14:paraId="7D6CFF78" w14:textId="5A48D17C" w:rsidR="00B87F83" w:rsidRDefault="002220D2" w:rsidP="00C32816">
      <w:pPr>
        <w:pStyle w:val="3"/>
        <w:numPr>
          <w:ilvl w:val="2"/>
          <w:numId w:val="8"/>
        </w:numPr>
      </w:pPr>
      <w:bookmarkStart w:id="96" w:name="_Toc171349538"/>
      <w:r>
        <w:rPr>
          <w:rFonts w:hint="eastAsia"/>
        </w:rPr>
        <w:t>配料监控</w:t>
      </w:r>
      <w:bookmarkEnd w:id="96"/>
    </w:p>
    <w:p w14:paraId="714080B9" w14:textId="77777777" w:rsidR="002220D2" w:rsidRDefault="002220D2" w:rsidP="002220D2">
      <w:pPr>
        <w:ind w:firstLine="420"/>
      </w:pPr>
      <w:r>
        <w:rPr>
          <w:rFonts w:hint="eastAsia"/>
        </w:rPr>
        <w:t>可设置配料监控的时间，当实际配料时间超过设置的配料监控时间时控制器将进入暂停状态并报警提示配料超时。</w:t>
      </w:r>
    </w:p>
    <w:p w14:paraId="3C3965EB" w14:textId="0B57A75D" w:rsidR="00B87F83" w:rsidRPr="002220D2" w:rsidRDefault="002220D2" w:rsidP="002220D2">
      <w:pPr>
        <w:ind w:firstLine="420"/>
        <w:rPr>
          <w:rFonts w:ascii="等线" w:eastAsia="等线" w:hAnsi="等线" w:hint="eastAsia"/>
          <w:b/>
          <w:bCs/>
        </w:rPr>
      </w:pPr>
      <w:r w:rsidRPr="0030757B">
        <w:rPr>
          <w:rFonts w:ascii="等线" w:eastAsia="等线" w:hAnsi="等线" w:hint="eastAsia"/>
          <w:b/>
          <w:bCs/>
        </w:rPr>
        <w:t>注意：监控时间设置为0表示关闭对应的配料监控功能。</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6"/>
        <w:gridCol w:w="3478"/>
        <w:gridCol w:w="973"/>
      </w:tblGrid>
      <w:tr w:rsidR="00B87F83" w:rsidRPr="00B4768F" w14:paraId="584B7BD0" w14:textId="77777777" w:rsidTr="00B87F83">
        <w:tc>
          <w:tcPr>
            <w:tcW w:w="586" w:type="dxa"/>
            <w:tcBorders>
              <w:bottom w:val="double" w:sz="4" w:space="0" w:color="auto"/>
            </w:tcBorders>
          </w:tcPr>
          <w:p w14:paraId="2D531E95" w14:textId="77777777" w:rsidR="00B87F83" w:rsidRPr="00B4768F" w:rsidRDefault="00B87F83" w:rsidP="00A04D49">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68C91889" w14:textId="77777777" w:rsidR="00B87F83" w:rsidRPr="00B4768F" w:rsidRDefault="00B87F83" w:rsidP="00A04D49">
            <w:pPr>
              <w:jc w:val="center"/>
              <w:rPr>
                <w:rFonts w:cstheme="minorHAnsi"/>
                <w:sz w:val="18"/>
                <w:szCs w:val="18"/>
              </w:rPr>
            </w:pPr>
            <w:r w:rsidRPr="00B4768F">
              <w:rPr>
                <w:rFonts w:cstheme="minorHAnsi"/>
                <w:b/>
                <w:bCs/>
                <w:sz w:val="18"/>
                <w:szCs w:val="18"/>
              </w:rPr>
              <w:t>参数</w:t>
            </w:r>
          </w:p>
        </w:tc>
        <w:tc>
          <w:tcPr>
            <w:tcW w:w="3536" w:type="dxa"/>
            <w:tcBorders>
              <w:bottom w:val="double" w:sz="4" w:space="0" w:color="auto"/>
            </w:tcBorders>
          </w:tcPr>
          <w:p w14:paraId="05BF3AE1" w14:textId="77777777" w:rsidR="00B87F83" w:rsidRPr="00B4768F" w:rsidRDefault="00B87F83" w:rsidP="00A04D49">
            <w:pPr>
              <w:jc w:val="center"/>
              <w:rPr>
                <w:rFonts w:cstheme="minorHAnsi"/>
                <w:sz w:val="18"/>
                <w:szCs w:val="18"/>
              </w:rPr>
            </w:pPr>
            <w:r w:rsidRPr="00B4768F">
              <w:rPr>
                <w:rFonts w:cstheme="minorHAnsi"/>
                <w:b/>
                <w:bCs/>
                <w:sz w:val="18"/>
                <w:szCs w:val="18"/>
              </w:rPr>
              <w:t>说明</w:t>
            </w:r>
          </w:p>
        </w:tc>
        <w:tc>
          <w:tcPr>
            <w:tcW w:w="985" w:type="dxa"/>
            <w:tcBorders>
              <w:bottom w:val="double" w:sz="4" w:space="0" w:color="auto"/>
            </w:tcBorders>
            <w:vAlign w:val="center"/>
          </w:tcPr>
          <w:p w14:paraId="14428DED" w14:textId="77777777" w:rsidR="00B87F83" w:rsidRPr="00B4768F" w:rsidRDefault="00B87F83" w:rsidP="00A04D49">
            <w:pPr>
              <w:jc w:val="center"/>
              <w:rPr>
                <w:rFonts w:cstheme="minorHAnsi"/>
                <w:sz w:val="18"/>
                <w:szCs w:val="18"/>
              </w:rPr>
            </w:pPr>
            <w:r w:rsidRPr="00B4768F">
              <w:rPr>
                <w:rFonts w:cstheme="minorHAnsi"/>
                <w:b/>
                <w:bCs/>
                <w:sz w:val="18"/>
                <w:szCs w:val="18"/>
              </w:rPr>
              <w:t>初值</w:t>
            </w:r>
          </w:p>
        </w:tc>
      </w:tr>
      <w:tr w:rsidR="00B87F83" w:rsidRPr="00B4768F" w14:paraId="1B7944E4" w14:textId="77777777" w:rsidTr="00B87F83">
        <w:tc>
          <w:tcPr>
            <w:tcW w:w="586" w:type="dxa"/>
            <w:shd w:val="clear" w:color="auto" w:fill="D9D9D9" w:themeFill="background1" w:themeFillShade="D9"/>
            <w:vAlign w:val="center"/>
          </w:tcPr>
          <w:p w14:paraId="62D9B5AC" w14:textId="5D824EB6" w:rsidR="00B87F83" w:rsidRPr="00B4768F" w:rsidRDefault="00B87F83" w:rsidP="00A04D49">
            <w:pPr>
              <w:rPr>
                <w:rFonts w:cstheme="minorHAnsi"/>
                <w:sz w:val="18"/>
                <w:szCs w:val="18"/>
              </w:rPr>
            </w:pPr>
            <w:r>
              <w:rPr>
                <w:rFonts w:cstheme="minorHAnsi"/>
                <w:sz w:val="18"/>
                <w:szCs w:val="18"/>
              </w:rPr>
              <w:t>4</w:t>
            </w:r>
            <w:r w:rsidRPr="00B4768F">
              <w:rPr>
                <w:rFonts w:cstheme="minorHAnsi"/>
                <w:sz w:val="18"/>
                <w:szCs w:val="18"/>
              </w:rPr>
              <w:t>.</w:t>
            </w:r>
            <w:r>
              <w:rPr>
                <w:rFonts w:cstheme="minorHAnsi"/>
                <w:sz w:val="18"/>
                <w:szCs w:val="18"/>
              </w:rPr>
              <w:t>6</w:t>
            </w:r>
          </w:p>
        </w:tc>
        <w:tc>
          <w:tcPr>
            <w:tcW w:w="5793" w:type="dxa"/>
            <w:gridSpan w:val="3"/>
            <w:shd w:val="clear" w:color="auto" w:fill="D9D9D9" w:themeFill="background1" w:themeFillShade="D9"/>
            <w:vAlign w:val="center"/>
          </w:tcPr>
          <w:p w14:paraId="551B82E4" w14:textId="55A27E91" w:rsidR="00B87F83" w:rsidRPr="00B4768F" w:rsidRDefault="002220D2" w:rsidP="00A04D49">
            <w:pPr>
              <w:rPr>
                <w:rFonts w:cstheme="minorHAnsi"/>
                <w:sz w:val="18"/>
                <w:szCs w:val="18"/>
              </w:rPr>
            </w:pPr>
            <w:r>
              <w:rPr>
                <w:rFonts w:cstheme="minorHAnsi" w:hint="eastAsia"/>
                <w:sz w:val="18"/>
                <w:szCs w:val="18"/>
              </w:rPr>
              <w:t>配料监控</w:t>
            </w:r>
          </w:p>
        </w:tc>
      </w:tr>
      <w:tr w:rsidR="00942CCC" w:rsidRPr="00B4768F" w14:paraId="182663C4" w14:textId="77777777" w:rsidTr="00090173">
        <w:tc>
          <w:tcPr>
            <w:tcW w:w="586" w:type="dxa"/>
            <w:vAlign w:val="center"/>
          </w:tcPr>
          <w:p w14:paraId="16548D10" w14:textId="39B10AEF" w:rsidR="00942CCC" w:rsidRPr="000354E2" w:rsidRDefault="00942CCC" w:rsidP="002220D2">
            <w:pPr>
              <w:rPr>
                <w:rFonts w:cstheme="minorHAnsi"/>
                <w:sz w:val="18"/>
                <w:szCs w:val="18"/>
              </w:rPr>
            </w:pPr>
            <w:r w:rsidRPr="000354E2">
              <w:rPr>
                <w:rFonts w:cstheme="minorHAnsi"/>
                <w:bCs/>
                <w:sz w:val="18"/>
                <w:szCs w:val="18"/>
              </w:rPr>
              <w:t>4.6.1</w:t>
            </w:r>
          </w:p>
        </w:tc>
        <w:tc>
          <w:tcPr>
            <w:tcW w:w="1272" w:type="dxa"/>
            <w:vAlign w:val="center"/>
          </w:tcPr>
          <w:p w14:paraId="44B45510" w14:textId="2F91D102" w:rsidR="00942CCC" w:rsidRPr="00B4768F" w:rsidRDefault="00942CCC" w:rsidP="002220D2">
            <w:pP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配料监控时间</w:t>
            </w:r>
          </w:p>
        </w:tc>
        <w:tc>
          <w:tcPr>
            <w:tcW w:w="3536" w:type="dxa"/>
            <w:vMerge w:val="restart"/>
            <w:vAlign w:val="center"/>
          </w:tcPr>
          <w:p w14:paraId="47115EAD" w14:textId="77777777" w:rsidR="00942CCC" w:rsidRDefault="00942CCC" w:rsidP="00090173">
            <w:pPr>
              <w:jc w:val="cente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999</w:t>
            </w:r>
            <w:r>
              <w:rPr>
                <w:rFonts w:asciiTheme="minorEastAsia" w:hAnsiTheme="minorEastAsia" w:hint="eastAsia"/>
                <w:sz w:val="18"/>
                <w:szCs w:val="18"/>
              </w:rPr>
              <w:t>s</w:t>
            </w:r>
          </w:p>
          <w:p w14:paraId="2F8D18EE" w14:textId="0069FEAC" w:rsidR="00942CCC" w:rsidRPr="00B4768F" w:rsidRDefault="00942CCC" w:rsidP="00090173">
            <w:pPr>
              <w:jc w:val="center"/>
              <w:rPr>
                <w:rFonts w:cstheme="minorHAnsi"/>
                <w:sz w:val="18"/>
                <w:szCs w:val="18"/>
              </w:rPr>
            </w:pPr>
            <w:r>
              <w:rPr>
                <w:rFonts w:asciiTheme="minorEastAsia" w:hAnsiTheme="minorEastAsia" w:hint="eastAsia"/>
                <w:sz w:val="18"/>
                <w:szCs w:val="18"/>
              </w:rPr>
              <w:t>当配料</w:t>
            </w:r>
            <w:proofErr w:type="gramStart"/>
            <w:r>
              <w:rPr>
                <w:rFonts w:asciiTheme="minorEastAsia" w:hAnsiTheme="minorEastAsia" w:hint="eastAsia"/>
                <w:sz w:val="18"/>
                <w:szCs w:val="18"/>
              </w:rPr>
              <w:t>对应料号的</w:t>
            </w:r>
            <w:proofErr w:type="gramEnd"/>
            <w:r>
              <w:rPr>
                <w:rFonts w:asciiTheme="minorEastAsia" w:hAnsiTheme="minorEastAsia" w:hint="eastAsia"/>
                <w:sz w:val="18"/>
                <w:szCs w:val="18"/>
              </w:rPr>
              <w:t>物料超过设置的配料监控时间，控制器进入暂停状态并提示配料超时报警。</w:t>
            </w:r>
          </w:p>
        </w:tc>
        <w:tc>
          <w:tcPr>
            <w:tcW w:w="985" w:type="dxa"/>
            <w:vAlign w:val="center"/>
          </w:tcPr>
          <w:p w14:paraId="53023E8C" w14:textId="461098D2" w:rsidR="00942CCC" w:rsidRPr="00B87F83" w:rsidRDefault="00942CCC" w:rsidP="002220D2">
            <w:pPr>
              <w:jc w:val="center"/>
              <w:rPr>
                <w:rFonts w:asciiTheme="minorEastAsia" w:hAnsiTheme="minorEastAsia" w:hint="eastAsia"/>
                <w:sz w:val="18"/>
                <w:szCs w:val="18"/>
              </w:rPr>
            </w:pPr>
            <w:r>
              <w:rPr>
                <w:rFonts w:asciiTheme="minorEastAsia" w:hAnsiTheme="minorEastAsia"/>
                <w:sz w:val="18"/>
                <w:szCs w:val="18"/>
              </w:rPr>
              <w:t>0</w:t>
            </w:r>
          </w:p>
        </w:tc>
      </w:tr>
      <w:tr w:rsidR="00942CCC" w:rsidRPr="00B4768F" w14:paraId="2111266B" w14:textId="77777777" w:rsidTr="00B87F83">
        <w:tc>
          <w:tcPr>
            <w:tcW w:w="586" w:type="dxa"/>
            <w:vAlign w:val="center"/>
          </w:tcPr>
          <w:p w14:paraId="13CE270E" w14:textId="04E36B77" w:rsidR="00942CCC" w:rsidRPr="000354E2" w:rsidRDefault="00942CCC" w:rsidP="002220D2">
            <w:pPr>
              <w:rPr>
                <w:rFonts w:cstheme="minorHAnsi"/>
                <w:sz w:val="18"/>
                <w:szCs w:val="18"/>
              </w:rPr>
            </w:pPr>
            <w:r w:rsidRPr="000354E2">
              <w:rPr>
                <w:rFonts w:cstheme="minorHAnsi"/>
                <w:bCs/>
                <w:sz w:val="18"/>
                <w:szCs w:val="18"/>
              </w:rPr>
              <w:t>4.6.2</w:t>
            </w:r>
          </w:p>
        </w:tc>
        <w:tc>
          <w:tcPr>
            <w:tcW w:w="1272" w:type="dxa"/>
            <w:vAlign w:val="center"/>
          </w:tcPr>
          <w:p w14:paraId="66BCF72F" w14:textId="512C80CC" w:rsidR="00942CCC" w:rsidRPr="00B4768F" w:rsidRDefault="00942CCC" w:rsidP="002220D2">
            <w:pPr>
              <w:rPr>
                <w:rFonts w:cstheme="minorHAnsi"/>
                <w:sz w:val="18"/>
                <w:szCs w:val="18"/>
              </w:rPr>
            </w:pPr>
            <w:r>
              <w:rPr>
                <w:rFonts w:asciiTheme="minorEastAsia" w:hAnsiTheme="minorEastAsia" w:hint="eastAsia"/>
                <w:sz w:val="18"/>
                <w:szCs w:val="18"/>
              </w:rPr>
              <w:t>2#配料监控时间</w:t>
            </w:r>
          </w:p>
        </w:tc>
        <w:tc>
          <w:tcPr>
            <w:tcW w:w="3536" w:type="dxa"/>
            <w:vMerge/>
          </w:tcPr>
          <w:p w14:paraId="60082B7B" w14:textId="7EBEC780" w:rsidR="00942CCC" w:rsidRPr="00B4768F" w:rsidRDefault="00942CCC" w:rsidP="002220D2">
            <w:pPr>
              <w:rPr>
                <w:rFonts w:cstheme="minorHAnsi"/>
                <w:sz w:val="18"/>
                <w:szCs w:val="18"/>
              </w:rPr>
            </w:pPr>
          </w:p>
        </w:tc>
        <w:tc>
          <w:tcPr>
            <w:tcW w:w="985" w:type="dxa"/>
            <w:vAlign w:val="center"/>
          </w:tcPr>
          <w:p w14:paraId="34790066" w14:textId="3BFE09FC" w:rsidR="00942CCC" w:rsidRPr="00B4768F" w:rsidRDefault="00942CCC" w:rsidP="002220D2">
            <w:pPr>
              <w:jc w:val="center"/>
              <w:rPr>
                <w:rFonts w:cstheme="minorHAnsi"/>
                <w:sz w:val="18"/>
                <w:szCs w:val="18"/>
              </w:rPr>
            </w:pPr>
            <w:r>
              <w:rPr>
                <w:sz w:val="18"/>
                <w:szCs w:val="18"/>
              </w:rPr>
              <w:t>0</w:t>
            </w:r>
          </w:p>
        </w:tc>
      </w:tr>
      <w:tr w:rsidR="00942CCC" w:rsidRPr="00B4768F" w14:paraId="3745B7C3" w14:textId="77777777" w:rsidTr="00B87F83">
        <w:tc>
          <w:tcPr>
            <w:tcW w:w="586" w:type="dxa"/>
            <w:vAlign w:val="center"/>
          </w:tcPr>
          <w:p w14:paraId="29FB96C9" w14:textId="5EFFB0E5" w:rsidR="00942CCC" w:rsidRPr="000354E2" w:rsidRDefault="00942CCC" w:rsidP="002220D2">
            <w:pPr>
              <w:rPr>
                <w:rFonts w:cstheme="minorHAnsi"/>
                <w:sz w:val="18"/>
                <w:szCs w:val="18"/>
              </w:rPr>
            </w:pPr>
            <w:r w:rsidRPr="000354E2">
              <w:rPr>
                <w:rFonts w:cstheme="minorHAnsi"/>
                <w:bCs/>
                <w:sz w:val="18"/>
                <w:szCs w:val="18"/>
              </w:rPr>
              <w:t>4.6.3</w:t>
            </w:r>
          </w:p>
        </w:tc>
        <w:tc>
          <w:tcPr>
            <w:tcW w:w="1272" w:type="dxa"/>
            <w:vAlign w:val="center"/>
          </w:tcPr>
          <w:p w14:paraId="33D47489" w14:textId="03355059" w:rsidR="00942CCC" w:rsidRPr="00B4768F" w:rsidRDefault="00942CCC" w:rsidP="002220D2">
            <w:pPr>
              <w:rPr>
                <w:rFonts w:cstheme="minorHAnsi"/>
                <w:sz w:val="18"/>
                <w:szCs w:val="18"/>
              </w:rPr>
            </w:pPr>
            <w:r>
              <w:rPr>
                <w:rFonts w:asciiTheme="minorEastAsia" w:hAnsiTheme="minorEastAsia"/>
                <w:sz w:val="18"/>
                <w:szCs w:val="18"/>
              </w:rPr>
              <w:t>3</w:t>
            </w:r>
            <w:r>
              <w:rPr>
                <w:rFonts w:asciiTheme="minorEastAsia" w:hAnsiTheme="minorEastAsia" w:hint="eastAsia"/>
                <w:sz w:val="18"/>
                <w:szCs w:val="18"/>
              </w:rPr>
              <w:t>#配料监控时间</w:t>
            </w:r>
          </w:p>
        </w:tc>
        <w:tc>
          <w:tcPr>
            <w:tcW w:w="3536" w:type="dxa"/>
            <w:vMerge/>
          </w:tcPr>
          <w:p w14:paraId="78878B9A" w14:textId="7E2A1731" w:rsidR="00942CCC" w:rsidRPr="00B4768F" w:rsidRDefault="00942CCC" w:rsidP="002220D2">
            <w:pPr>
              <w:rPr>
                <w:rFonts w:cstheme="minorHAnsi"/>
                <w:sz w:val="18"/>
                <w:szCs w:val="18"/>
              </w:rPr>
            </w:pPr>
          </w:p>
        </w:tc>
        <w:tc>
          <w:tcPr>
            <w:tcW w:w="985" w:type="dxa"/>
            <w:vAlign w:val="center"/>
          </w:tcPr>
          <w:p w14:paraId="03037900" w14:textId="5DE6C1A3" w:rsidR="00942CCC" w:rsidRPr="00B4768F" w:rsidRDefault="00942CCC" w:rsidP="002220D2">
            <w:pPr>
              <w:jc w:val="center"/>
              <w:rPr>
                <w:rFonts w:cstheme="minorHAnsi"/>
                <w:sz w:val="18"/>
                <w:szCs w:val="18"/>
              </w:rPr>
            </w:pPr>
            <w:r>
              <w:rPr>
                <w:rFonts w:cstheme="minorHAnsi"/>
                <w:sz w:val="18"/>
                <w:szCs w:val="18"/>
              </w:rPr>
              <w:t>0</w:t>
            </w:r>
          </w:p>
        </w:tc>
      </w:tr>
      <w:tr w:rsidR="00942CCC" w:rsidRPr="00B4768F" w14:paraId="5380051D" w14:textId="77777777" w:rsidTr="00B87F83">
        <w:tc>
          <w:tcPr>
            <w:tcW w:w="586" w:type="dxa"/>
            <w:vAlign w:val="center"/>
          </w:tcPr>
          <w:p w14:paraId="08A7879E" w14:textId="59AB4E28" w:rsidR="00942CCC" w:rsidRPr="000354E2" w:rsidRDefault="00942CCC" w:rsidP="002220D2">
            <w:pPr>
              <w:rPr>
                <w:rFonts w:cstheme="minorHAnsi"/>
                <w:sz w:val="18"/>
                <w:szCs w:val="18"/>
              </w:rPr>
            </w:pPr>
            <w:r w:rsidRPr="000354E2">
              <w:rPr>
                <w:rFonts w:cstheme="minorHAnsi" w:hint="eastAsia"/>
                <w:bCs/>
                <w:sz w:val="18"/>
                <w:szCs w:val="18"/>
              </w:rPr>
              <w:t>4</w:t>
            </w:r>
            <w:r w:rsidRPr="000354E2">
              <w:rPr>
                <w:rFonts w:cstheme="minorHAnsi"/>
                <w:bCs/>
                <w:sz w:val="18"/>
                <w:szCs w:val="18"/>
              </w:rPr>
              <w:t>.6.4</w:t>
            </w:r>
          </w:p>
        </w:tc>
        <w:tc>
          <w:tcPr>
            <w:tcW w:w="1272" w:type="dxa"/>
            <w:vAlign w:val="center"/>
          </w:tcPr>
          <w:p w14:paraId="1E0A5F5D" w14:textId="62EB5FF9" w:rsidR="00942CCC" w:rsidRPr="00B4768F" w:rsidRDefault="00942CCC" w:rsidP="002220D2">
            <w:pPr>
              <w:rPr>
                <w:rFonts w:cstheme="minorHAnsi"/>
                <w:sz w:val="18"/>
                <w:szCs w:val="18"/>
              </w:rPr>
            </w:pPr>
            <w:r>
              <w:rPr>
                <w:rFonts w:asciiTheme="minorEastAsia" w:hAnsiTheme="minorEastAsia"/>
                <w:sz w:val="18"/>
                <w:szCs w:val="18"/>
              </w:rPr>
              <w:t>4</w:t>
            </w:r>
            <w:r>
              <w:rPr>
                <w:rFonts w:asciiTheme="minorEastAsia" w:hAnsiTheme="minorEastAsia" w:hint="eastAsia"/>
                <w:sz w:val="18"/>
                <w:szCs w:val="18"/>
              </w:rPr>
              <w:t>#配料监控时间</w:t>
            </w:r>
          </w:p>
        </w:tc>
        <w:tc>
          <w:tcPr>
            <w:tcW w:w="3536" w:type="dxa"/>
            <w:vMerge/>
          </w:tcPr>
          <w:p w14:paraId="0EF937A6" w14:textId="29DEF32D" w:rsidR="00942CCC" w:rsidRPr="00F01AF4" w:rsidRDefault="00942CCC" w:rsidP="002220D2">
            <w:pPr>
              <w:rPr>
                <w:rFonts w:cstheme="minorHAnsi"/>
                <w:sz w:val="18"/>
                <w:szCs w:val="18"/>
              </w:rPr>
            </w:pPr>
          </w:p>
        </w:tc>
        <w:tc>
          <w:tcPr>
            <w:tcW w:w="985" w:type="dxa"/>
            <w:vAlign w:val="center"/>
          </w:tcPr>
          <w:p w14:paraId="09D88C03" w14:textId="15BCFF89" w:rsidR="00942CCC" w:rsidRPr="008A2B88" w:rsidRDefault="00942CCC" w:rsidP="002220D2">
            <w:pPr>
              <w:jc w:val="center"/>
              <w:rPr>
                <w:rFonts w:cstheme="minorHAnsi"/>
                <w:sz w:val="18"/>
                <w:szCs w:val="18"/>
              </w:rPr>
            </w:pPr>
            <w:r>
              <w:rPr>
                <w:rFonts w:cstheme="minorHAnsi"/>
                <w:sz w:val="18"/>
                <w:szCs w:val="18"/>
              </w:rPr>
              <w:t>0</w:t>
            </w:r>
          </w:p>
        </w:tc>
      </w:tr>
      <w:tr w:rsidR="00942CCC" w:rsidRPr="00B4768F" w14:paraId="12CBEDDD" w14:textId="77777777" w:rsidTr="00B87F83">
        <w:tc>
          <w:tcPr>
            <w:tcW w:w="586" w:type="dxa"/>
            <w:vAlign w:val="center"/>
          </w:tcPr>
          <w:p w14:paraId="715101F3" w14:textId="053D1325" w:rsidR="00942CCC" w:rsidRPr="000354E2" w:rsidRDefault="00942CCC" w:rsidP="002220D2">
            <w:pPr>
              <w:rPr>
                <w:rFonts w:cstheme="minorHAnsi"/>
                <w:sz w:val="18"/>
                <w:szCs w:val="18"/>
              </w:rPr>
            </w:pPr>
            <w:r w:rsidRPr="000354E2">
              <w:rPr>
                <w:rFonts w:cstheme="minorHAnsi" w:hint="eastAsia"/>
                <w:bCs/>
                <w:sz w:val="18"/>
                <w:szCs w:val="18"/>
              </w:rPr>
              <w:t>4</w:t>
            </w:r>
            <w:r w:rsidRPr="000354E2">
              <w:rPr>
                <w:rFonts w:cstheme="minorHAnsi"/>
                <w:bCs/>
                <w:sz w:val="18"/>
                <w:szCs w:val="18"/>
              </w:rPr>
              <w:t>.6.5</w:t>
            </w:r>
          </w:p>
        </w:tc>
        <w:tc>
          <w:tcPr>
            <w:tcW w:w="1272" w:type="dxa"/>
            <w:vAlign w:val="center"/>
          </w:tcPr>
          <w:p w14:paraId="4BC4AE01" w14:textId="438BBF98" w:rsidR="00942CCC" w:rsidRPr="00B4768F" w:rsidRDefault="00942CCC" w:rsidP="002220D2">
            <w:pPr>
              <w:rPr>
                <w:rFonts w:cstheme="minorHAnsi"/>
                <w:sz w:val="18"/>
                <w:szCs w:val="18"/>
              </w:rPr>
            </w:pPr>
            <w:r>
              <w:rPr>
                <w:rFonts w:asciiTheme="minorEastAsia" w:hAnsiTheme="minorEastAsia"/>
                <w:sz w:val="18"/>
                <w:szCs w:val="18"/>
              </w:rPr>
              <w:t>5</w:t>
            </w:r>
            <w:r>
              <w:rPr>
                <w:rFonts w:asciiTheme="minorEastAsia" w:hAnsiTheme="minorEastAsia" w:hint="eastAsia"/>
                <w:sz w:val="18"/>
                <w:szCs w:val="18"/>
              </w:rPr>
              <w:t>#配料监控时间</w:t>
            </w:r>
          </w:p>
        </w:tc>
        <w:tc>
          <w:tcPr>
            <w:tcW w:w="3536" w:type="dxa"/>
            <w:vMerge/>
          </w:tcPr>
          <w:p w14:paraId="60DE387E" w14:textId="3CBA3355" w:rsidR="00942CCC" w:rsidRPr="00B4768F" w:rsidRDefault="00942CCC" w:rsidP="002220D2">
            <w:pPr>
              <w:rPr>
                <w:rFonts w:cstheme="minorHAnsi"/>
                <w:sz w:val="18"/>
                <w:szCs w:val="18"/>
              </w:rPr>
            </w:pPr>
          </w:p>
        </w:tc>
        <w:tc>
          <w:tcPr>
            <w:tcW w:w="985" w:type="dxa"/>
            <w:vAlign w:val="center"/>
          </w:tcPr>
          <w:p w14:paraId="482A1DF4" w14:textId="43353EA8" w:rsidR="00942CCC" w:rsidRPr="00B87F83" w:rsidRDefault="00942CCC" w:rsidP="002220D2">
            <w:pPr>
              <w:jc w:val="center"/>
              <w:rPr>
                <w:rFonts w:asciiTheme="minorEastAsia" w:hAnsiTheme="minorEastAsia" w:hint="eastAsia"/>
                <w:sz w:val="18"/>
                <w:szCs w:val="18"/>
              </w:rPr>
            </w:pPr>
            <w:r>
              <w:rPr>
                <w:rFonts w:asciiTheme="minorEastAsia" w:hAnsiTheme="minorEastAsia"/>
                <w:sz w:val="18"/>
                <w:szCs w:val="18"/>
              </w:rPr>
              <w:t>0</w:t>
            </w:r>
          </w:p>
        </w:tc>
      </w:tr>
      <w:tr w:rsidR="00942CCC" w:rsidRPr="00B4768F" w14:paraId="19AADD91" w14:textId="77777777" w:rsidTr="00B87F83">
        <w:tc>
          <w:tcPr>
            <w:tcW w:w="586" w:type="dxa"/>
            <w:vAlign w:val="center"/>
          </w:tcPr>
          <w:p w14:paraId="3470F10E" w14:textId="18DB8A38" w:rsidR="00942CCC" w:rsidRPr="000354E2" w:rsidRDefault="00942CCC" w:rsidP="002220D2">
            <w:pPr>
              <w:rPr>
                <w:rFonts w:cstheme="minorHAnsi"/>
                <w:sz w:val="18"/>
                <w:szCs w:val="18"/>
              </w:rPr>
            </w:pPr>
            <w:r w:rsidRPr="000354E2">
              <w:rPr>
                <w:rFonts w:cstheme="minorHAnsi" w:hint="eastAsia"/>
                <w:bCs/>
                <w:sz w:val="18"/>
                <w:szCs w:val="18"/>
              </w:rPr>
              <w:t>4</w:t>
            </w:r>
            <w:r w:rsidRPr="000354E2">
              <w:rPr>
                <w:rFonts w:cstheme="minorHAnsi"/>
                <w:bCs/>
                <w:sz w:val="18"/>
                <w:szCs w:val="18"/>
              </w:rPr>
              <w:t>.6.6</w:t>
            </w:r>
          </w:p>
        </w:tc>
        <w:tc>
          <w:tcPr>
            <w:tcW w:w="1272" w:type="dxa"/>
            <w:vAlign w:val="center"/>
          </w:tcPr>
          <w:p w14:paraId="6BDC81A5" w14:textId="77D8F727" w:rsidR="00942CCC" w:rsidRDefault="00942CCC" w:rsidP="002220D2">
            <w:pPr>
              <w:rPr>
                <w:rFonts w:cstheme="minorHAnsi"/>
                <w:sz w:val="18"/>
                <w:szCs w:val="18"/>
              </w:rPr>
            </w:pPr>
            <w:r>
              <w:rPr>
                <w:rFonts w:asciiTheme="minorEastAsia" w:hAnsiTheme="minorEastAsia"/>
                <w:sz w:val="18"/>
                <w:szCs w:val="18"/>
              </w:rPr>
              <w:t>6</w:t>
            </w:r>
            <w:r>
              <w:rPr>
                <w:rFonts w:asciiTheme="minorEastAsia" w:hAnsiTheme="minorEastAsia" w:hint="eastAsia"/>
                <w:sz w:val="18"/>
                <w:szCs w:val="18"/>
              </w:rPr>
              <w:t>#配料监控时间</w:t>
            </w:r>
          </w:p>
        </w:tc>
        <w:tc>
          <w:tcPr>
            <w:tcW w:w="3536" w:type="dxa"/>
            <w:vMerge/>
          </w:tcPr>
          <w:p w14:paraId="4B8D7A84" w14:textId="5125A010" w:rsidR="00942CCC" w:rsidRDefault="00942CCC" w:rsidP="002220D2">
            <w:pPr>
              <w:rPr>
                <w:rFonts w:cstheme="minorHAnsi"/>
                <w:sz w:val="18"/>
                <w:szCs w:val="18"/>
              </w:rPr>
            </w:pPr>
          </w:p>
        </w:tc>
        <w:tc>
          <w:tcPr>
            <w:tcW w:w="985" w:type="dxa"/>
            <w:vAlign w:val="center"/>
          </w:tcPr>
          <w:p w14:paraId="0DA1F7C4" w14:textId="73844C86" w:rsidR="00942CCC" w:rsidRDefault="00942CCC" w:rsidP="002220D2">
            <w:pPr>
              <w:jc w:val="center"/>
              <w:rPr>
                <w:rFonts w:cstheme="minorHAnsi"/>
                <w:sz w:val="18"/>
                <w:szCs w:val="18"/>
              </w:rPr>
            </w:pPr>
            <w:r>
              <w:rPr>
                <w:rFonts w:cstheme="minorHAnsi"/>
                <w:sz w:val="18"/>
                <w:szCs w:val="18"/>
              </w:rPr>
              <w:t>0</w:t>
            </w:r>
          </w:p>
        </w:tc>
      </w:tr>
      <w:tr w:rsidR="00942CCC" w:rsidRPr="00B4768F" w14:paraId="61A49354" w14:textId="77777777" w:rsidTr="00B87F83">
        <w:tc>
          <w:tcPr>
            <w:tcW w:w="586" w:type="dxa"/>
            <w:vAlign w:val="center"/>
          </w:tcPr>
          <w:p w14:paraId="6726D357" w14:textId="34BFDB45" w:rsidR="00942CCC" w:rsidRPr="000354E2" w:rsidRDefault="00942CCC" w:rsidP="00942CCC">
            <w:pPr>
              <w:rPr>
                <w:rFonts w:cstheme="minorHAnsi"/>
                <w:bCs/>
                <w:sz w:val="18"/>
                <w:szCs w:val="18"/>
              </w:rPr>
            </w:pPr>
            <w:r w:rsidRPr="000354E2">
              <w:rPr>
                <w:rFonts w:cstheme="minorHAnsi" w:hint="eastAsia"/>
                <w:bCs/>
                <w:sz w:val="18"/>
                <w:szCs w:val="18"/>
              </w:rPr>
              <w:t>4</w:t>
            </w:r>
            <w:r w:rsidRPr="000354E2">
              <w:rPr>
                <w:rFonts w:cstheme="minorHAnsi"/>
                <w:bCs/>
                <w:sz w:val="18"/>
                <w:szCs w:val="18"/>
              </w:rPr>
              <w:t>.6.</w:t>
            </w:r>
            <w:r>
              <w:rPr>
                <w:rFonts w:cstheme="minorHAnsi"/>
                <w:bCs/>
                <w:sz w:val="18"/>
                <w:szCs w:val="18"/>
              </w:rPr>
              <w:t>7</w:t>
            </w:r>
          </w:p>
        </w:tc>
        <w:tc>
          <w:tcPr>
            <w:tcW w:w="1272" w:type="dxa"/>
            <w:vAlign w:val="center"/>
          </w:tcPr>
          <w:p w14:paraId="57869D7A" w14:textId="1B27FB51" w:rsidR="00942CCC" w:rsidRDefault="00942CCC" w:rsidP="00942CCC">
            <w:pPr>
              <w:rPr>
                <w:rFonts w:asciiTheme="minorEastAsia" w:hAnsiTheme="minorEastAsia" w:hint="eastAsia"/>
                <w:sz w:val="18"/>
                <w:szCs w:val="18"/>
              </w:rPr>
            </w:pPr>
            <w:r>
              <w:rPr>
                <w:rFonts w:asciiTheme="minorEastAsia" w:hAnsiTheme="minorEastAsia"/>
                <w:sz w:val="18"/>
                <w:szCs w:val="18"/>
              </w:rPr>
              <w:t>7</w:t>
            </w:r>
            <w:r>
              <w:rPr>
                <w:rFonts w:asciiTheme="minorEastAsia" w:hAnsiTheme="minorEastAsia" w:hint="eastAsia"/>
                <w:sz w:val="18"/>
                <w:szCs w:val="18"/>
              </w:rPr>
              <w:t>#配料监控时间</w:t>
            </w:r>
          </w:p>
        </w:tc>
        <w:tc>
          <w:tcPr>
            <w:tcW w:w="3536" w:type="dxa"/>
            <w:vMerge/>
          </w:tcPr>
          <w:p w14:paraId="6254283C" w14:textId="77777777" w:rsidR="00942CCC" w:rsidRDefault="00942CCC" w:rsidP="00942CCC">
            <w:pPr>
              <w:rPr>
                <w:rFonts w:cstheme="minorHAnsi"/>
                <w:sz w:val="18"/>
                <w:szCs w:val="18"/>
              </w:rPr>
            </w:pPr>
          </w:p>
        </w:tc>
        <w:tc>
          <w:tcPr>
            <w:tcW w:w="985" w:type="dxa"/>
            <w:vAlign w:val="center"/>
          </w:tcPr>
          <w:p w14:paraId="51987A9C" w14:textId="71A93CCB" w:rsidR="00942CCC" w:rsidRDefault="00942CCC" w:rsidP="00942CCC">
            <w:pPr>
              <w:jc w:val="center"/>
              <w:rPr>
                <w:rFonts w:cstheme="minorHAnsi"/>
                <w:sz w:val="18"/>
                <w:szCs w:val="18"/>
              </w:rPr>
            </w:pPr>
            <w:r>
              <w:rPr>
                <w:rFonts w:asciiTheme="minorEastAsia" w:hAnsiTheme="minorEastAsia"/>
                <w:sz w:val="18"/>
                <w:szCs w:val="18"/>
              </w:rPr>
              <w:t>0</w:t>
            </w:r>
          </w:p>
        </w:tc>
      </w:tr>
      <w:tr w:rsidR="00942CCC" w:rsidRPr="00B4768F" w14:paraId="364B1F46" w14:textId="77777777" w:rsidTr="00B87F83">
        <w:tc>
          <w:tcPr>
            <w:tcW w:w="586" w:type="dxa"/>
            <w:vAlign w:val="center"/>
          </w:tcPr>
          <w:p w14:paraId="3615B5AA" w14:textId="24EC3FFB" w:rsidR="00942CCC" w:rsidRPr="000354E2" w:rsidRDefault="00942CCC" w:rsidP="00942CCC">
            <w:pPr>
              <w:rPr>
                <w:rFonts w:cstheme="minorHAnsi"/>
                <w:bCs/>
                <w:sz w:val="18"/>
                <w:szCs w:val="18"/>
              </w:rPr>
            </w:pPr>
            <w:r w:rsidRPr="000354E2">
              <w:rPr>
                <w:rFonts w:cstheme="minorHAnsi" w:hint="eastAsia"/>
                <w:bCs/>
                <w:sz w:val="18"/>
                <w:szCs w:val="18"/>
              </w:rPr>
              <w:t>4</w:t>
            </w:r>
            <w:r w:rsidRPr="000354E2">
              <w:rPr>
                <w:rFonts w:cstheme="minorHAnsi"/>
                <w:bCs/>
                <w:sz w:val="18"/>
                <w:szCs w:val="18"/>
              </w:rPr>
              <w:t>.6.</w:t>
            </w:r>
            <w:r>
              <w:rPr>
                <w:rFonts w:cstheme="minorHAnsi"/>
                <w:bCs/>
                <w:sz w:val="18"/>
                <w:szCs w:val="18"/>
              </w:rPr>
              <w:t>8</w:t>
            </w:r>
          </w:p>
        </w:tc>
        <w:tc>
          <w:tcPr>
            <w:tcW w:w="1272" w:type="dxa"/>
            <w:vAlign w:val="center"/>
          </w:tcPr>
          <w:p w14:paraId="79E71C3C" w14:textId="410DA52C" w:rsidR="00942CCC" w:rsidRDefault="00942CCC" w:rsidP="00942CCC">
            <w:pPr>
              <w:rPr>
                <w:rFonts w:asciiTheme="minorEastAsia" w:hAnsiTheme="minorEastAsia" w:hint="eastAsia"/>
                <w:sz w:val="18"/>
                <w:szCs w:val="18"/>
              </w:rPr>
            </w:pPr>
            <w:r>
              <w:rPr>
                <w:rFonts w:asciiTheme="minorEastAsia" w:hAnsiTheme="minorEastAsia"/>
                <w:sz w:val="18"/>
                <w:szCs w:val="18"/>
              </w:rPr>
              <w:t>8</w:t>
            </w:r>
            <w:r>
              <w:rPr>
                <w:rFonts w:asciiTheme="minorEastAsia" w:hAnsiTheme="minorEastAsia" w:hint="eastAsia"/>
                <w:sz w:val="18"/>
                <w:szCs w:val="18"/>
              </w:rPr>
              <w:t>#配料监控时间</w:t>
            </w:r>
          </w:p>
        </w:tc>
        <w:tc>
          <w:tcPr>
            <w:tcW w:w="3536" w:type="dxa"/>
            <w:vMerge/>
          </w:tcPr>
          <w:p w14:paraId="32333610" w14:textId="77777777" w:rsidR="00942CCC" w:rsidRDefault="00942CCC" w:rsidP="00942CCC">
            <w:pPr>
              <w:rPr>
                <w:rFonts w:cstheme="minorHAnsi"/>
                <w:sz w:val="18"/>
                <w:szCs w:val="18"/>
              </w:rPr>
            </w:pPr>
          </w:p>
        </w:tc>
        <w:tc>
          <w:tcPr>
            <w:tcW w:w="985" w:type="dxa"/>
            <w:vAlign w:val="center"/>
          </w:tcPr>
          <w:p w14:paraId="71ADDED9" w14:textId="19238CF0" w:rsidR="00942CCC" w:rsidRDefault="00942CCC" w:rsidP="00942CCC">
            <w:pPr>
              <w:jc w:val="center"/>
              <w:rPr>
                <w:rFonts w:asciiTheme="minorEastAsia" w:hAnsiTheme="minorEastAsia" w:hint="eastAsia"/>
                <w:sz w:val="18"/>
                <w:szCs w:val="18"/>
              </w:rPr>
            </w:pPr>
            <w:r>
              <w:rPr>
                <w:rFonts w:asciiTheme="minorEastAsia" w:hAnsiTheme="minorEastAsia"/>
                <w:sz w:val="18"/>
                <w:szCs w:val="18"/>
              </w:rPr>
              <w:t>0</w:t>
            </w:r>
          </w:p>
        </w:tc>
      </w:tr>
      <w:tr w:rsidR="00942CCC" w:rsidRPr="00B4768F" w14:paraId="1C99957D" w14:textId="77777777" w:rsidTr="00B87F83">
        <w:tc>
          <w:tcPr>
            <w:tcW w:w="586" w:type="dxa"/>
            <w:vAlign w:val="center"/>
          </w:tcPr>
          <w:p w14:paraId="60C2E28B" w14:textId="6283700F" w:rsidR="00942CCC" w:rsidRPr="000354E2" w:rsidRDefault="00942CCC" w:rsidP="00942CCC">
            <w:pPr>
              <w:rPr>
                <w:rFonts w:cstheme="minorHAnsi"/>
                <w:bCs/>
                <w:sz w:val="18"/>
                <w:szCs w:val="18"/>
              </w:rPr>
            </w:pPr>
            <w:r w:rsidRPr="000354E2">
              <w:rPr>
                <w:rFonts w:cstheme="minorHAnsi" w:hint="eastAsia"/>
                <w:bCs/>
                <w:sz w:val="18"/>
                <w:szCs w:val="18"/>
              </w:rPr>
              <w:t>4</w:t>
            </w:r>
            <w:r w:rsidRPr="000354E2">
              <w:rPr>
                <w:rFonts w:cstheme="minorHAnsi"/>
                <w:bCs/>
                <w:sz w:val="18"/>
                <w:szCs w:val="18"/>
              </w:rPr>
              <w:t>.6.</w:t>
            </w:r>
            <w:r>
              <w:rPr>
                <w:rFonts w:cstheme="minorHAnsi"/>
                <w:bCs/>
                <w:sz w:val="18"/>
                <w:szCs w:val="18"/>
              </w:rPr>
              <w:t>9</w:t>
            </w:r>
          </w:p>
        </w:tc>
        <w:tc>
          <w:tcPr>
            <w:tcW w:w="1272" w:type="dxa"/>
            <w:vAlign w:val="center"/>
          </w:tcPr>
          <w:p w14:paraId="2F79DA18" w14:textId="16C63C1A" w:rsidR="00942CCC" w:rsidRDefault="00942CCC" w:rsidP="00942CCC">
            <w:pPr>
              <w:rPr>
                <w:rFonts w:asciiTheme="minorEastAsia" w:hAnsiTheme="minorEastAsia" w:hint="eastAsia"/>
                <w:sz w:val="18"/>
                <w:szCs w:val="18"/>
              </w:rPr>
            </w:pPr>
            <w:r>
              <w:rPr>
                <w:rFonts w:asciiTheme="minorEastAsia" w:hAnsiTheme="minorEastAsia"/>
                <w:sz w:val="18"/>
                <w:szCs w:val="18"/>
              </w:rPr>
              <w:t>9</w:t>
            </w:r>
            <w:r>
              <w:rPr>
                <w:rFonts w:asciiTheme="minorEastAsia" w:hAnsiTheme="minorEastAsia" w:hint="eastAsia"/>
                <w:sz w:val="18"/>
                <w:szCs w:val="18"/>
              </w:rPr>
              <w:t>#配料监控时间</w:t>
            </w:r>
          </w:p>
        </w:tc>
        <w:tc>
          <w:tcPr>
            <w:tcW w:w="3536" w:type="dxa"/>
            <w:vMerge/>
          </w:tcPr>
          <w:p w14:paraId="70B09E43" w14:textId="77777777" w:rsidR="00942CCC" w:rsidRDefault="00942CCC" w:rsidP="00942CCC">
            <w:pPr>
              <w:rPr>
                <w:rFonts w:cstheme="minorHAnsi"/>
                <w:sz w:val="18"/>
                <w:szCs w:val="18"/>
              </w:rPr>
            </w:pPr>
          </w:p>
        </w:tc>
        <w:tc>
          <w:tcPr>
            <w:tcW w:w="985" w:type="dxa"/>
            <w:vAlign w:val="center"/>
          </w:tcPr>
          <w:p w14:paraId="42B45E7C" w14:textId="4DC2D4B7" w:rsidR="00942CCC" w:rsidRDefault="00942CCC" w:rsidP="00942CCC">
            <w:pPr>
              <w:jc w:val="center"/>
              <w:rPr>
                <w:rFonts w:asciiTheme="minorEastAsia" w:hAnsiTheme="minorEastAsia" w:hint="eastAsia"/>
                <w:sz w:val="18"/>
                <w:szCs w:val="18"/>
              </w:rPr>
            </w:pPr>
            <w:r>
              <w:rPr>
                <w:rFonts w:asciiTheme="minorEastAsia" w:hAnsiTheme="minorEastAsia"/>
                <w:sz w:val="18"/>
                <w:szCs w:val="18"/>
              </w:rPr>
              <w:t>0</w:t>
            </w:r>
          </w:p>
        </w:tc>
      </w:tr>
      <w:tr w:rsidR="00942CCC" w:rsidRPr="00B4768F" w14:paraId="0F623352" w14:textId="77777777" w:rsidTr="00B87F83">
        <w:tc>
          <w:tcPr>
            <w:tcW w:w="586" w:type="dxa"/>
            <w:vAlign w:val="center"/>
          </w:tcPr>
          <w:p w14:paraId="395D9669" w14:textId="56FCD5E2" w:rsidR="00942CCC" w:rsidRPr="000354E2" w:rsidRDefault="00942CCC" w:rsidP="00942CCC">
            <w:pPr>
              <w:rPr>
                <w:rFonts w:cstheme="minorHAnsi"/>
                <w:bCs/>
                <w:sz w:val="18"/>
                <w:szCs w:val="18"/>
              </w:rPr>
            </w:pPr>
            <w:r w:rsidRPr="000354E2">
              <w:rPr>
                <w:rFonts w:cstheme="minorHAnsi" w:hint="eastAsia"/>
                <w:bCs/>
                <w:sz w:val="18"/>
                <w:szCs w:val="18"/>
              </w:rPr>
              <w:t>4</w:t>
            </w:r>
            <w:r w:rsidRPr="000354E2">
              <w:rPr>
                <w:rFonts w:cstheme="minorHAnsi"/>
                <w:bCs/>
                <w:sz w:val="18"/>
                <w:szCs w:val="18"/>
              </w:rPr>
              <w:t>.6.</w:t>
            </w:r>
            <w:r>
              <w:rPr>
                <w:rFonts w:cstheme="minorHAnsi"/>
                <w:bCs/>
                <w:sz w:val="18"/>
                <w:szCs w:val="18"/>
              </w:rPr>
              <w:t>10</w:t>
            </w:r>
          </w:p>
        </w:tc>
        <w:tc>
          <w:tcPr>
            <w:tcW w:w="1272" w:type="dxa"/>
            <w:vAlign w:val="center"/>
          </w:tcPr>
          <w:p w14:paraId="566003A6" w14:textId="37CA6C8D" w:rsidR="00942CCC" w:rsidRDefault="00942CCC" w:rsidP="00942CCC">
            <w:pPr>
              <w:rPr>
                <w:rFonts w:asciiTheme="minorEastAsia" w:hAnsiTheme="minorEastAsia" w:hint="eastAsia"/>
                <w:sz w:val="18"/>
                <w:szCs w:val="18"/>
              </w:rPr>
            </w:pPr>
            <w:r>
              <w:rPr>
                <w:rFonts w:asciiTheme="minorEastAsia" w:hAnsiTheme="minorEastAsia"/>
                <w:sz w:val="18"/>
                <w:szCs w:val="18"/>
              </w:rPr>
              <w:t>10</w:t>
            </w:r>
            <w:r>
              <w:rPr>
                <w:rFonts w:asciiTheme="minorEastAsia" w:hAnsiTheme="minorEastAsia" w:hint="eastAsia"/>
                <w:sz w:val="18"/>
                <w:szCs w:val="18"/>
              </w:rPr>
              <w:t>#配料监控时间</w:t>
            </w:r>
          </w:p>
        </w:tc>
        <w:tc>
          <w:tcPr>
            <w:tcW w:w="3536" w:type="dxa"/>
            <w:vMerge/>
          </w:tcPr>
          <w:p w14:paraId="3C78D86A" w14:textId="77777777" w:rsidR="00942CCC" w:rsidRDefault="00942CCC" w:rsidP="00942CCC">
            <w:pPr>
              <w:rPr>
                <w:rFonts w:cstheme="minorHAnsi"/>
                <w:sz w:val="18"/>
                <w:szCs w:val="18"/>
              </w:rPr>
            </w:pPr>
          </w:p>
        </w:tc>
        <w:tc>
          <w:tcPr>
            <w:tcW w:w="985" w:type="dxa"/>
            <w:vAlign w:val="center"/>
          </w:tcPr>
          <w:p w14:paraId="03131D93" w14:textId="4B534B76" w:rsidR="00942CCC" w:rsidRDefault="00942CCC" w:rsidP="00942CCC">
            <w:pPr>
              <w:jc w:val="center"/>
              <w:rPr>
                <w:rFonts w:asciiTheme="minorEastAsia" w:hAnsiTheme="minorEastAsia" w:hint="eastAsia"/>
                <w:sz w:val="18"/>
                <w:szCs w:val="18"/>
              </w:rPr>
            </w:pPr>
            <w:r>
              <w:rPr>
                <w:rFonts w:asciiTheme="minorEastAsia" w:hAnsiTheme="minorEastAsia"/>
                <w:sz w:val="18"/>
                <w:szCs w:val="18"/>
              </w:rPr>
              <w:t>0</w:t>
            </w:r>
          </w:p>
        </w:tc>
      </w:tr>
      <w:tr w:rsidR="00942CCC" w:rsidRPr="00B4768F" w14:paraId="732555E7" w14:textId="77777777" w:rsidTr="00B87F83">
        <w:tc>
          <w:tcPr>
            <w:tcW w:w="586" w:type="dxa"/>
            <w:vAlign w:val="center"/>
          </w:tcPr>
          <w:p w14:paraId="7D58743A" w14:textId="0299FD98" w:rsidR="00942CCC" w:rsidRPr="000354E2" w:rsidRDefault="00942CCC" w:rsidP="00942CCC">
            <w:pPr>
              <w:rPr>
                <w:rFonts w:cstheme="minorHAnsi"/>
                <w:bCs/>
                <w:sz w:val="18"/>
                <w:szCs w:val="18"/>
              </w:rPr>
            </w:pPr>
            <w:r w:rsidRPr="000354E2">
              <w:rPr>
                <w:rFonts w:cstheme="minorHAnsi" w:hint="eastAsia"/>
                <w:bCs/>
                <w:sz w:val="18"/>
                <w:szCs w:val="18"/>
              </w:rPr>
              <w:t>4</w:t>
            </w:r>
            <w:r w:rsidRPr="000354E2">
              <w:rPr>
                <w:rFonts w:cstheme="minorHAnsi"/>
                <w:bCs/>
                <w:sz w:val="18"/>
                <w:szCs w:val="18"/>
              </w:rPr>
              <w:t>.6.</w:t>
            </w:r>
            <w:r>
              <w:rPr>
                <w:rFonts w:cstheme="minorHAnsi"/>
                <w:bCs/>
                <w:sz w:val="18"/>
                <w:szCs w:val="18"/>
              </w:rPr>
              <w:t>11</w:t>
            </w:r>
          </w:p>
        </w:tc>
        <w:tc>
          <w:tcPr>
            <w:tcW w:w="1272" w:type="dxa"/>
            <w:vAlign w:val="center"/>
          </w:tcPr>
          <w:p w14:paraId="456FDD5D" w14:textId="51B1B354" w:rsidR="00942CCC" w:rsidRDefault="00942CCC" w:rsidP="00942CCC">
            <w:pPr>
              <w:rPr>
                <w:rFonts w:asciiTheme="minorEastAsia" w:hAnsiTheme="minorEastAsia" w:hint="eastAsia"/>
                <w:sz w:val="18"/>
                <w:szCs w:val="18"/>
              </w:rPr>
            </w:pPr>
            <w:r>
              <w:rPr>
                <w:rFonts w:asciiTheme="minorEastAsia" w:hAnsiTheme="minorEastAsia"/>
                <w:sz w:val="18"/>
                <w:szCs w:val="18"/>
              </w:rPr>
              <w:t>11</w:t>
            </w:r>
            <w:r>
              <w:rPr>
                <w:rFonts w:asciiTheme="minorEastAsia" w:hAnsiTheme="minorEastAsia" w:hint="eastAsia"/>
                <w:sz w:val="18"/>
                <w:szCs w:val="18"/>
              </w:rPr>
              <w:t>#配料监控时间</w:t>
            </w:r>
          </w:p>
        </w:tc>
        <w:tc>
          <w:tcPr>
            <w:tcW w:w="3536" w:type="dxa"/>
            <w:vMerge/>
          </w:tcPr>
          <w:p w14:paraId="6F8C2235" w14:textId="77777777" w:rsidR="00942CCC" w:rsidRDefault="00942CCC" w:rsidP="00942CCC">
            <w:pPr>
              <w:rPr>
                <w:rFonts w:cstheme="minorHAnsi"/>
                <w:sz w:val="18"/>
                <w:szCs w:val="18"/>
              </w:rPr>
            </w:pPr>
          </w:p>
        </w:tc>
        <w:tc>
          <w:tcPr>
            <w:tcW w:w="985" w:type="dxa"/>
            <w:vAlign w:val="center"/>
          </w:tcPr>
          <w:p w14:paraId="6E093AE5" w14:textId="005C8702" w:rsidR="00942CCC" w:rsidRDefault="00942CCC" w:rsidP="00942CCC">
            <w:pPr>
              <w:jc w:val="center"/>
              <w:rPr>
                <w:rFonts w:asciiTheme="minorEastAsia" w:hAnsiTheme="minorEastAsia" w:hint="eastAsia"/>
                <w:sz w:val="18"/>
                <w:szCs w:val="18"/>
              </w:rPr>
            </w:pPr>
            <w:r>
              <w:rPr>
                <w:rFonts w:asciiTheme="minorEastAsia" w:hAnsiTheme="minorEastAsia"/>
                <w:sz w:val="18"/>
                <w:szCs w:val="18"/>
              </w:rPr>
              <w:t>0</w:t>
            </w:r>
          </w:p>
        </w:tc>
      </w:tr>
      <w:tr w:rsidR="00942CCC" w:rsidRPr="00B4768F" w14:paraId="58D6A533" w14:textId="77777777" w:rsidTr="00B87F83">
        <w:tc>
          <w:tcPr>
            <w:tcW w:w="586" w:type="dxa"/>
            <w:vAlign w:val="center"/>
          </w:tcPr>
          <w:p w14:paraId="2FEC8BAF" w14:textId="70225001" w:rsidR="00942CCC" w:rsidRPr="000354E2" w:rsidRDefault="00942CCC" w:rsidP="00942CCC">
            <w:pPr>
              <w:rPr>
                <w:rFonts w:cstheme="minorHAnsi"/>
                <w:bCs/>
                <w:sz w:val="18"/>
                <w:szCs w:val="18"/>
              </w:rPr>
            </w:pPr>
            <w:r w:rsidRPr="000354E2">
              <w:rPr>
                <w:rFonts w:cstheme="minorHAnsi" w:hint="eastAsia"/>
                <w:bCs/>
                <w:sz w:val="18"/>
                <w:szCs w:val="18"/>
              </w:rPr>
              <w:t>4</w:t>
            </w:r>
            <w:r w:rsidRPr="000354E2">
              <w:rPr>
                <w:rFonts w:cstheme="minorHAnsi"/>
                <w:bCs/>
                <w:sz w:val="18"/>
                <w:szCs w:val="18"/>
              </w:rPr>
              <w:t>.6.</w:t>
            </w:r>
            <w:r>
              <w:rPr>
                <w:rFonts w:cstheme="minorHAnsi"/>
                <w:bCs/>
                <w:sz w:val="18"/>
                <w:szCs w:val="18"/>
              </w:rPr>
              <w:t>12</w:t>
            </w:r>
          </w:p>
        </w:tc>
        <w:tc>
          <w:tcPr>
            <w:tcW w:w="1272" w:type="dxa"/>
            <w:vAlign w:val="center"/>
          </w:tcPr>
          <w:p w14:paraId="20B785AD" w14:textId="7C34AB41" w:rsidR="00942CCC" w:rsidRDefault="00942CCC" w:rsidP="00942CCC">
            <w:pPr>
              <w:rPr>
                <w:rFonts w:asciiTheme="minorEastAsia" w:hAnsiTheme="minorEastAsia" w:hint="eastAsia"/>
                <w:sz w:val="18"/>
                <w:szCs w:val="18"/>
              </w:rPr>
            </w:pPr>
            <w:r>
              <w:rPr>
                <w:rFonts w:asciiTheme="minorEastAsia" w:hAnsiTheme="minorEastAsia"/>
                <w:sz w:val="18"/>
                <w:szCs w:val="18"/>
              </w:rPr>
              <w:t>12</w:t>
            </w:r>
            <w:r>
              <w:rPr>
                <w:rFonts w:asciiTheme="minorEastAsia" w:hAnsiTheme="minorEastAsia" w:hint="eastAsia"/>
                <w:sz w:val="18"/>
                <w:szCs w:val="18"/>
              </w:rPr>
              <w:t>#配料监控</w:t>
            </w:r>
            <w:r>
              <w:rPr>
                <w:rFonts w:asciiTheme="minorEastAsia" w:hAnsiTheme="minorEastAsia" w:hint="eastAsia"/>
                <w:sz w:val="18"/>
                <w:szCs w:val="18"/>
              </w:rPr>
              <w:lastRenderedPageBreak/>
              <w:t>时间</w:t>
            </w:r>
          </w:p>
        </w:tc>
        <w:tc>
          <w:tcPr>
            <w:tcW w:w="3536" w:type="dxa"/>
            <w:vMerge/>
          </w:tcPr>
          <w:p w14:paraId="3B90142A" w14:textId="77777777" w:rsidR="00942CCC" w:rsidRDefault="00942CCC" w:rsidP="00942CCC">
            <w:pPr>
              <w:rPr>
                <w:rFonts w:cstheme="minorHAnsi"/>
                <w:sz w:val="18"/>
                <w:szCs w:val="18"/>
              </w:rPr>
            </w:pPr>
          </w:p>
        </w:tc>
        <w:tc>
          <w:tcPr>
            <w:tcW w:w="985" w:type="dxa"/>
            <w:vAlign w:val="center"/>
          </w:tcPr>
          <w:p w14:paraId="216272B1" w14:textId="1F8A41CB" w:rsidR="00942CCC" w:rsidRDefault="00942CCC" w:rsidP="00942CCC">
            <w:pPr>
              <w:jc w:val="center"/>
              <w:rPr>
                <w:rFonts w:asciiTheme="minorEastAsia" w:hAnsiTheme="minorEastAsia" w:hint="eastAsia"/>
                <w:sz w:val="18"/>
                <w:szCs w:val="18"/>
              </w:rPr>
            </w:pPr>
            <w:r>
              <w:rPr>
                <w:rFonts w:asciiTheme="minorEastAsia" w:hAnsiTheme="minorEastAsia"/>
                <w:sz w:val="18"/>
                <w:szCs w:val="18"/>
              </w:rPr>
              <w:t>0</w:t>
            </w:r>
          </w:p>
        </w:tc>
      </w:tr>
      <w:tr w:rsidR="00942CCC" w:rsidRPr="00B4768F" w14:paraId="2F04C25F" w14:textId="77777777" w:rsidTr="00B87F83">
        <w:tc>
          <w:tcPr>
            <w:tcW w:w="586" w:type="dxa"/>
            <w:vAlign w:val="center"/>
          </w:tcPr>
          <w:p w14:paraId="2B300A5E" w14:textId="7CE0D8B7" w:rsidR="00942CCC" w:rsidRPr="000354E2" w:rsidRDefault="00942CCC" w:rsidP="00942CCC">
            <w:pPr>
              <w:rPr>
                <w:rFonts w:cstheme="minorHAnsi"/>
                <w:bCs/>
                <w:sz w:val="18"/>
                <w:szCs w:val="18"/>
              </w:rPr>
            </w:pPr>
            <w:r w:rsidRPr="000354E2">
              <w:rPr>
                <w:rFonts w:cstheme="minorHAnsi" w:hint="eastAsia"/>
                <w:bCs/>
                <w:sz w:val="18"/>
                <w:szCs w:val="18"/>
              </w:rPr>
              <w:t>4</w:t>
            </w:r>
            <w:r w:rsidRPr="000354E2">
              <w:rPr>
                <w:rFonts w:cstheme="minorHAnsi"/>
                <w:bCs/>
                <w:sz w:val="18"/>
                <w:szCs w:val="18"/>
              </w:rPr>
              <w:t>.6.</w:t>
            </w:r>
            <w:r>
              <w:rPr>
                <w:rFonts w:cstheme="minorHAnsi"/>
                <w:bCs/>
                <w:sz w:val="18"/>
                <w:szCs w:val="18"/>
              </w:rPr>
              <w:t>13</w:t>
            </w:r>
          </w:p>
        </w:tc>
        <w:tc>
          <w:tcPr>
            <w:tcW w:w="1272" w:type="dxa"/>
            <w:vAlign w:val="center"/>
          </w:tcPr>
          <w:p w14:paraId="6D0A87F2" w14:textId="557DC167" w:rsidR="00942CCC" w:rsidRDefault="00942CCC" w:rsidP="00942CCC">
            <w:pPr>
              <w:rPr>
                <w:rFonts w:asciiTheme="minorEastAsia" w:hAnsiTheme="minorEastAsia" w:hint="eastAsia"/>
                <w:sz w:val="18"/>
                <w:szCs w:val="18"/>
              </w:rPr>
            </w:pPr>
            <w:r>
              <w:rPr>
                <w:rFonts w:asciiTheme="minorEastAsia" w:hAnsiTheme="minorEastAsia"/>
                <w:sz w:val="18"/>
                <w:szCs w:val="18"/>
              </w:rPr>
              <w:t>13</w:t>
            </w:r>
            <w:r>
              <w:rPr>
                <w:rFonts w:asciiTheme="minorEastAsia" w:hAnsiTheme="minorEastAsia" w:hint="eastAsia"/>
                <w:sz w:val="18"/>
                <w:szCs w:val="18"/>
              </w:rPr>
              <w:t>#配料监控时间</w:t>
            </w:r>
          </w:p>
        </w:tc>
        <w:tc>
          <w:tcPr>
            <w:tcW w:w="3536" w:type="dxa"/>
            <w:vMerge/>
          </w:tcPr>
          <w:p w14:paraId="480E39E9" w14:textId="77777777" w:rsidR="00942CCC" w:rsidRDefault="00942CCC" w:rsidP="00942CCC">
            <w:pPr>
              <w:rPr>
                <w:rFonts w:cstheme="minorHAnsi"/>
                <w:sz w:val="18"/>
                <w:szCs w:val="18"/>
              </w:rPr>
            </w:pPr>
          </w:p>
        </w:tc>
        <w:tc>
          <w:tcPr>
            <w:tcW w:w="985" w:type="dxa"/>
            <w:vAlign w:val="center"/>
          </w:tcPr>
          <w:p w14:paraId="64D0882B" w14:textId="04051BB4" w:rsidR="00942CCC" w:rsidRDefault="00942CCC" w:rsidP="00942CCC">
            <w:pPr>
              <w:jc w:val="center"/>
              <w:rPr>
                <w:rFonts w:asciiTheme="minorEastAsia" w:hAnsiTheme="minorEastAsia" w:hint="eastAsia"/>
                <w:sz w:val="18"/>
                <w:szCs w:val="18"/>
              </w:rPr>
            </w:pPr>
            <w:r>
              <w:rPr>
                <w:rFonts w:asciiTheme="minorEastAsia" w:hAnsiTheme="minorEastAsia"/>
                <w:sz w:val="18"/>
                <w:szCs w:val="18"/>
              </w:rPr>
              <w:t>0</w:t>
            </w:r>
          </w:p>
        </w:tc>
      </w:tr>
      <w:tr w:rsidR="00942CCC" w:rsidRPr="00B4768F" w14:paraId="6FA7A6A3" w14:textId="77777777" w:rsidTr="00B87F83">
        <w:tc>
          <w:tcPr>
            <w:tcW w:w="586" w:type="dxa"/>
            <w:vAlign w:val="center"/>
          </w:tcPr>
          <w:p w14:paraId="1032C3C8" w14:textId="23872D26" w:rsidR="00942CCC" w:rsidRPr="000354E2" w:rsidRDefault="00942CCC" w:rsidP="00942CCC">
            <w:pPr>
              <w:rPr>
                <w:rFonts w:cstheme="minorHAnsi"/>
                <w:bCs/>
                <w:sz w:val="18"/>
                <w:szCs w:val="18"/>
              </w:rPr>
            </w:pPr>
            <w:r w:rsidRPr="000354E2">
              <w:rPr>
                <w:rFonts w:cstheme="minorHAnsi" w:hint="eastAsia"/>
                <w:bCs/>
                <w:sz w:val="18"/>
                <w:szCs w:val="18"/>
              </w:rPr>
              <w:t>4</w:t>
            </w:r>
            <w:r w:rsidRPr="000354E2">
              <w:rPr>
                <w:rFonts w:cstheme="minorHAnsi"/>
                <w:bCs/>
                <w:sz w:val="18"/>
                <w:szCs w:val="18"/>
              </w:rPr>
              <w:t>.6.</w:t>
            </w:r>
            <w:r>
              <w:rPr>
                <w:rFonts w:cstheme="minorHAnsi"/>
                <w:bCs/>
                <w:sz w:val="18"/>
                <w:szCs w:val="18"/>
              </w:rPr>
              <w:t>14</w:t>
            </w:r>
          </w:p>
        </w:tc>
        <w:tc>
          <w:tcPr>
            <w:tcW w:w="1272" w:type="dxa"/>
            <w:vAlign w:val="center"/>
          </w:tcPr>
          <w:p w14:paraId="068D8D40" w14:textId="252BC17D" w:rsidR="00942CCC" w:rsidRDefault="00942CCC" w:rsidP="00942CCC">
            <w:pPr>
              <w:rPr>
                <w:rFonts w:asciiTheme="minorEastAsia" w:hAnsiTheme="minorEastAsia" w:hint="eastAsia"/>
                <w:sz w:val="18"/>
                <w:szCs w:val="18"/>
              </w:rPr>
            </w:pPr>
            <w:r>
              <w:rPr>
                <w:rFonts w:asciiTheme="minorEastAsia" w:hAnsiTheme="minorEastAsia"/>
                <w:sz w:val="18"/>
                <w:szCs w:val="18"/>
              </w:rPr>
              <w:t>14</w:t>
            </w:r>
            <w:r>
              <w:rPr>
                <w:rFonts w:asciiTheme="minorEastAsia" w:hAnsiTheme="minorEastAsia" w:hint="eastAsia"/>
                <w:sz w:val="18"/>
                <w:szCs w:val="18"/>
              </w:rPr>
              <w:t>#配料监控时间</w:t>
            </w:r>
          </w:p>
        </w:tc>
        <w:tc>
          <w:tcPr>
            <w:tcW w:w="3536" w:type="dxa"/>
            <w:vMerge/>
          </w:tcPr>
          <w:p w14:paraId="7F708F90" w14:textId="77777777" w:rsidR="00942CCC" w:rsidRDefault="00942CCC" w:rsidP="00942CCC">
            <w:pPr>
              <w:rPr>
                <w:rFonts w:cstheme="minorHAnsi"/>
                <w:sz w:val="18"/>
                <w:szCs w:val="18"/>
              </w:rPr>
            </w:pPr>
          </w:p>
        </w:tc>
        <w:tc>
          <w:tcPr>
            <w:tcW w:w="985" w:type="dxa"/>
            <w:vAlign w:val="center"/>
          </w:tcPr>
          <w:p w14:paraId="1C4073D0" w14:textId="70C84048" w:rsidR="00942CCC" w:rsidRDefault="00942CCC" w:rsidP="00942CCC">
            <w:pPr>
              <w:jc w:val="center"/>
              <w:rPr>
                <w:rFonts w:asciiTheme="minorEastAsia" w:hAnsiTheme="minorEastAsia" w:hint="eastAsia"/>
                <w:sz w:val="18"/>
                <w:szCs w:val="18"/>
              </w:rPr>
            </w:pPr>
            <w:r>
              <w:rPr>
                <w:rFonts w:asciiTheme="minorEastAsia" w:hAnsiTheme="minorEastAsia"/>
                <w:sz w:val="18"/>
                <w:szCs w:val="18"/>
              </w:rPr>
              <w:t>0</w:t>
            </w:r>
          </w:p>
        </w:tc>
      </w:tr>
      <w:tr w:rsidR="00942CCC" w:rsidRPr="00B4768F" w14:paraId="5D1FCC72" w14:textId="77777777" w:rsidTr="00B87F83">
        <w:tc>
          <w:tcPr>
            <w:tcW w:w="586" w:type="dxa"/>
            <w:vAlign w:val="center"/>
          </w:tcPr>
          <w:p w14:paraId="0816BC00" w14:textId="1FA10663" w:rsidR="00942CCC" w:rsidRPr="000354E2" w:rsidRDefault="00942CCC" w:rsidP="00942CCC">
            <w:pPr>
              <w:rPr>
                <w:rFonts w:cstheme="minorHAnsi"/>
                <w:bCs/>
                <w:sz w:val="18"/>
                <w:szCs w:val="18"/>
              </w:rPr>
            </w:pPr>
            <w:r w:rsidRPr="000354E2">
              <w:rPr>
                <w:rFonts w:cstheme="minorHAnsi" w:hint="eastAsia"/>
                <w:bCs/>
                <w:sz w:val="18"/>
                <w:szCs w:val="18"/>
              </w:rPr>
              <w:t>4</w:t>
            </w:r>
            <w:r w:rsidRPr="000354E2">
              <w:rPr>
                <w:rFonts w:cstheme="minorHAnsi"/>
                <w:bCs/>
                <w:sz w:val="18"/>
                <w:szCs w:val="18"/>
              </w:rPr>
              <w:t>.6.</w:t>
            </w:r>
            <w:r>
              <w:rPr>
                <w:rFonts w:cstheme="minorHAnsi"/>
                <w:bCs/>
                <w:sz w:val="18"/>
                <w:szCs w:val="18"/>
              </w:rPr>
              <w:t>15</w:t>
            </w:r>
          </w:p>
        </w:tc>
        <w:tc>
          <w:tcPr>
            <w:tcW w:w="1272" w:type="dxa"/>
            <w:vAlign w:val="center"/>
          </w:tcPr>
          <w:p w14:paraId="6B36EF10" w14:textId="1AAAAC2F" w:rsidR="00942CCC" w:rsidRDefault="00942CCC" w:rsidP="00942CCC">
            <w:pPr>
              <w:rPr>
                <w:rFonts w:asciiTheme="minorEastAsia" w:hAnsiTheme="minorEastAsia" w:hint="eastAsia"/>
                <w:sz w:val="18"/>
                <w:szCs w:val="18"/>
              </w:rPr>
            </w:pPr>
            <w:r>
              <w:rPr>
                <w:rFonts w:asciiTheme="minorEastAsia" w:hAnsiTheme="minorEastAsia"/>
                <w:sz w:val="18"/>
                <w:szCs w:val="18"/>
              </w:rPr>
              <w:t>15</w:t>
            </w:r>
            <w:r>
              <w:rPr>
                <w:rFonts w:asciiTheme="minorEastAsia" w:hAnsiTheme="minorEastAsia" w:hint="eastAsia"/>
                <w:sz w:val="18"/>
                <w:szCs w:val="18"/>
              </w:rPr>
              <w:t>#配料监控时间</w:t>
            </w:r>
          </w:p>
        </w:tc>
        <w:tc>
          <w:tcPr>
            <w:tcW w:w="3536" w:type="dxa"/>
            <w:vMerge/>
          </w:tcPr>
          <w:p w14:paraId="357E3951" w14:textId="77777777" w:rsidR="00942CCC" w:rsidRDefault="00942CCC" w:rsidP="00942CCC">
            <w:pPr>
              <w:rPr>
                <w:rFonts w:cstheme="minorHAnsi"/>
                <w:sz w:val="18"/>
                <w:szCs w:val="18"/>
              </w:rPr>
            </w:pPr>
          </w:p>
        </w:tc>
        <w:tc>
          <w:tcPr>
            <w:tcW w:w="985" w:type="dxa"/>
            <w:vAlign w:val="center"/>
          </w:tcPr>
          <w:p w14:paraId="46699FAF" w14:textId="6D8990F1" w:rsidR="00942CCC" w:rsidRDefault="00942CCC" w:rsidP="00942CCC">
            <w:pPr>
              <w:jc w:val="center"/>
              <w:rPr>
                <w:rFonts w:asciiTheme="minorEastAsia" w:hAnsiTheme="minorEastAsia" w:hint="eastAsia"/>
                <w:sz w:val="18"/>
                <w:szCs w:val="18"/>
              </w:rPr>
            </w:pPr>
            <w:r>
              <w:rPr>
                <w:rFonts w:asciiTheme="minorEastAsia" w:hAnsiTheme="minorEastAsia"/>
                <w:sz w:val="18"/>
                <w:szCs w:val="18"/>
              </w:rPr>
              <w:t>0</w:t>
            </w:r>
          </w:p>
        </w:tc>
      </w:tr>
      <w:tr w:rsidR="00942CCC" w:rsidRPr="00B4768F" w14:paraId="17E9D151" w14:textId="77777777" w:rsidTr="00B87F83">
        <w:tc>
          <w:tcPr>
            <w:tcW w:w="586" w:type="dxa"/>
            <w:vAlign w:val="center"/>
          </w:tcPr>
          <w:p w14:paraId="7E7B8F41" w14:textId="29A594C5" w:rsidR="00942CCC" w:rsidRPr="000354E2" w:rsidRDefault="00942CCC" w:rsidP="00942CCC">
            <w:pPr>
              <w:rPr>
                <w:rFonts w:cstheme="minorHAnsi"/>
                <w:bCs/>
                <w:sz w:val="18"/>
                <w:szCs w:val="18"/>
              </w:rPr>
            </w:pPr>
            <w:r w:rsidRPr="000354E2">
              <w:rPr>
                <w:rFonts w:cstheme="minorHAnsi" w:hint="eastAsia"/>
                <w:bCs/>
                <w:sz w:val="18"/>
                <w:szCs w:val="18"/>
              </w:rPr>
              <w:t>4</w:t>
            </w:r>
            <w:r w:rsidRPr="000354E2">
              <w:rPr>
                <w:rFonts w:cstheme="minorHAnsi"/>
                <w:bCs/>
                <w:sz w:val="18"/>
                <w:szCs w:val="18"/>
              </w:rPr>
              <w:t>.6.</w:t>
            </w:r>
            <w:r w:rsidR="00A43828">
              <w:rPr>
                <w:rFonts w:cstheme="minorHAnsi"/>
                <w:bCs/>
                <w:sz w:val="18"/>
                <w:szCs w:val="18"/>
              </w:rPr>
              <w:t>16</w:t>
            </w:r>
          </w:p>
        </w:tc>
        <w:tc>
          <w:tcPr>
            <w:tcW w:w="1272" w:type="dxa"/>
            <w:vAlign w:val="center"/>
          </w:tcPr>
          <w:p w14:paraId="65339EFB" w14:textId="6224721D" w:rsidR="00942CCC" w:rsidRDefault="00A43828" w:rsidP="00942CCC">
            <w:pPr>
              <w:rPr>
                <w:rFonts w:asciiTheme="minorEastAsia" w:hAnsiTheme="minorEastAsia" w:hint="eastAsia"/>
                <w:sz w:val="18"/>
                <w:szCs w:val="18"/>
              </w:rPr>
            </w:pPr>
            <w:r>
              <w:rPr>
                <w:rFonts w:asciiTheme="minorEastAsia" w:hAnsiTheme="minorEastAsia" w:hint="eastAsia"/>
                <w:sz w:val="18"/>
                <w:szCs w:val="18"/>
              </w:rPr>
              <w:t>总</w:t>
            </w:r>
            <w:r w:rsidR="00942CCC">
              <w:rPr>
                <w:rFonts w:asciiTheme="minorEastAsia" w:hAnsiTheme="minorEastAsia" w:hint="eastAsia"/>
                <w:sz w:val="18"/>
                <w:szCs w:val="18"/>
              </w:rPr>
              <w:t>配料监控时间</w:t>
            </w:r>
          </w:p>
        </w:tc>
        <w:tc>
          <w:tcPr>
            <w:tcW w:w="3536" w:type="dxa"/>
          </w:tcPr>
          <w:p w14:paraId="4D555616" w14:textId="77777777" w:rsidR="00942CCC" w:rsidRDefault="00942CCC" w:rsidP="00942CCC">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999</w:t>
            </w:r>
            <w:r>
              <w:rPr>
                <w:rFonts w:asciiTheme="minorEastAsia" w:hAnsiTheme="minorEastAsia" w:hint="eastAsia"/>
                <w:sz w:val="18"/>
                <w:szCs w:val="18"/>
              </w:rPr>
              <w:t>s</w:t>
            </w:r>
          </w:p>
          <w:p w14:paraId="0866F275" w14:textId="5DD46507" w:rsidR="00942CCC" w:rsidRDefault="00942CCC" w:rsidP="00942CCC">
            <w:pPr>
              <w:rPr>
                <w:rFonts w:asciiTheme="minorEastAsia" w:hAnsiTheme="minorEastAsia" w:hint="eastAsia"/>
                <w:sz w:val="18"/>
                <w:szCs w:val="18"/>
              </w:rPr>
            </w:pPr>
            <w:r>
              <w:rPr>
                <w:rFonts w:asciiTheme="minorEastAsia" w:hAnsiTheme="minorEastAsia" w:hint="eastAsia"/>
                <w:sz w:val="18"/>
                <w:szCs w:val="18"/>
              </w:rPr>
              <w:t>所有物料的配料时间超过总配料监控时间，控制器进入暂停状态并提示配料超时报警。</w:t>
            </w:r>
          </w:p>
        </w:tc>
        <w:tc>
          <w:tcPr>
            <w:tcW w:w="985" w:type="dxa"/>
            <w:vAlign w:val="center"/>
          </w:tcPr>
          <w:p w14:paraId="70701BDD" w14:textId="4B9EDE25" w:rsidR="00942CCC" w:rsidRDefault="00942CCC" w:rsidP="00942CCC">
            <w:pPr>
              <w:jc w:val="center"/>
              <w:rPr>
                <w:rFonts w:cstheme="minorHAnsi"/>
                <w:sz w:val="18"/>
                <w:szCs w:val="18"/>
              </w:rPr>
            </w:pPr>
            <w:r>
              <w:rPr>
                <w:rFonts w:cstheme="minorHAnsi"/>
                <w:sz w:val="18"/>
                <w:szCs w:val="18"/>
              </w:rPr>
              <w:t>0</w:t>
            </w:r>
          </w:p>
        </w:tc>
      </w:tr>
      <w:tr w:rsidR="00942CCC" w:rsidRPr="00B4768F" w14:paraId="484CA09D" w14:textId="77777777" w:rsidTr="00B87F83">
        <w:tc>
          <w:tcPr>
            <w:tcW w:w="586" w:type="dxa"/>
            <w:vAlign w:val="center"/>
          </w:tcPr>
          <w:p w14:paraId="246A987D" w14:textId="5AFC0A47" w:rsidR="00942CCC" w:rsidRPr="000354E2" w:rsidRDefault="00942CCC" w:rsidP="00942CCC">
            <w:pPr>
              <w:rPr>
                <w:rFonts w:cstheme="minorHAnsi"/>
                <w:bCs/>
                <w:sz w:val="18"/>
                <w:szCs w:val="18"/>
              </w:rPr>
            </w:pPr>
            <w:r w:rsidRPr="000354E2">
              <w:rPr>
                <w:rFonts w:cstheme="minorHAnsi" w:hint="eastAsia"/>
                <w:bCs/>
                <w:sz w:val="18"/>
                <w:szCs w:val="18"/>
              </w:rPr>
              <w:t>4</w:t>
            </w:r>
            <w:r w:rsidRPr="000354E2">
              <w:rPr>
                <w:rFonts w:cstheme="minorHAnsi"/>
                <w:bCs/>
                <w:sz w:val="18"/>
                <w:szCs w:val="18"/>
              </w:rPr>
              <w:t>.6.</w:t>
            </w:r>
            <w:r w:rsidR="00A43828">
              <w:rPr>
                <w:rFonts w:cstheme="minorHAnsi"/>
                <w:bCs/>
                <w:sz w:val="18"/>
                <w:szCs w:val="18"/>
              </w:rPr>
              <w:t>17</w:t>
            </w:r>
          </w:p>
        </w:tc>
        <w:tc>
          <w:tcPr>
            <w:tcW w:w="1272" w:type="dxa"/>
            <w:vAlign w:val="center"/>
          </w:tcPr>
          <w:p w14:paraId="2868B69F" w14:textId="589CCE5D" w:rsidR="00942CCC" w:rsidRDefault="00942CCC" w:rsidP="00942CCC">
            <w:pPr>
              <w:rPr>
                <w:rFonts w:asciiTheme="minorEastAsia" w:hAnsiTheme="minorEastAsia" w:hint="eastAsia"/>
                <w:sz w:val="18"/>
                <w:szCs w:val="18"/>
              </w:rPr>
            </w:pPr>
            <w:r>
              <w:rPr>
                <w:rFonts w:asciiTheme="minorEastAsia" w:hAnsiTheme="minorEastAsia" w:hint="eastAsia"/>
                <w:sz w:val="18"/>
                <w:szCs w:val="18"/>
              </w:rPr>
              <w:t>卸料监控时间</w:t>
            </w:r>
          </w:p>
        </w:tc>
        <w:tc>
          <w:tcPr>
            <w:tcW w:w="3536" w:type="dxa"/>
          </w:tcPr>
          <w:p w14:paraId="12A59A02" w14:textId="77777777" w:rsidR="00942CCC" w:rsidRDefault="00942CCC" w:rsidP="00942CCC">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999</w:t>
            </w:r>
            <w:r>
              <w:rPr>
                <w:rFonts w:asciiTheme="minorEastAsia" w:hAnsiTheme="minorEastAsia" w:hint="eastAsia"/>
                <w:sz w:val="18"/>
                <w:szCs w:val="18"/>
              </w:rPr>
              <w:t>s</w:t>
            </w:r>
          </w:p>
          <w:p w14:paraId="5432C8FA" w14:textId="7611F87E" w:rsidR="00942CCC" w:rsidRDefault="00942CCC" w:rsidP="00942CCC">
            <w:pPr>
              <w:rPr>
                <w:rFonts w:asciiTheme="minorEastAsia" w:hAnsiTheme="minorEastAsia" w:hint="eastAsia"/>
                <w:sz w:val="18"/>
                <w:szCs w:val="18"/>
              </w:rPr>
            </w:pPr>
            <w:r>
              <w:rPr>
                <w:rFonts w:asciiTheme="minorEastAsia" w:hAnsiTheme="minorEastAsia" w:hint="eastAsia"/>
                <w:sz w:val="18"/>
                <w:szCs w:val="18"/>
              </w:rPr>
              <w:t>当卸料时间超过设置的卸料监控时间，控制器进入暂停状态并提示卸料超时报警。</w:t>
            </w:r>
          </w:p>
        </w:tc>
        <w:tc>
          <w:tcPr>
            <w:tcW w:w="985" w:type="dxa"/>
            <w:vAlign w:val="center"/>
          </w:tcPr>
          <w:p w14:paraId="3B550925" w14:textId="2A76FBB3" w:rsidR="00942CCC" w:rsidRDefault="00942CCC" w:rsidP="00942CCC">
            <w:pPr>
              <w:jc w:val="center"/>
              <w:rPr>
                <w:rFonts w:cstheme="minorHAnsi"/>
                <w:sz w:val="18"/>
                <w:szCs w:val="18"/>
              </w:rPr>
            </w:pPr>
            <w:r>
              <w:rPr>
                <w:rFonts w:cstheme="minorHAnsi" w:hint="eastAsia"/>
                <w:sz w:val="18"/>
                <w:szCs w:val="18"/>
              </w:rPr>
              <w:t>0</w:t>
            </w:r>
          </w:p>
        </w:tc>
      </w:tr>
    </w:tbl>
    <w:p w14:paraId="058C6E75" w14:textId="585F8E5A" w:rsidR="00D97708" w:rsidRDefault="00D97708" w:rsidP="00B87F83"/>
    <w:p w14:paraId="64E4FB38" w14:textId="77777777" w:rsidR="00D97708" w:rsidRDefault="00D97708">
      <w:pPr>
        <w:widowControl/>
        <w:jc w:val="left"/>
      </w:pPr>
      <w:r>
        <w:br w:type="page"/>
      </w:r>
    </w:p>
    <w:p w14:paraId="77ECF428" w14:textId="77777777" w:rsidR="00B87F83" w:rsidRPr="00B87F83" w:rsidRDefault="00B87F83" w:rsidP="00B87F83"/>
    <w:p w14:paraId="10308C48" w14:textId="2F86F5A8" w:rsidR="006B148D" w:rsidRDefault="000624C0" w:rsidP="00C32816">
      <w:pPr>
        <w:pStyle w:val="20"/>
        <w:numPr>
          <w:ilvl w:val="1"/>
          <w:numId w:val="8"/>
        </w:numPr>
      </w:pPr>
      <w:bookmarkStart w:id="97" w:name="_Toc171349539"/>
      <w:r>
        <w:rPr>
          <w:rFonts w:hint="eastAsia"/>
        </w:rPr>
        <w:t>开关量</w:t>
      </w:r>
      <w:bookmarkEnd w:id="97"/>
    </w:p>
    <w:p w14:paraId="1CBB5551" w14:textId="77777777" w:rsidR="00AF3E31" w:rsidRPr="00DD6C17" w:rsidRDefault="00AF3E31" w:rsidP="00AF3E31">
      <w:pPr>
        <w:pStyle w:val="af2"/>
        <w:ind w:firstLineChars="0"/>
      </w:pPr>
      <w:r>
        <w:rPr>
          <w:rFonts w:hint="eastAsia"/>
        </w:rPr>
        <w:t>可定义开关量输入和输出口对应的功能，并且可使用开关量测试功能测试外部开关量线路是否正常。</w:t>
      </w:r>
    </w:p>
    <w:p w14:paraId="59C4BB46" w14:textId="058D79CE" w:rsidR="00AF3E31" w:rsidRDefault="00AF3E31" w:rsidP="00C32816">
      <w:pPr>
        <w:pStyle w:val="3"/>
        <w:numPr>
          <w:ilvl w:val="2"/>
          <w:numId w:val="8"/>
        </w:numPr>
      </w:pPr>
      <w:bookmarkStart w:id="98" w:name="_Toc75521999"/>
      <w:bookmarkStart w:id="99" w:name="_Toc171349540"/>
      <w:r>
        <w:rPr>
          <w:rFonts w:hint="eastAsia"/>
        </w:rPr>
        <w:t>输入</w:t>
      </w:r>
      <w:bookmarkEnd w:id="98"/>
      <w:r w:rsidR="006B670E">
        <w:rPr>
          <w:rFonts w:hint="eastAsia"/>
        </w:rPr>
        <w:t>定义</w:t>
      </w:r>
      <w:bookmarkEnd w:id="99"/>
    </w:p>
    <w:p w14:paraId="6B5144C5" w14:textId="484A353B" w:rsidR="00AF3E31" w:rsidRDefault="00AF3E31" w:rsidP="00AF3E31">
      <w:pPr>
        <w:ind w:firstLine="420"/>
      </w:pPr>
      <w:r>
        <w:rPr>
          <w:rFonts w:hint="eastAsia"/>
        </w:rPr>
        <w:t>定义开关量输入口</w:t>
      </w:r>
      <w:r w:rsidRPr="00B319E1">
        <w:rPr>
          <w:rFonts w:asciiTheme="minorEastAsia" w:hAnsiTheme="minorEastAsia" w:hint="eastAsia"/>
        </w:rPr>
        <w:t>I</w:t>
      </w:r>
      <w:r w:rsidRPr="00B319E1">
        <w:rPr>
          <w:rFonts w:asciiTheme="minorEastAsia" w:hAnsiTheme="minorEastAsia"/>
        </w:rPr>
        <w:t>N1~IN</w:t>
      </w:r>
      <w:r>
        <w:rPr>
          <w:rFonts w:asciiTheme="minorEastAsia" w:hAnsiTheme="minorEastAsia"/>
        </w:rPr>
        <w:t>7</w:t>
      </w:r>
      <w:r>
        <w:rPr>
          <w:rFonts w:hint="eastAsia"/>
        </w:rPr>
        <w:t>对应的功能。选择要设置的开关量口，并在选项框列表中选择要定义的功能即可。</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5"/>
        <w:gridCol w:w="2776"/>
        <w:gridCol w:w="1676"/>
      </w:tblGrid>
      <w:tr w:rsidR="00AF3E31" w:rsidRPr="00B4768F" w14:paraId="0DB6152A" w14:textId="77777777" w:rsidTr="00A04D49">
        <w:tc>
          <w:tcPr>
            <w:tcW w:w="672" w:type="dxa"/>
            <w:tcBorders>
              <w:bottom w:val="double" w:sz="4" w:space="0" w:color="auto"/>
            </w:tcBorders>
          </w:tcPr>
          <w:p w14:paraId="27C81954" w14:textId="77777777" w:rsidR="00AF3E31" w:rsidRPr="00B4768F" w:rsidRDefault="00AF3E31" w:rsidP="00A04D49">
            <w:pPr>
              <w:jc w:val="center"/>
              <w:rPr>
                <w:rFonts w:cstheme="minorHAnsi"/>
                <w:sz w:val="18"/>
                <w:szCs w:val="18"/>
              </w:rPr>
            </w:pPr>
            <w:r w:rsidRPr="00B4768F">
              <w:rPr>
                <w:rFonts w:cstheme="minorHAnsi"/>
                <w:b/>
                <w:bCs/>
                <w:sz w:val="18"/>
                <w:szCs w:val="18"/>
              </w:rPr>
              <w:t>序号</w:t>
            </w:r>
          </w:p>
        </w:tc>
        <w:tc>
          <w:tcPr>
            <w:tcW w:w="1255" w:type="dxa"/>
            <w:tcBorders>
              <w:bottom w:val="double" w:sz="4" w:space="0" w:color="auto"/>
            </w:tcBorders>
            <w:vAlign w:val="center"/>
          </w:tcPr>
          <w:p w14:paraId="42806463" w14:textId="77777777" w:rsidR="00AF3E31" w:rsidRPr="00B4768F" w:rsidRDefault="00AF3E31" w:rsidP="00A04D49">
            <w:pPr>
              <w:jc w:val="center"/>
              <w:rPr>
                <w:rFonts w:cstheme="minorHAnsi"/>
                <w:sz w:val="18"/>
                <w:szCs w:val="18"/>
              </w:rPr>
            </w:pPr>
            <w:r w:rsidRPr="00B4768F">
              <w:rPr>
                <w:rFonts w:cstheme="minorHAnsi"/>
                <w:b/>
                <w:bCs/>
                <w:sz w:val="18"/>
                <w:szCs w:val="18"/>
              </w:rPr>
              <w:t>参数</w:t>
            </w:r>
          </w:p>
        </w:tc>
        <w:tc>
          <w:tcPr>
            <w:tcW w:w="2776" w:type="dxa"/>
            <w:tcBorders>
              <w:bottom w:val="double" w:sz="4" w:space="0" w:color="auto"/>
            </w:tcBorders>
          </w:tcPr>
          <w:p w14:paraId="5297FEA2" w14:textId="77777777" w:rsidR="00AF3E31" w:rsidRPr="00B4768F" w:rsidRDefault="00AF3E31" w:rsidP="00A04D49">
            <w:pPr>
              <w:jc w:val="center"/>
              <w:rPr>
                <w:rFonts w:cstheme="minorHAnsi"/>
                <w:sz w:val="18"/>
                <w:szCs w:val="18"/>
              </w:rPr>
            </w:pPr>
            <w:r w:rsidRPr="00B4768F">
              <w:rPr>
                <w:rFonts w:cstheme="minorHAnsi"/>
                <w:b/>
                <w:bCs/>
                <w:sz w:val="18"/>
                <w:szCs w:val="18"/>
              </w:rPr>
              <w:t>说明</w:t>
            </w:r>
          </w:p>
        </w:tc>
        <w:tc>
          <w:tcPr>
            <w:tcW w:w="1676" w:type="dxa"/>
            <w:tcBorders>
              <w:bottom w:val="double" w:sz="4" w:space="0" w:color="auto"/>
            </w:tcBorders>
            <w:vAlign w:val="center"/>
          </w:tcPr>
          <w:p w14:paraId="2C10706F" w14:textId="77777777" w:rsidR="00AF3E31" w:rsidRPr="00B4768F" w:rsidRDefault="00AF3E31" w:rsidP="00A04D49">
            <w:pPr>
              <w:jc w:val="center"/>
              <w:rPr>
                <w:rFonts w:cstheme="minorHAnsi"/>
                <w:sz w:val="18"/>
                <w:szCs w:val="18"/>
              </w:rPr>
            </w:pPr>
            <w:r w:rsidRPr="00B4768F">
              <w:rPr>
                <w:rFonts w:cstheme="minorHAnsi"/>
                <w:b/>
                <w:bCs/>
                <w:sz w:val="18"/>
                <w:szCs w:val="18"/>
              </w:rPr>
              <w:t>初值</w:t>
            </w:r>
          </w:p>
        </w:tc>
      </w:tr>
      <w:tr w:rsidR="00AF3E31" w:rsidRPr="00B4768F" w14:paraId="5756BA2C" w14:textId="77777777" w:rsidTr="00A04D49">
        <w:tc>
          <w:tcPr>
            <w:tcW w:w="672" w:type="dxa"/>
            <w:shd w:val="clear" w:color="auto" w:fill="D9D9D9" w:themeFill="background1" w:themeFillShade="D9"/>
            <w:vAlign w:val="center"/>
          </w:tcPr>
          <w:p w14:paraId="1D56A0A3" w14:textId="16A6BB51" w:rsidR="00AF3E31" w:rsidRPr="00B4768F" w:rsidRDefault="006B670E" w:rsidP="00A04D49">
            <w:pPr>
              <w:rPr>
                <w:rFonts w:cstheme="minorHAnsi"/>
                <w:sz w:val="18"/>
                <w:szCs w:val="18"/>
              </w:rPr>
            </w:pPr>
            <w:r>
              <w:rPr>
                <w:rFonts w:cstheme="minorHAnsi"/>
                <w:sz w:val="18"/>
                <w:szCs w:val="18"/>
              </w:rPr>
              <w:t>5</w:t>
            </w:r>
            <w:r w:rsidR="00AF3E31">
              <w:rPr>
                <w:rFonts w:cstheme="minorHAnsi"/>
                <w:sz w:val="18"/>
                <w:szCs w:val="18"/>
              </w:rPr>
              <w:t>.1</w:t>
            </w:r>
          </w:p>
        </w:tc>
        <w:tc>
          <w:tcPr>
            <w:tcW w:w="5707" w:type="dxa"/>
            <w:gridSpan w:val="3"/>
            <w:shd w:val="clear" w:color="auto" w:fill="D9D9D9" w:themeFill="background1" w:themeFillShade="D9"/>
            <w:vAlign w:val="center"/>
          </w:tcPr>
          <w:p w14:paraId="1F5D3F6B" w14:textId="77777777" w:rsidR="00AF3E31" w:rsidRPr="00B4768F" w:rsidRDefault="00AF3E31" w:rsidP="00A04D49">
            <w:pPr>
              <w:rPr>
                <w:rFonts w:cstheme="minorHAnsi"/>
                <w:sz w:val="18"/>
                <w:szCs w:val="18"/>
              </w:rPr>
            </w:pPr>
            <w:r>
              <w:rPr>
                <w:rFonts w:cstheme="minorHAnsi" w:hint="eastAsia"/>
                <w:sz w:val="18"/>
                <w:szCs w:val="18"/>
              </w:rPr>
              <w:t>输入开关量</w:t>
            </w:r>
          </w:p>
        </w:tc>
      </w:tr>
      <w:tr w:rsidR="006B670E" w:rsidRPr="007702F9" w14:paraId="69029F3B" w14:textId="77777777" w:rsidTr="00A04D49">
        <w:tc>
          <w:tcPr>
            <w:tcW w:w="672" w:type="dxa"/>
            <w:vAlign w:val="center"/>
          </w:tcPr>
          <w:p w14:paraId="3530FCB5" w14:textId="098679DE" w:rsidR="006B670E" w:rsidRPr="00B4768F" w:rsidRDefault="006B670E" w:rsidP="006B670E">
            <w:pPr>
              <w:rPr>
                <w:rFonts w:cstheme="minorHAnsi"/>
                <w:sz w:val="18"/>
                <w:szCs w:val="18"/>
              </w:rPr>
            </w:pPr>
            <w:r>
              <w:rPr>
                <w:rFonts w:cstheme="minorHAnsi"/>
                <w:sz w:val="18"/>
                <w:szCs w:val="18"/>
              </w:rPr>
              <w:t>5.1</w:t>
            </w:r>
            <w:r w:rsidRPr="00B4768F">
              <w:rPr>
                <w:rFonts w:cstheme="minorHAnsi"/>
                <w:sz w:val="18"/>
                <w:szCs w:val="18"/>
              </w:rPr>
              <w:t>.1</w:t>
            </w:r>
          </w:p>
        </w:tc>
        <w:tc>
          <w:tcPr>
            <w:tcW w:w="1255" w:type="dxa"/>
            <w:vAlign w:val="center"/>
          </w:tcPr>
          <w:p w14:paraId="335B739C" w14:textId="77777777" w:rsidR="006B670E" w:rsidRPr="000624C0" w:rsidRDefault="006B670E" w:rsidP="006B670E">
            <w:pPr>
              <w:rPr>
                <w:rFonts w:asciiTheme="minorEastAsia" w:hAnsiTheme="minorEastAsia" w:cstheme="minorHAnsi" w:hint="eastAsia"/>
                <w:sz w:val="18"/>
                <w:szCs w:val="18"/>
              </w:rPr>
            </w:pPr>
            <w:r w:rsidRPr="000624C0">
              <w:rPr>
                <w:rFonts w:asciiTheme="minorEastAsia" w:hAnsiTheme="minorEastAsia" w:cstheme="minorHAnsi" w:hint="eastAsia"/>
                <w:sz w:val="18"/>
                <w:szCs w:val="18"/>
              </w:rPr>
              <w:t>I</w:t>
            </w:r>
            <w:r w:rsidRPr="000624C0">
              <w:rPr>
                <w:rFonts w:asciiTheme="minorEastAsia" w:hAnsiTheme="minorEastAsia" w:cstheme="minorHAnsi"/>
                <w:sz w:val="18"/>
                <w:szCs w:val="18"/>
              </w:rPr>
              <w:t>N1</w:t>
            </w:r>
          </w:p>
        </w:tc>
        <w:tc>
          <w:tcPr>
            <w:tcW w:w="2776" w:type="dxa"/>
            <w:vMerge w:val="restart"/>
            <w:vAlign w:val="center"/>
          </w:tcPr>
          <w:p w14:paraId="566F08EE" w14:textId="77777777" w:rsidR="006B670E" w:rsidRDefault="006B670E" w:rsidP="006B670E">
            <w:pPr>
              <w:rPr>
                <w:rFonts w:cstheme="minorHAnsi"/>
                <w:sz w:val="18"/>
                <w:szCs w:val="18"/>
              </w:rPr>
            </w:pPr>
            <w:r>
              <w:rPr>
                <w:rFonts w:cstheme="minorHAnsi" w:hint="eastAsia"/>
                <w:sz w:val="18"/>
                <w:szCs w:val="18"/>
              </w:rPr>
              <w:t>开关量输入口功能定义。</w:t>
            </w:r>
          </w:p>
          <w:p w14:paraId="7CB66374" w14:textId="4F1EF8A1" w:rsidR="006B670E" w:rsidRPr="00B4768F" w:rsidRDefault="006B670E" w:rsidP="006B670E">
            <w:pPr>
              <w:rPr>
                <w:rFonts w:cstheme="minorHAnsi"/>
                <w:sz w:val="18"/>
                <w:szCs w:val="18"/>
              </w:rPr>
            </w:pPr>
            <w:r>
              <w:rPr>
                <w:rFonts w:cstheme="minorHAnsi" w:hint="eastAsia"/>
                <w:sz w:val="18"/>
                <w:szCs w:val="18"/>
              </w:rPr>
              <w:t>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_Ref51062144 \r \h</w:instrText>
            </w:r>
            <w:r>
              <w:rPr>
                <w:rFonts w:cstheme="minorHAnsi"/>
                <w:sz w:val="18"/>
                <w:szCs w:val="18"/>
              </w:rPr>
              <w:instrText xml:space="preserve">  \* MERGEFORMAT </w:instrText>
            </w:r>
            <w:r>
              <w:rPr>
                <w:rFonts w:cstheme="minorHAnsi"/>
                <w:sz w:val="18"/>
                <w:szCs w:val="18"/>
              </w:rPr>
            </w:r>
            <w:r>
              <w:rPr>
                <w:rFonts w:cstheme="minorHAnsi"/>
                <w:sz w:val="18"/>
                <w:szCs w:val="18"/>
              </w:rPr>
              <w:fldChar w:fldCharType="separate"/>
            </w:r>
            <w:r w:rsidR="00A00CD3">
              <w:rPr>
                <w:rFonts w:cstheme="minorHAnsi"/>
                <w:sz w:val="18"/>
                <w:szCs w:val="18"/>
              </w:rPr>
              <w:t>2.5.1.1</w:t>
            </w:r>
            <w:r>
              <w:rPr>
                <w:rFonts w:cstheme="minorHAnsi"/>
                <w:sz w:val="18"/>
                <w:szCs w:val="18"/>
              </w:rPr>
              <w:fldChar w:fldCharType="end"/>
            </w:r>
            <w:r>
              <w:rPr>
                <w:rFonts w:cstheme="minorHAnsi" w:hint="eastAsia"/>
                <w:sz w:val="18"/>
                <w:szCs w:val="18"/>
              </w:rPr>
              <w:t>。</w:t>
            </w:r>
          </w:p>
        </w:tc>
        <w:tc>
          <w:tcPr>
            <w:tcW w:w="1676" w:type="dxa"/>
          </w:tcPr>
          <w:p w14:paraId="7C1266E7" w14:textId="4A7A4069"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I1.启动</w:t>
            </w:r>
          </w:p>
        </w:tc>
      </w:tr>
      <w:tr w:rsidR="006B670E" w:rsidRPr="007702F9" w14:paraId="4939F52B" w14:textId="77777777" w:rsidTr="00A04D49">
        <w:tc>
          <w:tcPr>
            <w:tcW w:w="672" w:type="dxa"/>
            <w:vAlign w:val="center"/>
          </w:tcPr>
          <w:p w14:paraId="24A38941" w14:textId="58CEDBA8" w:rsidR="006B670E" w:rsidRPr="00B4768F" w:rsidRDefault="006B670E" w:rsidP="006B670E">
            <w:pPr>
              <w:rPr>
                <w:rFonts w:cstheme="minorHAnsi"/>
                <w:sz w:val="18"/>
                <w:szCs w:val="18"/>
              </w:rPr>
            </w:pPr>
            <w:r>
              <w:rPr>
                <w:rFonts w:cstheme="minorHAnsi"/>
                <w:sz w:val="18"/>
                <w:szCs w:val="18"/>
              </w:rPr>
              <w:t>5.1.2</w:t>
            </w:r>
          </w:p>
        </w:tc>
        <w:tc>
          <w:tcPr>
            <w:tcW w:w="1255" w:type="dxa"/>
            <w:vAlign w:val="center"/>
          </w:tcPr>
          <w:p w14:paraId="30D54EE4" w14:textId="77777777" w:rsidR="006B670E" w:rsidRPr="000624C0" w:rsidRDefault="006B670E" w:rsidP="006B670E">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N2</w:t>
            </w:r>
          </w:p>
        </w:tc>
        <w:tc>
          <w:tcPr>
            <w:tcW w:w="2776" w:type="dxa"/>
            <w:vMerge/>
          </w:tcPr>
          <w:p w14:paraId="02405739" w14:textId="77777777" w:rsidR="006B670E" w:rsidRPr="00B4768F" w:rsidRDefault="006B670E" w:rsidP="006B670E">
            <w:pPr>
              <w:rPr>
                <w:rFonts w:cstheme="minorHAnsi"/>
                <w:sz w:val="18"/>
                <w:szCs w:val="18"/>
              </w:rPr>
            </w:pPr>
          </w:p>
        </w:tc>
        <w:tc>
          <w:tcPr>
            <w:tcW w:w="1676" w:type="dxa"/>
          </w:tcPr>
          <w:p w14:paraId="795EE9BD" w14:textId="30F15390"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I2.停止</w:t>
            </w:r>
          </w:p>
        </w:tc>
      </w:tr>
      <w:tr w:rsidR="006B670E" w:rsidRPr="007702F9" w14:paraId="13C39668" w14:textId="77777777" w:rsidTr="00A04D49">
        <w:tc>
          <w:tcPr>
            <w:tcW w:w="672" w:type="dxa"/>
            <w:vAlign w:val="center"/>
          </w:tcPr>
          <w:p w14:paraId="4F7F469D" w14:textId="732C66FE" w:rsidR="006B670E" w:rsidRPr="00B4768F" w:rsidRDefault="006B670E" w:rsidP="006B670E">
            <w:pPr>
              <w:rPr>
                <w:rFonts w:cstheme="minorHAnsi"/>
                <w:sz w:val="18"/>
                <w:szCs w:val="18"/>
              </w:rPr>
            </w:pPr>
            <w:r>
              <w:rPr>
                <w:rFonts w:cstheme="minorHAnsi"/>
                <w:sz w:val="18"/>
                <w:szCs w:val="18"/>
              </w:rPr>
              <w:t>5.1.3</w:t>
            </w:r>
          </w:p>
        </w:tc>
        <w:tc>
          <w:tcPr>
            <w:tcW w:w="1255" w:type="dxa"/>
            <w:vAlign w:val="center"/>
          </w:tcPr>
          <w:p w14:paraId="60C4E6A0" w14:textId="77777777" w:rsidR="006B670E" w:rsidRPr="000624C0" w:rsidRDefault="006B670E" w:rsidP="006B670E">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N3</w:t>
            </w:r>
          </w:p>
        </w:tc>
        <w:tc>
          <w:tcPr>
            <w:tcW w:w="2776" w:type="dxa"/>
            <w:vMerge/>
          </w:tcPr>
          <w:p w14:paraId="7CD0700C" w14:textId="77777777" w:rsidR="006B670E" w:rsidRPr="00B4768F" w:rsidRDefault="006B670E" w:rsidP="006B670E">
            <w:pPr>
              <w:rPr>
                <w:rFonts w:cstheme="minorHAnsi"/>
                <w:sz w:val="18"/>
                <w:szCs w:val="18"/>
              </w:rPr>
            </w:pPr>
          </w:p>
        </w:tc>
        <w:tc>
          <w:tcPr>
            <w:tcW w:w="1676" w:type="dxa"/>
          </w:tcPr>
          <w:p w14:paraId="63677A16" w14:textId="130F3FDE"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I3.清零</w:t>
            </w:r>
          </w:p>
        </w:tc>
      </w:tr>
      <w:tr w:rsidR="006B670E" w:rsidRPr="007702F9" w14:paraId="2012F31A" w14:textId="77777777" w:rsidTr="00A04D49">
        <w:tc>
          <w:tcPr>
            <w:tcW w:w="672" w:type="dxa"/>
            <w:vAlign w:val="center"/>
          </w:tcPr>
          <w:p w14:paraId="516DC349" w14:textId="5E9DD26E" w:rsidR="006B670E" w:rsidRPr="00B4768F" w:rsidRDefault="006B670E" w:rsidP="006B670E">
            <w:pPr>
              <w:rPr>
                <w:rFonts w:cstheme="minorHAnsi"/>
                <w:sz w:val="18"/>
                <w:szCs w:val="18"/>
              </w:rPr>
            </w:pPr>
            <w:r>
              <w:rPr>
                <w:rFonts w:cstheme="minorHAnsi"/>
                <w:sz w:val="18"/>
                <w:szCs w:val="18"/>
              </w:rPr>
              <w:t>5.1.4</w:t>
            </w:r>
          </w:p>
        </w:tc>
        <w:tc>
          <w:tcPr>
            <w:tcW w:w="1255" w:type="dxa"/>
            <w:vAlign w:val="center"/>
          </w:tcPr>
          <w:p w14:paraId="7AE9A780" w14:textId="77777777" w:rsidR="006B670E" w:rsidRPr="000624C0" w:rsidRDefault="006B670E" w:rsidP="006B670E">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N4</w:t>
            </w:r>
          </w:p>
        </w:tc>
        <w:tc>
          <w:tcPr>
            <w:tcW w:w="2776" w:type="dxa"/>
            <w:vMerge/>
            <w:vAlign w:val="center"/>
          </w:tcPr>
          <w:p w14:paraId="70CBCD7D" w14:textId="77777777" w:rsidR="006B670E" w:rsidRPr="00B4768F" w:rsidRDefault="006B670E" w:rsidP="006B670E">
            <w:pPr>
              <w:rPr>
                <w:rFonts w:cstheme="minorHAnsi"/>
                <w:sz w:val="18"/>
                <w:szCs w:val="18"/>
              </w:rPr>
            </w:pPr>
          </w:p>
        </w:tc>
        <w:tc>
          <w:tcPr>
            <w:tcW w:w="1676" w:type="dxa"/>
          </w:tcPr>
          <w:p w14:paraId="55971524" w14:textId="073E2A3B"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I4.清报警</w:t>
            </w:r>
          </w:p>
        </w:tc>
      </w:tr>
      <w:tr w:rsidR="006B670E" w:rsidRPr="007702F9" w14:paraId="2E42BD9D" w14:textId="77777777" w:rsidTr="00A04D49">
        <w:tc>
          <w:tcPr>
            <w:tcW w:w="672" w:type="dxa"/>
            <w:vAlign w:val="center"/>
          </w:tcPr>
          <w:p w14:paraId="1204EAF0" w14:textId="4DD51115" w:rsidR="006B670E" w:rsidRPr="00B4768F" w:rsidRDefault="006B670E" w:rsidP="006B670E">
            <w:pPr>
              <w:rPr>
                <w:rFonts w:cstheme="minorHAnsi"/>
                <w:sz w:val="18"/>
                <w:szCs w:val="18"/>
              </w:rPr>
            </w:pPr>
            <w:r>
              <w:rPr>
                <w:rFonts w:cstheme="minorHAnsi"/>
                <w:sz w:val="18"/>
                <w:szCs w:val="18"/>
              </w:rPr>
              <w:t>5.1.5</w:t>
            </w:r>
          </w:p>
        </w:tc>
        <w:tc>
          <w:tcPr>
            <w:tcW w:w="1255" w:type="dxa"/>
            <w:vAlign w:val="center"/>
          </w:tcPr>
          <w:p w14:paraId="61B5BF65" w14:textId="77777777" w:rsidR="006B670E" w:rsidRPr="000624C0" w:rsidRDefault="006B670E" w:rsidP="006B670E">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N5</w:t>
            </w:r>
          </w:p>
        </w:tc>
        <w:tc>
          <w:tcPr>
            <w:tcW w:w="2776" w:type="dxa"/>
            <w:vMerge/>
          </w:tcPr>
          <w:p w14:paraId="147C671A" w14:textId="77777777" w:rsidR="006B670E" w:rsidRPr="00B4768F" w:rsidRDefault="006B670E" w:rsidP="006B670E">
            <w:pPr>
              <w:rPr>
                <w:rFonts w:cstheme="minorHAnsi"/>
                <w:sz w:val="18"/>
                <w:szCs w:val="18"/>
              </w:rPr>
            </w:pPr>
          </w:p>
        </w:tc>
        <w:tc>
          <w:tcPr>
            <w:tcW w:w="1676" w:type="dxa"/>
          </w:tcPr>
          <w:p w14:paraId="038C0905" w14:textId="10DC8679"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I5.切换配方</w:t>
            </w:r>
          </w:p>
        </w:tc>
      </w:tr>
      <w:tr w:rsidR="006B670E" w:rsidRPr="007702F9" w14:paraId="12D114AB" w14:textId="77777777" w:rsidTr="00A04D49">
        <w:tc>
          <w:tcPr>
            <w:tcW w:w="672" w:type="dxa"/>
            <w:vAlign w:val="center"/>
          </w:tcPr>
          <w:p w14:paraId="5170FDBC" w14:textId="66C57E9A" w:rsidR="006B670E" w:rsidRDefault="006B670E" w:rsidP="006B670E">
            <w:pPr>
              <w:rPr>
                <w:rFonts w:cstheme="minorHAnsi"/>
                <w:sz w:val="18"/>
                <w:szCs w:val="18"/>
              </w:rPr>
            </w:pPr>
            <w:r>
              <w:rPr>
                <w:rFonts w:cstheme="minorHAnsi"/>
                <w:sz w:val="18"/>
                <w:szCs w:val="18"/>
              </w:rPr>
              <w:t>5.1.6</w:t>
            </w:r>
          </w:p>
        </w:tc>
        <w:tc>
          <w:tcPr>
            <w:tcW w:w="1255" w:type="dxa"/>
          </w:tcPr>
          <w:p w14:paraId="76C2FCFF" w14:textId="77777777" w:rsidR="006B670E" w:rsidRDefault="006B670E" w:rsidP="006B670E">
            <w:pPr>
              <w:rPr>
                <w:rFonts w:asciiTheme="minorEastAsia" w:hAnsiTheme="minorEastAsia" w:cstheme="minorHAnsi" w:hint="eastAsia"/>
                <w:sz w:val="18"/>
                <w:szCs w:val="18"/>
              </w:rPr>
            </w:pPr>
            <w:r w:rsidRPr="00515221">
              <w:rPr>
                <w:rFonts w:asciiTheme="minorEastAsia" w:hAnsiTheme="minorEastAsia" w:cstheme="minorHAnsi" w:hint="eastAsia"/>
                <w:sz w:val="18"/>
                <w:szCs w:val="18"/>
              </w:rPr>
              <w:t>I</w:t>
            </w:r>
            <w:r w:rsidRPr="00515221">
              <w:rPr>
                <w:rFonts w:asciiTheme="minorEastAsia" w:hAnsiTheme="minorEastAsia" w:cstheme="minorHAnsi"/>
                <w:sz w:val="18"/>
                <w:szCs w:val="18"/>
              </w:rPr>
              <w:t>N</w:t>
            </w:r>
            <w:r>
              <w:rPr>
                <w:rFonts w:asciiTheme="minorEastAsia" w:hAnsiTheme="minorEastAsia" w:cstheme="minorHAnsi"/>
                <w:sz w:val="18"/>
                <w:szCs w:val="18"/>
              </w:rPr>
              <w:t>6</w:t>
            </w:r>
          </w:p>
        </w:tc>
        <w:tc>
          <w:tcPr>
            <w:tcW w:w="2776" w:type="dxa"/>
            <w:vMerge/>
          </w:tcPr>
          <w:p w14:paraId="3170AB76" w14:textId="77777777" w:rsidR="006B670E" w:rsidRPr="00B4768F" w:rsidRDefault="006B670E" w:rsidP="006B670E">
            <w:pPr>
              <w:rPr>
                <w:rFonts w:cstheme="minorHAnsi"/>
                <w:sz w:val="18"/>
                <w:szCs w:val="18"/>
              </w:rPr>
            </w:pPr>
          </w:p>
        </w:tc>
        <w:tc>
          <w:tcPr>
            <w:tcW w:w="1676" w:type="dxa"/>
          </w:tcPr>
          <w:p w14:paraId="4A6EAC34" w14:textId="0FF38023"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I6.手动卸料/卸料允许</w:t>
            </w:r>
          </w:p>
        </w:tc>
      </w:tr>
      <w:tr w:rsidR="006B670E" w:rsidRPr="007702F9" w14:paraId="0ECA8231" w14:textId="77777777" w:rsidTr="00A04D49">
        <w:tc>
          <w:tcPr>
            <w:tcW w:w="672" w:type="dxa"/>
            <w:vAlign w:val="center"/>
          </w:tcPr>
          <w:p w14:paraId="7A12AC6C" w14:textId="51953F7D" w:rsidR="006B670E" w:rsidRDefault="006B670E" w:rsidP="006B670E">
            <w:pPr>
              <w:rPr>
                <w:rFonts w:cstheme="minorHAnsi"/>
                <w:sz w:val="18"/>
                <w:szCs w:val="18"/>
              </w:rPr>
            </w:pPr>
            <w:r>
              <w:rPr>
                <w:rFonts w:cstheme="minorHAnsi"/>
                <w:sz w:val="18"/>
                <w:szCs w:val="18"/>
              </w:rPr>
              <w:t>5.1.7</w:t>
            </w:r>
          </w:p>
        </w:tc>
        <w:tc>
          <w:tcPr>
            <w:tcW w:w="1255" w:type="dxa"/>
          </w:tcPr>
          <w:p w14:paraId="396DB64D" w14:textId="77777777" w:rsidR="006B670E" w:rsidRDefault="006B670E" w:rsidP="006B670E">
            <w:pPr>
              <w:rPr>
                <w:rFonts w:asciiTheme="minorEastAsia" w:hAnsiTheme="minorEastAsia" w:cstheme="minorHAnsi" w:hint="eastAsia"/>
                <w:sz w:val="18"/>
                <w:szCs w:val="18"/>
              </w:rPr>
            </w:pPr>
            <w:r w:rsidRPr="00515221">
              <w:rPr>
                <w:rFonts w:asciiTheme="minorEastAsia" w:hAnsiTheme="minorEastAsia" w:cstheme="minorHAnsi" w:hint="eastAsia"/>
                <w:sz w:val="18"/>
                <w:szCs w:val="18"/>
              </w:rPr>
              <w:t>I</w:t>
            </w:r>
            <w:r w:rsidRPr="00515221">
              <w:rPr>
                <w:rFonts w:asciiTheme="minorEastAsia" w:hAnsiTheme="minorEastAsia" w:cstheme="minorHAnsi"/>
                <w:sz w:val="18"/>
                <w:szCs w:val="18"/>
              </w:rPr>
              <w:t>N</w:t>
            </w:r>
            <w:r>
              <w:rPr>
                <w:rFonts w:asciiTheme="minorEastAsia" w:hAnsiTheme="minorEastAsia" w:cstheme="minorHAnsi"/>
                <w:sz w:val="18"/>
                <w:szCs w:val="18"/>
              </w:rPr>
              <w:t>7</w:t>
            </w:r>
          </w:p>
        </w:tc>
        <w:tc>
          <w:tcPr>
            <w:tcW w:w="2776" w:type="dxa"/>
            <w:vMerge/>
          </w:tcPr>
          <w:p w14:paraId="40F7869B" w14:textId="77777777" w:rsidR="006B670E" w:rsidRPr="00B4768F" w:rsidRDefault="006B670E" w:rsidP="006B670E">
            <w:pPr>
              <w:rPr>
                <w:rFonts w:cstheme="minorHAnsi"/>
                <w:sz w:val="18"/>
                <w:szCs w:val="18"/>
              </w:rPr>
            </w:pPr>
          </w:p>
        </w:tc>
        <w:tc>
          <w:tcPr>
            <w:tcW w:w="1676" w:type="dxa"/>
          </w:tcPr>
          <w:p w14:paraId="72F3D1F4" w14:textId="6606958A"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I7.暂停</w:t>
            </w:r>
          </w:p>
        </w:tc>
      </w:tr>
    </w:tbl>
    <w:p w14:paraId="3B183A3D" w14:textId="77777777" w:rsidR="00AF3E31" w:rsidRDefault="00AF3E31" w:rsidP="00C32816">
      <w:pPr>
        <w:pStyle w:val="4"/>
        <w:numPr>
          <w:ilvl w:val="3"/>
          <w:numId w:val="8"/>
        </w:numPr>
      </w:pPr>
      <w:bookmarkStart w:id="100" w:name="_Ref51062144"/>
      <w:r>
        <w:rPr>
          <w:rFonts w:hint="eastAsia"/>
        </w:rPr>
        <w:t>开关量输入功能列表</w:t>
      </w:r>
      <w:bookmarkEnd w:id="100"/>
    </w:p>
    <w:tbl>
      <w:tblPr>
        <w:tblStyle w:val="a7"/>
        <w:tblW w:w="6374" w:type="dxa"/>
        <w:tblLook w:val="04A0" w:firstRow="1" w:lastRow="0" w:firstColumn="1" w:lastColumn="0" w:noHBand="0" w:noVBand="1"/>
      </w:tblPr>
      <w:tblGrid>
        <w:gridCol w:w="704"/>
        <w:gridCol w:w="1418"/>
        <w:gridCol w:w="4252"/>
      </w:tblGrid>
      <w:tr w:rsidR="00AF3E31" w:rsidRPr="008A22F1" w14:paraId="7446B9B3" w14:textId="77777777" w:rsidTr="00A04D49">
        <w:trPr>
          <w:trHeight w:val="280"/>
        </w:trPr>
        <w:tc>
          <w:tcPr>
            <w:tcW w:w="704" w:type="dxa"/>
            <w:noWrap/>
            <w:vAlign w:val="center"/>
          </w:tcPr>
          <w:p w14:paraId="2B7EF7A6" w14:textId="77777777" w:rsidR="00AF3E31" w:rsidRPr="008A22F1" w:rsidRDefault="00AF3E31" w:rsidP="00A04D49">
            <w:pPr>
              <w:ind w:leftChars="-14" w:left="-29" w:rightChars="-51" w:right="-107"/>
              <w:rPr>
                <w:rFonts w:asciiTheme="minorEastAsia" w:hAnsiTheme="minorEastAsia" w:hint="eastAsia"/>
                <w:b/>
                <w:bCs/>
                <w:sz w:val="18"/>
                <w:szCs w:val="18"/>
              </w:rPr>
            </w:pPr>
            <w:r w:rsidRPr="008A22F1">
              <w:rPr>
                <w:rFonts w:asciiTheme="minorEastAsia" w:hAnsiTheme="minorEastAsia" w:hint="eastAsia"/>
                <w:b/>
                <w:bCs/>
                <w:sz w:val="18"/>
                <w:szCs w:val="18"/>
              </w:rPr>
              <w:t>功能号</w:t>
            </w:r>
          </w:p>
        </w:tc>
        <w:tc>
          <w:tcPr>
            <w:tcW w:w="1418" w:type="dxa"/>
            <w:noWrap/>
            <w:vAlign w:val="center"/>
          </w:tcPr>
          <w:p w14:paraId="40EF6BB4" w14:textId="77777777" w:rsidR="00AF3E31" w:rsidRPr="008A22F1" w:rsidRDefault="00AF3E31" w:rsidP="00A04D49">
            <w:pPr>
              <w:rPr>
                <w:rFonts w:asciiTheme="minorEastAsia" w:hAnsiTheme="minorEastAsia" w:hint="eastAsia"/>
                <w:b/>
                <w:bCs/>
                <w:sz w:val="18"/>
                <w:szCs w:val="18"/>
              </w:rPr>
            </w:pPr>
            <w:r w:rsidRPr="008A22F1">
              <w:rPr>
                <w:rFonts w:asciiTheme="minorEastAsia" w:hAnsiTheme="minorEastAsia" w:hint="eastAsia"/>
                <w:b/>
                <w:bCs/>
                <w:sz w:val="18"/>
                <w:szCs w:val="18"/>
              </w:rPr>
              <w:t>功能名称</w:t>
            </w:r>
          </w:p>
        </w:tc>
        <w:tc>
          <w:tcPr>
            <w:tcW w:w="4252" w:type="dxa"/>
            <w:vAlign w:val="center"/>
          </w:tcPr>
          <w:p w14:paraId="3C03AE69" w14:textId="77777777" w:rsidR="00AF3E31" w:rsidRPr="008A22F1" w:rsidRDefault="00AF3E31" w:rsidP="00A04D49">
            <w:pPr>
              <w:rPr>
                <w:rFonts w:asciiTheme="minorEastAsia" w:hAnsiTheme="minorEastAsia" w:hint="eastAsia"/>
                <w:b/>
                <w:bCs/>
                <w:sz w:val="18"/>
                <w:szCs w:val="18"/>
              </w:rPr>
            </w:pPr>
            <w:r>
              <w:rPr>
                <w:rFonts w:asciiTheme="minorEastAsia" w:hAnsiTheme="minorEastAsia" w:hint="eastAsia"/>
                <w:b/>
                <w:bCs/>
                <w:sz w:val="18"/>
                <w:szCs w:val="18"/>
              </w:rPr>
              <w:t>描述</w:t>
            </w:r>
          </w:p>
        </w:tc>
      </w:tr>
      <w:tr w:rsidR="006B670E" w:rsidRPr="008A22F1" w14:paraId="32F2C92E" w14:textId="77777777" w:rsidTr="00A04D49">
        <w:trPr>
          <w:trHeight w:val="280"/>
        </w:trPr>
        <w:tc>
          <w:tcPr>
            <w:tcW w:w="704" w:type="dxa"/>
            <w:noWrap/>
            <w:vAlign w:val="center"/>
            <w:hideMark/>
          </w:tcPr>
          <w:p w14:paraId="584EF3C6" w14:textId="781E5752" w:rsidR="006B670E" w:rsidRPr="008A22F1" w:rsidRDefault="006B670E" w:rsidP="006B670E">
            <w:pPr>
              <w:rPr>
                <w:rFonts w:asciiTheme="minorEastAsia" w:hAnsiTheme="minorEastAsia" w:hint="eastAsia"/>
                <w:sz w:val="18"/>
                <w:szCs w:val="18"/>
              </w:rPr>
            </w:pPr>
            <w:r w:rsidRPr="008A22F1">
              <w:rPr>
                <w:rFonts w:asciiTheme="minorEastAsia" w:hAnsiTheme="minorEastAsia" w:hint="eastAsia"/>
                <w:sz w:val="18"/>
                <w:szCs w:val="18"/>
              </w:rPr>
              <w:t>I0</w:t>
            </w:r>
          </w:p>
        </w:tc>
        <w:tc>
          <w:tcPr>
            <w:tcW w:w="1418" w:type="dxa"/>
            <w:noWrap/>
            <w:hideMark/>
          </w:tcPr>
          <w:p w14:paraId="67EAD48F" w14:textId="4FDED435" w:rsidR="006B670E" w:rsidRPr="00E749AE" w:rsidRDefault="006B670E" w:rsidP="006B670E">
            <w:pPr>
              <w:rPr>
                <w:rFonts w:asciiTheme="minorEastAsia" w:hAnsiTheme="minorEastAsia" w:hint="eastAsia"/>
                <w:sz w:val="18"/>
                <w:szCs w:val="18"/>
              </w:rPr>
            </w:pPr>
            <w:r w:rsidRPr="001A1B78">
              <w:rPr>
                <w:rFonts w:hint="eastAsia"/>
                <w:sz w:val="18"/>
                <w:szCs w:val="18"/>
              </w:rPr>
              <w:t>无定义</w:t>
            </w:r>
          </w:p>
        </w:tc>
        <w:tc>
          <w:tcPr>
            <w:tcW w:w="4252" w:type="dxa"/>
            <w:vAlign w:val="center"/>
          </w:tcPr>
          <w:p w14:paraId="36E965CA" w14:textId="6EFE9D72"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无功能定义。</w:t>
            </w:r>
          </w:p>
        </w:tc>
      </w:tr>
      <w:tr w:rsidR="006B670E" w:rsidRPr="008A22F1" w14:paraId="76E8278B" w14:textId="77777777" w:rsidTr="00A04D49">
        <w:trPr>
          <w:trHeight w:val="280"/>
        </w:trPr>
        <w:tc>
          <w:tcPr>
            <w:tcW w:w="704" w:type="dxa"/>
            <w:noWrap/>
            <w:vAlign w:val="center"/>
            <w:hideMark/>
          </w:tcPr>
          <w:p w14:paraId="271CB88A" w14:textId="2BE06927" w:rsidR="006B670E" w:rsidRPr="008A22F1" w:rsidRDefault="006B670E" w:rsidP="006B670E">
            <w:pPr>
              <w:rPr>
                <w:rFonts w:asciiTheme="minorEastAsia" w:hAnsiTheme="minorEastAsia" w:hint="eastAsia"/>
                <w:sz w:val="18"/>
                <w:szCs w:val="18"/>
              </w:rPr>
            </w:pPr>
            <w:r w:rsidRPr="008A22F1">
              <w:rPr>
                <w:rFonts w:asciiTheme="minorEastAsia" w:hAnsiTheme="minorEastAsia" w:hint="eastAsia"/>
                <w:sz w:val="18"/>
                <w:szCs w:val="18"/>
              </w:rPr>
              <w:t>I1</w:t>
            </w:r>
          </w:p>
        </w:tc>
        <w:tc>
          <w:tcPr>
            <w:tcW w:w="1418" w:type="dxa"/>
            <w:noWrap/>
            <w:hideMark/>
          </w:tcPr>
          <w:p w14:paraId="13E03CE9" w14:textId="2EBEDC1E" w:rsidR="006B670E" w:rsidRPr="00E749AE" w:rsidRDefault="006B670E" w:rsidP="006B670E">
            <w:pPr>
              <w:rPr>
                <w:rFonts w:asciiTheme="minorEastAsia" w:hAnsiTheme="minorEastAsia" w:hint="eastAsia"/>
                <w:sz w:val="18"/>
                <w:szCs w:val="18"/>
              </w:rPr>
            </w:pPr>
            <w:r w:rsidRPr="001A1B78">
              <w:rPr>
                <w:rFonts w:hint="eastAsia"/>
                <w:sz w:val="18"/>
                <w:szCs w:val="18"/>
              </w:rPr>
              <w:t>启动</w:t>
            </w:r>
          </w:p>
        </w:tc>
        <w:tc>
          <w:tcPr>
            <w:tcW w:w="4252" w:type="dxa"/>
            <w:vAlign w:val="center"/>
          </w:tcPr>
          <w:p w14:paraId="1C8D61A8" w14:textId="3F746A62"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启动运行。</w:t>
            </w:r>
          </w:p>
        </w:tc>
      </w:tr>
      <w:tr w:rsidR="006B670E" w:rsidRPr="008A22F1" w14:paraId="31246F47" w14:textId="77777777" w:rsidTr="00A04D49">
        <w:trPr>
          <w:trHeight w:val="280"/>
        </w:trPr>
        <w:tc>
          <w:tcPr>
            <w:tcW w:w="704" w:type="dxa"/>
            <w:noWrap/>
            <w:vAlign w:val="center"/>
            <w:hideMark/>
          </w:tcPr>
          <w:p w14:paraId="43420492" w14:textId="6299DCB1"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2</w:t>
            </w:r>
          </w:p>
        </w:tc>
        <w:tc>
          <w:tcPr>
            <w:tcW w:w="1418" w:type="dxa"/>
            <w:noWrap/>
            <w:hideMark/>
          </w:tcPr>
          <w:p w14:paraId="56B61F4B" w14:textId="772A4F20" w:rsidR="006B670E" w:rsidRPr="00E749AE" w:rsidRDefault="006B670E" w:rsidP="006B670E">
            <w:pPr>
              <w:rPr>
                <w:rFonts w:asciiTheme="minorEastAsia" w:hAnsiTheme="minorEastAsia" w:hint="eastAsia"/>
                <w:sz w:val="18"/>
                <w:szCs w:val="18"/>
              </w:rPr>
            </w:pPr>
            <w:r w:rsidRPr="001A1B78">
              <w:rPr>
                <w:rFonts w:hint="eastAsia"/>
                <w:sz w:val="18"/>
                <w:szCs w:val="18"/>
              </w:rPr>
              <w:t>停止</w:t>
            </w:r>
          </w:p>
        </w:tc>
        <w:tc>
          <w:tcPr>
            <w:tcW w:w="4252" w:type="dxa"/>
            <w:vAlign w:val="center"/>
          </w:tcPr>
          <w:p w14:paraId="23DB5A50" w14:textId="52339E0E"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停止运行。</w:t>
            </w:r>
          </w:p>
        </w:tc>
      </w:tr>
      <w:tr w:rsidR="006B670E" w:rsidRPr="008A22F1" w14:paraId="4FBD4C17" w14:textId="77777777" w:rsidTr="006B670E">
        <w:trPr>
          <w:trHeight w:val="280"/>
        </w:trPr>
        <w:tc>
          <w:tcPr>
            <w:tcW w:w="704" w:type="dxa"/>
            <w:noWrap/>
            <w:vAlign w:val="center"/>
            <w:hideMark/>
          </w:tcPr>
          <w:p w14:paraId="5DCDC3D1" w14:textId="311E9D9B" w:rsidR="006B670E" w:rsidRPr="008A22F1" w:rsidRDefault="006B670E" w:rsidP="006B670E">
            <w:pPr>
              <w:rPr>
                <w:rFonts w:asciiTheme="minorEastAsia" w:hAnsiTheme="minorEastAsia" w:hint="eastAsia"/>
                <w:sz w:val="18"/>
                <w:szCs w:val="18"/>
              </w:rPr>
            </w:pPr>
            <w:r w:rsidRPr="008A22F1">
              <w:rPr>
                <w:rFonts w:asciiTheme="minorEastAsia" w:hAnsiTheme="minorEastAsia" w:hint="eastAsia"/>
                <w:sz w:val="18"/>
                <w:szCs w:val="18"/>
              </w:rPr>
              <w:t>I</w:t>
            </w:r>
            <w:r>
              <w:rPr>
                <w:rFonts w:asciiTheme="minorEastAsia" w:hAnsiTheme="minorEastAsia"/>
                <w:sz w:val="18"/>
                <w:szCs w:val="18"/>
              </w:rPr>
              <w:t>3</w:t>
            </w:r>
          </w:p>
        </w:tc>
        <w:tc>
          <w:tcPr>
            <w:tcW w:w="1418" w:type="dxa"/>
            <w:noWrap/>
            <w:hideMark/>
          </w:tcPr>
          <w:p w14:paraId="39DE1EA4" w14:textId="1D914994" w:rsidR="006B670E" w:rsidRPr="00E749AE" w:rsidRDefault="006B670E" w:rsidP="006B670E">
            <w:pPr>
              <w:rPr>
                <w:rFonts w:asciiTheme="minorEastAsia" w:hAnsiTheme="minorEastAsia" w:hint="eastAsia"/>
                <w:sz w:val="18"/>
                <w:szCs w:val="18"/>
              </w:rPr>
            </w:pPr>
            <w:r w:rsidRPr="001A1B78">
              <w:rPr>
                <w:rFonts w:hint="eastAsia"/>
                <w:sz w:val="18"/>
                <w:szCs w:val="18"/>
              </w:rPr>
              <w:t>清零</w:t>
            </w:r>
          </w:p>
        </w:tc>
        <w:tc>
          <w:tcPr>
            <w:tcW w:w="4252" w:type="dxa"/>
            <w:vAlign w:val="center"/>
          </w:tcPr>
          <w:p w14:paraId="194A3AC5" w14:textId="160ADF98"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进行一次清零操作。</w:t>
            </w:r>
          </w:p>
        </w:tc>
      </w:tr>
      <w:tr w:rsidR="006B670E" w:rsidRPr="008A22F1" w14:paraId="2EBBC6FF" w14:textId="77777777" w:rsidTr="00A04D49">
        <w:trPr>
          <w:trHeight w:val="280"/>
        </w:trPr>
        <w:tc>
          <w:tcPr>
            <w:tcW w:w="704" w:type="dxa"/>
            <w:noWrap/>
            <w:vAlign w:val="center"/>
            <w:hideMark/>
          </w:tcPr>
          <w:p w14:paraId="2C1CF4DC" w14:textId="725B5B6F" w:rsidR="006B670E" w:rsidRPr="008A22F1" w:rsidRDefault="006B670E" w:rsidP="006B670E">
            <w:pPr>
              <w:rPr>
                <w:rFonts w:asciiTheme="minorEastAsia" w:hAnsiTheme="minorEastAsia" w:hint="eastAsia"/>
                <w:sz w:val="18"/>
                <w:szCs w:val="18"/>
              </w:rPr>
            </w:pPr>
            <w:r w:rsidRPr="008A22F1">
              <w:rPr>
                <w:rFonts w:asciiTheme="minorEastAsia" w:hAnsiTheme="minorEastAsia" w:hint="eastAsia"/>
                <w:sz w:val="18"/>
                <w:szCs w:val="18"/>
              </w:rPr>
              <w:t>I</w:t>
            </w:r>
            <w:r>
              <w:rPr>
                <w:rFonts w:asciiTheme="minorEastAsia" w:hAnsiTheme="minorEastAsia"/>
                <w:sz w:val="18"/>
                <w:szCs w:val="18"/>
              </w:rPr>
              <w:t>4</w:t>
            </w:r>
          </w:p>
        </w:tc>
        <w:tc>
          <w:tcPr>
            <w:tcW w:w="1418" w:type="dxa"/>
            <w:noWrap/>
            <w:hideMark/>
          </w:tcPr>
          <w:p w14:paraId="6DEA61FA" w14:textId="7C7592CE" w:rsidR="006B670E" w:rsidRPr="00E749AE" w:rsidRDefault="006B670E" w:rsidP="006B670E">
            <w:pPr>
              <w:rPr>
                <w:rFonts w:asciiTheme="minorEastAsia" w:hAnsiTheme="minorEastAsia" w:hint="eastAsia"/>
                <w:sz w:val="18"/>
                <w:szCs w:val="18"/>
              </w:rPr>
            </w:pPr>
            <w:r w:rsidRPr="001A1B78">
              <w:rPr>
                <w:rFonts w:hint="eastAsia"/>
                <w:sz w:val="18"/>
                <w:szCs w:val="18"/>
              </w:rPr>
              <w:t>清报警</w:t>
            </w:r>
          </w:p>
        </w:tc>
        <w:tc>
          <w:tcPr>
            <w:tcW w:w="4252" w:type="dxa"/>
            <w:vAlign w:val="center"/>
          </w:tcPr>
          <w:p w14:paraId="53BDADA7" w14:textId="6C918013"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清除报警状态。</w:t>
            </w:r>
          </w:p>
        </w:tc>
      </w:tr>
      <w:tr w:rsidR="006B670E" w:rsidRPr="008A22F1" w14:paraId="19945E20" w14:textId="77777777" w:rsidTr="006B670E">
        <w:trPr>
          <w:trHeight w:val="280"/>
        </w:trPr>
        <w:tc>
          <w:tcPr>
            <w:tcW w:w="704" w:type="dxa"/>
            <w:noWrap/>
            <w:vAlign w:val="center"/>
            <w:hideMark/>
          </w:tcPr>
          <w:p w14:paraId="74CDEA9E" w14:textId="71F76773"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5</w:t>
            </w:r>
          </w:p>
        </w:tc>
        <w:tc>
          <w:tcPr>
            <w:tcW w:w="1418" w:type="dxa"/>
            <w:noWrap/>
            <w:vAlign w:val="center"/>
            <w:hideMark/>
          </w:tcPr>
          <w:p w14:paraId="1AAEA244" w14:textId="6B327469" w:rsidR="006B670E" w:rsidRPr="00E749AE" w:rsidRDefault="006B670E" w:rsidP="006B670E">
            <w:pPr>
              <w:rPr>
                <w:rFonts w:asciiTheme="minorEastAsia" w:hAnsiTheme="minorEastAsia" w:hint="eastAsia"/>
                <w:sz w:val="18"/>
                <w:szCs w:val="18"/>
              </w:rPr>
            </w:pPr>
            <w:r>
              <w:rPr>
                <w:rFonts w:hint="eastAsia"/>
                <w:sz w:val="18"/>
                <w:szCs w:val="18"/>
              </w:rPr>
              <w:t>切换配方</w:t>
            </w:r>
          </w:p>
        </w:tc>
        <w:tc>
          <w:tcPr>
            <w:tcW w:w="4252" w:type="dxa"/>
            <w:vAlign w:val="center"/>
          </w:tcPr>
          <w:p w14:paraId="3893CFB6" w14:textId="2D85B5BC"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输入有效一次，切换到下一个开启的配方。</w:t>
            </w:r>
          </w:p>
        </w:tc>
      </w:tr>
      <w:tr w:rsidR="006B670E" w:rsidRPr="008A22F1" w14:paraId="5C8FB570" w14:textId="77777777" w:rsidTr="006B670E">
        <w:trPr>
          <w:trHeight w:val="280"/>
        </w:trPr>
        <w:tc>
          <w:tcPr>
            <w:tcW w:w="704" w:type="dxa"/>
            <w:noWrap/>
            <w:vAlign w:val="center"/>
            <w:hideMark/>
          </w:tcPr>
          <w:p w14:paraId="6BEB9F67" w14:textId="0D5A13D5"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6</w:t>
            </w:r>
          </w:p>
        </w:tc>
        <w:tc>
          <w:tcPr>
            <w:tcW w:w="1418" w:type="dxa"/>
            <w:noWrap/>
            <w:vAlign w:val="center"/>
            <w:hideMark/>
          </w:tcPr>
          <w:p w14:paraId="444620D5" w14:textId="77777777" w:rsidR="006B670E" w:rsidRDefault="006B670E" w:rsidP="006B670E">
            <w:pPr>
              <w:rPr>
                <w:sz w:val="18"/>
                <w:szCs w:val="18"/>
              </w:rPr>
            </w:pPr>
            <w:r>
              <w:rPr>
                <w:rFonts w:hint="eastAsia"/>
                <w:sz w:val="18"/>
                <w:szCs w:val="18"/>
              </w:rPr>
              <w:t>手动卸料</w:t>
            </w:r>
            <w:r>
              <w:rPr>
                <w:rFonts w:hint="eastAsia"/>
                <w:sz w:val="18"/>
                <w:szCs w:val="18"/>
              </w:rPr>
              <w:t>/</w:t>
            </w:r>
          </w:p>
          <w:p w14:paraId="494F31F2" w14:textId="5166606C" w:rsidR="006B670E" w:rsidRPr="00E749AE" w:rsidRDefault="006B670E" w:rsidP="006B670E">
            <w:pPr>
              <w:rPr>
                <w:rFonts w:asciiTheme="minorEastAsia" w:hAnsiTheme="minorEastAsia" w:hint="eastAsia"/>
                <w:sz w:val="18"/>
                <w:szCs w:val="18"/>
              </w:rPr>
            </w:pPr>
            <w:r>
              <w:rPr>
                <w:rFonts w:hint="eastAsia"/>
                <w:sz w:val="18"/>
                <w:szCs w:val="18"/>
              </w:rPr>
              <w:t>卸料允许</w:t>
            </w:r>
          </w:p>
        </w:tc>
        <w:tc>
          <w:tcPr>
            <w:tcW w:w="4252" w:type="dxa"/>
            <w:vAlign w:val="center"/>
          </w:tcPr>
          <w:p w14:paraId="7E3BF0BE" w14:textId="6321E4D7"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停止时手动卸料，运行时卸料允许。</w:t>
            </w:r>
          </w:p>
        </w:tc>
      </w:tr>
      <w:tr w:rsidR="006B670E" w:rsidRPr="008A22F1" w14:paraId="71F58E99" w14:textId="77777777" w:rsidTr="006B670E">
        <w:trPr>
          <w:trHeight w:val="280"/>
        </w:trPr>
        <w:tc>
          <w:tcPr>
            <w:tcW w:w="704" w:type="dxa"/>
            <w:noWrap/>
            <w:vAlign w:val="center"/>
            <w:hideMark/>
          </w:tcPr>
          <w:p w14:paraId="103072D1" w14:textId="2270A1CE"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7</w:t>
            </w:r>
          </w:p>
        </w:tc>
        <w:tc>
          <w:tcPr>
            <w:tcW w:w="1418" w:type="dxa"/>
            <w:noWrap/>
            <w:vAlign w:val="center"/>
            <w:hideMark/>
          </w:tcPr>
          <w:p w14:paraId="2DB16955" w14:textId="41F860D4" w:rsidR="006B670E" w:rsidRPr="00E749AE" w:rsidRDefault="006B670E" w:rsidP="006B670E">
            <w:pPr>
              <w:rPr>
                <w:rFonts w:asciiTheme="minorEastAsia" w:hAnsiTheme="minorEastAsia" w:hint="eastAsia"/>
                <w:sz w:val="18"/>
                <w:szCs w:val="18"/>
              </w:rPr>
            </w:pPr>
            <w:r>
              <w:rPr>
                <w:rFonts w:hint="eastAsia"/>
                <w:sz w:val="18"/>
                <w:szCs w:val="18"/>
              </w:rPr>
              <w:t>暂停</w:t>
            </w:r>
          </w:p>
        </w:tc>
        <w:tc>
          <w:tcPr>
            <w:tcW w:w="4252" w:type="dxa"/>
            <w:vAlign w:val="center"/>
          </w:tcPr>
          <w:p w14:paraId="0A22BE92" w14:textId="66163994"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进入暂停状态，输入“I</w:t>
            </w:r>
            <w:r>
              <w:rPr>
                <w:rFonts w:asciiTheme="minorEastAsia" w:hAnsiTheme="minorEastAsia"/>
                <w:sz w:val="18"/>
                <w:szCs w:val="18"/>
              </w:rPr>
              <w:t>1</w:t>
            </w:r>
            <w:r>
              <w:rPr>
                <w:rFonts w:asciiTheme="minorEastAsia" w:hAnsiTheme="minorEastAsia" w:hint="eastAsia"/>
                <w:sz w:val="18"/>
                <w:szCs w:val="18"/>
              </w:rPr>
              <w:t>启动”后可继续运行。</w:t>
            </w:r>
          </w:p>
        </w:tc>
      </w:tr>
      <w:tr w:rsidR="006B670E" w:rsidRPr="008A22F1" w14:paraId="3DE6168E" w14:textId="77777777" w:rsidTr="006B670E">
        <w:trPr>
          <w:trHeight w:val="280"/>
        </w:trPr>
        <w:tc>
          <w:tcPr>
            <w:tcW w:w="704" w:type="dxa"/>
            <w:noWrap/>
            <w:vAlign w:val="center"/>
            <w:hideMark/>
          </w:tcPr>
          <w:p w14:paraId="746C802F" w14:textId="46239648"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8</w:t>
            </w:r>
          </w:p>
        </w:tc>
        <w:tc>
          <w:tcPr>
            <w:tcW w:w="1418" w:type="dxa"/>
            <w:noWrap/>
            <w:vAlign w:val="center"/>
            <w:hideMark/>
          </w:tcPr>
          <w:p w14:paraId="017E8DFA" w14:textId="3916E960" w:rsidR="006B670E" w:rsidRPr="00E749AE" w:rsidRDefault="006B670E" w:rsidP="006B670E">
            <w:pPr>
              <w:rPr>
                <w:rFonts w:asciiTheme="minorEastAsia" w:hAnsiTheme="minorEastAsia" w:hint="eastAsia"/>
                <w:sz w:val="18"/>
                <w:szCs w:val="18"/>
              </w:rPr>
            </w:pPr>
            <w:r w:rsidRPr="008A22F1">
              <w:rPr>
                <w:rFonts w:asciiTheme="minorEastAsia" w:hAnsiTheme="minorEastAsia" w:hint="eastAsia"/>
                <w:sz w:val="18"/>
                <w:szCs w:val="18"/>
              </w:rPr>
              <w:t>启动/停止</w:t>
            </w:r>
          </w:p>
        </w:tc>
        <w:tc>
          <w:tcPr>
            <w:tcW w:w="4252" w:type="dxa"/>
            <w:vAlign w:val="center"/>
          </w:tcPr>
          <w:p w14:paraId="11BAC962" w14:textId="77777777" w:rsidR="006B670E" w:rsidRDefault="006B670E" w:rsidP="006B670E">
            <w:pPr>
              <w:rPr>
                <w:rFonts w:asciiTheme="minorEastAsia" w:hAnsiTheme="minorEastAsia" w:hint="eastAsia"/>
                <w:sz w:val="18"/>
                <w:szCs w:val="18"/>
              </w:rPr>
            </w:pPr>
            <w:r>
              <w:rPr>
                <w:rFonts w:asciiTheme="minorEastAsia" w:hAnsiTheme="minorEastAsia" w:hint="eastAsia"/>
                <w:sz w:val="18"/>
                <w:szCs w:val="18"/>
              </w:rPr>
              <w:t>有效时启动运行。</w:t>
            </w:r>
          </w:p>
          <w:p w14:paraId="6F196FE2" w14:textId="45CC6096"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lastRenderedPageBreak/>
              <w:t>无效时停止运行。</w:t>
            </w:r>
          </w:p>
        </w:tc>
      </w:tr>
      <w:tr w:rsidR="006B670E" w:rsidRPr="008A22F1" w14:paraId="2574D9E0" w14:textId="77777777" w:rsidTr="00A04D49">
        <w:trPr>
          <w:trHeight w:val="280"/>
        </w:trPr>
        <w:tc>
          <w:tcPr>
            <w:tcW w:w="704" w:type="dxa"/>
            <w:noWrap/>
            <w:vAlign w:val="center"/>
            <w:hideMark/>
          </w:tcPr>
          <w:p w14:paraId="3EFC28B7" w14:textId="0393AB84" w:rsidR="006B670E" w:rsidRPr="008A22F1" w:rsidRDefault="006B670E" w:rsidP="006B670E">
            <w:pPr>
              <w:rPr>
                <w:rFonts w:asciiTheme="minorEastAsia" w:hAnsiTheme="minorEastAsia" w:hint="eastAsia"/>
                <w:sz w:val="18"/>
                <w:szCs w:val="18"/>
              </w:rPr>
            </w:pPr>
            <w:r w:rsidRPr="008A22F1">
              <w:rPr>
                <w:rFonts w:asciiTheme="minorEastAsia" w:hAnsiTheme="minorEastAsia" w:hint="eastAsia"/>
                <w:sz w:val="18"/>
                <w:szCs w:val="18"/>
              </w:rPr>
              <w:lastRenderedPageBreak/>
              <w:t>I</w:t>
            </w:r>
            <w:r>
              <w:rPr>
                <w:rFonts w:asciiTheme="minorEastAsia" w:hAnsiTheme="minorEastAsia"/>
                <w:sz w:val="18"/>
                <w:szCs w:val="18"/>
              </w:rPr>
              <w:t>9</w:t>
            </w:r>
          </w:p>
        </w:tc>
        <w:tc>
          <w:tcPr>
            <w:tcW w:w="1418" w:type="dxa"/>
            <w:noWrap/>
            <w:vAlign w:val="center"/>
            <w:hideMark/>
          </w:tcPr>
          <w:p w14:paraId="6AB2DA3B" w14:textId="2FC13221" w:rsidR="006B670E" w:rsidRPr="00E749AE" w:rsidRDefault="006B670E" w:rsidP="006B670E">
            <w:pPr>
              <w:rPr>
                <w:rFonts w:asciiTheme="minorEastAsia" w:hAnsiTheme="minorEastAsia" w:hint="eastAsia"/>
                <w:sz w:val="18"/>
                <w:szCs w:val="18"/>
              </w:rPr>
            </w:pPr>
            <w:r w:rsidRPr="001A1B78">
              <w:rPr>
                <w:rFonts w:hint="eastAsia"/>
                <w:sz w:val="18"/>
                <w:szCs w:val="18"/>
              </w:rPr>
              <w:t>缓停</w:t>
            </w:r>
          </w:p>
        </w:tc>
        <w:tc>
          <w:tcPr>
            <w:tcW w:w="4252" w:type="dxa"/>
            <w:vAlign w:val="center"/>
          </w:tcPr>
          <w:p w14:paraId="6A6AFCE5" w14:textId="7FA262C0"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进入缓停过程，即在完成本次配料后自动停止运行。</w:t>
            </w:r>
          </w:p>
        </w:tc>
      </w:tr>
      <w:tr w:rsidR="006B670E" w:rsidRPr="008A22F1" w14:paraId="596926E3" w14:textId="77777777" w:rsidTr="006B670E">
        <w:trPr>
          <w:trHeight w:val="280"/>
        </w:trPr>
        <w:tc>
          <w:tcPr>
            <w:tcW w:w="704" w:type="dxa"/>
            <w:noWrap/>
            <w:vAlign w:val="center"/>
            <w:hideMark/>
          </w:tcPr>
          <w:p w14:paraId="0ED72372" w14:textId="62135538"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10</w:t>
            </w:r>
          </w:p>
        </w:tc>
        <w:tc>
          <w:tcPr>
            <w:tcW w:w="1418" w:type="dxa"/>
            <w:noWrap/>
            <w:vAlign w:val="center"/>
            <w:hideMark/>
          </w:tcPr>
          <w:p w14:paraId="6E778150" w14:textId="4C16326D" w:rsidR="006B670E" w:rsidRPr="00E749AE" w:rsidRDefault="006B670E" w:rsidP="006B670E">
            <w:pPr>
              <w:rPr>
                <w:rFonts w:asciiTheme="minorEastAsia" w:hAnsiTheme="minorEastAsia" w:hint="eastAsia"/>
                <w:sz w:val="18"/>
                <w:szCs w:val="18"/>
              </w:rPr>
            </w:pPr>
            <w:r w:rsidRPr="008A22F1">
              <w:rPr>
                <w:rFonts w:asciiTheme="minorEastAsia" w:hAnsiTheme="minorEastAsia" w:hint="eastAsia"/>
                <w:sz w:val="18"/>
                <w:szCs w:val="18"/>
              </w:rPr>
              <w:t>启动/缓停</w:t>
            </w:r>
          </w:p>
        </w:tc>
        <w:tc>
          <w:tcPr>
            <w:tcW w:w="4252" w:type="dxa"/>
            <w:vAlign w:val="center"/>
          </w:tcPr>
          <w:p w14:paraId="3798D467" w14:textId="77777777" w:rsidR="006B670E" w:rsidRDefault="006B670E" w:rsidP="006B670E">
            <w:pPr>
              <w:rPr>
                <w:rFonts w:asciiTheme="minorEastAsia" w:hAnsiTheme="minorEastAsia" w:hint="eastAsia"/>
                <w:sz w:val="18"/>
                <w:szCs w:val="18"/>
              </w:rPr>
            </w:pPr>
            <w:r>
              <w:rPr>
                <w:rFonts w:asciiTheme="minorEastAsia" w:hAnsiTheme="minorEastAsia" w:hint="eastAsia"/>
                <w:sz w:val="18"/>
                <w:szCs w:val="18"/>
              </w:rPr>
              <w:t>有效时启动运行。</w:t>
            </w:r>
          </w:p>
          <w:p w14:paraId="79A8BD0A" w14:textId="7D195412" w:rsidR="006B670E" w:rsidRPr="008A22F1" w:rsidRDefault="006B670E" w:rsidP="006B670E">
            <w:pPr>
              <w:rPr>
                <w:rFonts w:asciiTheme="minorEastAsia" w:hAnsiTheme="minorEastAsia" w:hint="eastAsia"/>
                <w:sz w:val="18"/>
                <w:szCs w:val="18"/>
              </w:rPr>
            </w:pPr>
            <w:r>
              <w:rPr>
                <w:rFonts w:asciiTheme="minorEastAsia" w:hAnsiTheme="minorEastAsia" w:hint="eastAsia"/>
                <w:sz w:val="18"/>
                <w:szCs w:val="18"/>
              </w:rPr>
              <w:t>无效时进入缓停过程。</w:t>
            </w:r>
          </w:p>
        </w:tc>
      </w:tr>
    </w:tbl>
    <w:p w14:paraId="44CEE772" w14:textId="77777777" w:rsidR="00AF3E31" w:rsidRPr="00E749AE" w:rsidRDefault="00AF3E31" w:rsidP="00A43828"/>
    <w:p w14:paraId="5091E890" w14:textId="57A6A477" w:rsidR="00AF3E31" w:rsidRDefault="00AF3E31" w:rsidP="00C32816">
      <w:pPr>
        <w:pStyle w:val="3"/>
        <w:numPr>
          <w:ilvl w:val="2"/>
          <w:numId w:val="8"/>
        </w:numPr>
      </w:pPr>
      <w:bookmarkStart w:id="101" w:name="_Toc75522000"/>
      <w:bookmarkStart w:id="102" w:name="_Toc171349541"/>
      <w:r>
        <w:rPr>
          <w:rFonts w:hint="eastAsia"/>
        </w:rPr>
        <w:t>输出</w:t>
      </w:r>
      <w:bookmarkEnd w:id="101"/>
      <w:r w:rsidR="006B670E">
        <w:rPr>
          <w:rFonts w:hint="eastAsia"/>
        </w:rPr>
        <w:t>定义</w:t>
      </w:r>
      <w:bookmarkEnd w:id="102"/>
    </w:p>
    <w:p w14:paraId="0893C896" w14:textId="007C210D" w:rsidR="00AF3E31" w:rsidRDefault="00AF3E31" w:rsidP="00AF3E31">
      <w:pPr>
        <w:ind w:firstLine="420"/>
      </w:pPr>
      <w:r>
        <w:rPr>
          <w:rFonts w:hint="eastAsia"/>
        </w:rPr>
        <w:t>定义开关量输出口</w:t>
      </w:r>
      <w:r>
        <w:rPr>
          <w:rFonts w:asciiTheme="minorEastAsia" w:hAnsiTheme="minorEastAsia" w:hint="eastAsia"/>
        </w:rPr>
        <w:t>OUT</w:t>
      </w:r>
      <w:r w:rsidRPr="00B319E1">
        <w:rPr>
          <w:rFonts w:asciiTheme="minorEastAsia" w:hAnsiTheme="minorEastAsia"/>
        </w:rPr>
        <w:t>1~</w:t>
      </w:r>
      <w:r>
        <w:rPr>
          <w:rFonts w:asciiTheme="minorEastAsia" w:hAnsiTheme="minorEastAsia" w:hint="eastAsia"/>
        </w:rPr>
        <w:t>OUT</w:t>
      </w:r>
      <w:r w:rsidR="009F5DDC">
        <w:rPr>
          <w:rFonts w:asciiTheme="minorEastAsia" w:hAnsiTheme="minorEastAsia"/>
        </w:rPr>
        <w:t>12</w:t>
      </w:r>
      <w:r>
        <w:rPr>
          <w:rFonts w:hint="eastAsia"/>
        </w:rPr>
        <w:t>对应的功能。选择要设置的开关量口，并在选项框列表中选择要定义的功能即可。</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7"/>
        <w:gridCol w:w="2324"/>
        <w:gridCol w:w="2126"/>
      </w:tblGrid>
      <w:tr w:rsidR="00AF3E31" w:rsidRPr="00B4768F" w14:paraId="0FA68619" w14:textId="77777777" w:rsidTr="00A43828">
        <w:tc>
          <w:tcPr>
            <w:tcW w:w="672" w:type="dxa"/>
            <w:tcBorders>
              <w:bottom w:val="double" w:sz="4" w:space="0" w:color="auto"/>
            </w:tcBorders>
          </w:tcPr>
          <w:p w14:paraId="2882E807" w14:textId="77777777" w:rsidR="00AF3E31" w:rsidRPr="00B4768F" w:rsidRDefault="00AF3E31" w:rsidP="00A04D49">
            <w:pPr>
              <w:jc w:val="center"/>
              <w:rPr>
                <w:rFonts w:cstheme="minorHAnsi"/>
                <w:sz w:val="18"/>
                <w:szCs w:val="18"/>
              </w:rPr>
            </w:pPr>
            <w:r w:rsidRPr="00B4768F">
              <w:rPr>
                <w:rFonts w:cstheme="minorHAnsi"/>
                <w:b/>
                <w:bCs/>
                <w:sz w:val="18"/>
                <w:szCs w:val="18"/>
              </w:rPr>
              <w:t>序号</w:t>
            </w:r>
          </w:p>
        </w:tc>
        <w:tc>
          <w:tcPr>
            <w:tcW w:w="1257" w:type="dxa"/>
            <w:tcBorders>
              <w:bottom w:val="double" w:sz="4" w:space="0" w:color="auto"/>
            </w:tcBorders>
            <w:vAlign w:val="center"/>
          </w:tcPr>
          <w:p w14:paraId="410C1D99" w14:textId="77777777" w:rsidR="00AF3E31" w:rsidRPr="00B4768F" w:rsidRDefault="00AF3E31" w:rsidP="00A04D49">
            <w:pPr>
              <w:jc w:val="center"/>
              <w:rPr>
                <w:rFonts w:cstheme="minorHAnsi"/>
                <w:sz w:val="18"/>
                <w:szCs w:val="18"/>
              </w:rPr>
            </w:pPr>
            <w:r w:rsidRPr="00B4768F">
              <w:rPr>
                <w:rFonts w:cstheme="minorHAnsi"/>
                <w:b/>
                <w:bCs/>
                <w:sz w:val="18"/>
                <w:szCs w:val="18"/>
              </w:rPr>
              <w:t>参数</w:t>
            </w:r>
          </w:p>
        </w:tc>
        <w:tc>
          <w:tcPr>
            <w:tcW w:w="2324" w:type="dxa"/>
            <w:tcBorders>
              <w:bottom w:val="double" w:sz="4" w:space="0" w:color="auto"/>
            </w:tcBorders>
          </w:tcPr>
          <w:p w14:paraId="08D8543F" w14:textId="77777777" w:rsidR="00AF3E31" w:rsidRPr="00B4768F" w:rsidRDefault="00AF3E31" w:rsidP="00A04D49">
            <w:pPr>
              <w:jc w:val="center"/>
              <w:rPr>
                <w:rFonts w:cstheme="minorHAnsi"/>
                <w:sz w:val="18"/>
                <w:szCs w:val="18"/>
              </w:rPr>
            </w:pPr>
            <w:r w:rsidRPr="00B4768F">
              <w:rPr>
                <w:rFonts w:cstheme="minorHAnsi"/>
                <w:b/>
                <w:bCs/>
                <w:sz w:val="18"/>
                <w:szCs w:val="18"/>
              </w:rPr>
              <w:t>说明</w:t>
            </w:r>
          </w:p>
        </w:tc>
        <w:tc>
          <w:tcPr>
            <w:tcW w:w="2126" w:type="dxa"/>
            <w:tcBorders>
              <w:bottom w:val="double" w:sz="4" w:space="0" w:color="auto"/>
            </w:tcBorders>
            <w:vAlign w:val="center"/>
          </w:tcPr>
          <w:p w14:paraId="6E24AA4F" w14:textId="77777777" w:rsidR="00AF3E31" w:rsidRPr="00B4768F" w:rsidRDefault="00AF3E31" w:rsidP="00A04D49">
            <w:pPr>
              <w:jc w:val="center"/>
              <w:rPr>
                <w:rFonts w:cstheme="minorHAnsi"/>
                <w:sz w:val="18"/>
                <w:szCs w:val="18"/>
              </w:rPr>
            </w:pPr>
            <w:r w:rsidRPr="00B4768F">
              <w:rPr>
                <w:rFonts w:cstheme="minorHAnsi"/>
                <w:b/>
                <w:bCs/>
                <w:sz w:val="18"/>
                <w:szCs w:val="18"/>
              </w:rPr>
              <w:t>初值</w:t>
            </w:r>
          </w:p>
        </w:tc>
      </w:tr>
      <w:tr w:rsidR="00AF3E31" w:rsidRPr="00B4768F" w14:paraId="6A750D38" w14:textId="77777777" w:rsidTr="00A04D49">
        <w:tc>
          <w:tcPr>
            <w:tcW w:w="672" w:type="dxa"/>
            <w:shd w:val="clear" w:color="auto" w:fill="D9D9D9" w:themeFill="background1" w:themeFillShade="D9"/>
            <w:vAlign w:val="center"/>
          </w:tcPr>
          <w:p w14:paraId="0273280E" w14:textId="09AD8C4F" w:rsidR="00AF3E31" w:rsidRPr="00B4768F" w:rsidRDefault="006B670E" w:rsidP="00A04D49">
            <w:pPr>
              <w:rPr>
                <w:rFonts w:cstheme="minorHAnsi"/>
                <w:sz w:val="18"/>
                <w:szCs w:val="18"/>
              </w:rPr>
            </w:pPr>
            <w:r>
              <w:rPr>
                <w:rFonts w:cstheme="minorHAnsi"/>
                <w:sz w:val="18"/>
                <w:szCs w:val="18"/>
              </w:rPr>
              <w:t>5</w:t>
            </w:r>
            <w:r w:rsidR="00AF3E31">
              <w:rPr>
                <w:rFonts w:cstheme="minorHAnsi"/>
                <w:sz w:val="18"/>
                <w:szCs w:val="18"/>
              </w:rPr>
              <w:t>.2</w:t>
            </w:r>
          </w:p>
        </w:tc>
        <w:tc>
          <w:tcPr>
            <w:tcW w:w="5707" w:type="dxa"/>
            <w:gridSpan w:val="3"/>
            <w:shd w:val="clear" w:color="auto" w:fill="D9D9D9" w:themeFill="background1" w:themeFillShade="D9"/>
            <w:vAlign w:val="center"/>
          </w:tcPr>
          <w:p w14:paraId="16D452B1" w14:textId="77777777" w:rsidR="00AF3E31" w:rsidRPr="00B4768F" w:rsidRDefault="00AF3E31" w:rsidP="00A04D49">
            <w:pPr>
              <w:rPr>
                <w:rFonts w:cstheme="minorHAnsi"/>
                <w:sz w:val="18"/>
                <w:szCs w:val="18"/>
              </w:rPr>
            </w:pPr>
            <w:r>
              <w:rPr>
                <w:rFonts w:cstheme="minorHAnsi" w:hint="eastAsia"/>
                <w:sz w:val="18"/>
                <w:szCs w:val="18"/>
              </w:rPr>
              <w:t>输出开关量</w:t>
            </w:r>
          </w:p>
        </w:tc>
      </w:tr>
      <w:tr w:rsidR="006B670E" w:rsidRPr="00B4768F" w14:paraId="158DE66C" w14:textId="77777777" w:rsidTr="00A43828">
        <w:tc>
          <w:tcPr>
            <w:tcW w:w="672" w:type="dxa"/>
            <w:vAlign w:val="center"/>
          </w:tcPr>
          <w:p w14:paraId="278901AD" w14:textId="42A8DA15" w:rsidR="006B670E" w:rsidRPr="00B4768F" w:rsidRDefault="006B670E" w:rsidP="006B670E">
            <w:pPr>
              <w:rPr>
                <w:rFonts w:cstheme="minorHAnsi"/>
                <w:sz w:val="18"/>
                <w:szCs w:val="18"/>
              </w:rPr>
            </w:pPr>
            <w:r>
              <w:rPr>
                <w:rFonts w:cstheme="minorHAnsi"/>
                <w:sz w:val="18"/>
                <w:szCs w:val="18"/>
              </w:rPr>
              <w:t>5.2</w:t>
            </w:r>
            <w:r w:rsidRPr="00B4768F">
              <w:rPr>
                <w:rFonts w:cstheme="minorHAnsi"/>
                <w:sz w:val="18"/>
                <w:szCs w:val="18"/>
              </w:rPr>
              <w:t>.1</w:t>
            </w:r>
          </w:p>
        </w:tc>
        <w:tc>
          <w:tcPr>
            <w:tcW w:w="1257" w:type="dxa"/>
            <w:vAlign w:val="center"/>
          </w:tcPr>
          <w:p w14:paraId="4E1205A4" w14:textId="77777777" w:rsidR="006B670E" w:rsidRPr="000624C0" w:rsidRDefault="006B670E" w:rsidP="006B670E">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UT1</w:t>
            </w:r>
          </w:p>
        </w:tc>
        <w:tc>
          <w:tcPr>
            <w:tcW w:w="2324" w:type="dxa"/>
            <w:vMerge w:val="restart"/>
            <w:vAlign w:val="center"/>
          </w:tcPr>
          <w:p w14:paraId="246F3C79" w14:textId="77777777" w:rsidR="006B670E" w:rsidRDefault="006B670E" w:rsidP="006B670E">
            <w:pPr>
              <w:rPr>
                <w:rFonts w:cstheme="minorHAnsi"/>
                <w:sz w:val="18"/>
                <w:szCs w:val="18"/>
              </w:rPr>
            </w:pPr>
            <w:r>
              <w:rPr>
                <w:rFonts w:cstheme="minorHAnsi" w:hint="eastAsia"/>
                <w:sz w:val="18"/>
                <w:szCs w:val="18"/>
              </w:rPr>
              <w:t>开关量输出口功能定义。</w:t>
            </w:r>
          </w:p>
          <w:p w14:paraId="5A6FA3E7" w14:textId="7A1E05E6" w:rsidR="006B670E" w:rsidRPr="00B4768F" w:rsidRDefault="006B670E" w:rsidP="006B670E">
            <w:pPr>
              <w:rPr>
                <w:rFonts w:cstheme="minorHAnsi"/>
                <w:sz w:val="18"/>
                <w:szCs w:val="18"/>
              </w:rPr>
            </w:pPr>
            <w:r>
              <w:rPr>
                <w:rFonts w:cstheme="minorHAnsi" w:hint="eastAsia"/>
                <w:sz w:val="18"/>
                <w:szCs w:val="18"/>
              </w:rPr>
              <w:t>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A00CD3">
              <w:rPr>
                <w:rFonts w:cstheme="minorHAnsi"/>
                <w:sz w:val="18"/>
                <w:szCs w:val="18"/>
              </w:rPr>
              <w:t>2.5.2.1</w:t>
            </w:r>
            <w:r>
              <w:rPr>
                <w:rFonts w:cstheme="minorHAnsi"/>
                <w:sz w:val="18"/>
                <w:szCs w:val="18"/>
              </w:rPr>
              <w:fldChar w:fldCharType="end"/>
            </w:r>
          </w:p>
        </w:tc>
        <w:tc>
          <w:tcPr>
            <w:tcW w:w="2126" w:type="dxa"/>
            <w:vAlign w:val="center"/>
          </w:tcPr>
          <w:p w14:paraId="07EFCCBB" w14:textId="26F2918C"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cs="宋体"/>
                <w:kern w:val="0"/>
                <w:szCs w:val="21"/>
              </w:rPr>
              <w:t>Q1.运行</w:t>
            </w:r>
          </w:p>
        </w:tc>
      </w:tr>
      <w:tr w:rsidR="006B670E" w:rsidRPr="00B4768F" w14:paraId="636EF6F9" w14:textId="77777777" w:rsidTr="00A43828">
        <w:tc>
          <w:tcPr>
            <w:tcW w:w="672" w:type="dxa"/>
            <w:vAlign w:val="center"/>
          </w:tcPr>
          <w:p w14:paraId="7FCD7175" w14:textId="7705667A" w:rsidR="006B670E" w:rsidRPr="00B4768F" w:rsidRDefault="006B670E" w:rsidP="006B670E">
            <w:pPr>
              <w:rPr>
                <w:rFonts w:cstheme="minorHAnsi"/>
                <w:sz w:val="18"/>
                <w:szCs w:val="18"/>
              </w:rPr>
            </w:pPr>
            <w:r>
              <w:rPr>
                <w:rFonts w:cstheme="minorHAnsi"/>
                <w:sz w:val="18"/>
                <w:szCs w:val="18"/>
              </w:rPr>
              <w:t>5.2.2</w:t>
            </w:r>
          </w:p>
        </w:tc>
        <w:tc>
          <w:tcPr>
            <w:tcW w:w="1257" w:type="dxa"/>
            <w:vAlign w:val="center"/>
          </w:tcPr>
          <w:p w14:paraId="07868680" w14:textId="77777777" w:rsidR="006B670E" w:rsidRPr="000624C0" w:rsidRDefault="006B670E" w:rsidP="006B670E">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UT2</w:t>
            </w:r>
          </w:p>
        </w:tc>
        <w:tc>
          <w:tcPr>
            <w:tcW w:w="2324" w:type="dxa"/>
            <w:vMerge/>
          </w:tcPr>
          <w:p w14:paraId="4EE28CAE" w14:textId="77777777" w:rsidR="006B670E" w:rsidRPr="00B4768F" w:rsidRDefault="006B670E" w:rsidP="006B670E">
            <w:pPr>
              <w:rPr>
                <w:rFonts w:cstheme="minorHAnsi"/>
                <w:sz w:val="18"/>
                <w:szCs w:val="18"/>
              </w:rPr>
            </w:pPr>
          </w:p>
        </w:tc>
        <w:tc>
          <w:tcPr>
            <w:tcW w:w="2126" w:type="dxa"/>
          </w:tcPr>
          <w:p w14:paraId="643BC12E" w14:textId="50E9AA0C"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Q2.停止</w:t>
            </w:r>
          </w:p>
        </w:tc>
      </w:tr>
      <w:tr w:rsidR="006B670E" w:rsidRPr="00B4768F" w14:paraId="5D482A09" w14:textId="77777777" w:rsidTr="00A43828">
        <w:tc>
          <w:tcPr>
            <w:tcW w:w="672" w:type="dxa"/>
            <w:vAlign w:val="center"/>
          </w:tcPr>
          <w:p w14:paraId="33059290" w14:textId="2126E21F" w:rsidR="006B670E" w:rsidRPr="00B4768F" w:rsidRDefault="006B670E" w:rsidP="006B670E">
            <w:pPr>
              <w:rPr>
                <w:rFonts w:cstheme="minorHAnsi"/>
                <w:sz w:val="18"/>
                <w:szCs w:val="18"/>
              </w:rPr>
            </w:pPr>
            <w:r>
              <w:rPr>
                <w:rFonts w:cstheme="minorHAnsi"/>
                <w:sz w:val="18"/>
                <w:szCs w:val="18"/>
              </w:rPr>
              <w:t>5.2.3</w:t>
            </w:r>
          </w:p>
        </w:tc>
        <w:tc>
          <w:tcPr>
            <w:tcW w:w="1257" w:type="dxa"/>
            <w:vAlign w:val="center"/>
          </w:tcPr>
          <w:p w14:paraId="77D46B8F" w14:textId="77777777" w:rsidR="006B670E" w:rsidRPr="000624C0" w:rsidRDefault="006B670E" w:rsidP="006B670E">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UT3</w:t>
            </w:r>
          </w:p>
        </w:tc>
        <w:tc>
          <w:tcPr>
            <w:tcW w:w="2324" w:type="dxa"/>
            <w:vMerge/>
          </w:tcPr>
          <w:p w14:paraId="2B2F5791" w14:textId="77777777" w:rsidR="006B670E" w:rsidRPr="00B4768F" w:rsidRDefault="006B670E" w:rsidP="006B670E">
            <w:pPr>
              <w:rPr>
                <w:rFonts w:cstheme="minorHAnsi"/>
                <w:sz w:val="18"/>
                <w:szCs w:val="18"/>
              </w:rPr>
            </w:pPr>
          </w:p>
        </w:tc>
        <w:tc>
          <w:tcPr>
            <w:tcW w:w="2126" w:type="dxa"/>
          </w:tcPr>
          <w:p w14:paraId="523F3103" w14:textId="7EE8DCD4"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Q3.大投</w:t>
            </w:r>
          </w:p>
        </w:tc>
      </w:tr>
      <w:tr w:rsidR="006B670E" w:rsidRPr="00B4768F" w14:paraId="07CCEF3B" w14:textId="77777777" w:rsidTr="00A43828">
        <w:tc>
          <w:tcPr>
            <w:tcW w:w="672" w:type="dxa"/>
            <w:vAlign w:val="center"/>
          </w:tcPr>
          <w:p w14:paraId="34819554" w14:textId="5D9FB190" w:rsidR="006B670E" w:rsidRPr="00B4768F" w:rsidRDefault="006B670E" w:rsidP="006B670E">
            <w:pPr>
              <w:rPr>
                <w:rFonts w:cstheme="minorHAnsi"/>
                <w:sz w:val="18"/>
                <w:szCs w:val="18"/>
              </w:rPr>
            </w:pPr>
            <w:r>
              <w:rPr>
                <w:rFonts w:cstheme="minorHAnsi"/>
                <w:sz w:val="18"/>
                <w:szCs w:val="18"/>
              </w:rPr>
              <w:t>5.2.4</w:t>
            </w:r>
          </w:p>
        </w:tc>
        <w:tc>
          <w:tcPr>
            <w:tcW w:w="1257" w:type="dxa"/>
            <w:vAlign w:val="center"/>
          </w:tcPr>
          <w:p w14:paraId="6A4A8D3B" w14:textId="77777777" w:rsidR="006B670E" w:rsidRPr="000624C0" w:rsidRDefault="006B670E" w:rsidP="006B670E">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UT4</w:t>
            </w:r>
          </w:p>
        </w:tc>
        <w:tc>
          <w:tcPr>
            <w:tcW w:w="2324" w:type="dxa"/>
            <w:vMerge/>
            <w:vAlign w:val="center"/>
          </w:tcPr>
          <w:p w14:paraId="491908D8" w14:textId="77777777" w:rsidR="006B670E" w:rsidRPr="00B4768F" w:rsidRDefault="006B670E" w:rsidP="006B670E">
            <w:pPr>
              <w:rPr>
                <w:rFonts w:cstheme="minorHAnsi"/>
                <w:sz w:val="18"/>
                <w:szCs w:val="18"/>
              </w:rPr>
            </w:pPr>
          </w:p>
        </w:tc>
        <w:tc>
          <w:tcPr>
            <w:tcW w:w="2126" w:type="dxa"/>
          </w:tcPr>
          <w:p w14:paraId="60751C56" w14:textId="5469F0FC"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Q4.中投</w:t>
            </w:r>
          </w:p>
        </w:tc>
      </w:tr>
      <w:tr w:rsidR="006B670E" w:rsidRPr="00B4768F" w14:paraId="034297C7" w14:textId="77777777" w:rsidTr="00A43828">
        <w:tc>
          <w:tcPr>
            <w:tcW w:w="672" w:type="dxa"/>
            <w:vAlign w:val="center"/>
          </w:tcPr>
          <w:p w14:paraId="5C0251B2" w14:textId="0DDA2C19" w:rsidR="006B670E" w:rsidRPr="00B4768F" w:rsidRDefault="006B670E" w:rsidP="006B670E">
            <w:pPr>
              <w:rPr>
                <w:rFonts w:cstheme="minorHAnsi"/>
                <w:sz w:val="18"/>
                <w:szCs w:val="18"/>
              </w:rPr>
            </w:pPr>
            <w:r>
              <w:rPr>
                <w:rFonts w:cstheme="minorHAnsi"/>
                <w:sz w:val="18"/>
                <w:szCs w:val="18"/>
              </w:rPr>
              <w:t>5.2.5</w:t>
            </w:r>
          </w:p>
        </w:tc>
        <w:tc>
          <w:tcPr>
            <w:tcW w:w="1257" w:type="dxa"/>
            <w:vAlign w:val="center"/>
          </w:tcPr>
          <w:p w14:paraId="6004FA65" w14:textId="77777777" w:rsidR="006B670E" w:rsidRPr="000624C0" w:rsidRDefault="006B670E" w:rsidP="006B670E">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UT5</w:t>
            </w:r>
          </w:p>
        </w:tc>
        <w:tc>
          <w:tcPr>
            <w:tcW w:w="2324" w:type="dxa"/>
            <w:vMerge/>
          </w:tcPr>
          <w:p w14:paraId="3A06E1A3" w14:textId="77777777" w:rsidR="006B670E" w:rsidRPr="00B4768F" w:rsidRDefault="006B670E" w:rsidP="006B670E">
            <w:pPr>
              <w:rPr>
                <w:rFonts w:cstheme="minorHAnsi"/>
                <w:sz w:val="18"/>
                <w:szCs w:val="18"/>
              </w:rPr>
            </w:pPr>
          </w:p>
        </w:tc>
        <w:tc>
          <w:tcPr>
            <w:tcW w:w="2126" w:type="dxa"/>
          </w:tcPr>
          <w:p w14:paraId="350B081A" w14:textId="0DEAB7FA"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Q5.</w:t>
            </w:r>
            <w:proofErr w:type="gramStart"/>
            <w:r w:rsidRPr="00E751C1">
              <w:rPr>
                <w:rFonts w:asciiTheme="minorEastAsia" w:hAnsiTheme="minorEastAsia"/>
                <w:szCs w:val="21"/>
              </w:rPr>
              <w:t>小投</w:t>
            </w:r>
            <w:proofErr w:type="gramEnd"/>
          </w:p>
        </w:tc>
      </w:tr>
      <w:tr w:rsidR="006B670E" w:rsidRPr="00B4768F" w14:paraId="45495263" w14:textId="77777777" w:rsidTr="00A43828">
        <w:tc>
          <w:tcPr>
            <w:tcW w:w="672" w:type="dxa"/>
            <w:vAlign w:val="center"/>
          </w:tcPr>
          <w:p w14:paraId="2CC567F7" w14:textId="26C7C185" w:rsidR="006B670E" w:rsidRDefault="006B670E" w:rsidP="006B670E">
            <w:pPr>
              <w:rPr>
                <w:rFonts w:cstheme="minorHAnsi"/>
                <w:sz w:val="18"/>
                <w:szCs w:val="18"/>
              </w:rPr>
            </w:pPr>
            <w:r>
              <w:rPr>
                <w:rFonts w:cstheme="minorHAnsi"/>
                <w:sz w:val="18"/>
                <w:szCs w:val="18"/>
              </w:rPr>
              <w:t>5.2.6</w:t>
            </w:r>
          </w:p>
        </w:tc>
        <w:tc>
          <w:tcPr>
            <w:tcW w:w="1257" w:type="dxa"/>
          </w:tcPr>
          <w:p w14:paraId="2C322AD4" w14:textId="77777777" w:rsidR="006B670E" w:rsidRDefault="006B670E" w:rsidP="006B670E">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6</w:t>
            </w:r>
          </w:p>
        </w:tc>
        <w:tc>
          <w:tcPr>
            <w:tcW w:w="2324" w:type="dxa"/>
            <w:vMerge/>
          </w:tcPr>
          <w:p w14:paraId="1BA1C50F" w14:textId="77777777" w:rsidR="006B670E" w:rsidRPr="00B4768F" w:rsidRDefault="006B670E" w:rsidP="006B670E">
            <w:pPr>
              <w:rPr>
                <w:rFonts w:cstheme="minorHAnsi"/>
                <w:sz w:val="18"/>
                <w:szCs w:val="18"/>
              </w:rPr>
            </w:pPr>
          </w:p>
        </w:tc>
        <w:tc>
          <w:tcPr>
            <w:tcW w:w="2126" w:type="dxa"/>
          </w:tcPr>
          <w:p w14:paraId="28119336" w14:textId="2CC173FE"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Q6.卸料</w:t>
            </w:r>
          </w:p>
        </w:tc>
      </w:tr>
      <w:tr w:rsidR="006B670E" w:rsidRPr="00B4768F" w14:paraId="4B6399E6" w14:textId="77777777" w:rsidTr="00A43828">
        <w:tc>
          <w:tcPr>
            <w:tcW w:w="672" w:type="dxa"/>
            <w:vAlign w:val="center"/>
          </w:tcPr>
          <w:p w14:paraId="28EA7CA7" w14:textId="3E4149BD" w:rsidR="006B670E" w:rsidRDefault="006B670E" w:rsidP="006B670E">
            <w:pPr>
              <w:rPr>
                <w:rFonts w:cstheme="minorHAnsi"/>
                <w:sz w:val="18"/>
                <w:szCs w:val="18"/>
              </w:rPr>
            </w:pPr>
            <w:r>
              <w:rPr>
                <w:rFonts w:cstheme="minorHAnsi"/>
                <w:sz w:val="18"/>
                <w:szCs w:val="18"/>
              </w:rPr>
              <w:t>5.2.7</w:t>
            </w:r>
          </w:p>
        </w:tc>
        <w:tc>
          <w:tcPr>
            <w:tcW w:w="1257" w:type="dxa"/>
          </w:tcPr>
          <w:p w14:paraId="46BCE098" w14:textId="77777777" w:rsidR="006B670E" w:rsidRDefault="006B670E" w:rsidP="006B670E">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7</w:t>
            </w:r>
          </w:p>
        </w:tc>
        <w:tc>
          <w:tcPr>
            <w:tcW w:w="2324" w:type="dxa"/>
            <w:vMerge/>
          </w:tcPr>
          <w:p w14:paraId="5700FD76" w14:textId="77777777" w:rsidR="006B670E" w:rsidRPr="00B4768F" w:rsidRDefault="006B670E" w:rsidP="006B670E">
            <w:pPr>
              <w:rPr>
                <w:rFonts w:cstheme="minorHAnsi"/>
                <w:sz w:val="18"/>
                <w:szCs w:val="18"/>
              </w:rPr>
            </w:pPr>
          </w:p>
        </w:tc>
        <w:tc>
          <w:tcPr>
            <w:tcW w:w="2126" w:type="dxa"/>
          </w:tcPr>
          <w:p w14:paraId="5C087454" w14:textId="659CFF08"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Q7.</w:t>
            </w:r>
            <w:proofErr w:type="gramStart"/>
            <w:r w:rsidR="00A43828">
              <w:rPr>
                <w:rFonts w:asciiTheme="minorEastAsia" w:hAnsiTheme="minorEastAsia" w:hint="eastAsia"/>
                <w:szCs w:val="21"/>
              </w:rPr>
              <w:t>料号</w:t>
            </w:r>
            <w:proofErr w:type="gramEnd"/>
            <w:r w:rsidR="00A43828">
              <w:rPr>
                <w:rFonts w:asciiTheme="minorEastAsia" w:hAnsiTheme="minorEastAsia" w:hint="eastAsia"/>
                <w:szCs w:val="21"/>
              </w:rPr>
              <w:t>B</w:t>
            </w:r>
            <w:r w:rsidR="00A43828">
              <w:rPr>
                <w:rFonts w:asciiTheme="minorEastAsia" w:hAnsiTheme="minorEastAsia"/>
                <w:szCs w:val="21"/>
              </w:rPr>
              <w:t>CD</w:t>
            </w:r>
            <w:r w:rsidR="00A43828">
              <w:rPr>
                <w:rFonts w:asciiTheme="minorEastAsia" w:hAnsiTheme="minorEastAsia" w:hint="eastAsia"/>
                <w:szCs w:val="21"/>
              </w:rPr>
              <w:t>码0</w:t>
            </w:r>
          </w:p>
        </w:tc>
      </w:tr>
      <w:tr w:rsidR="006B670E" w:rsidRPr="00B4768F" w14:paraId="27E87854" w14:textId="77777777" w:rsidTr="00A43828">
        <w:tc>
          <w:tcPr>
            <w:tcW w:w="672" w:type="dxa"/>
            <w:vAlign w:val="center"/>
          </w:tcPr>
          <w:p w14:paraId="4713EF29" w14:textId="21374800" w:rsidR="006B670E" w:rsidRDefault="006B670E" w:rsidP="006B670E">
            <w:pPr>
              <w:rPr>
                <w:rFonts w:cstheme="minorHAnsi"/>
                <w:sz w:val="18"/>
                <w:szCs w:val="18"/>
              </w:rPr>
            </w:pPr>
            <w:r>
              <w:rPr>
                <w:rFonts w:cstheme="minorHAnsi"/>
                <w:sz w:val="18"/>
                <w:szCs w:val="18"/>
              </w:rPr>
              <w:t>5.2.8</w:t>
            </w:r>
          </w:p>
        </w:tc>
        <w:tc>
          <w:tcPr>
            <w:tcW w:w="1257" w:type="dxa"/>
          </w:tcPr>
          <w:p w14:paraId="62CAD33B" w14:textId="77777777" w:rsidR="006B670E" w:rsidRDefault="006B670E" w:rsidP="006B670E">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8</w:t>
            </w:r>
          </w:p>
        </w:tc>
        <w:tc>
          <w:tcPr>
            <w:tcW w:w="2324" w:type="dxa"/>
            <w:vMerge/>
          </w:tcPr>
          <w:p w14:paraId="1A166863" w14:textId="77777777" w:rsidR="006B670E" w:rsidRPr="00B4768F" w:rsidRDefault="006B670E" w:rsidP="006B670E">
            <w:pPr>
              <w:rPr>
                <w:rFonts w:cstheme="minorHAnsi"/>
                <w:sz w:val="18"/>
                <w:szCs w:val="18"/>
              </w:rPr>
            </w:pPr>
          </w:p>
        </w:tc>
        <w:tc>
          <w:tcPr>
            <w:tcW w:w="2126" w:type="dxa"/>
          </w:tcPr>
          <w:p w14:paraId="68AF4B4B" w14:textId="3BD136C7"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Q8</w:t>
            </w:r>
            <w:r w:rsidR="00A43828" w:rsidRPr="00E751C1">
              <w:rPr>
                <w:rFonts w:asciiTheme="minorEastAsia" w:hAnsiTheme="minorEastAsia"/>
                <w:szCs w:val="21"/>
              </w:rPr>
              <w:t>.</w:t>
            </w:r>
            <w:proofErr w:type="gramStart"/>
            <w:r w:rsidR="00A43828">
              <w:rPr>
                <w:rFonts w:asciiTheme="minorEastAsia" w:hAnsiTheme="minorEastAsia" w:hint="eastAsia"/>
                <w:szCs w:val="21"/>
              </w:rPr>
              <w:t>料号</w:t>
            </w:r>
            <w:proofErr w:type="gramEnd"/>
            <w:r w:rsidR="00A43828">
              <w:rPr>
                <w:rFonts w:asciiTheme="minorEastAsia" w:hAnsiTheme="minorEastAsia" w:hint="eastAsia"/>
                <w:szCs w:val="21"/>
              </w:rPr>
              <w:t>B</w:t>
            </w:r>
            <w:r w:rsidR="00A43828">
              <w:rPr>
                <w:rFonts w:asciiTheme="minorEastAsia" w:hAnsiTheme="minorEastAsia"/>
                <w:szCs w:val="21"/>
              </w:rPr>
              <w:t>CD</w:t>
            </w:r>
            <w:r w:rsidR="00A43828">
              <w:rPr>
                <w:rFonts w:asciiTheme="minorEastAsia" w:hAnsiTheme="minorEastAsia" w:hint="eastAsia"/>
                <w:szCs w:val="21"/>
              </w:rPr>
              <w:t>码1</w:t>
            </w:r>
          </w:p>
        </w:tc>
      </w:tr>
      <w:tr w:rsidR="006B670E" w:rsidRPr="00B4768F" w14:paraId="462D3F9E" w14:textId="77777777" w:rsidTr="00A43828">
        <w:tc>
          <w:tcPr>
            <w:tcW w:w="672" w:type="dxa"/>
            <w:vAlign w:val="center"/>
          </w:tcPr>
          <w:p w14:paraId="1C5D0091" w14:textId="71D73B35" w:rsidR="006B670E" w:rsidRDefault="006B670E" w:rsidP="006B670E">
            <w:pPr>
              <w:rPr>
                <w:rFonts w:cstheme="minorHAnsi"/>
                <w:sz w:val="18"/>
                <w:szCs w:val="18"/>
              </w:rPr>
            </w:pPr>
            <w:r>
              <w:rPr>
                <w:rFonts w:cstheme="minorHAnsi"/>
                <w:sz w:val="18"/>
                <w:szCs w:val="18"/>
              </w:rPr>
              <w:t>5.2.9</w:t>
            </w:r>
          </w:p>
        </w:tc>
        <w:tc>
          <w:tcPr>
            <w:tcW w:w="1257" w:type="dxa"/>
          </w:tcPr>
          <w:p w14:paraId="36EB6A2E" w14:textId="77777777" w:rsidR="006B670E" w:rsidRDefault="006B670E" w:rsidP="006B670E">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9</w:t>
            </w:r>
          </w:p>
        </w:tc>
        <w:tc>
          <w:tcPr>
            <w:tcW w:w="2324" w:type="dxa"/>
            <w:vMerge/>
          </w:tcPr>
          <w:p w14:paraId="005546B3" w14:textId="77777777" w:rsidR="006B670E" w:rsidRPr="00B4768F" w:rsidRDefault="006B670E" w:rsidP="006B670E">
            <w:pPr>
              <w:rPr>
                <w:rFonts w:cstheme="minorHAnsi"/>
                <w:sz w:val="18"/>
                <w:szCs w:val="18"/>
              </w:rPr>
            </w:pPr>
          </w:p>
        </w:tc>
        <w:tc>
          <w:tcPr>
            <w:tcW w:w="2126" w:type="dxa"/>
          </w:tcPr>
          <w:p w14:paraId="6285E84A" w14:textId="021CAFFB"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Q9</w:t>
            </w:r>
            <w:r w:rsidR="00A43828" w:rsidRPr="00E751C1">
              <w:rPr>
                <w:rFonts w:asciiTheme="minorEastAsia" w:hAnsiTheme="minorEastAsia"/>
                <w:szCs w:val="21"/>
              </w:rPr>
              <w:t>.</w:t>
            </w:r>
            <w:proofErr w:type="gramStart"/>
            <w:r w:rsidR="00A43828">
              <w:rPr>
                <w:rFonts w:asciiTheme="minorEastAsia" w:hAnsiTheme="minorEastAsia" w:hint="eastAsia"/>
                <w:szCs w:val="21"/>
              </w:rPr>
              <w:t>料号</w:t>
            </w:r>
            <w:proofErr w:type="gramEnd"/>
            <w:r w:rsidR="00A43828">
              <w:rPr>
                <w:rFonts w:asciiTheme="minorEastAsia" w:hAnsiTheme="minorEastAsia" w:hint="eastAsia"/>
                <w:szCs w:val="21"/>
              </w:rPr>
              <w:t>B</w:t>
            </w:r>
            <w:r w:rsidR="00A43828">
              <w:rPr>
                <w:rFonts w:asciiTheme="minorEastAsia" w:hAnsiTheme="minorEastAsia"/>
                <w:szCs w:val="21"/>
              </w:rPr>
              <w:t>CD</w:t>
            </w:r>
            <w:r w:rsidR="00A43828">
              <w:rPr>
                <w:rFonts w:asciiTheme="minorEastAsia" w:hAnsiTheme="minorEastAsia" w:hint="eastAsia"/>
                <w:szCs w:val="21"/>
              </w:rPr>
              <w:t>码2</w:t>
            </w:r>
          </w:p>
        </w:tc>
      </w:tr>
      <w:tr w:rsidR="006B670E" w:rsidRPr="00B4768F" w14:paraId="0F00E684" w14:textId="77777777" w:rsidTr="00A43828">
        <w:tc>
          <w:tcPr>
            <w:tcW w:w="672" w:type="dxa"/>
            <w:vAlign w:val="center"/>
          </w:tcPr>
          <w:p w14:paraId="50EE655E" w14:textId="5AD2BCD6" w:rsidR="006B670E" w:rsidRDefault="006B670E" w:rsidP="006B670E">
            <w:pPr>
              <w:rPr>
                <w:rFonts w:cstheme="minorHAnsi"/>
                <w:sz w:val="18"/>
                <w:szCs w:val="18"/>
              </w:rPr>
            </w:pPr>
            <w:r>
              <w:rPr>
                <w:rFonts w:cstheme="minorHAnsi"/>
                <w:sz w:val="18"/>
                <w:szCs w:val="18"/>
              </w:rPr>
              <w:t>5.2.10</w:t>
            </w:r>
          </w:p>
        </w:tc>
        <w:tc>
          <w:tcPr>
            <w:tcW w:w="1257" w:type="dxa"/>
          </w:tcPr>
          <w:p w14:paraId="64B3A03C" w14:textId="77777777" w:rsidR="006B670E" w:rsidRDefault="006B670E" w:rsidP="006B670E">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10</w:t>
            </w:r>
          </w:p>
        </w:tc>
        <w:tc>
          <w:tcPr>
            <w:tcW w:w="2324" w:type="dxa"/>
            <w:vMerge/>
          </w:tcPr>
          <w:p w14:paraId="5A171CE0" w14:textId="77777777" w:rsidR="006B670E" w:rsidRPr="00B4768F" w:rsidRDefault="006B670E" w:rsidP="006B670E">
            <w:pPr>
              <w:rPr>
                <w:rFonts w:cstheme="minorHAnsi"/>
                <w:sz w:val="18"/>
                <w:szCs w:val="18"/>
              </w:rPr>
            </w:pPr>
          </w:p>
        </w:tc>
        <w:tc>
          <w:tcPr>
            <w:tcW w:w="2126" w:type="dxa"/>
          </w:tcPr>
          <w:p w14:paraId="43BB999D" w14:textId="5A2B25E5"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Q10</w:t>
            </w:r>
            <w:r w:rsidR="00A43828" w:rsidRPr="00E751C1">
              <w:rPr>
                <w:rFonts w:asciiTheme="minorEastAsia" w:hAnsiTheme="minorEastAsia"/>
                <w:szCs w:val="21"/>
              </w:rPr>
              <w:t>.</w:t>
            </w:r>
            <w:proofErr w:type="gramStart"/>
            <w:r w:rsidR="00A43828">
              <w:rPr>
                <w:rFonts w:asciiTheme="minorEastAsia" w:hAnsiTheme="minorEastAsia" w:hint="eastAsia"/>
                <w:szCs w:val="21"/>
              </w:rPr>
              <w:t>料号</w:t>
            </w:r>
            <w:proofErr w:type="gramEnd"/>
            <w:r w:rsidR="00A43828">
              <w:rPr>
                <w:rFonts w:asciiTheme="minorEastAsia" w:hAnsiTheme="minorEastAsia" w:hint="eastAsia"/>
                <w:szCs w:val="21"/>
              </w:rPr>
              <w:t>B</w:t>
            </w:r>
            <w:r w:rsidR="00A43828">
              <w:rPr>
                <w:rFonts w:asciiTheme="minorEastAsia" w:hAnsiTheme="minorEastAsia"/>
                <w:szCs w:val="21"/>
              </w:rPr>
              <w:t>CD</w:t>
            </w:r>
            <w:r w:rsidR="00A43828">
              <w:rPr>
                <w:rFonts w:asciiTheme="minorEastAsia" w:hAnsiTheme="minorEastAsia" w:hint="eastAsia"/>
                <w:szCs w:val="21"/>
              </w:rPr>
              <w:t>码3</w:t>
            </w:r>
          </w:p>
        </w:tc>
      </w:tr>
      <w:tr w:rsidR="006B670E" w:rsidRPr="00B4768F" w14:paraId="7A2C818E" w14:textId="77777777" w:rsidTr="00A43828">
        <w:tc>
          <w:tcPr>
            <w:tcW w:w="672" w:type="dxa"/>
            <w:vAlign w:val="center"/>
          </w:tcPr>
          <w:p w14:paraId="30981E8F" w14:textId="4F6CABB8" w:rsidR="006B670E" w:rsidRDefault="006B670E" w:rsidP="006B670E">
            <w:pPr>
              <w:rPr>
                <w:rFonts w:cstheme="minorHAnsi"/>
                <w:sz w:val="18"/>
                <w:szCs w:val="18"/>
              </w:rPr>
            </w:pPr>
            <w:r>
              <w:rPr>
                <w:rFonts w:cstheme="minorHAnsi"/>
                <w:sz w:val="18"/>
                <w:szCs w:val="18"/>
              </w:rPr>
              <w:t>5.2.11</w:t>
            </w:r>
          </w:p>
        </w:tc>
        <w:tc>
          <w:tcPr>
            <w:tcW w:w="1257" w:type="dxa"/>
          </w:tcPr>
          <w:p w14:paraId="56D92E29" w14:textId="77777777" w:rsidR="006B670E" w:rsidRDefault="006B670E" w:rsidP="006B670E">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11</w:t>
            </w:r>
          </w:p>
        </w:tc>
        <w:tc>
          <w:tcPr>
            <w:tcW w:w="2324" w:type="dxa"/>
            <w:vMerge/>
          </w:tcPr>
          <w:p w14:paraId="64CCCF68" w14:textId="77777777" w:rsidR="006B670E" w:rsidRPr="00B4768F" w:rsidRDefault="006B670E" w:rsidP="006B670E">
            <w:pPr>
              <w:rPr>
                <w:rFonts w:cstheme="minorHAnsi"/>
                <w:sz w:val="18"/>
                <w:szCs w:val="18"/>
              </w:rPr>
            </w:pPr>
          </w:p>
        </w:tc>
        <w:tc>
          <w:tcPr>
            <w:tcW w:w="2126" w:type="dxa"/>
          </w:tcPr>
          <w:p w14:paraId="203DB3EE" w14:textId="121506CD" w:rsidR="006B670E" w:rsidRPr="00E749AE" w:rsidRDefault="006B670E" w:rsidP="006B670E">
            <w:pPr>
              <w:jc w:val="center"/>
              <w:rPr>
                <w:rFonts w:asciiTheme="minorEastAsia" w:hAnsiTheme="minorEastAsia" w:cstheme="minorHAnsi" w:hint="eastAsia"/>
                <w:sz w:val="18"/>
                <w:szCs w:val="18"/>
              </w:rPr>
            </w:pPr>
            <w:r w:rsidRPr="00E751C1">
              <w:rPr>
                <w:rFonts w:asciiTheme="minorEastAsia" w:hAnsiTheme="minorEastAsia"/>
                <w:szCs w:val="21"/>
              </w:rPr>
              <w:t>Q11</w:t>
            </w:r>
            <w:r w:rsidR="00A43828" w:rsidRPr="00E751C1">
              <w:rPr>
                <w:rFonts w:asciiTheme="minorEastAsia" w:hAnsiTheme="minorEastAsia"/>
                <w:szCs w:val="21"/>
              </w:rPr>
              <w:t>.</w:t>
            </w:r>
            <w:r w:rsidR="007001C2">
              <w:rPr>
                <w:rFonts w:asciiTheme="minorEastAsia" w:hAnsiTheme="minorEastAsia" w:hint="eastAsia"/>
                <w:szCs w:val="21"/>
              </w:rPr>
              <w:t>无定义</w:t>
            </w:r>
          </w:p>
        </w:tc>
      </w:tr>
      <w:tr w:rsidR="006B670E" w:rsidRPr="00B4768F" w14:paraId="3B626770" w14:textId="77777777" w:rsidTr="00A43828">
        <w:tc>
          <w:tcPr>
            <w:tcW w:w="672" w:type="dxa"/>
            <w:vAlign w:val="center"/>
          </w:tcPr>
          <w:p w14:paraId="6AA5D0E1" w14:textId="272FCA90" w:rsidR="006B670E" w:rsidRDefault="006B670E" w:rsidP="006B670E">
            <w:pPr>
              <w:rPr>
                <w:rFonts w:cstheme="minorHAnsi"/>
                <w:sz w:val="18"/>
                <w:szCs w:val="18"/>
              </w:rPr>
            </w:pPr>
            <w:r>
              <w:rPr>
                <w:rFonts w:cstheme="minorHAnsi"/>
                <w:sz w:val="18"/>
                <w:szCs w:val="18"/>
              </w:rPr>
              <w:t>5.2.12</w:t>
            </w:r>
          </w:p>
        </w:tc>
        <w:tc>
          <w:tcPr>
            <w:tcW w:w="1257" w:type="dxa"/>
          </w:tcPr>
          <w:p w14:paraId="764B28FE" w14:textId="59C97642" w:rsidR="006B670E" w:rsidRPr="00EA372A" w:rsidRDefault="006B670E" w:rsidP="006B670E">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12</w:t>
            </w:r>
          </w:p>
        </w:tc>
        <w:tc>
          <w:tcPr>
            <w:tcW w:w="2324" w:type="dxa"/>
            <w:vMerge/>
          </w:tcPr>
          <w:p w14:paraId="3C708FA2" w14:textId="77777777" w:rsidR="006B670E" w:rsidRPr="00B4768F" w:rsidRDefault="006B670E" w:rsidP="006B670E">
            <w:pPr>
              <w:rPr>
                <w:rFonts w:cstheme="minorHAnsi"/>
                <w:sz w:val="18"/>
                <w:szCs w:val="18"/>
              </w:rPr>
            </w:pPr>
          </w:p>
        </w:tc>
        <w:tc>
          <w:tcPr>
            <w:tcW w:w="2126" w:type="dxa"/>
          </w:tcPr>
          <w:p w14:paraId="45432154" w14:textId="6608F281" w:rsidR="006B670E" w:rsidRPr="00536911" w:rsidRDefault="006B670E" w:rsidP="006B670E">
            <w:pPr>
              <w:jc w:val="center"/>
              <w:rPr>
                <w:rFonts w:asciiTheme="minorEastAsia" w:hAnsiTheme="minorEastAsia" w:hint="eastAsia"/>
                <w:szCs w:val="21"/>
              </w:rPr>
            </w:pPr>
            <w:r w:rsidRPr="00E751C1">
              <w:rPr>
                <w:rFonts w:asciiTheme="minorEastAsia" w:hAnsiTheme="minorEastAsia"/>
                <w:szCs w:val="21"/>
              </w:rPr>
              <w:t>Q12</w:t>
            </w:r>
            <w:r w:rsidR="00A43828" w:rsidRPr="00E751C1">
              <w:rPr>
                <w:rFonts w:asciiTheme="minorEastAsia" w:hAnsiTheme="minorEastAsia"/>
                <w:szCs w:val="21"/>
              </w:rPr>
              <w:t>.</w:t>
            </w:r>
            <w:r w:rsidR="007001C2">
              <w:rPr>
                <w:rFonts w:asciiTheme="minorEastAsia" w:hAnsiTheme="minorEastAsia" w:hint="eastAsia"/>
                <w:szCs w:val="21"/>
              </w:rPr>
              <w:t>无定义</w:t>
            </w:r>
          </w:p>
        </w:tc>
      </w:tr>
    </w:tbl>
    <w:p w14:paraId="18A0B1C0" w14:textId="77777777" w:rsidR="00AF3E31" w:rsidRPr="00D9244B" w:rsidRDefault="00AF3E31" w:rsidP="00C32816">
      <w:pPr>
        <w:pStyle w:val="4"/>
        <w:numPr>
          <w:ilvl w:val="3"/>
          <w:numId w:val="8"/>
        </w:numPr>
      </w:pPr>
      <w:bookmarkStart w:id="103" w:name="_Ref51062198"/>
      <w:r>
        <w:rPr>
          <w:rFonts w:hint="eastAsia"/>
        </w:rPr>
        <w:t>开关量输出功能列表</w:t>
      </w:r>
      <w:bookmarkEnd w:id="103"/>
    </w:p>
    <w:tbl>
      <w:tblPr>
        <w:tblStyle w:val="a7"/>
        <w:tblW w:w="6232" w:type="dxa"/>
        <w:tblLook w:val="04A0" w:firstRow="1" w:lastRow="0" w:firstColumn="1" w:lastColumn="0" w:noHBand="0" w:noVBand="1"/>
      </w:tblPr>
      <w:tblGrid>
        <w:gridCol w:w="704"/>
        <w:gridCol w:w="1559"/>
        <w:gridCol w:w="3969"/>
      </w:tblGrid>
      <w:tr w:rsidR="00AF3E31" w:rsidRPr="00830777" w14:paraId="12764F32" w14:textId="77777777" w:rsidTr="00A04D49">
        <w:trPr>
          <w:trHeight w:val="280"/>
        </w:trPr>
        <w:tc>
          <w:tcPr>
            <w:tcW w:w="704" w:type="dxa"/>
            <w:noWrap/>
            <w:vAlign w:val="center"/>
          </w:tcPr>
          <w:p w14:paraId="67CFC7DF" w14:textId="77777777" w:rsidR="00AF3E31" w:rsidRPr="00830777" w:rsidRDefault="00AF3E31" w:rsidP="00A04D49">
            <w:pPr>
              <w:ind w:rightChars="-51" w:right="-107"/>
              <w:rPr>
                <w:rFonts w:asciiTheme="minorEastAsia" w:hAnsiTheme="minorEastAsia" w:hint="eastAsia"/>
                <w:sz w:val="18"/>
                <w:szCs w:val="18"/>
              </w:rPr>
            </w:pPr>
            <w:r w:rsidRPr="008A22F1">
              <w:rPr>
                <w:rFonts w:asciiTheme="minorEastAsia" w:hAnsiTheme="minorEastAsia" w:hint="eastAsia"/>
                <w:b/>
                <w:bCs/>
                <w:sz w:val="18"/>
                <w:szCs w:val="18"/>
              </w:rPr>
              <w:t>功能号</w:t>
            </w:r>
          </w:p>
        </w:tc>
        <w:tc>
          <w:tcPr>
            <w:tcW w:w="1559" w:type="dxa"/>
            <w:noWrap/>
            <w:vAlign w:val="center"/>
          </w:tcPr>
          <w:p w14:paraId="2933ADE6" w14:textId="77777777" w:rsidR="00AF3E31" w:rsidRPr="00830777" w:rsidRDefault="00AF3E31" w:rsidP="00A04D49">
            <w:pPr>
              <w:rPr>
                <w:rFonts w:asciiTheme="minorEastAsia" w:hAnsiTheme="minorEastAsia" w:hint="eastAsia"/>
                <w:sz w:val="18"/>
                <w:szCs w:val="18"/>
              </w:rPr>
            </w:pPr>
            <w:r w:rsidRPr="008A22F1">
              <w:rPr>
                <w:rFonts w:asciiTheme="minorEastAsia" w:hAnsiTheme="minorEastAsia" w:hint="eastAsia"/>
                <w:b/>
                <w:bCs/>
                <w:sz w:val="18"/>
                <w:szCs w:val="18"/>
              </w:rPr>
              <w:t>功能名称</w:t>
            </w:r>
          </w:p>
        </w:tc>
        <w:tc>
          <w:tcPr>
            <w:tcW w:w="3969" w:type="dxa"/>
            <w:vAlign w:val="center"/>
          </w:tcPr>
          <w:p w14:paraId="3EA31C02" w14:textId="77777777" w:rsidR="00AF3E31" w:rsidRPr="008A22F1" w:rsidRDefault="00AF3E31" w:rsidP="00A04D49">
            <w:pPr>
              <w:rPr>
                <w:rFonts w:asciiTheme="minorEastAsia" w:hAnsiTheme="minorEastAsia" w:hint="eastAsia"/>
                <w:b/>
                <w:bCs/>
                <w:sz w:val="18"/>
                <w:szCs w:val="18"/>
              </w:rPr>
            </w:pPr>
            <w:r>
              <w:rPr>
                <w:rFonts w:asciiTheme="minorEastAsia" w:hAnsiTheme="minorEastAsia" w:hint="eastAsia"/>
                <w:b/>
                <w:bCs/>
                <w:sz w:val="18"/>
                <w:szCs w:val="18"/>
              </w:rPr>
              <w:t>描述</w:t>
            </w:r>
          </w:p>
        </w:tc>
      </w:tr>
      <w:tr w:rsidR="00316B5D" w:rsidRPr="00830777" w14:paraId="56803279" w14:textId="77777777" w:rsidTr="00A04D49">
        <w:trPr>
          <w:trHeight w:val="280"/>
        </w:trPr>
        <w:tc>
          <w:tcPr>
            <w:tcW w:w="704" w:type="dxa"/>
            <w:noWrap/>
            <w:vAlign w:val="center"/>
            <w:hideMark/>
          </w:tcPr>
          <w:p w14:paraId="5FC8FC2A" w14:textId="63FABA8C"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Q0</w:t>
            </w:r>
          </w:p>
        </w:tc>
        <w:tc>
          <w:tcPr>
            <w:tcW w:w="1559" w:type="dxa"/>
            <w:noWrap/>
            <w:vAlign w:val="center"/>
          </w:tcPr>
          <w:p w14:paraId="3C7ED0A4" w14:textId="6067AC8C" w:rsidR="00316B5D" w:rsidRPr="00022941" w:rsidRDefault="00316B5D" w:rsidP="00316B5D">
            <w:pPr>
              <w:rPr>
                <w:rFonts w:asciiTheme="minorEastAsia" w:hAnsiTheme="minorEastAsia" w:hint="eastAsia"/>
                <w:sz w:val="18"/>
                <w:szCs w:val="18"/>
              </w:rPr>
            </w:pPr>
            <w:r w:rsidRPr="00EB6E6F">
              <w:rPr>
                <w:rFonts w:hint="eastAsia"/>
                <w:sz w:val="18"/>
                <w:szCs w:val="18"/>
              </w:rPr>
              <w:t>无定义</w:t>
            </w:r>
          </w:p>
        </w:tc>
        <w:tc>
          <w:tcPr>
            <w:tcW w:w="3969" w:type="dxa"/>
            <w:vAlign w:val="center"/>
          </w:tcPr>
          <w:p w14:paraId="6817074E" w14:textId="0D0380EA"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无功能定义。</w:t>
            </w:r>
          </w:p>
        </w:tc>
      </w:tr>
      <w:tr w:rsidR="00316B5D" w:rsidRPr="00830777" w14:paraId="5B33A4C9" w14:textId="77777777" w:rsidTr="00A04D49">
        <w:trPr>
          <w:trHeight w:val="280"/>
        </w:trPr>
        <w:tc>
          <w:tcPr>
            <w:tcW w:w="704" w:type="dxa"/>
            <w:noWrap/>
            <w:vAlign w:val="center"/>
            <w:hideMark/>
          </w:tcPr>
          <w:p w14:paraId="0F1D1E75" w14:textId="62FE961E"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Q1</w:t>
            </w:r>
          </w:p>
        </w:tc>
        <w:tc>
          <w:tcPr>
            <w:tcW w:w="1559" w:type="dxa"/>
            <w:noWrap/>
            <w:vAlign w:val="center"/>
          </w:tcPr>
          <w:p w14:paraId="6B262174" w14:textId="1F891B68" w:rsidR="00316B5D" w:rsidRPr="00022941" w:rsidRDefault="00316B5D" w:rsidP="00316B5D">
            <w:pPr>
              <w:rPr>
                <w:rFonts w:asciiTheme="minorEastAsia" w:hAnsiTheme="minorEastAsia" w:hint="eastAsia"/>
                <w:sz w:val="18"/>
                <w:szCs w:val="18"/>
              </w:rPr>
            </w:pPr>
            <w:r w:rsidRPr="00EB6E6F">
              <w:rPr>
                <w:rFonts w:hint="eastAsia"/>
                <w:sz w:val="18"/>
                <w:szCs w:val="18"/>
              </w:rPr>
              <w:t>运行</w:t>
            </w:r>
          </w:p>
        </w:tc>
        <w:tc>
          <w:tcPr>
            <w:tcW w:w="3969" w:type="dxa"/>
            <w:vAlign w:val="center"/>
          </w:tcPr>
          <w:p w14:paraId="30DE4CC3" w14:textId="4B8B6253"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运行状态时输出有效。</w:t>
            </w:r>
          </w:p>
        </w:tc>
      </w:tr>
      <w:tr w:rsidR="00316B5D" w:rsidRPr="00830777" w14:paraId="729EE00B" w14:textId="77777777" w:rsidTr="00A04D49">
        <w:trPr>
          <w:trHeight w:val="280"/>
        </w:trPr>
        <w:tc>
          <w:tcPr>
            <w:tcW w:w="704" w:type="dxa"/>
            <w:noWrap/>
            <w:vAlign w:val="center"/>
            <w:hideMark/>
          </w:tcPr>
          <w:p w14:paraId="6745ABF4" w14:textId="0A0538D2"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Q2</w:t>
            </w:r>
          </w:p>
        </w:tc>
        <w:tc>
          <w:tcPr>
            <w:tcW w:w="1559" w:type="dxa"/>
            <w:noWrap/>
            <w:vAlign w:val="center"/>
          </w:tcPr>
          <w:p w14:paraId="76E28FEC" w14:textId="08596FC4" w:rsidR="00316B5D" w:rsidRPr="00022941" w:rsidRDefault="00316B5D" w:rsidP="00316B5D">
            <w:pPr>
              <w:rPr>
                <w:rFonts w:asciiTheme="minorEastAsia" w:hAnsiTheme="minorEastAsia" w:hint="eastAsia"/>
                <w:sz w:val="18"/>
                <w:szCs w:val="18"/>
              </w:rPr>
            </w:pPr>
            <w:r w:rsidRPr="00EB6E6F">
              <w:rPr>
                <w:rFonts w:hint="eastAsia"/>
                <w:sz w:val="18"/>
                <w:szCs w:val="18"/>
              </w:rPr>
              <w:t>停止</w:t>
            </w:r>
          </w:p>
        </w:tc>
        <w:tc>
          <w:tcPr>
            <w:tcW w:w="3969" w:type="dxa"/>
            <w:vAlign w:val="center"/>
          </w:tcPr>
          <w:p w14:paraId="6CB83A3B" w14:textId="2162D210"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停止状态时输出有效。</w:t>
            </w:r>
          </w:p>
        </w:tc>
      </w:tr>
      <w:tr w:rsidR="00316B5D" w:rsidRPr="00830777" w14:paraId="1318ACA3" w14:textId="77777777" w:rsidTr="00A04D49">
        <w:trPr>
          <w:trHeight w:val="280"/>
        </w:trPr>
        <w:tc>
          <w:tcPr>
            <w:tcW w:w="704" w:type="dxa"/>
            <w:noWrap/>
            <w:vAlign w:val="center"/>
            <w:hideMark/>
          </w:tcPr>
          <w:p w14:paraId="5405F484" w14:textId="0840F02B"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Q3</w:t>
            </w:r>
          </w:p>
        </w:tc>
        <w:tc>
          <w:tcPr>
            <w:tcW w:w="1559" w:type="dxa"/>
            <w:noWrap/>
            <w:vAlign w:val="center"/>
          </w:tcPr>
          <w:p w14:paraId="038242CD" w14:textId="45DD442D" w:rsidR="00316B5D" w:rsidRPr="00022941" w:rsidRDefault="00316B5D" w:rsidP="00316B5D">
            <w:pPr>
              <w:rPr>
                <w:rFonts w:asciiTheme="minorEastAsia" w:hAnsiTheme="minorEastAsia" w:hint="eastAsia"/>
                <w:sz w:val="18"/>
                <w:szCs w:val="18"/>
              </w:rPr>
            </w:pPr>
            <w:r w:rsidRPr="00EB6E6F">
              <w:rPr>
                <w:rFonts w:hint="eastAsia"/>
                <w:sz w:val="18"/>
                <w:szCs w:val="18"/>
              </w:rPr>
              <w:t>大投</w:t>
            </w:r>
          </w:p>
        </w:tc>
        <w:tc>
          <w:tcPr>
            <w:tcW w:w="3969" w:type="dxa"/>
            <w:vAlign w:val="center"/>
          </w:tcPr>
          <w:p w14:paraId="37495398" w14:textId="4A045261"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快速加料控制信号。</w:t>
            </w:r>
          </w:p>
        </w:tc>
      </w:tr>
      <w:tr w:rsidR="00316B5D" w:rsidRPr="00830777" w14:paraId="2779C2E5" w14:textId="77777777" w:rsidTr="00A04D49">
        <w:trPr>
          <w:trHeight w:val="280"/>
        </w:trPr>
        <w:tc>
          <w:tcPr>
            <w:tcW w:w="704" w:type="dxa"/>
            <w:noWrap/>
            <w:vAlign w:val="center"/>
            <w:hideMark/>
          </w:tcPr>
          <w:p w14:paraId="34A3A875" w14:textId="009A8A54"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Q4</w:t>
            </w:r>
          </w:p>
        </w:tc>
        <w:tc>
          <w:tcPr>
            <w:tcW w:w="1559" w:type="dxa"/>
            <w:noWrap/>
            <w:vAlign w:val="center"/>
          </w:tcPr>
          <w:p w14:paraId="05824FAC" w14:textId="3D39CC62" w:rsidR="00316B5D" w:rsidRPr="00022941" w:rsidRDefault="00316B5D" w:rsidP="00316B5D">
            <w:pPr>
              <w:rPr>
                <w:rFonts w:asciiTheme="minorEastAsia" w:hAnsiTheme="minorEastAsia" w:hint="eastAsia"/>
                <w:sz w:val="18"/>
                <w:szCs w:val="18"/>
              </w:rPr>
            </w:pPr>
            <w:r w:rsidRPr="00EB6E6F">
              <w:rPr>
                <w:rFonts w:hint="eastAsia"/>
                <w:sz w:val="18"/>
                <w:szCs w:val="18"/>
              </w:rPr>
              <w:t>中投</w:t>
            </w:r>
          </w:p>
        </w:tc>
        <w:tc>
          <w:tcPr>
            <w:tcW w:w="3969" w:type="dxa"/>
            <w:vAlign w:val="center"/>
          </w:tcPr>
          <w:p w14:paraId="733731AE" w14:textId="7DA26403"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中速加料控制信号。</w:t>
            </w:r>
          </w:p>
        </w:tc>
      </w:tr>
      <w:tr w:rsidR="00316B5D" w:rsidRPr="00830777" w14:paraId="6620040E" w14:textId="77777777" w:rsidTr="00A04D49">
        <w:trPr>
          <w:trHeight w:val="280"/>
        </w:trPr>
        <w:tc>
          <w:tcPr>
            <w:tcW w:w="704" w:type="dxa"/>
            <w:noWrap/>
            <w:vAlign w:val="center"/>
            <w:hideMark/>
          </w:tcPr>
          <w:p w14:paraId="05368736" w14:textId="1016F461"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lastRenderedPageBreak/>
              <w:t>Q5</w:t>
            </w:r>
          </w:p>
        </w:tc>
        <w:tc>
          <w:tcPr>
            <w:tcW w:w="1559" w:type="dxa"/>
            <w:noWrap/>
            <w:vAlign w:val="center"/>
          </w:tcPr>
          <w:p w14:paraId="17EDE90D" w14:textId="1F9A3898" w:rsidR="00316B5D" w:rsidRPr="00022941" w:rsidRDefault="00316B5D" w:rsidP="00316B5D">
            <w:pPr>
              <w:rPr>
                <w:rFonts w:asciiTheme="minorEastAsia" w:hAnsiTheme="minorEastAsia" w:hint="eastAsia"/>
                <w:sz w:val="18"/>
                <w:szCs w:val="18"/>
              </w:rPr>
            </w:pPr>
            <w:proofErr w:type="gramStart"/>
            <w:r w:rsidRPr="00EB6E6F">
              <w:rPr>
                <w:rFonts w:hint="eastAsia"/>
                <w:sz w:val="18"/>
                <w:szCs w:val="18"/>
              </w:rPr>
              <w:t>小投</w:t>
            </w:r>
            <w:proofErr w:type="gramEnd"/>
          </w:p>
        </w:tc>
        <w:tc>
          <w:tcPr>
            <w:tcW w:w="3969" w:type="dxa"/>
            <w:vAlign w:val="center"/>
          </w:tcPr>
          <w:p w14:paraId="1D1267AC" w14:textId="30B40FE5"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慢速加料控制信号。</w:t>
            </w:r>
          </w:p>
        </w:tc>
      </w:tr>
      <w:tr w:rsidR="00316B5D" w:rsidRPr="00830777" w14:paraId="3DFA57BE" w14:textId="77777777" w:rsidTr="00A04D49">
        <w:trPr>
          <w:trHeight w:val="280"/>
        </w:trPr>
        <w:tc>
          <w:tcPr>
            <w:tcW w:w="704" w:type="dxa"/>
            <w:noWrap/>
            <w:vAlign w:val="center"/>
            <w:hideMark/>
          </w:tcPr>
          <w:p w14:paraId="75486D5E" w14:textId="57397F45"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Q6</w:t>
            </w:r>
          </w:p>
        </w:tc>
        <w:tc>
          <w:tcPr>
            <w:tcW w:w="1559" w:type="dxa"/>
            <w:noWrap/>
            <w:vAlign w:val="center"/>
          </w:tcPr>
          <w:p w14:paraId="769898A5" w14:textId="14A67151" w:rsidR="00316B5D" w:rsidRPr="00022941" w:rsidRDefault="00316B5D" w:rsidP="00316B5D">
            <w:pPr>
              <w:rPr>
                <w:rFonts w:asciiTheme="minorEastAsia" w:hAnsiTheme="minorEastAsia" w:hint="eastAsia"/>
                <w:sz w:val="18"/>
                <w:szCs w:val="18"/>
              </w:rPr>
            </w:pPr>
            <w:r>
              <w:rPr>
                <w:rFonts w:asciiTheme="minorEastAsia" w:hAnsiTheme="minorEastAsia" w:hint="eastAsia"/>
                <w:sz w:val="18"/>
                <w:szCs w:val="18"/>
              </w:rPr>
              <w:t>卸料</w:t>
            </w:r>
          </w:p>
        </w:tc>
        <w:tc>
          <w:tcPr>
            <w:tcW w:w="3969" w:type="dxa"/>
            <w:vAlign w:val="center"/>
          </w:tcPr>
          <w:p w14:paraId="5724E88D" w14:textId="0BEC5162"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卸料状态时输出有效，控制卸料门动作。</w:t>
            </w:r>
          </w:p>
        </w:tc>
      </w:tr>
      <w:tr w:rsidR="00316B5D" w:rsidRPr="00830777" w14:paraId="7A08B09A" w14:textId="77777777" w:rsidTr="002E7001">
        <w:trPr>
          <w:trHeight w:val="280"/>
        </w:trPr>
        <w:tc>
          <w:tcPr>
            <w:tcW w:w="704" w:type="dxa"/>
            <w:noWrap/>
            <w:vAlign w:val="center"/>
            <w:hideMark/>
          </w:tcPr>
          <w:p w14:paraId="4804EACA" w14:textId="4A2F885E"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Q7</w:t>
            </w:r>
          </w:p>
        </w:tc>
        <w:tc>
          <w:tcPr>
            <w:tcW w:w="1559" w:type="dxa"/>
            <w:noWrap/>
            <w:vAlign w:val="center"/>
          </w:tcPr>
          <w:p w14:paraId="7FB02E41" w14:textId="3FC27284" w:rsidR="00316B5D" w:rsidRPr="00022941" w:rsidRDefault="00316B5D" w:rsidP="00316B5D">
            <w:pPr>
              <w:rPr>
                <w:rFonts w:asciiTheme="minorEastAsia" w:hAnsiTheme="minorEastAsia" w:hint="eastAsia"/>
                <w:sz w:val="18"/>
                <w:szCs w:val="18"/>
              </w:rPr>
            </w:pPr>
            <w:proofErr w:type="gramStart"/>
            <w:r>
              <w:rPr>
                <w:rFonts w:asciiTheme="minorEastAsia" w:hAnsiTheme="minorEastAsia" w:hint="eastAsia"/>
                <w:sz w:val="18"/>
                <w:szCs w:val="18"/>
              </w:rPr>
              <w:t>料号</w:t>
            </w:r>
            <w:proofErr w:type="gramEnd"/>
            <w:r>
              <w:rPr>
                <w:rFonts w:asciiTheme="minorEastAsia" w:hAnsiTheme="minorEastAsia" w:hint="eastAsia"/>
                <w:sz w:val="18"/>
                <w:szCs w:val="18"/>
              </w:rPr>
              <w:t>B</w:t>
            </w:r>
            <w:r>
              <w:rPr>
                <w:rFonts w:asciiTheme="minorEastAsia" w:hAnsiTheme="minorEastAsia"/>
                <w:sz w:val="18"/>
                <w:szCs w:val="18"/>
              </w:rPr>
              <w:t>CD</w:t>
            </w:r>
            <w:r>
              <w:rPr>
                <w:rFonts w:asciiTheme="minorEastAsia" w:hAnsiTheme="minorEastAsia" w:hint="eastAsia"/>
                <w:sz w:val="18"/>
                <w:szCs w:val="18"/>
              </w:rPr>
              <w:t>码0</w:t>
            </w:r>
          </w:p>
        </w:tc>
        <w:tc>
          <w:tcPr>
            <w:tcW w:w="3969" w:type="dxa"/>
            <w:vMerge w:val="restart"/>
          </w:tcPr>
          <w:p w14:paraId="21B01323" w14:textId="40EFCC6E" w:rsidR="00316B5D" w:rsidRDefault="00865F99" w:rsidP="00316B5D">
            <w:pPr>
              <w:jc w:val="center"/>
              <w:rPr>
                <w:rFonts w:asciiTheme="minorEastAsia" w:hAnsiTheme="minorEastAsia" w:hint="eastAsia"/>
                <w:sz w:val="18"/>
                <w:szCs w:val="18"/>
              </w:rPr>
            </w:pPr>
            <w:proofErr w:type="gramStart"/>
            <w:r>
              <w:rPr>
                <w:rFonts w:asciiTheme="minorEastAsia" w:hAnsiTheme="minorEastAsia" w:hint="eastAsia"/>
                <w:sz w:val="18"/>
                <w:szCs w:val="18"/>
              </w:rPr>
              <w:t>当</w:t>
            </w:r>
            <w:r w:rsidR="00316B5D">
              <w:rPr>
                <w:rFonts w:asciiTheme="minorEastAsia" w:hAnsiTheme="minorEastAsia" w:hint="eastAsia"/>
                <w:sz w:val="18"/>
                <w:szCs w:val="18"/>
              </w:rPr>
              <w:t>料号</w:t>
            </w:r>
            <w:proofErr w:type="gramEnd"/>
            <w:r w:rsidR="00316B5D">
              <w:rPr>
                <w:rFonts w:asciiTheme="minorEastAsia" w:hAnsiTheme="minorEastAsia" w:hint="eastAsia"/>
                <w:sz w:val="18"/>
                <w:szCs w:val="18"/>
              </w:rPr>
              <w:t>1</w:t>
            </w:r>
            <w:r w:rsidR="00316B5D">
              <w:rPr>
                <w:rFonts w:asciiTheme="minorEastAsia" w:hAnsiTheme="minorEastAsia"/>
                <w:sz w:val="18"/>
                <w:szCs w:val="18"/>
              </w:rPr>
              <w:t>~15</w:t>
            </w:r>
            <w:r w:rsidR="00316B5D">
              <w:rPr>
                <w:rFonts w:asciiTheme="minorEastAsia" w:hAnsiTheme="minorEastAsia" w:hint="eastAsia"/>
                <w:sz w:val="18"/>
                <w:szCs w:val="18"/>
              </w:rPr>
              <w:t>在配料工作时输出B</w:t>
            </w:r>
            <w:r w:rsidR="00316B5D">
              <w:rPr>
                <w:rFonts w:asciiTheme="minorEastAsia" w:hAnsiTheme="minorEastAsia"/>
                <w:sz w:val="18"/>
                <w:szCs w:val="18"/>
              </w:rPr>
              <w:t>CD</w:t>
            </w:r>
            <w:r w:rsidR="00316B5D">
              <w:rPr>
                <w:rFonts w:asciiTheme="minorEastAsia" w:hAnsiTheme="minorEastAsia" w:hint="eastAsia"/>
                <w:sz w:val="18"/>
                <w:szCs w:val="18"/>
              </w:rPr>
              <w:t>码有效。</w:t>
            </w:r>
          </w:p>
          <w:p w14:paraId="7ADAEFBE" w14:textId="77777777" w:rsidR="00316B5D" w:rsidRDefault="00316B5D" w:rsidP="00316B5D">
            <w:pPr>
              <w:jc w:val="center"/>
              <w:rPr>
                <w:rFonts w:asciiTheme="minorEastAsia" w:hAnsiTheme="minorEastAsia" w:hint="eastAsia"/>
                <w:sz w:val="18"/>
                <w:szCs w:val="18"/>
              </w:rPr>
            </w:pPr>
            <w:r>
              <w:rPr>
                <w:rFonts w:asciiTheme="minorEastAsia" w:hAnsiTheme="minorEastAsia" w:hint="eastAsia"/>
                <w:sz w:val="18"/>
                <w:szCs w:val="18"/>
              </w:rPr>
              <w:t>如下表所示：</w:t>
            </w:r>
          </w:p>
          <w:tbl>
            <w:tblPr>
              <w:tblStyle w:val="a7"/>
              <w:tblW w:w="0" w:type="auto"/>
              <w:tblLook w:val="04A0" w:firstRow="1" w:lastRow="0" w:firstColumn="1" w:lastColumn="0" w:noHBand="0" w:noVBand="1"/>
            </w:tblPr>
            <w:tblGrid>
              <w:gridCol w:w="1246"/>
              <w:gridCol w:w="1246"/>
              <w:gridCol w:w="1246"/>
            </w:tblGrid>
            <w:tr w:rsidR="00316B5D" w14:paraId="0A65FAAA" w14:textId="77777777" w:rsidTr="001F7EEF">
              <w:tc>
                <w:tcPr>
                  <w:tcW w:w="1246" w:type="dxa"/>
                </w:tcPr>
                <w:p w14:paraId="3C2C378C" w14:textId="77777777" w:rsidR="00316B5D" w:rsidRDefault="00316B5D" w:rsidP="00316B5D">
                  <w:pPr>
                    <w:jc w:val="cente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#:0001</w:t>
                  </w:r>
                </w:p>
              </w:tc>
              <w:tc>
                <w:tcPr>
                  <w:tcW w:w="1246" w:type="dxa"/>
                </w:tcPr>
                <w:p w14:paraId="075BC284" w14:textId="77777777" w:rsidR="00316B5D" w:rsidRDefault="00316B5D" w:rsidP="00316B5D">
                  <w:pPr>
                    <w:jc w:val="center"/>
                    <w:rPr>
                      <w:rFonts w:asciiTheme="minorEastAsia" w:hAnsiTheme="minorEastAsia" w:hint="eastAsia"/>
                      <w:sz w:val="18"/>
                      <w:szCs w:val="18"/>
                    </w:rPr>
                  </w:pPr>
                  <w:r>
                    <w:rPr>
                      <w:rFonts w:asciiTheme="minorEastAsia" w:hAnsiTheme="minorEastAsia"/>
                      <w:sz w:val="18"/>
                      <w:szCs w:val="18"/>
                    </w:rPr>
                    <w:t>6#:0110</w:t>
                  </w:r>
                </w:p>
              </w:tc>
              <w:tc>
                <w:tcPr>
                  <w:tcW w:w="1246" w:type="dxa"/>
                </w:tcPr>
                <w:p w14:paraId="6641EE75" w14:textId="77777777" w:rsidR="00316B5D" w:rsidRDefault="00316B5D" w:rsidP="00316B5D">
                  <w:pPr>
                    <w:jc w:val="center"/>
                    <w:rPr>
                      <w:rFonts w:asciiTheme="minorEastAsia" w:hAnsiTheme="minorEastAsia" w:hint="eastAsia"/>
                      <w:sz w:val="18"/>
                      <w:szCs w:val="18"/>
                    </w:rPr>
                  </w:pPr>
                  <w:r>
                    <w:rPr>
                      <w:rFonts w:asciiTheme="minorEastAsia" w:hAnsiTheme="minorEastAsia"/>
                      <w:sz w:val="18"/>
                      <w:szCs w:val="18"/>
                    </w:rPr>
                    <w:t>11#:1011</w:t>
                  </w:r>
                </w:p>
              </w:tc>
            </w:tr>
            <w:tr w:rsidR="00316B5D" w14:paraId="6A46A58A" w14:textId="77777777" w:rsidTr="001F7EEF">
              <w:tc>
                <w:tcPr>
                  <w:tcW w:w="1246" w:type="dxa"/>
                </w:tcPr>
                <w:p w14:paraId="054DFE6A" w14:textId="77777777" w:rsidR="00316B5D" w:rsidRDefault="00316B5D" w:rsidP="00316B5D">
                  <w:pPr>
                    <w:jc w:val="center"/>
                    <w:rPr>
                      <w:rFonts w:asciiTheme="minorEastAsia" w:hAnsiTheme="minorEastAsia" w:hint="eastAsia"/>
                      <w:sz w:val="18"/>
                      <w:szCs w:val="18"/>
                    </w:rPr>
                  </w:pPr>
                  <w:r>
                    <w:rPr>
                      <w:rFonts w:asciiTheme="minorEastAsia" w:hAnsiTheme="minorEastAsia"/>
                      <w:sz w:val="18"/>
                      <w:szCs w:val="18"/>
                    </w:rPr>
                    <w:t>2#:0010</w:t>
                  </w:r>
                </w:p>
              </w:tc>
              <w:tc>
                <w:tcPr>
                  <w:tcW w:w="1246" w:type="dxa"/>
                </w:tcPr>
                <w:p w14:paraId="1C25D3E5" w14:textId="77777777" w:rsidR="00316B5D" w:rsidRDefault="00316B5D" w:rsidP="00316B5D">
                  <w:pPr>
                    <w:jc w:val="center"/>
                    <w:rPr>
                      <w:rFonts w:asciiTheme="minorEastAsia" w:hAnsiTheme="minorEastAsia" w:hint="eastAsia"/>
                      <w:sz w:val="18"/>
                      <w:szCs w:val="18"/>
                    </w:rPr>
                  </w:pPr>
                  <w:r>
                    <w:rPr>
                      <w:rFonts w:asciiTheme="minorEastAsia" w:hAnsiTheme="minorEastAsia"/>
                      <w:sz w:val="18"/>
                      <w:szCs w:val="18"/>
                    </w:rPr>
                    <w:t>7#:0111</w:t>
                  </w:r>
                </w:p>
              </w:tc>
              <w:tc>
                <w:tcPr>
                  <w:tcW w:w="1246" w:type="dxa"/>
                </w:tcPr>
                <w:p w14:paraId="723EB22F" w14:textId="77777777" w:rsidR="00316B5D" w:rsidRDefault="00316B5D" w:rsidP="00316B5D">
                  <w:pPr>
                    <w:jc w:val="cente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2#:1100</w:t>
                  </w:r>
                </w:p>
              </w:tc>
            </w:tr>
            <w:tr w:rsidR="00316B5D" w14:paraId="5EB98360" w14:textId="77777777" w:rsidTr="001F7EEF">
              <w:tc>
                <w:tcPr>
                  <w:tcW w:w="1246" w:type="dxa"/>
                </w:tcPr>
                <w:p w14:paraId="334991B3" w14:textId="77777777" w:rsidR="00316B5D" w:rsidRDefault="00316B5D" w:rsidP="00316B5D">
                  <w:pPr>
                    <w:jc w:val="center"/>
                    <w:rPr>
                      <w:rFonts w:asciiTheme="minorEastAsia" w:hAnsiTheme="minorEastAsia" w:hint="eastAsia"/>
                      <w:sz w:val="18"/>
                      <w:szCs w:val="18"/>
                    </w:rPr>
                  </w:pPr>
                  <w:r>
                    <w:rPr>
                      <w:rFonts w:asciiTheme="minorEastAsia" w:hAnsiTheme="minorEastAsia"/>
                      <w:sz w:val="18"/>
                      <w:szCs w:val="18"/>
                    </w:rPr>
                    <w:t>3#:0011</w:t>
                  </w:r>
                </w:p>
              </w:tc>
              <w:tc>
                <w:tcPr>
                  <w:tcW w:w="1246" w:type="dxa"/>
                </w:tcPr>
                <w:p w14:paraId="28674F74" w14:textId="77777777" w:rsidR="00316B5D" w:rsidRDefault="00316B5D" w:rsidP="00316B5D">
                  <w:pPr>
                    <w:jc w:val="center"/>
                    <w:rPr>
                      <w:rFonts w:asciiTheme="minorEastAsia" w:hAnsiTheme="minorEastAsia" w:hint="eastAsia"/>
                      <w:sz w:val="18"/>
                      <w:szCs w:val="18"/>
                    </w:rPr>
                  </w:pPr>
                  <w:r>
                    <w:rPr>
                      <w:rFonts w:asciiTheme="minorEastAsia" w:hAnsiTheme="minorEastAsia"/>
                      <w:sz w:val="18"/>
                      <w:szCs w:val="18"/>
                    </w:rPr>
                    <w:t>8#:1000</w:t>
                  </w:r>
                </w:p>
              </w:tc>
              <w:tc>
                <w:tcPr>
                  <w:tcW w:w="1246" w:type="dxa"/>
                </w:tcPr>
                <w:p w14:paraId="1E5FDD4D" w14:textId="77777777" w:rsidR="00316B5D" w:rsidRDefault="00316B5D" w:rsidP="00316B5D">
                  <w:pPr>
                    <w:jc w:val="cente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3#:1101</w:t>
                  </w:r>
                </w:p>
              </w:tc>
            </w:tr>
            <w:tr w:rsidR="00316B5D" w14:paraId="5B00D974" w14:textId="77777777" w:rsidTr="001F7EEF">
              <w:tc>
                <w:tcPr>
                  <w:tcW w:w="1246" w:type="dxa"/>
                </w:tcPr>
                <w:p w14:paraId="0DF1E0C1" w14:textId="77777777" w:rsidR="00316B5D" w:rsidRDefault="00316B5D" w:rsidP="00316B5D">
                  <w:pPr>
                    <w:jc w:val="center"/>
                    <w:rPr>
                      <w:rFonts w:asciiTheme="minorEastAsia" w:hAnsiTheme="minorEastAsia" w:hint="eastAsia"/>
                      <w:sz w:val="18"/>
                      <w:szCs w:val="18"/>
                    </w:rPr>
                  </w:pPr>
                  <w:r>
                    <w:rPr>
                      <w:rFonts w:asciiTheme="minorEastAsia" w:hAnsiTheme="minorEastAsia"/>
                      <w:sz w:val="18"/>
                      <w:szCs w:val="18"/>
                    </w:rPr>
                    <w:t>4#:0100</w:t>
                  </w:r>
                </w:p>
              </w:tc>
              <w:tc>
                <w:tcPr>
                  <w:tcW w:w="1246" w:type="dxa"/>
                </w:tcPr>
                <w:p w14:paraId="13480EA7" w14:textId="77777777" w:rsidR="00316B5D" w:rsidRDefault="00316B5D" w:rsidP="00316B5D">
                  <w:pPr>
                    <w:jc w:val="center"/>
                    <w:rPr>
                      <w:rFonts w:asciiTheme="minorEastAsia" w:hAnsiTheme="minorEastAsia" w:hint="eastAsia"/>
                      <w:sz w:val="18"/>
                      <w:szCs w:val="18"/>
                    </w:rPr>
                  </w:pPr>
                  <w:r>
                    <w:rPr>
                      <w:rFonts w:asciiTheme="minorEastAsia" w:hAnsiTheme="minorEastAsia"/>
                      <w:sz w:val="18"/>
                      <w:szCs w:val="18"/>
                    </w:rPr>
                    <w:t>9#:1001</w:t>
                  </w:r>
                </w:p>
              </w:tc>
              <w:tc>
                <w:tcPr>
                  <w:tcW w:w="1246" w:type="dxa"/>
                </w:tcPr>
                <w:p w14:paraId="4E66DB88" w14:textId="77777777" w:rsidR="00316B5D" w:rsidRDefault="00316B5D" w:rsidP="00316B5D">
                  <w:pPr>
                    <w:jc w:val="cente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4#:1110</w:t>
                  </w:r>
                </w:p>
              </w:tc>
            </w:tr>
            <w:tr w:rsidR="00316B5D" w14:paraId="4E438D1D" w14:textId="77777777" w:rsidTr="001F7EEF">
              <w:tc>
                <w:tcPr>
                  <w:tcW w:w="1246" w:type="dxa"/>
                </w:tcPr>
                <w:p w14:paraId="4AA32A4E" w14:textId="77777777" w:rsidR="00316B5D" w:rsidRDefault="00316B5D" w:rsidP="00316B5D">
                  <w:pPr>
                    <w:jc w:val="center"/>
                    <w:rPr>
                      <w:rFonts w:asciiTheme="minorEastAsia" w:hAnsiTheme="minorEastAsia" w:hint="eastAsia"/>
                      <w:sz w:val="18"/>
                      <w:szCs w:val="18"/>
                    </w:rPr>
                  </w:pPr>
                  <w:r>
                    <w:rPr>
                      <w:rFonts w:asciiTheme="minorEastAsia" w:hAnsiTheme="minorEastAsia"/>
                      <w:sz w:val="18"/>
                      <w:szCs w:val="18"/>
                    </w:rPr>
                    <w:t>5#:0101</w:t>
                  </w:r>
                </w:p>
              </w:tc>
              <w:tc>
                <w:tcPr>
                  <w:tcW w:w="1246" w:type="dxa"/>
                </w:tcPr>
                <w:p w14:paraId="709AD324" w14:textId="77777777" w:rsidR="00316B5D" w:rsidRDefault="00316B5D" w:rsidP="00316B5D">
                  <w:pPr>
                    <w:jc w:val="cente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0#:1010</w:t>
                  </w:r>
                </w:p>
              </w:tc>
              <w:tc>
                <w:tcPr>
                  <w:tcW w:w="1246" w:type="dxa"/>
                </w:tcPr>
                <w:p w14:paraId="7EA2FFFD" w14:textId="77777777" w:rsidR="00316B5D" w:rsidRDefault="00316B5D" w:rsidP="00316B5D">
                  <w:pPr>
                    <w:jc w:val="cente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5#:1111</w:t>
                  </w:r>
                </w:p>
              </w:tc>
            </w:tr>
          </w:tbl>
          <w:p w14:paraId="24EB82E1" w14:textId="35C832BD" w:rsidR="00316B5D" w:rsidRPr="00830777" w:rsidRDefault="00316B5D" w:rsidP="00316B5D">
            <w:pPr>
              <w:jc w:val="center"/>
              <w:rPr>
                <w:rFonts w:asciiTheme="minorEastAsia" w:hAnsiTheme="minorEastAsia" w:hint="eastAsia"/>
                <w:sz w:val="18"/>
                <w:szCs w:val="18"/>
              </w:rPr>
            </w:pPr>
          </w:p>
        </w:tc>
      </w:tr>
      <w:tr w:rsidR="00316B5D" w:rsidRPr="00830777" w14:paraId="72490577" w14:textId="77777777" w:rsidTr="006B670E">
        <w:trPr>
          <w:trHeight w:val="280"/>
        </w:trPr>
        <w:tc>
          <w:tcPr>
            <w:tcW w:w="704" w:type="dxa"/>
            <w:noWrap/>
            <w:vAlign w:val="center"/>
            <w:hideMark/>
          </w:tcPr>
          <w:p w14:paraId="3A6BECFF" w14:textId="01B2A185"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Q8</w:t>
            </w:r>
          </w:p>
        </w:tc>
        <w:tc>
          <w:tcPr>
            <w:tcW w:w="1559" w:type="dxa"/>
            <w:noWrap/>
          </w:tcPr>
          <w:p w14:paraId="596FBF96" w14:textId="20AD7E95" w:rsidR="00316B5D" w:rsidRPr="00022941" w:rsidRDefault="00316B5D" w:rsidP="00316B5D">
            <w:pPr>
              <w:rPr>
                <w:rFonts w:asciiTheme="minorEastAsia" w:hAnsiTheme="minorEastAsia" w:hint="eastAsia"/>
                <w:sz w:val="18"/>
                <w:szCs w:val="18"/>
              </w:rPr>
            </w:pPr>
            <w:proofErr w:type="gramStart"/>
            <w:r>
              <w:rPr>
                <w:rFonts w:asciiTheme="minorEastAsia" w:hAnsiTheme="minorEastAsia" w:hint="eastAsia"/>
                <w:sz w:val="18"/>
                <w:szCs w:val="18"/>
              </w:rPr>
              <w:t>料号</w:t>
            </w:r>
            <w:proofErr w:type="gramEnd"/>
            <w:r>
              <w:rPr>
                <w:rFonts w:asciiTheme="minorEastAsia" w:hAnsiTheme="minorEastAsia" w:hint="eastAsia"/>
                <w:sz w:val="18"/>
                <w:szCs w:val="18"/>
              </w:rPr>
              <w:t>B</w:t>
            </w:r>
            <w:r>
              <w:rPr>
                <w:rFonts w:asciiTheme="minorEastAsia" w:hAnsiTheme="minorEastAsia"/>
                <w:sz w:val="18"/>
                <w:szCs w:val="18"/>
              </w:rPr>
              <w:t>CD</w:t>
            </w:r>
            <w:r>
              <w:rPr>
                <w:rFonts w:asciiTheme="minorEastAsia" w:hAnsiTheme="minorEastAsia" w:hint="eastAsia"/>
                <w:sz w:val="18"/>
                <w:szCs w:val="18"/>
              </w:rPr>
              <w:t>码1</w:t>
            </w:r>
          </w:p>
        </w:tc>
        <w:tc>
          <w:tcPr>
            <w:tcW w:w="3969" w:type="dxa"/>
            <w:vMerge/>
          </w:tcPr>
          <w:p w14:paraId="2F15CC3D" w14:textId="4E05D085" w:rsidR="00316B5D" w:rsidRPr="00830777" w:rsidRDefault="00316B5D" w:rsidP="00316B5D">
            <w:pPr>
              <w:rPr>
                <w:rFonts w:asciiTheme="minorEastAsia" w:hAnsiTheme="minorEastAsia" w:hint="eastAsia"/>
                <w:sz w:val="18"/>
                <w:szCs w:val="18"/>
              </w:rPr>
            </w:pPr>
          </w:p>
        </w:tc>
      </w:tr>
      <w:tr w:rsidR="00316B5D" w:rsidRPr="00830777" w14:paraId="7F54E576" w14:textId="77777777" w:rsidTr="006B670E">
        <w:trPr>
          <w:trHeight w:val="280"/>
        </w:trPr>
        <w:tc>
          <w:tcPr>
            <w:tcW w:w="704" w:type="dxa"/>
            <w:noWrap/>
            <w:vAlign w:val="center"/>
            <w:hideMark/>
          </w:tcPr>
          <w:p w14:paraId="7663A71B" w14:textId="6AFD1B47"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Q9</w:t>
            </w:r>
          </w:p>
        </w:tc>
        <w:tc>
          <w:tcPr>
            <w:tcW w:w="1559" w:type="dxa"/>
            <w:noWrap/>
          </w:tcPr>
          <w:p w14:paraId="680EA0D4" w14:textId="773FD6D5" w:rsidR="00316B5D" w:rsidRPr="00022941" w:rsidRDefault="00316B5D" w:rsidP="00316B5D">
            <w:pPr>
              <w:rPr>
                <w:rFonts w:asciiTheme="minorEastAsia" w:hAnsiTheme="minorEastAsia" w:hint="eastAsia"/>
                <w:sz w:val="18"/>
                <w:szCs w:val="18"/>
              </w:rPr>
            </w:pPr>
            <w:proofErr w:type="gramStart"/>
            <w:r>
              <w:rPr>
                <w:rFonts w:asciiTheme="minorEastAsia" w:hAnsiTheme="minorEastAsia" w:hint="eastAsia"/>
                <w:sz w:val="18"/>
                <w:szCs w:val="18"/>
              </w:rPr>
              <w:t>料号</w:t>
            </w:r>
            <w:proofErr w:type="gramEnd"/>
            <w:r>
              <w:rPr>
                <w:rFonts w:asciiTheme="minorEastAsia" w:hAnsiTheme="minorEastAsia" w:hint="eastAsia"/>
                <w:sz w:val="18"/>
                <w:szCs w:val="18"/>
              </w:rPr>
              <w:t>B</w:t>
            </w:r>
            <w:r>
              <w:rPr>
                <w:rFonts w:asciiTheme="minorEastAsia" w:hAnsiTheme="minorEastAsia"/>
                <w:sz w:val="18"/>
                <w:szCs w:val="18"/>
              </w:rPr>
              <w:t>CD</w:t>
            </w:r>
            <w:r>
              <w:rPr>
                <w:rFonts w:asciiTheme="minorEastAsia" w:hAnsiTheme="minorEastAsia" w:hint="eastAsia"/>
                <w:sz w:val="18"/>
                <w:szCs w:val="18"/>
              </w:rPr>
              <w:t>码2</w:t>
            </w:r>
          </w:p>
        </w:tc>
        <w:tc>
          <w:tcPr>
            <w:tcW w:w="3969" w:type="dxa"/>
            <w:vMerge/>
          </w:tcPr>
          <w:p w14:paraId="143CE61F" w14:textId="501D5708" w:rsidR="00316B5D" w:rsidRPr="00830777" w:rsidRDefault="00316B5D" w:rsidP="00316B5D">
            <w:pPr>
              <w:rPr>
                <w:rFonts w:asciiTheme="minorEastAsia" w:hAnsiTheme="minorEastAsia" w:hint="eastAsia"/>
                <w:sz w:val="18"/>
                <w:szCs w:val="18"/>
              </w:rPr>
            </w:pPr>
          </w:p>
        </w:tc>
      </w:tr>
      <w:tr w:rsidR="00316B5D" w:rsidRPr="00830777" w14:paraId="2935B67E" w14:textId="77777777" w:rsidTr="006B670E">
        <w:trPr>
          <w:trHeight w:val="280"/>
        </w:trPr>
        <w:tc>
          <w:tcPr>
            <w:tcW w:w="704" w:type="dxa"/>
            <w:noWrap/>
            <w:vAlign w:val="center"/>
            <w:hideMark/>
          </w:tcPr>
          <w:p w14:paraId="76F3D487" w14:textId="1000BBA3"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Q10</w:t>
            </w:r>
          </w:p>
        </w:tc>
        <w:tc>
          <w:tcPr>
            <w:tcW w:w="1559" w:type="dxa"/>
            <w:noWrap/>
          </w:tcPr>
          <w:p w14:paraId="032D3835" w14:textId="1B395D23" w:rsidR="00316B5D" w:rsidRPr="00022941" w:rsidRDefault="00316B5D" w:rsidP="00316B5D">
            <w:pPr>
              <w:rPr>
                <w:rFonts w:asciiTheme="minorEastAsia" w:hAnsiTheme="minorEastAsia" w:hint="eastAsia"/>
                <w:sz w:val="18"/>
                <w:szCs w:val="18"/>
              </w:rPr>
            </w:pPr>
            <w:proofErr w:type="gramStart"/>
            <w:r>
              <w:rPr>
                <w:rFonts w:asciiTheme="minorEastAsia" w:hAnsiTheme="minorEastAsia" w:hint="eastAsia"/>
                <w:sz w:val="18"/>
                <w:szCs w:val="18"/>
              </w:rPr>
              <w:t>料号</w:t>
            </w:r>
            <w:proofErr w:type="gramEnd"/>
            <w:r>
              <w:rPr>
                <w:rFonts w:asciiTheme="minorEastAsia" w:hAnsiTheme="minorEastAsia" w:hint="eastAsia"/>
                <w:sz w:val="18"/>
                <w:szCs w:val="18"/>
              </w:rPr>
              <w:t>B</w:t>
            </w:r>
            <w:r>
              <w:rPr>
                <w:rFonts w:asciiTheme="minorEastAsia" w:hAnsiTheme="minorEastAsia"/>
                <w:sz w:val="18"/>
                <w:szCs w:val="18"/>
              </w:rPr>
              <w:t>CD</w:t>
            </w:r>
            <w:r>
              <w:rPr>
                <w:rFonts w:asciiTheme="minorEastAsia" w:hAnsiTheme="minorEastAsia" w:hint="eastAsia"/>
                <w:sz w:val="18"/>
                <w:szCs w:val="18"/>
              </w:rPr>
              <w:t>码3</w:t>
            </w:r>
          </w:p>
        </w:tc>
        <w:tc>
          <w:tcPr>
            <w:tcW w:w="3969" w:type="dxa"/>
            <w:vMerge/>
          </w:tcPr>
          <w:p w14:paraId="78D1F1C9" w14:textId="10A0AA25" w:rsidR="00316B5D" w:rsidRPr="00830777" w:rsidRDefault="00316B5D" w:rsidP="00316B5D">
            <w:pPr>
              <w:rPr>
                <w:rFonts w:asciiTheme="minorEastAsia" w:hAnsiTheme="minorEastAsia" w:hint="eastAsia"/>
                <w:sz w:val="18"/>
                <w:szCs w:val="18"/>
              </w:rPr>
            </w:pPr>
          </w:p>
        </w:tc>
      </w:tr>
      <w:tr w:rsidR="00316B5D" w:rsidRPr="00830777" w14:paraId="5CF49850" w14:textId="77777777" w:rsidTr="006B670E">
        <w:trPr>
          <w:trHeight w:val="280"/>
        </w:trPr>
        <w:tc>
          <w:tcPr>
            <w:tcW w:w="704" w:type="dxa"/>
            <w:noWrap/>
            <w:vAlign w:val="center"/>
            <w:hideMark/>
          </w:tcPr>
          <w:p w14:paraId="0CA6BDBE" w14:textId="3A0F57C1"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Q11</w:t>
            </w:r>
          </w:p>
        </w:tc>
        <w:tc>
          <w:tcPr>
            <w:tcW w:w="1559" w:type="dxa"/>
            <w:noWrap/>
          </w:tcPr>
          <w:p w14:paraId="73C9DDD0" w14:textId="4403133C" w:rsidR="00316B5D" w:rsidRPr="00022941" w:rsidRDefault="007001C2" w:rsidP="00316B5D">
            <w:pPr>
              <w:rPr>
                <w:rFonts w:asciiTheme="minorEastAsia" w:hAnsiTheme="minorEastAsia" w:hint="eastAsia"/>
                <w:sz w:val="18"/>
                <w:szCs w:val="18"/>
              </w:rPr>
            </w:pPr>
            <w:r>
              <w:rPr>
                <w:rFonts w:asciiTheme="minorEastAsia" w:hAnsiTheme="minorEastAsia" w:hint="eastAsia"/>
                <w:sz w:val="18"/>
                <w:szCs w:val="18"/>
              </w:rPr>
              <w:t>无定义</w:t>
            </w:r>
          </w:p>
        </w:tc>
        <w:tc>
          <w:tcPr>
            <w:tcW w:w="3969" w:type="dxa"/>
            <w:vMerge/>
          </w:tcPr>
          <w:p w14:paraId="224F72D2" w14:textId="7EAC17EB" w:rsidR="00316B5D" w:rsidRPr="00830777" w:rsidRDefault="00316B5D" w:rsidP="00316B5D">
            <w:pPr>
              <w:rPr>
                <w:rFonts w:asciiTheme="minorEastAsia" w:hAnsiTheme="minorEastAsia" w:hint="eastAsia"/>
                <w:sz w:val="18"/>
                <w:szCs w:val="18"/>
              </w:rPr>
            </w:pPr>
          </w:p>
        </w:tc>
      </w:tr>
      <w:tr w:rsidR="00316B5D" w:rsidRPr="00830777" w14:paraId="48210A42" w14:textId="77777777" w:rsidTr="006B670E">
        <w:trPr>
          <w:trHeight w:val="280"/>
        </w:trPr>
        <w:tc>
          <w:tcPr>
            <w:tcW w:w="704" w:type="dxa"/>
            <w:noWrap/>
            <w:vAlign w:val="center"/>
            <w:hideMark/>
          </w:tcPr>
          <w:p w14:paraId="2E840D7B" w14:textId="09CE5936"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Q12</w:t>
            </w:r>
          </w:p>
        </w:tc>
        <w:tc>
          <w:tcPr>
            <w:tcW w:w="1559" w:type="dxa"/>
            <w:noWrap/>
          </w:tcPr>
          <w:p w14:paraId="1B05E80D" w14:textId="3E26B461" w:rsidR="00316B5D" w:rsidRPr="00022941" w:rsidRDefault="007001C2" w:rsidP="00316B5D">
            <w:pPr>
              <w:rPr>
                <w:rFonts w:asciiTheme="minorEastAsia" w:hAnsiTheme="minorEastAsia" w:hint="eastAsia"/>
                <w:sz w:val="18"/>
                <w:szCs w:val="18"/>
              </w:rPr>
            </w:pPr>
            <w:r>
              <w:rPr>
                <w:rFonts w:asciiTheme="minorEastAsia" w:hAnsiTheme="minorEastAsia" w:hint="eastAsia"/>
                <w:sz w:val="18"/>
                <w:szCs w:val="18"/>
              </w:rPr>
              <w:t>无定义</w:t>
            </w:r>
          </w:p>
        </w:tc>
        <w:tc>
          <w:tcPr>
            <w:tcW w:w="3969" w:type="dxa"/>
            <w:vMerge/>
          </w:tcPr>
          <w:p w14:paraId="4CA3EF52" w14:textId="2B1E8157" w:rsidR="00316B5D" w:rsidRPr="00830777" w:rsidRDefault="00316B5D" w:rsidP="00316B5D">
            <w:pPr>
              <w:rPr>
                <w:rFonts w:asciiTheme="minorEastAsia" w:hAnsiTheme="minorEastAsia" w:hint="eastAsia"/>
                <w:sz w:val="18"/>
                <w:szCs w:val="18"/>
              </w:rPr>
            </w:pPr>
          </w:p>
        </w:tc>
      </w:tr>
      <w:tr w:rsidR="00316B5D" w:rsidRPr="00830777" w14:paraId="4BB4D9D1" w14:textId="77777777" w:rsidTr="00A04D49">
        <w:trPr>
          <w:trHeight w:val="280"/>
        </w:trPr>
        <w:tc>
          <w:tcPr>
            <w:tcW w:w="704" w:type="dxa"/>
            <w:noWrap/>
            <w:vAlign w:val="center"/>
            <w:hideMark/>
          </w:tcPr>
          <w:p w14:paraId="36936E47" w14:textId="6A142EAA"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w:t>
            </w:r>
            <w:r>
              <w:rPr>
                <w:rFonts w:asciiTheme="minorEastAsia" w:hAnsiTheme="minorEastAsia"/>
                <w:sz w:val="18"/>
                <w:szCs w:val="18"/>
              </w:rPr>
              <w:t>13</w:t>
            </w:r>
          </w:p>
        </w:tc>
        <w:tc>
          <w:tcPr>
            <w:tcW w:w="1559" w:type="dxa"/>
            <w:noWrap/>
            <w:vAlign w:val="center"/>
          </w:tcPr>
          <w:p w14:paraId="50FA6DA3" w14:textId="2F9C65CA" w:rsidR="00316B5D" w:rsidRPr="00022941" w:rsidRDefault="00316B5D" w:rsidP="00316B5D">
            <w:pPr>
              <w:rPr>
                <w:rFonts w:asciiTheme="minorEastAsia" w:hAnsiTheme="minorEastAsia" w:hint="eastAsia"/>
                <w:sz w:val="18"/>
                <w:szCs w:val="18"/>
              </w:rPr>
            </w:pPr>
            <w:r w:rsidRPr="00EB6E6F">
              <w:rPr>
                <w:rFonts w:hint="eastAsia"/>
                <w:sz w:val="18"/>
                <w:szCs w:val="18"/>
              </w:rPr>
              <w:t>定值</w:t>
            </w:r>
          </w:p>
        </w:tc>
        <w:tc>
          <w:tcPr>
            <w:tcW w:w="3969" w:type="dxa"/>
            <w:vAlign w:val="center"/>
          </w:tcPr>
          <w:p w14:paraId="324CE9DF" w14:textId="144E4587"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配料完成时输出有效，表示目前配料已经完成，持续时间可设置参数【4</w:t>
            </w:r>
            <w:r>
              <w:rPr>
                <w:rFonts w:asciiTheme="minorEastAsia" w:hAnsiTheme="minorEastAsia"/>
                <w:sz w:val="18"/>
                <w:szCs w:val="18"/>
              </w:rPr>
              <w:t>.3.6</w:t>
            </w:r>
            <w:r>
              <w:rPr>
                <w:rFonts w:asciiTheme="minorEastAsia" w:hAnsiTheme="minorEastAsia" w:hint="eastAsia"/>
                <w:sz w:val="18"/>
                <w:szCs w:val="18"/>
              </w:rPr>
              <w:t>定值保持时间】,定值保持时间结束后把当前重量记录为本次配料结果。</w:t>
            </w:r>
          </w:p>
        </w:tc>
      </w:tr>
      <w:tr w:rsidR="00316B5D" w:rsidRPr="00830777" w14:paraId="46ECC694" w14:textId="77777777" w:rsidTr="00A04D49">
        <w:trPr>
          <w:trHeight w:val="280"/>
        </w:trPr>
        <w:tc>
          <w:tcPr>
            <w:tcW w:w="704" w:type="dxa"/>
            <w:noWrap/>
            <w:vAlign w:val="center"/>
            <w:hideMark/>
          </w:tcPr>
          <w:p w14:paraId="7414FD8A" w14:textId="10826F77"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w:t>
            </w:r>
            <w:r>
              <w:rPr>
                <w:rFonts w:asciiTheme="minorEastAsia" w:hAnsiTheme="minorEastAsia"/>
                <w:sz w:val="18"/>
                <w:szCs w:val="18"/>
              </w:rPr>
              <w:t>14</w:t>
            </w:r>
          </w:p>
        </w:tc>
        <w:tc>
          <w:tcPr>
            <w:tcW w:w="1559" w:type="dxa"/>
            <w:noWrap/>
            <w:vAlign w:val="center"/>
          </w:tcPr>
          <w:p w14:paraId="644F966F" w14:textId="0F756FD2" w:rsidR="00316B5D" w:rsidRPr="00022941" w:rsidRDefault="00316B5D" w:rsidP="00316B5D">
            <w:pPr>
              <w:rPr>
                <w:rFonts w:asciiTheme="minorEastAsia" w:hAnsiTheme="minorEastAsia" w:hint="eastAsia"/>
                <w:sz w:val="18"/>
                <w:szCs w:val="18"/>
              </w:rPr>
            </w:pPr>
            <w:proofErr w:type="gramStart"/>
            <w:r w:rsidRPr="00EB6E6F">
              <w:rPr>
                <w:rFonts w:hint="eastAsia"/>
                <w:sz w:val="18"/>
                <w:szCs w:val="18"/>
              </w:rPr>
              <w:t>超欠差</w:t>
            </w:r>
            <w:proofErr w:type="gramEnd"/>
          </w:p>
        </w:tc>
        <w:tc>
          <w:tcPr>
            <w:tcW w:w="3969" w:type="dxa"/>
            <w:vAlign w:val="center"/>
          </w:tcPr>
          <w:p w14:paraId="5C4B118A" w14:textId="2E7185E1"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超</w:t>
            </w:r>
            <w:proofErr w:type="gramStart"/>
            <w:r>
              <w:rPr>
                <w:rFonts w:asciiTheme="minorEastAsia" w:hAnsiTheme="minorEastAsia" w:hint="eastAsia"/>
                <w:sz w:val="18"/>
                <w:szCs w:val="18"/>
              </w:rPr>
              <w:t>欠差功能</w:t>
            </w:r>
            <w:proofErr w:type="gramEnd"/>
            <w:r>
              <w:rPr>
                <w:rFonts w:asciiTheme="minorEastAsia" w:hAnsiTheme="minorEastAsia" w:hint="eastAsia"/>
                <w:sz w:val="18"/>
                <w:szCs w:val="18"/>
              </w:rPr>
              <w:t>打开，当加料结果出现</w:t>
            </w:r>
            <w:proofErr w:type="gramStart"/>
            <w:r>
              <w:rPr>
                <w:rFonts w:asciiTheme="minorEastAsia" w:hAnsiTheme="minorEastAsia" w:hint="eastAsia"/>
                <w:sz w:val="18"/>
                <w:szCs w:val="18"/>
              </w:rPr>
              <w:t>超欠差报警</w:t>
            </w:r>
            <w:proofErr w:type="gramEnd"/>
            <w:r>
              <w:rPr>
                <w:rFonts w:asciiTheme="minorEastAsia" w:hAnsiTheme="minorEastAsia" w:hint="eastAsia"/>
                <w:sz w:val="18"/>
                <w:szCs w:val="18"/>
              </w:rPr>
              <w:t>时该输出有效。</w:t>
            </w:r>
          </w:p>
        </w:tc>
      </w:tr>
      <w:tr w:rsidR="00316B5D" w:rsidRPr="00830777" w14:paraId="4DA9F0B2" w14:textId="77777777" w:rsidTr="00A04D49">
        <w:trPr>
          <w:trHeight w:val="280"/>
        </w:trPr>
        <w:tc>
          <w:tcPr>
            <w:tcW w:w="704" w:type="dxa"/>
            <w:noWrap/>
            <w:vAlign w:val="center"/>
            <w:hideMark/>
          </w:tcPr>
          <w:p w14:paraId="048B07BE" w14:textId="62BB7DE8"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Q15</w:t>
            </w:r>
          </w:p>
        </w:tc>
        <w:tc>
          <w:tcPr>
            <w:tcW w:w="1559" w:type="dxa"/>
            <w:noWrap/>
            <w:vAlign w:val="center"/>
          </w:tcPr>
          <w:p w14:paraId="64B4ADAF" w14:textId="41EDEF50" w:rsidR="00316B5D" w:rsidRPr="00022941" w:rsidRDefault="00316B5D" w:rsidP="00316B5D">
            <w:pPr>
              <w:rPr>
                <w:rFonts w:asciiTheme="minorEastAsia" w:hAnsiTheme="minorEastAsia" w:hint="eastAsia"/>
                <w:sz w:val="18"/>
                <w:szCs w:val="18"/>
              </w:rPr>
            </w:pPr>
            <w:proofErr w:type="gramStart"/>
            <w:r>
              <w:rPr>
                <w:rFonts w:asciiTheme="minorEastAsia" w:hAnsiTheme="minorEastAsia" w:hint="eastAsia"/>
                <w:sz w:val="18"/>
                <w:szCs w:val="18"/>
              </w:rPr>
              <w:t>零区</w:t>
            </w:r>
            <w:proofErr w:type="gramEnd"/>
          </w:p>
        </w:tc>
        <w:tc>
          <w:tcPr>
            <w:tcW w:w="3969" w:type="dxa"/>
            <w:vAlign w:val="center"/>
          </w:tcPr>
          <w:p w14:paraId="0277EC1E" w14:textId="5E79B467"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当前重量低于【4</w:t>
            </w:r>
            <w:r>
              <w:rPr>
                <w:rFonts w:asciiTheme="minorEastAsia" w:hAnsiTheme="minorEastAsia"/>
                <w:sz w:val="18"/>
                <w:szCs w:val="18"/>
              </w:rPr>
              <w:t>.2.16</w:t>
            </w:r>
            <w:r>
              <w:rPr>
                <w:rFonts w:asciiTheme="minorEastAsia" w:hAnsiTheme="minorEastAsia" w:hint="eastAsia"/>
                <w:sz w:val="18"/>
                <w:szCs w:val="18"/>
              </w:rPr>
              <w:t>卸料零区值】时输出有效。</w:t>
            </w:r>
          </w:p>
        </w:tc>
      </w:tr>
      <w:tr w:rsidR="00316B5D" w:rsidRPr="00830777" w14:paraId="6EE39BF1" w14:textId="77777777" w:rsidTr="00A04D49">
        <w:trPr>
          <w:trHeight w:val="280"/>
        </w:trPr>
        <w:tc>
          <w:tcPr>
            <w:tcW w:w="704" w:type="dxa"/>
            <w:noWrap/>
            <w:vAlign w:val="center"/>
            <w:hideMark/>
          </w:tcPr>
          <w:p w14:paraId="0B83C68B" w14:textId="7D06F33A"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Q16</w:t>
            </w:r>
          </w:p>
        </w:tc>
        <w:tc>
          <w:tcPr>
            <w:tcW w:w="1559" w:type="dxa"/>
            <w:noWrap/>
            <w:vAlign w:val="center"/>
          </w:tcPr>
          <w:p w14:paraId="59647FDC" w14:textId="445C58B1" w:rsidR="00316B5D" w:rsidRPr="00022941" w:rsidRDefault="00316B5D" w:rsidP="00316B5D">
            <w:pPr>
              <w:rPr>
                <w:rFonts w:asciiTheme="minorEastAsia" w:hAnsiTheme="minorEastAsia" w:hint="eastAsia"/>
                <w:sz w:val="18"/>
                <w:szCs w:val="18"/>
              </w:rPr>
            </w:pPr>
            <w:r>
              <w:rPr>
                <w:rFonts w:asciiTheme="minorEastAsia" w:hAnsiTheme="minorEastAsia" w:hint="eastAsia"/>
                <w:sz w:val="18"/>
                <w:szCs w:val="18"/>
              </w:rPr>
              <w:t>稳定</w:t>
            </w:r>
          </w:p>
        </w:tc>
        <w:tc>
          <w:tcPr>
            <w:tcW w:w="3969" w:type="dxa"/>
            <w:vAlign w:val="center"/>
          </w:tcPr>
          <w:p w14:paraId="7F8A120E" w14:textId="52E54591"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当前重量稳定时输出有效。</w:t>
            </w:r>
          </w:p>
        </w:tc>
      </w:tr>
      <w:tr w:rsidR="00316B5D" w:rsidRPr="00830777" w14:paraId="251FAC0C" w14:textId="77777777" w:rsidTr="00A04D49">
        <w:trPr>
          <w:trHeight w:val="280"/>
        </w:trPr>
        <w:tc>
          <w:tcPr>
            <w:tcW w:w="704" w:type="dxa"/>
            <w:noWrap/>
            <w:vAlign w:val="center"/>
            <w:hideMark/>
          </w:tcPr>
          <w:p w14:paraId="2CE26C4E" w14:textId="6FB052B2"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Q17</w:t>
            </w:r>
          </w:p>
        </w:tc>
        <w:tc>
          <w:tcPr>
            <w:tcW w:w="1559" w:type="dxa"/>
            <w:noWrap/>
            <w:vAlign w:val="center"/>
            <w:hideMark/>
          </w:tcPr>
          <w:p w14:paraId="0561BAA4" w14:textId="68C38CD6" w:rsidR="00316B5D" w:rsidRPr="00022941"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报警</w:t>
            </w:r>
          </w:p>
        </w:tc>
        <w:tc>
          <w:tcPr>
            <w:tcW w:w="3969" w:type="dxa"/>
            <w:vAlign w:val="center"/>
          </w:tcPr>
          <w:p w14:paraId="1141D1F0" w14:textId="3F0F4DAE" w:rsidR="00316B5D" w:rsidRPr="00830777" w:rsidRDefault="00316B5D" w:rsidP="00316B5D">
            <w:pPr>
              <w:rPr>
                <w:rFonts w:asciiTheme="minorEastAsia" w:hAnsiTheme="minorEastAsia" w:hint="eastAsia"/>
                <w:sz w:val="18"/>
                <w:szCs w:val="18"/>
              </w:rPr>
            </w:pPr>
            <w:r>
              <w:rPr>
                <w:rFonts w:asciiTheme="minorEastAsia" w:hAnsiTheme="minorEastAsia" w:hint="eastAsia"/>
                <w:sz w:val="18"/>
                <w:szCs w:val="18"/>
              </w:rPr>
              <w:t>控制器有报警时输出有效。</w:t>
            </w:r>
          </w:p>
        </w:tc>
      </w:tr>
      <w:tr w:rsidR="00316B5D" w:rsidRPr="00830777" w14:paraId="6A495ADA" w14:textId="77777777" w:rsidTr="00A04D49">
        <w:trPr>
          <w:trHeight w:val="280"/>
        </w:trPr>
        <w:tc>
          <w:tcPr>
            <w:tcW w:w="704" w:type="dxa"/>
            <w:noWrap/>
            <w:vAlign w:val="center"/>
          </w:tcPr>
          <w:p w14:paraId="4B180341" w14:textId="029922C0"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Q18</w:t>
            </w:r>
          </w:p>
        </w:tc>
        <w:tc>
          <w:tcPr>
            <w:tcW w:w="1559" w:type="dxa"/>
            <w:noWrap/>
            <w:vAlign w:val="center"/>
          </w:tcPr>
          <w:p w14:paraId="7341A59C" w14:textId="1763CA65" w:rsidR="00316B5D" w:rsidRPr="00022941" w:rsidRDefault="00316B5D" w:rsidP="00316B5D">
            <w:pPr>
              <w:rPr>
                <w:rFonts w:asciiTheme="minorEastAsia" w:hAnsiTheme="minorEastAsia" w:hint="eastAsia"/>
                <w:color w:val="000000"/>
                <w:sz w:val="18"/>
                <w:szCs w:val="18"/>
              </w:rPr>
            </w:pPr>
            <w:r w:rsidRPr="00830777">
              <w:rPr>
                <w:rFonts w:asciiTheme="minorEastAsia" w:hAnsiTheme="minorEastAsia" w:hint="eastAsia"/>
                <w:sz w:val="18"/>
                <w:szCs w:val="18"/>
              </w:rPr>
              <w:t>批次完成</w:t>
            </w:r>
          </w:p>
        </w:tc>
        <w:tc>
          <w:tcPr>
            <w:tcW w:w="3969" w:type="dxa"/>
            <w:vAlign w:val="center"/>
          </w:tcPr>
          <w:p w14:paraId="387B3913" w14:textId="56279304" w:rsidR="00316B5D" w:rsidRDefault="00316B5D" w:rsidP="00316B5D">
            <w:pPr>
              <w:rPr>
                <w:rFonts w:asciiTheme="minorEastAsia" w:hAnsiTheme="minorEastAsia" w:hint="eastAsia"/>
                <w:sz w:val="18"/>
                <w:szCs w:val="18"/>
              </w:rPr>
            </w:pPr>
            <w:r>
              <w:rPr>
                <w:rFonts w:asciiTheme="minorEastAsia" w:hAnsiTheme="minorEastAsia" w:hint="eastAsia"/>
                <w:sz w:val="18"/>
                <w:szCs w:val="18"/>
              </w:rPr>
              <w:t>批次完成后该信号输出有效。</w:t>
            </w:r>
          </w:p>
        </w:tc>
      </w:tr>
      <w:tr w:rsidR="00316B5D" w:rsidRPr="00830777" w14:paraId="21AEBF5A" w14:textId="77777777" w:rsidTr="00A04D49">
        <w:trPr>
          <w:trHeight w:val="280"/>
        </w:trPr>
        <w:tc>
          <w:tcPr>
            <w:tcW w:w="704" w:type="dxa"/>
            <w:noWrap/>
            <w:vAlign w:val="center"/>
          </w:tcPr>
          <w:p w14:paraId="1B2F4BF1" w14:textId="784CF96A" w:rsidR="00316B5D"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Q19</w:t>
            </w:r>
          </w:p>
        </w:tc>
        <w:tc>
          <w:tcPr>
            <w:tcW w:w="1559" w:type="dxa"/>
            <w:noWrap/>
            <w:vAlign w:val="center"/>
          </w:tcPr>
          <w:p w14:paraId="008121DD" w14:textId="4C1242E6" w:rsidR="00316B5D" w:rsidRPr="00022941" w:rsidRDefault="00316B5D" w:rsidP="00316B5D">
            <w:pPr>
              <w:rPr>
                <w:rFonts w:asciiTheme="minorEastAsia" w:hAnsiTheme="minorEastAsia" w:hint="eastAsia"/>
                <w:color w:val="000000"/>
                <w:sz w:val="18"/>
                <w:szCs w:val="18"/>
              </w:rPr>
            </w:pPr>
            <w:r w:rsidRPr="00830777">
              <w:rPr>
                <w:rFonts w:asciiTheme="minorEastAsia" w:hAnsiTheme="minorEastAsia" w:hint="eastAsia"/>
                <w:sz w:val="18"/>
                <w:szCs w:val="18"/>
              </w:rPr>
              <w:t>暂停</w:t>
            </w:r>
          </w:p>
        </w:tc>
        <w:tc>
          <w:tcPr>
            <w:tcW w:w="3969" w:type="dxa"/>
            <w:vAlign w:val="center"/>
          </w:tcPr>
          <w:p w14:paraId="74FCCF6F" w14:textId="7733B2E6" w:rsidR="00316B5D" w:rsidRDefault="00316B5D" w:rsidP="00316B5D">
            <w:pPr>
              <w:rPr>
                <w:rFonts w:asciiTheme="minorEastAsia" w:hAnsiTheme="minorEastAsia" w:hint="eastAsia"/>
                <w:sz w:val="18"/>
                <w:szCs w:val="18"/>
              </w:rPr>
            </w:pPr>
            <w:r>
              <w:rPr>
                <w:rFonts w:asciiTheme="minorEastAsia" w:hAnsiTheme="minorEastAsia" w:hint="eastAsia"/>
                <w:sz w:val="18"/>
                <w:szCs w:val="18"/>
              </w:rPr>
              <w:t>处于暂停状态时输出有效。</w:t>
            </w:r>
          </w:p>
        </w:tc>
      </w:tr>
      <w:tr w:rsidR="00316B5D" w:rsidRPr="00830777" w14:paraId="6FDDDE02" w14:textId="77777777" w:rsidTr="00A04D49">
        <w:trPr>
          <w:trHeight w:val="280"/>
        </w:trPr>
        <w:tc>
          <w:tcPr>
            <w:tcW w:w="704" w:type="dxa"/>
            <w:noWrap/>
            <w:vAlign w:val="center"/>
          </w:tcPr>
          <w:p w14:paraId="020E8028" w14:textId="173B1F6A" w:rsidR="00316B5D" w:rsidRPr="00830777" w:rsidRDefault="00316B5D" w:rsidP="00316B5D">
            <w:pPr>
              <w:rPr>
                <w:rFonts w:asciiTheme="minorEastAsia" w:hAnsiTheme="minorEastAsia" w:hint="eastAsia"/>
                <w:sz w:val="18"/>
                <w:szCs w:val="18"/>
              </w:rPr>
            </w:pPr>
            <w:r w:rsidRPr="00830777">
              <w:rPr>
                <w:rFonts w:asciiTheme="minorEastAsia" w:hAnsiTheme="minorEastAsia" w:hint="eastAsia"/>
                <w:sz w:val="18"/>
                <w:szCs w:val="18"/>
              </w:rPr>
              <w:t>Q20</w:t>
            </w:r>
          </w:p>
        </w:tc>
        <w:tc>
          <w:tcPr>
            <w:tcW w:w="1559" w:type="dxa"/>
            <w:noWrap/>
            <w:vAlign w:val="center"/>
          </w:tcPr>
          <w:p w14:paraId="01571FCE" w14:textId="3AD5411F" w:rsidR="00316B5D" w:rsidRDefault="00316B5D" w:rsidP="00316B5D">
            <w:pPr>
              <w:rPr>
                <w:rFonts w:asciiTheme="minorEastAsia" w:hAnsiTheme="minorEastAsia" w:hint="eastAsia"/>
                <w:sz w:val="18"/>
                <w:szCs w:val="18"/>
              </w:rPr>
            </w:pPr>
            <w:r>
              <w:rPr>
                <w:rFonts w:asciiTheme="minorEastAsia" w:hAnsiTheme="minorEastAsia" w:hint="eastAsia"/>
                <w:sz w:val="18"/>
                <w:szCs w:val="18"/>
              </w:rPr>
              <w:t>卸料完成</w:t>
            </w:r>
          </w:p>
        </w:tc>
        <w:tc>
          <w:tcPr>
            <w:tcW w:w="3969" w:type="dxa"/>
            <w:vAlign w:val="center"/>
          </w:tcPr>
          <w:p w14:paraId="066BC7D5" w14:textId="27012DAB" w:rsidR="00316B5D" w:rsidRDefault="00316B5D" w:rsidP="00316B5D">
            <w:pPr>
              <w:rPr>
                <w:rFonts w:asciiTheme="minorEastAsia" w:hAnsiTheme="minorEastAsia" w:hint="eastAsia"/>
                <w:sz w:val="18"/>
                <w:szCs w:val="18"/>
              </w:rPr>
            </w:pPr>
            <w:r>
              <w:rPr>
                <w:rFonts w:asciiTheme="minorEastAsia" w:hAnsiTheme="minorEastAsia" w:hint="eastAsia"/>
                <w:sz w:val="18"/>
                <w:szCs w:val="18"/>
              </w:rPr>
              <w:t>卸料完成后该信号输出有效，持续1s后关闭。</w:t>
            </w:r>
          </w:p>
        </w:tc>
      </w:tr>
      <w:tr w:rsidR="00316B5D" w:rsidRPr="00830777" w14:paraId="69957D1E" w14:textId="77777777" w:rsidTr="00A04D49">
        <w:trPr>
          <w:trHeight w:val="280"/>
        </w:trPr>
        <w:tc>
          <w:tcPr>
            <w:tcW w:w="704" w:type="dxa"/>
            <w:noWrap/>
            <w:vAlign w:val="center"/>
          </w:tcPr>
          <w:p w14:paraId="47EF9F9C" w14:textId="3B6D0566" w:rsidR="00316B5D" w:rsidRDefault="00316B5D" w:rsidP="00316B5D">
            <w:pPr>
              <w:rPr>
                <w:rFonts w:asciiTheme="minorEastAsia" w:hAnsiTheme="minorEastAsia" w:hint="eastAsia"/>
                <w:sz w:val="18"/>
                <w:szCs w:val="18"/>
              </w:rPr>
            </w:pPr>
            <w:r>
              <w:rPr>
                <w:rFonts w:hint="eastAsia"/>
                <w:color w:val="000000"/>
                <w:sz w:val="18"/>
                <w:szCs w:val="18"/>
              </w:rPr>
              <w:t>Q21</w:t>
            </w:r>
          </w:p>
        </w:tc>
        <w:tc>
          <w:tcPr>
            <w:tcW w:w="1559" w:type="dxa"/>
            <w:noWrap/>
            <w:vAlign w:val="center"/>
          </w:tcPr>
          <w:p w14:paraId="4ECAFB30" w14:textId="00CBF4BB" w:rsidR="00316B5D" w:rsidRPr="00022941" w:rsidRDefault="00316B5D" w:rsidP="00316B5D">
            <w:pPr>
              <w:rPr>
                <w:rFonts w:asciiTheme="minorEastAsia" w:hAnsiTheme="minorEastAsia" w:hint="eastAsia"/>
                <w:color w:val="000000"/>
                <w:sz w:val="18"/>
                <w:szCs w:val="18"/>
              </w:rPr>
            </w:pPr>
            <w:proofErr w:type="gramStart"/>
            <w:r>
              <w:rPr>
                <w:rFonts w:hint="eastAsia"/>
                <w:color w:val="000000"/>
                <w:sz w:val="18"/>
                <w:szCs w:val="18"/>
              </w:rPr>
              <w:t>料号</w:t>
            </w:r>
            <w:proofErr w:type="gramEnd"/>
            <w:r>
              <w:rPr>
                <w:rFonts w:hint="eastAsia"/>
                <w:color w:val="000000"/>
                <w:sz w:val="18"/>
                <w:szCs w:val="18"/>
              </w:rPr>
              <w:t>1</w:t>
            </w:r>
          </w:p>
        </w:tc>
        <w:tc>
          <w:tcPr>
            <w:tcW w:w="3969" w:type="dxa"/>
            <w:vAlign w:val="center"/>
          </w:tcPr>
          <w:p w14:paraId="5C134045" w14:textId="43B5960B" w:rsidR="00316B5D" w:rsidRDefault="00316B5D" w:rsidP="00316B5D">
            <w:pPr>
              <w:rPr>
                <w:rFonts w:asciiTheme="minorEastAsia" w:hAnsiTheme="minorEastAsia" w:hint="eastAsia"/>
                <w:sz w:val="18"/>
                <w:szCs w:val="18"/>
              </w:rPr>
            </w:pPr>
            <w:r>
              <w:rPr>
                <w:rFonts w:hint="eastAsia"/>
                <w:color w:val="000000"/>
                <w:sz w:val="18"/>
                <w:szCs w:val="18"/>
              </w:rPr>
              <w:t>1#</w:t>
            </w:r>
            <w:r>
              <w:rPr>
                <w:rFonts w:hint="eastAsia"/>
                <w:color w:val="000000"/>
                <w:sz w:val="18"/>
                <w:szCs w:val="18"/>
              </w:rPr>
              <w:t>配料工作时输出有效。</w:t>
            </w:r>
          </w:p>
        </w:tc>
      </w:tr>
      <w:tr w:rsidR="00316B5D" w:rsidRPr="00830777" w14:paraId="7D2BF53F" w14:textId="77777777" w:rsidTr="00A04D49">
        <w:trPr>
          <w:trHeight w:val="280"/>
        </w:trPr>
        <w:tc>
          <w:tcPr>
            <w:tcW w:w="704" w:type="dxa"/>
            <w:noWrap/>
            <w:vAlign w:val="center"/>
          </w:tcPr>
          <w:p w14:paraId="26EDD0E0" w14:textId="378F340E" w:rsidR="00316B5D" w:rsidRDefault="00316B5D" w:rsidP="00316B5D">
            <w:pPr>
              <w:rPr>
                <w:rFonts w:asciiTheme="minorEastAsia" w:hAnsiTheme="minorEastAsia" w:hint="eastAsia"/>
                <w:sz w:val="18"/>
                <w:szCs w:val="18"/>
              </w:rPr>
            </w:pPr>
            <w:r>
              <w:rPr>
                <w:rFonts w:hint="eastAsia"/>
                <w:color w:val="000000"/>
                <w:sz w:val="18"/>
                <w:szCs w:val="18"/>
              </w:rPr>
              <w:t>Q22</w:t>
            </w:r>
          </w:p>
        </w:tc>
        <w:tc>
          <w:tcPr>
            <w:tcW w:w="1559" w:type="dxa"/>
            <w:noWrap/>
            <w:vAlign w:val="center"/>
          </w:tcPr>
          <w:p w14:paraId="0C72E736" w14:textId="4A8C68B8" w:rsidR="00316B5D" w:rsidRPr="00022941" w:rsidRDefault="00316B5D" w:rsidP="00316B5D">
            <w:pPr>
              <w:rPr>
                <w:rFonts w:asciiTheme="minorEastAsia" w:hAnsiTheme="minorEastAsia" w:hint="eastAsia"/>
                <w:color w:val="000000"/>
                <w:sz w:val="18"/>
                <w:szCs w:val="18"/>
              </w:rPr>
            </w:pPr>
            <w:proofErr w:type="gramStart"/>
            <w:r>
              <w:rPr>
                <w:rFonts w:hint="eastAsia"/>
                <w:color w:val="000000"/>
                <w:sz w:val="18"/>
                <w:szCs w:val="18"/>
              </w:rPr>
              <w:t>料号</w:t>
            </w:r>
            <w:proofErr w:type="gramEnd"/>
            <w:r>
              <w:rPr>
                <w:rFonts w:hint="eastAsia"/>
                <w:color w:val="000000"/>
                <w:sz w:val="18"/>
                <w:szCs w:val="18"/>
              </w:rPr>
              <w:t>2</w:t>
            </w:r>
          </w:p>
        </w:tc>
        <w:tc>
          <w:tcPr>
            <w:tcW w:w="3969" w:type="dxa"/>
            <w:vAlign w:val="center"/>
          </w:tcPr>
          <w:p w14:paraId="2F1CC12F" w14:textId="4422D562" w:rsidR="00316B5D" w:rsidRDefault="00316B5D" w:rsidP="00316B5D">
            <w:pPr>
              <w:rPr>
                <w:rFonts w:asciiTheme="minorEastAsia" w:hAnsiTheme="minorEastAsia" w:hint="eastAsia"/>
                <w:sz w:val="18"/>
                <w:szCs w:val="18"/>
              </w:rPr>
            </w:pPr>
            <w:r>
              <w:rPr>
                <w:rFonts w:hint="eastAsia"/>
                <w:color w:val="000000"/>
                <w:sz w:val="18"/>
                <w:szCs w:val="18"/>
              </w:rPr>
              <w:t>2#</w:t>
            </w:r>
            <w:r>
              <w:rPr>
                <w:rFonts w:hint="eastAsia"/>
                <w:color w:val="000000"/>
                <w:sz w:val="18"/>
                <w:szCs w:val="18"/>
              </w:rPr>
              <w:t>配料工作时输出有效。</w:t>
            </w:r>
          </w:p>
        </w:tc>
      </w:tr>
      <w:tr w:rsidR="00316B5D" w:rsidRPr="00830777" w14:paraId="7F57B7A6" w14:textId="77777777" w:rsidTr="00A04D49">
        <w:trPr>
          <w:trHeight w:val="280"/>
        </w:trPr>
        <w:tc>
          <w:tcPr>
            <w:tcW w:w="704" w:type="dxa"/>
            <w:noWrap/>
            <w:vAlign w:val="center"/>
          </w:tcPr>
          <w:p w14:paraId="1A6C758A" w14:textId="2934A393" w:rsidR="00316B5D" w:rsidRDefault="00316B5D" w:rsidP="00316B5D">
            <w:pPr>
              <w:rPr>
                <w:rFonts w:asciiTheme="minorEastAsia" w:hAnsiTheme="minorEastAsia" w:hint="eastAsia"/>
                <w:sz w:val="18"/>
                <w:szCs w:val="18"/>
              </w:rPr>
            </w:pPr>
            <w:r>
              <w:rPr>
                <w:rFonts w:hint="eastAsia"/>
                <w:color w:val="000000"/>
                <w:sz w:val="18"/>
                <w:szCs w:val="18"/>
              </w:rPr>
              <w:t>Q23</w:t>
            </w:r>
          </w:p>
        </w:tc>
        <w:tc>
          <w:tcPr>
            <w:tcW w:w="1559" w:type="dxa"/>
            <w:noWrap/>
            <w:vAlign w:val="center"/>
          </w:tcPr>
          <w:p w14:paraId="4DE5E827" w14:textId="73A5844D" w:rsidR="00316B5D" w:rsidRPr="00022941" w:rsidRDefault="00316B5D" w:rsidP="00316B5D">
            <w:pPr>
              <w:rPr>
                <w:rFonts w:asciiTheme="minorEastAsia" w:hAnsiTheme="minorEastAsia" w:hint="eastAsia"/>
                <w:color w:val="000000"/>
                <w:sz w:val="18"/>
                <w:szCs w:val="18"/>
              </w:rPr>
            </w:pPr>
            <w:proofErr w:type="gramStart"/>
            <w:r>
              <w:rPr>
                <w:rFonts w:hint="eastAsia"/>
                <w:color w:val="000000"/>
                <w:sz w:val="18"/>
                <w:szCs w:val="18"/>
              </w:rPr>
              <w:t>料号</w:t>
            </w:r>
            <w:proofErr w:type="gramEnd"/>
            <w:r>
              <w:rPr>
                <w:rFonts w:hint="eastAsia"/>
                <w:color w:val="000000"/>
                <w:sz w:val="18"/>
                <w:szCs w:val="18"/>
              </w:rPr>
              <w:t>3</w:t>
            </w:r>
          </w:p>
        </w:tc>
        <w:tc>
          <w:tcPr>
            <w:tcW w:w="3969" w:type="dxa"/>
            <w:vAlign w:val="center"/>
          </w:tcPr>
          <w:p w14:paraId="365F4145" w14:textId="12979976" w:rsidR="00316B5D" w:rsidRDefault="00316B5D" w:rsidP="00316B5D">
            <w:pPr>
              <w:rPr>
                <w:rFonts w:asciiTheme="minorEastAsia" w:hAnsiTheme="minorEastAsia" w:hint="eastAsia"/>
                <w:sz w:val="18"/>
                <w:szCs w:val="18"/>
              </w:rPr>
            </w:pPr>
            <w:r>
              <w:rPr>
                <w:rFonts w:hint="eastAsia"/>
                <w:color w:val="000000"/>
                <w:sz w:val="18"/>
                <w:szCs w:val="18"/>
              </w:rPr>
              <w:t>3#</w:t>
            </w:r>
            <w:r>
              <w:rPr>
                <w:rFonts w:hint="eastAsia"/>
                <w:color w:val="000000"/>
                <w:sz w:val="18"/>
                <w:szCs w:val="18"/>
              </w:rPr>
              <w:t>配料工作时输出有效。</w:t>
            </w:r>
          </w:p>
        </w:tc>
      </w:tr>
      <w:tr w:rsidR="00316B5D" w:rsidRPr="00830777" w14:paraId="1D34A5C7" w14:textId="77777777" w:rsidTr="00A04D49">
        <w:trPr>
          <w:trHeight w:val="280"/>
        </w:trPr>
        <w:tc>
          <w:tcPr>
            <w:tcW w:w="704" w:type="dxa"/>
            <w:noWrap/>
            <w:vAlign w:val="center"/>
          </w:tcPr>
          <w:p w14:paraId="632D555C" w14:textId="23751F1A" w:rsidR="00316B5D" w:rsidRDefault="00316B5D" w:rsidP="00316B5D">
            <w:pPr>
              <w:rPr>
                <w:rFonts w:asciiTheme="minorEastAsia" w:hAnsiTheme="minorEastAsia" w:hint="eastAsia"/>
                <w:sz w:val="18"/>
                <w:szCs w:val="18"/>
              </w:rPr>
            </w:pPr>
            <w:r>
              <w:rPr>
                <w:rFonts w:hint="eastAsia"/>
                <w:color w:val="000000"/>
                <w:sz w:val="18"/>
                <w:szCs w:val="18"/>
              </w:rPr>
              <w:t>Q24</w:t>
            </w:r>
          </w:p>
        </w:tc>
        <w:tc>
          <w:tcPr>
            <w:tcW w:w="1559" w:type="dxa"/>
            <w:noWrap/>
            <w:vAlign w:val="center"/>
          </w:tcPr>
          <w:p w14:paraId="5D30A694" w14:textId="56CADC77" w:rsidR="00316B5D" w:rsidRPr="00022941" w:rsidRDefault="00316B5D" w:rsidP="00316B5D">
            <w:pPr>
              <w:rPr>
                <w:rFonts w:asciiTheme="minorEastAsia" w:hAnsiTheme="minorEastAsia" w:hint="eastAsia"/>
                <w:color w:val="000000"/>
                <w:sz w:val="18"/>
                <w:szCs w:val="18"/>
              </w:rPr>
            </w:pPr>
            <w:proofErr w:type="gramStart"/>
            <w:r>
              <w:rPr>
                <w:rFonts w:hint="eastAsia"/>
                <w:color w:val="000000"/>
                <w:sz w:val="18"/>
                <w:szCs w:val="18"/>
              </w:rPr>
              <w:t>料号</w:t>
            </w:r>
            <w:proofErr w:type="gramEnd"/>
            <w:r>
              <w:rPr>
                <w:rFonts w:hint="eastAsia"/>
                <w:color w:val="000000"/>
                <w:sz w:val="18"/>
                <w:szCs w:val="18"/>
              </w:rPr>
              <w:t>4</w:t>
            </w:r>
          </w:p>
        </w:tc>
        <w:tc>
          <w:tcPr>
            <w:tcW w:w="3969" w:type="dxa"/>
            <w:vAlign w:val="center"/>
          </w:tcPr>
          <w:p w14:paraId="19884E68" w14:textId="130C9A41" w:rsidR="00316B5D" w:rsidRDefault="00316B5D" w:rsidP="00316B5D">
            <w:pPr>
              <w:rPr>
                <w:rFonts w:asciiTheme="minorEastAsia" w:hAnsiTheme="minorEastAsia" w:hint="eastAsia"/>
                <w:sz w:val="18"/>
                <w:szCs w:val="18"/>
              </w:rPr>
            </w:pPr>
            <w:r>
              <w:rPr>
                <w:rFonts w:hint="eastAsia"/>
                <w:color w:val="000000"/>
                <w:sz w:val="18"/>
                <w:szCs w:val="18"/>
              </w:rPr>
              <w:t>4#</w:t>
            </w:r>
            <w:r>
              <w:rPr>
                <w:rFonts w:hint="eastAsia"/>
                <w:color w:val="000000"/>
                <w:sz w:val="18"/>
                <w:szCs w:val="18"/>
              </w:rPr>
              <w:t>配料工作时输出有效。</w:t>
            </w:r>
          </w:p>
        </w:tc>
      </w:tr>
      <w:tr w:rsidR="00316B5D" w:rsidRPr="00830777" w14:paraId="1E4712B0" w14:textId="77777777" w:rsidTr="00A04D49">
        <w:trPr>
          <w:trHeight w:val="280"/>
        </w:trPr>
        <w:tc>
          <w:tcPr>
            <w:tcW w:w="704" w:type="dxa"/>
            <w:noWrap/>
            <w:vAlign w:val="center"/>
          </w:tcPr>
          <w:p w14:paraId="07C88D67" w14:textId="710CCA15" w:rsidR="00316B5D" w:rsidRDefault="00316B5D" w:rsidP="00316B5D">
            <w:pPr>
              <w:rPr>
                <w:rFonts w:asciiTheme="minorEastAsia" w:hAnsiTheme="minorEastAsia" w:hint="eastAsia"/>
                <w:sz w:val="18"/>
                <w:szCs w:val="18"/>
              </w:rPr>
            </w:pPr>
            <w:r>
              <w:rPr>
                <w:rFonts w:hint="eastAsia"/>
                <w:color w:val="000000"/>
                <w:sz w:val="18"/>
                <w:szCs w:val="18"/>
              </w:rPr>
              <w:t>Q25</w:t>
            </w:r>
          </w:p>
        </w:tc>
        <w:tc>
          <w:tcPr>
            <w:tcW w:w="1559" w:type="dxa"/>
            <w:noWrap/>
            <w:vAlign w:val="center"/>
          </w:tcPr>
          <w:p w14:paraId="33E54E2F" w14:textId="3F392D9D" w:rsidR="00316B5D" w:rsidRPr="00022941" w:rsidRDefault="00316B5D" w:rsidP="00316B5D">
            <w:pPr>
              <w:rPr>
                <w:rFonts w:asciiTheme="minorEastAsia" w:hAnsiTheme="minorEastAsia" w:hint="eastAsia"/>
                <w:color w:val="000000"/>
                <w:sz w:val="18"/>
                <w:szCs w:val="18"/>
              </w:rPr>
            </w:pPr>
            <w:proofErr w:type="gramStart"/>
            <w:r>
              <w:rPr>
                <w:rFonts w:hint="eastAsia"/>
                <w:color w:val="000000"/>
                <w:sz w:val="18"/>
                <w:szCs w:val="18"/>
              </w:rPr>
              <w:t>料号</w:t>
            </w:r>
            <w:proofErr w:type="gramEnd"/>
            <w:r>
              <w:rPr>
                <w:rFonts w:hint="eastAsia"/>
                <w:color w:val="000000"/>
                <w:sz w:val="18"/>
                <w:szCs w:val="18"/>
              </w:rPr>
              <w:t>5</w:t>
            </w:r>
          </w:p>
        </w:tc>
        <w:tc>
          <w:tcPr>
            <w:tcW w:w="3969" w:type="dxa"/>
            <w:vAlign w:val="center"/>
          </w:tcPr>
          <w:p w14:paraId="7EF52987" w14:textId="4880D20B" w:rsidR="00316B5D" w:rsidRDefault="00316B5D" w:rsidP="00316B5D">
            <w:pPr>
              <w:rPr>
                <w:rFonts w:asciiTheme="minorEastAsia" w:hAnsiTheme="minorEastAsia" w:hint="eastAsia"/>
                <w:sz w:val="18"/>
                <w:szCs w:val="18"/>
              </w:rPr>
            </w:pPr>
            <w:r>
              <w:rPr>
                <w:rFonts w:hint="eastAsia"/>
                <w:color w:val="000000"/>
                <w:sz w:val="18"/>
                <w:szCs w:val="18"/>
              </w:rPr>
              <w:t>5#</w:t>
            </w:r>
            <w:r>
              <w:rPr>
                <w:rFonts w:hint="eastAsia"/>
                <w:color w:val="000000"/>
                <w:sz w:val="18"/>
                <w:szCs w:val="18"/>
              </w:rPr>
              <w:t>配料工作时输出有效。</w:t>
            </w:r>
          </w:p>
        </w:tc>
      </w:tr>
      <w:tr w:rsidR="00316B5D" w:rsidRPr="00830777" w14:paraId="5C9F55D2" w14:textId="77777777" w:rsidTr="00A04D49">
        <w:trPr>
          <w:trHeight w:val="280"/>
        </w:trPr>
        <w:tc>
          <w:tcPr>
            <w:tcW w:w="704" w:type="dxa"/>
            <w:noWrap/>
            <w:vAlign w:val="center"/>
          </w:tcPr>
          <w:p w14:paraId="27A49A1E" w14:textId="4A0FE438" w:rsidR="00316B5D" w:rsidRDefault="00316B5D" w:rsidP="00316B5D">
            <w:pPr>
              <w:rPr>
                <w:rFonts w:asciiTheme="minorEastAsia" w:hAnsiTheme="minorEastAsia" w:hint="eastAsia"/>
                <w:sz w:val="18"/>
                <w:szCs w:val="18"/>
              </w:rPr>
            </w:pPr>
            <w:r>
              <w:rPr>
                <w:rFonts w:hint="eastAsia"/>
                <w:color w:val="000000"/>
                <w:sz w:val="18"/>
                <w:szCs w:val="18"/>
              </w:rPr>
              <w:t>Q26</w:t>
            </w:r>
          </w:p>
        </w:tc>
        <w:tc>
          <w:tcPr>
            <w:tcW w:w="1559" w:type="dxa"/>
            <w:noWrap/>
            <w:vAlign w:val="center"/>
          </w:tcPr>
          <w:p w14:paraId="70B942DE" w14:textId="17490130" w:rsidR="00316B5D" w:rsidRPr="00022941" w:rsidRDefault="00316B5D" w:rsidP="00316B5D">
            <w:pPr>
              <w:rPr>
                <w:rFonts w:asciiTheme="minorEastAsia" w:hAnsiTheme="minorEastAsia" w:hint="eastAsia"/>
                <w:color w:val="000000"/>
                <w:sz w:val="18"/>
                <w:szCs w:val="18"/>
              </w:rPr>
            </w:pPr>
            <w:proofErr w:type="gramStart"/>
            <w:r>
              <w:rPr>
                <w:rFonts w:hint="eastAsia"/>
                <w:color w:val="000000"/>
                <w:sz w:val="18"/>
                <w:szCs w:val="18"/>
              </w:rPr>
              <w:t>料号</w:t>
            </w:r>
            <w:proofErr w:type="gramEnd"/>
            <w:r>
              <w:rPr>
                <w:rFonts w:hint="eastAsia"/>
                <w:color w:val="000000"/>
                <w:sz w:val="18"/>
                <w:szCs w:val="18"/>
              </w:rPr>
              <w:t>6</w:t>
            </w:r>
          </w:p>
        </w:tc>
        <w:tc>
          <w:tcPr>
            <w:tcW w:w="3969" w:type="dxa"/>
            <w:vAlign w:val="center"/>
          </w:tcPr>
          <w:p w14:paraId="0E4733EA" w14:textId="546FC73C" w:rsidR="00316B5D" w:rsidRDefault="00316B5D" w:rsidP="00316B5D">
            <w:pPr>
              <w:rPr>
                <w:rFonts w:asciiTheme="minorEastAsia" w:hAnsiTheme="minorEastAsia" w:hint="eastAsia"/>
                <w:sz w:val="18"/>
                <w:szCs w:val="18"/>
              </w:rPr>
            </w:pPr>
            <w:r>
              <w:rPr>
                <w:rFonts w:hint="eastAsia"/>
                <w:color w:val="000000"/>
                <w:sz w:val="18"/>
                <w:szCs w:val="18"/>
              </w:rPr>
              <w:t>6#</w:t>
            </w:r>
            <w:r>
              <w:rPr>
                <w:rFonts w:hint="eastAsia"/>
                <w:color w:val="000000"/>
                <w:sz w:val="18"/>
                <w:szCs w:val="18"/>
              </w:rPr>
              <w:t>配料工作时输出有效。</w:t>
            </w:r>
          </w:p>
        </w:tc>
      </w:tr>
      <w:tr w:rsidR="00316B5D" w:rsidRPr="00830777" w14:paraId="35F3EBDB" w14:textId="77777777" w:rsidTr="00A04D49">
        <w:trPr>
          <w:trHeight w:val="280"/>
        </w:trPr>
        <w:tc>
          <w:tcPr>
            <w:tcW w:w="704" w:type="dxa"/>
            <w:noWrap/>
            <w:vAlign w:val="center"/>
          </w:tcPr>
          <w:p w14:paraId="67AC53DF" w14:textId="7E9D8B7D" w:rsidR="00316B5D" w:rsidRDefault="00316B5D" w:rsidP="00316B5D">
            <w:pPr>
              <w:rPr>
                <w:rFonts w:asciiTheme="minorEastAsia" w:hAnsiTheme="minorEastAsia" w:hint="eastAsia"/>
                <w:sz w:val="18"/>
                <w:szCs w:val="18"/>
              </w:rPr>
            </w:pPr>
            <w:r>
              <w:rPr>
                <w:rFonts w:hint="eastAsia"/>
                <w:color w:val="000000"/>
                <w:sz w:val="18"/>
                <w:szCs w:val="18"/>
              </w:rPr>
              <w:t>Q27</w:t>
            </w:r>
          </w:p>
        </w:tc>
        <w:tc>
          <w:tcPr>
            <w:tcW w:w="1559" w:type="dxa"/>
            <w:noWrap/>
            <w:vAlign w:val="center"/>
          </w:tcPr>
          <w:p w14:paraId="591A7225" w14:textId="1B5F37F5" w:rsidR="00316B5D" w:rsidRPr="00022941" w:rsidRDefault="00316B5D" w:rsidP="00316B5D">
            <w:pPr>
              <w:rPr>
                <w:rFonts w:asciiTheme="minorEastAsia" w:hAnsiTheme="minorEastAsia" w:hint="eastAsia"/>
                <w:color w:val="000000"/>
                <w:sz w:val="18"/>
                <w:szCs w:val="18"/>
              </w:rPr>
            </w:pPr>
            <w:proofErr w:type="gramStart"/>
            <w:r>
              <w:rPr>
                <w:rFonts w:hint="eastAsia"/>
                <w:color w:val="000000"/>
                <w:sz w:val="18"/>
                <w:szCs w:val="18"/>
              </w:rPr>
              <w:t>料号</w:t>
            </w:r>
            <w:proofErr w:type="gramEnd"/>
            <w:r>
              <w:rPr>
                <w:rFonts w:hint="eastAsia"/>
                <w:color w:val="000000"/>
                <w:sz w:val="18"/>
                <w:szCs w:val="18"/>
              </w:rPr>
              <w:t>7</w:t>
            </w:r>
          </w:p>
        </w:tc>
        <w:tc>
          <w:tcPr>
            <w:tcW w:w="3969" w:type="dxa"/>
            <w:vAlign w:val="center"/>
          </w:tcPr>
          <w:p w14:paraId="6699D100" w14:textId="268D55F1" w:rsidR="00316B5D" w:rsidRDefault="00316B5D" w:rsidP="00316B5D">
            <w:pPr>
              <w:rPr>
                <w:rFonts w:asciiTheme="minorEastAsia" w:hAnsiTheme="minorEastAsia" w:hint="eastAsia"/>
                <w:sz w:val="18"/>
                <w:szCs w:val="18"/>
              </w:rPr>
            </w:pPr>
            <w:r>
              <w:rPr>
                <w:rFonts w:hint="eastAsia"/>
                <w:color w:val="000000"/>
                <w:sz w:val="18"/>
                <w:szCs w:val="18"/>
              </w:rPr>
              <w:t>7#</w:t>
            </w:r>
            <w:r>
              <w:rPr>
                <w:rFonts w:hint="eastAsia"/>
                <w:color w:val="000000"/>
                <w:sz w:val="18"/>
                <w:szCs w:val="18"/>
              </w:rPr>
              <w:t>配料工作时输出有效。</w:t>
            </w:r>
          </w:p>
        </w:tc>
      </w:tr>
      <w:tr w:rsidR="00316B5D" w:rsidRPr="00830777" w14:paraId="7A19BD81" w14:textId="77777777" w:rsidTr="00A04D49">
        <w:trPr>
          <w:trHeight w:val="280"/>
        </w:trPr>
        <w:tc>
          <w:tcPr>
            <w:tcW w:w="704" w:type="dxa"/>
            <w:noWrap/>
            <w:vAlign w:val="center"/>
          </w:tcPr>
          <w:p w14:paraId="69ABF7E3" w14:textId="43C4B9FD" w:rsidR="00316B5D" w:rsidRDefault="00316B5D" w:rsidP="00316B5D">
            <w:pPr>
              <w:rPr>
                <w:rFonts w:asciiTheme="minorEastAsia" w:hAnsiTheme="minorEastAsia" w:hint="eastAsia"/>
                <w:sz w:val="18"/>
                <w:szCs w:val="18"/>
              </w:rPr>
            </w:pPr>
            <w:r>
              <w:rPr>
                <w:rFonts w:hint="eastAsia"/>
                <w:color w:val="000000"/>
                <w:sz w:val="18"/>
                <w:szCs w:val="18"/>
              </w:rPr>
              <w:t>Q28</w:t>
            </w:r>
          </w:p>
        </w:tc>
        <w:tc>
          <w:tcPr>
            <w:tcW w:w="1559" w:type="dxa"/>
            <w:noWrap/>
            <w:vAlign w:val="center"/>
          </w:tcPr>
          <w:p w14:paraId="0551BCAD" w14:textId="7F93A40A" w:rsidR="00316B5D" w:rsidRPr="00022941" w:rsidRDefault="00316B5D" w:rsidP="00316B5D">
            <w:pPr>
              <w:rPr>
                <w:rFonts w:asciiTheme="minorEastAsia" w:hAnsiTheme="minorEastAsia" w:hint="eastAsia"/>
                <w:color w:val="000000"/>
                <w:sz w:val="18"/>
                <w:szCs w:val="18"/>
              </w:rPr>
            </w:pPr>
            <w:proofErr w:type="gramStart"/>
            <w:r>
              <w:rPr>
                <w:rFonts w:hint="eastAsia"/>
                <w:color w:val="000000"/>
                <w:sz w:val="18"/>
                <w:szCs w:val="18"/>
              </w:rPr>
              <w:t>料号</w:t>
            </w:r>
            <w:proofErr w:type="gramEnd"/>
            <w:r>
              <w:rPr>
                <w:rFonts w:hint="eastAsia"/>
                <w:color w:val="000000"/>
                <w:sz w:val="18"/>
                <w:szCs w:val="18"/>
              </w:rPr>
              <w:t>8</w:t>
            </w:r>
          </w:p>
        </w:tc>
        <w:tc>
          <w:tcPr>
            <w:tcW w:w="3969" w:type="dxa"/>
            <w:vAlign w:val="center"/>
          </w:tcPr>
          <w:p w14:paraId="2BBFD9F8" w14:textId="1AA46903" w:rsidR="00316B5D" w:rsidRDefault="00316B5D" w:rsidP="00316B5D">
            <w:pPr>
              <w:rPr>
                <w:rFonts w:asciiTheme="minorEastAsia" w:hAnsiTheme="minorEastAsia" w:hint="eastAsia"/>
                <w:sz w:val="18"/>
                <w:szCs w:val="18"/>
              </w:rPr>
            </w:pPr>
            <w:r>
              <w:rPr>
                <w:rFonts w:hint="eastAsia"/>
                <w:color w:val="000000"/>
                <w:sz w:val="18"/>
                <w:szCs w:val="18"/>
              </w:rPr>
              <w:t>8#</w:t>
            </w:r>
            <w:r>
              <w:rPr>
                <w:rFonts w:hint="eastAsia"/>
                <w:color w:val="000000"/>
                <w:sz w:val="18"/>
                <w:szCs w:val="18"/>
              </w:rPr>
              <w:t>配料工作时输出有效。</w:t>
            </w:r>
          </w:p>
        </w:tc>
      </w:tr>
      <w:tr w:rsidR="00316B5D" w:rsidRPr="00830777" w14:paraId="3922A9C4" w14:textId="77777777" w:rsidTr="00A04D49">
        <w:trPr>
          <w:trHeight w:val="280"/>
        </w:trPr>
        <w:tc>
          <w:tcPr>
            <w:tcW w:w="704" w:type="dxa"/>
            <w:noWrap/>
            <w:vAlign w:val="center"/>
          </w:tcPr>
          <w:p w14:paraId="488809D4" w14:textId="092848D2" w:rsidR="00316B5D" w:rsidRDefault="00316B5D" w:rsidP="00316B5D">
            <w:pPr>
              <w:rPr>
                <w:rFonts w:asciiTheme="minorEastAsia" w:hAnsiTheme="minorEastAsia" w:hint="eastAsia"/>
                <w:sz w:val="18"/>
                <w:szCs w:val="18"/>
              </w:rPr>
            </w:pPr>
            <w:r>
              <w:rPr>
                <w:rFonts w:hint="eastAsia"/>
                <w:color w:val="000000"/>
                <w:sz w:val="18"/>
                <w:szCs w:val="18"/>
              </w:rPr>
              <w:t>Q29</w:t>
            </w:r>
          </w:p>
        </w:tc>
        <w:tc>
          <w:tcPr>
            <w:tcW w:w="1559" w:type="dxa"/>
            <w:noWrap/>
            <w:vAlign w:val="center"/>
          </w:tcPr>
          <w:p w14:paraId="25EDEF8C" w14:textId="3023A392" w:rsidR="00316B5D" w:rsidRPr="00022941" w:rsidRDefault="00316B5D" w:rsidP="00316B5D">
            <w:pPr>
              <w:rPr>
                <w:rFonts w:asciiTheme="minorEastAsia" w:hAnsiTheme="minorEastAsia" w:hint="eastAsia"/>
                <w:color w:val="000000"/>
                <w:sz w:val="18"/>
                <w:szCs w:val="18"/>
              </w:rPr>
            </w:pPr>
            <w:proofErr w:type="gramStart"/>
            <w:r>
              <w:rPr>
                <w:rFonts w:hint="eastAsia"/>
                <w:color w:val="000000"/>
                <w:sz w:val="18"/>
                <w:szCs w:val="18"/>
              </w:rPr>
              <w:t>料号</w:t>
            </w:r>
            <w:proofErr w:type="gramEnd"/>
            <w:r>
              <w:rPr>
                <w:rFonts w:hint="eastAsia"/>
                <w:color w:val="000000"/>
                <w:sz w:val="18"/>
                <w:szCs w:val="18"/>
              </w:rPr>
              <w:t>9</w:t>
            </w:r>
          </w:p>
        </w:tc>
        <w:tc>
          <w:tcPr>
            <w:tcW w:w="3969" w:type="dxa"/>
            <w:vAlign w:val="center"/>
          </w:tcPr>
          <w:p w14:paraId="340B860F" w14:textId="576F2E43" w:rsidR="00316B5D" w:rsidRDefault="00316B5D" w:rsidP="00316B5D">
            <w:pPr>
              <w:rPr>
                <w:rFonts w:asciiTheme="minorEastAsia" w:hAnsiTheme="minorEastAsia" w:hint="eastAsia"/>
                <w:sz w:val="18"/>
                <w:szCs w:val="18"/>
              </w:rPr>
            </w:pPr>
            <w:r>
              <w:rPr>
                <w:rFonts w:hint="eastAsia"/>
                <w:color w:val="000000"/>
                <w:sz w:val="18"/>
                <w:szCs w:val="18"/>
              </w:rPr>
              <w:t>9#</w:t>
            </w:r>
            <w:r>
              <w:rPr>
                <w:rFonts w:hint="eastAsia"/>
                <w:color w:val="000000"/>
                <w:sz w:val="18"/>
                <w:szCs w:val="18"/>
              </w:rPr>
              <w:t>配料工作时输出有效。</w:t>
            </w:r>
          </w:p>
        </w:tc>
      </w:tr>
      <w:tr w:rsidR="00316B5D" w:rsidRPr="00830777" w14:paraId="0E9C67BC" w14:textId="77777777" w:rsidTr="00A04D49">
        <w:trPr>
          <w:trHeight w:val="280"/>
        </w:trPr>
        <w:tc>
          <w:tcPr>
            <w:tcW w:w="704" w:type="dxa"/>
            <w:noWrap/>
            <w:vAlign w:val="center"/>
          </w:tcPr>
          <w:p w14:paraId="01D7A683" w14:textId="66C279C4" w:rsidR="00316B5D" w:rsidRDefault="00316B5D" w:rsidP="00316B5D">
            <w:pPr>
              <w:rPr>
                <w:rFonts w:asciiTheme="minorEastAsia" w:hAnsiTheme="minorEastAsia" w:hint="eastAsia"/>
                <w:sz w:val="18"/>
                <w:szCs w:val="18"/>
              </w:rPr>
            </w:pPr>
            <w:r>
              <w:rPr>
                <w:rFonts w:hint="eastAsia"/>
                <w:color w:val="000000"/>
                <w:sz w:val="18"/>
                <w:szCs w:val="18"/>
              </w:rPr>
              <w:t>Q30</w:t>
            </w:r>
          </w:p>
        </w:tc>
        <w:tc>
          <w:tcPr>
            <w:tcW w:w="1559" w:type="dxa"/>
            <w:noWrap/>
            <w:vAlign w:val="center"/>
          </w:tcPr>
          <w:p w14:paraId="491BAF0E" w14:textId="4BC39569" w:rsidR="00316B5D" w:rsidRPr="00022941" w:rsidRDefault="00316B5D" w:rsidP="00316B5D">
            <w:pPr>
              <w:rPr>
                <w:rFonts w:asciiTheme="minorEastAsia" w:hAnsiTheme="minorEastAsia" w:hint="eastAsia"/>
                <w:color w:val="000000"/>
                <w:sz w:val="18"/>
                <w:szCs w:val="18"/>
              </w:rPr>
            </w:pPr>
            <w:proofErr w:type="gramStart"/>
            <w:r>
              <w:rPr>
                <w:rFonts w:hint="eastAsia"/>
                <w:color w:val="000000"/>
                <w:sz w:val="18"/>
                <w:szCs w:val="18"/>
              </w:rPr>
              <w:t>料号</w:t>
            </w:r>
            <w:proofErr w:type="gramEnd"/>
            <w:r>
              <w:rPr>
                <w:rFonts w:hint="eastAsia"/>
                <w:color w:val="000000"/>
                <w:sz w:val="18"/>
                <w:szCs w:val="18"/>
              </w:rPr>
              <w:t>10</w:t>
            </w:r>
          </w:p>
        </w:tc>
        <w:tc>
          <w:tcPr>
            <w:tcW w:w="3969" w:type="dxa"/>
            <w:vAlign w:val="center"/>
          </w:tcPr>
          <w:p w14:paraId="46178028" w14:textId="40C20205" w:rsidR="00316B5D" w:rsidRDefault="00316B5D" w:rsidP="00316B5D">
            <w:pPr>
              <w:rPr>
                <w:rFonts w:asciiTheme="minorEastAsia" w:hAnsiTheme="minorEastAsia" w:hint="eastAsia"/>
                <w:sz w:val="18"/>
                <w:szCs w:val="18"/>
              </w:rPr>
            </w:pPr>
            <w:r>
              <w:rPr>
                <w:rFonts w:hint="eastAsia"/>
                <w:color w:val="000000"/>
                <w:sz w:val="18"/>
                <w:szCs w:val="18"/>
              </w:rPr>
              <w:t>10#</w:t>
            </w:r>
            <w:r>
              <w:rPr>
                <w:rFonts w:hint="eastAsia"/>
                <w:color w:val="000000"/>
                <w:sz w:val="18"/>
                <w:szCs w:val="18"/>
              </w:rPr>
              <w:t>配料工作时输出有效。</w:t>
            </w:r>
          </w:p>
        </w:tc>
      </w:tr>
      <w:tr w:rsidR="00316B5D" w:rsidRPr="00830777" w14:paraId="1BED231C" w14:textId="77777777" w:rsidTr="00A04D49">
        <w:trPr>
          <w:trHeight w:val="280"/>
        </w:trPr>
        <w:tc>
          <w:tcPr>
            <w:tcW w:w="704" w:type="dxa"/>
            <w:noWrap/>
            <w:vAlign w:val="center"/>
          </w:tcPr>
          <w:p w14:paraId="1E34739F" w14:textId="02F7FD72" w:rsidR="00316B5D" w:rsidRDefault="00316B5D" w:rsidP="00316B5D">
            <w:pPr>
              <w:rPr>
                <w:color w:val="000000"/>
                <w:sz w:val="18"/>
                <w:szCs w:val="18"/>
              </w:rPr>
            </w:pPr>
            <w:r>
              <w:rPr>
                <w:rFonts w:hint="eastAsia"/>
                <w:color w:val="000000"/>
                <w:sz w:val="18"/>
                <w:szCs w:val="18"/>
              </w:rPr>
              <w:t>Q31</w:t>
            </w:r>
          </w:p>
        </w:tc>
        <w:tc>
          <w:tcPr>
            <w:tcW w:w="1559" w:type="dxa"/>
            <w:noWrap/>
            <w:vAlign w:val="center"/>
          </w:tcPr>
          <w:p w14:paraId="5D4465FD" w14:textId="7EC2A7C5" w:rsidR="00316B5D" w:rsidRDefault="00316B5D" w:rsidP="00316B5D">
            <w:pPr>
              <w:rPr>
                <w:color w:val="000000"/>
                <w:sz w:val="18"/>
                <w:szCs w:val="18"/>
              </w:rPr>
            </w:pPr>
            <w:proofErr w:type="gramStart"/>
            <w:r>
              <w:rPr>
                <w:rFonts w:hint="eastAsia"/>
                <w:color w:val="000000"/>
                <w:sz w:val="18"/>
                <w:szCs w:val="18"/>
              </w:rPr>
              <w:t>料号</w:t>
            </w:r>
            <w:proofErr w:type="gramEnd"/>
            <w:r>
              <w:rPr>
                <w:rFonts w:hint="eastAsia"/>
                <w:color w:val="000000"/>
                <w:sz w:val="18"/>
                <w:szCs w:val="18"/>
              </w:rPr>
              <w:t>11</w:t>
            </w:r>
          </w:p>
        </w:tc>
        <w:tc>
          <w:tcPr>
            <w:tcW w:w="3969" w:type="dxa"/>
            <w:vAlign w:val="center"/>
          </w:tcPr>
          <w:p w14:paraId="240982D6" w14:textId="0CAB3AF7" w:rsidR="00316B5D" w:rsidRDefault="00316B5D" w:rsidP="00316B5D">
            <w:pPr>
              <w:rPr>
                <w:color w:val="000000"/>
                <w:sz w:val="18"/>
                <w:szCs w:val="18"/>
              </w:rPr>
            </w:pPr>
            <w:r>
              <w:rPr>
                <w:rFonts w:hint="eastAsia"/>
                <w:color w:val="000000"/>
                <w:sz w:val="18"/>
                <w:szCs w:val="18"/>
              </w:rPr>
              <w:t>11#</w:t>
            </w:r>
            <w:r>
              <w:rPr>
                <w:rFonts w:hint="eastAsia"/>
                <w:color w:val="000000"/>
                <w:sz w:val="18"/>
                <w:szCs w:val="18"/>
              </w:rPr>
              <w:t>配料工作时输出有效。</w:t>
            </w:r>
          </w:p>
        </w:tc>
      </w:tr>
      <w:tr w:rsidR="00316B5D" w:rsidRPr="00830777" w14:paraId="4D7AD309" w14:textId="77777777" w:rsidTr="00A04D49">
        <w:trPr>
          <w:trHeight w:val="280"/>
        </w:trPr>
        <w:tc>
          <w:tcPr>
            <w:tcW w:w="704" w:type="dxa"/>
            <w:noWrap/>
            <w:vAlign w:val="center"/>
          </w:tcPr>
          <w:p w14:paraId="71732D2A" w14:textId="2001CCA8" w:rsidR="00316B5D" w:rsidRDefault="00316B5D" w:rsidP="00316B5D">
            <w:pPr>
              <w:rPr>
                <w:color w:val="000000"/>
                <w:sz w:val="18"/>
                <w:szCs w:val="18"/>
              </w:rPr>
            </w:pPr>
            <w:r>
              <w:rPr>
                <w:rFonts w:hint="eastAsia"/>
                <w:color w:val="000000"/>
                <w:sz w:val="18"/>
                <w:szCs w:val="18"/>
              </w:rPr>
              <w:t>Q32</w:t>
            </w:r>
          </w:p>
        </w:tc>
        <w:tc>
          <w:tcPr>
            <w:tcW w:w="1559" w:type="dxa"/>
            <w:noWrap/>
            <w:vAlign w:val="center"/>
          </w:tcPr>
          <w:p w14:paraId="6A988C08" w14:textId="001501FB" w:rsidR="00316B5D" w:rsidRDefault="00316B5D" w:rsidP="00316B5D">
            <w:pPr>
              <w:rPr>
                <w:color w:val="000000"/>
                <w:sz w:val="18"/>
                <w:szCs w:val="18"/>
              </w:rPr>
            </w:pPr>
            <w:proofErr w:type="gramStart"/>
            <w:r>
              <w:rPr>
                <w:rFonts w:hint="eastAsia"/>
                <w:color w:val="000000"/>
                <w:sz w:val="18"/>
                <w:szCs w:val="18"/>
              </w:rPr>
              <w:t>料号</w:t>
            </w:r>
            <w:proofErr w:type="gramEnd"/>
            <w:r>
              <w:rPr>
                <w:rFonts w:hint="eastAsia"/>
                <w:color w:val="000000"/>
                <w:sz w:val="18"/>
                <w:szCs w:val="18"/>
              </w:rPr>
              <w:t>12</w:t>
            </w:r>
          </w:p>
        </w:tc>
        <w:tc>
          <w:tcPr>
            <w:tcW w:w="3969" w:type="dxa"/>
            <w:vAlign w:val="center"/>
          </w:tcPr>
          <w:p w14:paraId="7940FEC5" w14:textId="40F9AF75" w:rsidR="00316B5D" w:rsidRDefault="00316B5D" w:rsidP="00316B5D">
            <w:pPr>
              <w:rPr>
                <w:color w:val="000000"/>
                <w:sz w:val="18"/>
                <w:szCs w:val="18"/>
              </w:rPr>
            </w:pPr>
            <w:r>
              <w:rPr>
                <w:rFonts w:hint="eastAsia"/>
                <w:color w:val="000000"/>
                <w:sz w:val="18"/>
                <w:szCs w:val="18"/>
              </w:rPr>
              <w:t>12#</w:t>
            </w:r>
            <w:r>
              <w:rPr>
                <w:rFonts w:hint="eastAsia"/>
                <w:color w:val="000000"/>
                <w:sz w:val="18"/>
                <w:szCs w:val="18"/>
              </w:rPr>
              <w:t>配料工作时输出有效。</w:t>
            </w:r>
          </w:p>
        </w:tc>
      </w:tr>
      <w:tr w:rsidR="00316B5D" w:rsidRPr="00830777" w14:paraId="0AE3340D" w14:textId="77777777" w:rsidTr="00A04D49">
        <w:trPr>
          <w:trHeight w:val="280"/>
        </w:trPr>
        <w:tc>
          <w:tcPr>
            <w:tcW w:w="704" w:type="dxa"/>
            <w:noWrap/>
            <w:vAlign w:val="center"/>
          </w:tcPr>
          <w:p w14:paraId="1FA84824" w14:textId="45CCFAF7" w:rsidR="00316B5D" w:rsidRDefault="00316B5D" w:rsidP="00316B5D">
            <w:pPr>
              <w:rPr>
                <w:color w:val="000000"/>
                <w:sz w:val="18"/>
                <w:szCs w:val="18"/>
              </w:rPr>
            </w:pPr>
            <w:r>
              <w:rPr>
                <w:rFonts w:hint="eastAsia"/>
                <w:color w:val="000000"/>
                <w:sz w:val="18"/>
                <w:szCs w:val="18"/>
              </w:rPr>
              <w:t>Q33</w:t>
            </w:r>
          </w:p>
        </w:tc>
        <w:tc>
          <w:tcPr>
            <w:tcW w:w="1559" w:type="dxa"/>
            <w:noWrap/>
            <w:vAlign w:val="center"/>
          </w:tcPr>
          <w:p w14:paraId="15E453F7" w14:textId="63C4A694" w:rsidR="00316B5D" w:rsidRDefault="00316B5D" w:rsidP="00316B5D">
            <w:pPr>
              <w:rPr>
                <w:color w:val="000000"/>
                <w:sz w:val="18"/>
                <w:szCs w:val="18"/>
              </w:rPr>
            </w:pPr>
            <w:proofErr w:type="gramStart"/>
            <w:r>
              <w:rPr>
                <w:rFonts w:hint="eastAsia"/>
                <w:color w:val="000000"/>
                <w:sz w:val="18"/>
                <w:szCs w:val="18"/>
              </w:rPr>
              <w:t>料号</w:t>
            </w:r>
            <w:proofErr w:type="gramEnd"/>
            <w:r>
              <w:rPr>
                <w:rFonts w:hint="eastAsia"/>
                <w:color w:val="000000"/>
                <w:sz w:val="18"/>
                <w:szCs w:val="18"/>
              </w:rPr>
              <w:t>13</w:t>
            </w:r>
          </w:p>
        </w:tc>
        <w:tc>
          <w:tcPr>
            <w:tcW w:w="3969" w:type="dxa"/>
            <w:vAlign w:val="center"/>
          </w:tcPr>
          <w:p w14:paraId="7375D7C2" w14:textId="0A37553C" w:rsidR="00316B5D" w:rsidRDefault="00316B5D" w:rsidP="00316B5D">
            <w:pPr>
              <w:rPr>
                <w:color w:val="000000"/>
                <w:sz w:val="18"/>
                <w:szCs w:val="18"/>
              </w:rPr>
            </w:pPr>
            <w:r>
              <w:rPr>
                <w:rFonts w:hint="eastAsia"/>
                <w:color w:val="000000"/>
                <w:sz w:val="18"/>
                <w:szCs w:val="18"/>
              </w:rPr>
              <w:t>13#</w:t>
            </w:r>
            <w:r>
              <w:rPr>
                <w:rFonts w:hint="eastAsia"/>
                <w:color w:val="000000"/>
                <w:sz w:val="18"/>
                <w:szCs w:val="18"/>
              </w:rPr>
              <w:t>配料工作时输出有效。</w:t>
            </w:r>
          </w:p>
        </w:tc>
      </w:tr>
      <w:tr w:rsidR="00316B5D" w:rsidRPr="00830777" w14:paraId="7AE2E903" w14:textId="77777777" w:rsidTr="00A04D49">
        <w:trPr>
          <w:trHeight w:val="280"/>
        </w:trPr>
        <w:tc>
          <w:tcPr>
            <w:tcW w:w="704" w:type="dxa"/>
            <w:noWrap/>
            <w:vAlign w:val="center"/>
          </w:tcPr>
          <w:p w14:paraId="7B551E1D" w14:textId="07CD8DA1" w:rsidR="00316B5D" w:rsidRDefault="00316B5D" w:rsidP="00316B5D">
            <w:pPr>
              <w:rPr>
                <w:color w:val="000000"/>
                <w:sz w:val="18"/>
                <w:szCs w:val="18"/>
              </w:rPr>
            </w:pPr>
            <w:r>
              <w:rPr>
                <w:rFonts w:hint="eastAsia"/>
                <w:color w:val="000000"/>
                <w:sz w:val="18"/>
                <w:szCs w:val="18"/>
              </w:rPr>
              <w:lastRenderedPageBreak/>
              <w:t>Q34</w:t>
            </w:r>
          </w:p>
        </w:tc>
        <w:tc>
          <w:tcPr>
            <w:tcW w:w="1559" w:type="dxa"/>
            <w:noWrap/>
            <w:vAlign w:val="center"/>
          </w:tcPr>
          <w:p w14:paraId="0B713E24" w14:textId="73BF211E" w:rsidR="00316B5D" w:rsidRDefault="00316B5D" w:rsidP="00316B5D">
            <w:pPr>
              <w:rPr>
                <w:color w:val="000000"/>
                <w:sz w:val="18"/>
                <w:szCs w:val="18"/>
              </w:rPr>
            </w:pPr>
            <w:proofErr w:type="gramStart"/>
            <w:r>
              <w:rPr>
                <w:rFonts w:hint="eastAsia"/>
                <w:color w:val="000000"/>
                <w:sz w:val="18"/>
                <w:szCs w:val="18"/>
              </w:rPr>
              <w:t>料号</w:t>
            </w:r>
            <w:proofErr w:type="gramEnd"/>
            <w:r>
              <w:rPr>
                <w:rFonts w:hint="eastAsia"/>
                <w:color w:val="000000"/>
                <w:sz w:val="18"/>
                <w:szCs w:val="18"/>
              </w:rPr>
              <w:t>14</w:t>
            </w:r>
          </w:p>
        </w:tc>
        <w:tc>
          <w:tcPr>
            <w:tcW w:w="3969" w:type="dxa"/>
            <w:vAlign w:val="center"/>
          </w:tcPr>
          <w:p w14:paraId="1269AB72" w14:textId="06666E9E" w:rsidR="00316B5D" w:rsidRDefault="00316B5D" w:rsidP="00316B5D">
            <w:pPr>
              <w:rPr>
                <w:color w:val="000000"/>
                <w:sz w:val="18"/>
                <w:szCs w:val="18"/>
              </w:rPr>
            </w:pPr>
            <w:r>
              <w:rPr>
                <w:rFonts w:hint="eastAsia"/>
                <w:color w:val="000000"/>
                <w:sz w:val="18"/>
                <w:szCs w:val="18"/>
              </w:rPr>
              <w:t>14#</w:t>
            </w:r>
            <w:r>
              <w:rPr>
                <w:rFonts w:hint="eastAsia"/>
                <w:color w:val="000000"/>
                <w:sz w:val="18"/>
                <w:szCs w:val="18"/>
              </w:rPr>
              <w:t>配料工作时输出有效。</w:t>
            </w:r>
          </w:p>
        </w:tc>
      </w:tr>
      <w:tr w:rsidR="00316B5D" w:rsidRPr="00830777" w14:paraId="1F0ECB62" w14:textId="77777777" w:rsidTr="00A04D49">
        <w:trPr>
          <w:trHeight w:val="280"/>
        </w:trPr>
        <w:tc>
          <w:tcPr>
            <w:tcW w:w="704" w:type="dxa"/>
            <w:noWrap/>
            <w:vAlign w:val="center"/>
          </w:tcPr>
          <w:p w14:paraId="5F164422" w14:textId="22AE5A79" w:rsidR="00316B5D" w:rsidRDefault="00316B5D" w:rsidP="00316B5D">
            <w:pPr>
              <w:rPr>
                <w:color w:val="000000"/>
                <w:sz w:val="18"/>
                <w:szCs w:val="18"/>
              </w:rPr>
            </w:pPr>
            <w:r>
              <w:rPr>
                <w:rFonts w:hint="eastAsia"/>
                <w:color w:val="000000"/>
                <w:sz w:val="18"/>
                <w:szCs w:val="18"/>
              </w:rPr>
              <w:t>Q35</w:t>
            </w:r>
          </w:p>
        </w:tc>
        <w:tc>
          <w:tcPr>
            <w:tcW w:w="1559" w:type="dxa"/>
            <w:noWrap/>
            <w:vAlign w:val="center"/>
          </w:tcPr>
          <w:p w14:paraId="7440B8C5" w14:textId="15D19AD8" w:rsidR="00316B5D" w:rsidRDefault="00316B5D" w:rsidP="00316B5D">
            <w:pPr>
              <w:rPr>
                <w:color w:val="000000"/>
                <w:sz w:val="18"/>
                <w:szCs w:val="18"/>
              </w:rPr>
            </w:pPr>
            <w:proofErr w:type="gramStart"/>
            <w:r>
              <w:rPr>
                <w:rFonts w:hint="eastAsia"/>
                <w:color w:val="000000"/>
                <w:sz w:val="18"/>
                <w:szCs w:val="18"/>
              </w:rPr>
              <w:t>料号</w:t>
            </w:r>
            <w:proofErr w:type="gramEnd"/>
            <w:r>
              <w:rPr>
                <w:rFonts w:hint="eastAsia"/>
                <w:color w:val="000000"/>
                <w:sz w:val="18"/>
                <w:szCs w:val="18"/>
              </w:rPr>
              <w:t>15</w:t>
            </w:r>
          </w:p>
        </w:tc>
        <w:tc>
          <w:tcPr>
            <w:tcW w:w="3969" w:type="dxa"/>
            <w:vAlign w:val="center"/>
          </w:tcPr>
          <w:p w14:paraId="71FD5766" w14:textId="252DFD81" w:rsidR="00316B5D" w:rsidRDefault="00316B5D" w:rsidP="00316B5D">
            <w:pPr>
              <w:rPr>
                <w:color w:val="000000"/>
                <w:sz w:val="18"/>
                <w:szCs w:val="18"/>
              </w:rPr>
            </w:pPr>
            <w:r>
              <w:rPr>
                <w:rFonts w:hint="eastAsia"/>
                <w:color w:val="000000"/>
                <w:sz w:val="18"/>
                <w:szCs w:val="18"/>
              </w:rPr>
              <w:t>15#</w:t>
            </w:r>
            <w:r>
              <w:rPr>
                <w:rFonts w:hint="eastAsia"/>
                <w:color w:val="000000"/>
                <w:sz w:val="18"/>
                <w:szCs w:val="18"/>
              </w:rPr>
              <w:t>配料工作时输出有效。</w:t>
            </w:r>
          </w:p>
        </w:tc>
      </w:tr>
      <w:tr w:rsidR="00316B5D" w:rsidRPr="00830777" w14:paraId="5459C281" w14:textId="77777777" w:rsidTr="00A04D49">
        <w:trPr>
          <w:trHeight w:val="280"/>
        </w:trPr>
        <w:tc>
          <w:tcPr>
            <w:tcW w:w="704" w:type="dxa"/>
            <w:noWrap/>
            <w:vAlign w:val="center"/>
          </w:tcPr>
          <w:p w14:paraId="3D483847" w14:textId="7062F7B5" w:rsidR="00316B5D" w:rsidRDefault="00316B5D" w:rsidP="00316B5D">
            <w:pPr>
              <w:rPr>
                <w:color w:val="000000"/>
                <w:sz w:val="18"/>
                <w:szCs w:val="18"/>
              </w:rPr>
            </w:pPr>
            <w:r w:rsidRPr="0074532A">
              <w:rPr>
                <w:rFonts w:ascii="Calibri" w:eastAsia="宋体" w:hAnsi="Calibri" w:hint="eastAsia"/>
                <w:color w:val="000000"/>
                <w:sz w:val="18"/>
                <w:szCs w:val="18"/>
              </w:rPr>
              <w:t>Q</w:t>
            </w:r>
            <w:r w:rsidRPr="0074532A">
              <w:rPr>
                <w:rFonts w:ascii="Calibri" w:eastAsia="宋体" w:hAnsi="Calibri"/>
                <w:color w:val="000000"/>
                <w:sz w:val="18"/>
                <w:szCs w:val="18"/>
              </w:rPr>
              <w:t>36</w:t>
            </w:r>
          </w:p>
        </w:tc>
        <w:tc>
          <w:tcPr>
            <w:tcW w:w="1559" w:type="dxa"/>
            <w:noWrap/>
            <w:vAlign w:val="center"/>
          </w:tcPr>
          <w:p w14:paraId="16A3D08A" w14:textId="1FC5BD49" w:rsidR="00316B5D" w:rsidRDefault="00316B5D" w:rsidP="00316B5D">
            <w:pPr>
              <w:rPr>
                <w:color w:val="000000"/>
                <w:sz w:val="18"/>
                <w:szCs w:val="18"/>
              </w:rPr>
            </w:pPr>
            <w:r w:rsidRPr="0074532A">
              <w:rPr>
                <w:rFonts w:ascii="Calibri" w:hAnsi="Calibri" w:hint="eastAsia"/>
                <w:color w:val="000000"/>
                <w:sz w:val="18"/>
                <w:szCs w:val="18"/>
              </w:rPr>
              <w:t>逻辑输出</w:t>
            </w:r>
            <w:r w:rsidRPr="0074532A">
              <w:rPr>
                <w:rFonts w:ascii="Calibri" w:hAnsi="Calibri" w:hint="eastAsia"/>
                <w:color w:val="000000"/>
                <w:sz w:val="18"/>
                <w:szCs w:val="18"/>
              </w:rPr>
              <w:t>1</w:t>
            </w:r>
          </w:p>
        </w:tc>
        <w:tc>
          <w:tcPr>
            <w:tcW w:w="3969" w:type="dxa"/>
            <w:vAlign w:val="center"/>
          </w:tcPr>
          <w:p w14:paraId="25840252" w14:textId="7FFB6DF6" w:rsidR="00316B5D" w:rsidRDefault="00316B5D" w:rsidP="00316B5D">
            <w:pPr>
              <w:rPr>
                <w:color w:val="000000"/>
                <w:sz w:val="18"/>
                <w:szCs w:val="18"/>
              </w:rPr>
            </w:pPr>
            <w:r w:rsidRPr="0074532A">
              <w:rPr>
                <w:rFonts w:ascii="Calibri" w:hAnsi="Calibri" w:hint="eastAsia"/>
                <w:color w:val="000000"/>
                <w:sz w:val="18"/>
                <w:szCs w:val="18"/>
              </w:rPr>
              <w:t>逻辑编程</w:t>
            </w:r>
            <w:r w:rsidRPr="0074532A">
              <w:rPr>
                <w:rFonts w:ascii="Calibri" w:hAnsi="Calibri" w:hint="eastAsia"/>
                <w:color w:val="000000"/>
                <w:sz w:val="18"/>
                <w:szCs w:val="18"/>
              </w:rPr>
              <w:t>1</w:t>
            </w:r>
            <w:r w:rsidRPr="0074532A">
              <w:rPr>
                <w:rFonts w:ascii="Calibri" w:hAnsi="Calibri" w:hint="eastAsia"/>
                <w:color w:val="000000"/>
                <w:sz w:val="18"/>
                <w:szCs w:val="18"/>
              </w:rPr>
              <w:t>功能输出信号。</w:t>
            </w:r>
          </w:p>
        </w:tc>
      </w:tr>
      <w:tr w:rsidR="00316B5D" w:rsidRPr="00830777" w14:paraId="7CA224DA" w14:textId="77777777" w:rsidTr="00A04D49">
        <w:trPr>
          <w:trHeight w:val="280"/>
        </w:trPr>
        <w:tc>
          <w:tcPr>
            <w:tcW w:w="704" w:type="dxa"/>
            <w:noWrap/>
            <w:vAlign w:val="center"/>
          </w:tcPr>
          <w:p w14:paraId="630D7AB6" w14:textId="6BB66B67" w:rsidR="00316B5D" w:rsidRDefault="00316B5D" w:rsidP="00316B5D">
            <w:pPr>
              <w:rPr>
                <w:color w:val="000000"/>
                <w:sz w:val="18"/>
                <w:szCs w:val="18"/>
              </w:rPr>
            </w:pPr>
            <w:r w:rsidRPr="0074532A">
              <w:rPr>
                <w:rFonts w:ascii="Calibri" w:hAnsi="Calibri" w:hint="eastAsia"/>
                <w:color w:val="000000"/>
                <w:sz w:val="18"/>
                <w:szCs w:val="18"/>
              </w:rPr>
              <w:t>Q</w:t>
            </w:r>
            <w:r>
              <w:rPr>
                <w:color w:val="000000"/>
                <w:sz w:val="18"/>
                <w:szCs w:val="18"/>
              </w:rPr>
              <w:t>37</w:t>
            </w:r>
          </w:p>
        </w:tc>
        <w:tc>
          <w:tcPr>
            <w:tcW w:w="1559" w:type="dxa"/>
            <w:noWrap/>
            <w:vAlign w:val="center"/>
          </w:tcPr>
          <w:p w14:paraId="172982AB" w14:textId="50434421" w:rsidR="00316B5D" w:rsidRDefault="00316B5D" w:rsidP="00316B5D">
            <w:pPr>
              <w:rPr>
                <w:color w:val="000000"/>
                <w:sz w:val="18"/>
                <w:szCs w:val="18"/>
              </w:rPr>
            </w:pPr>
            <w:r w:rsidRPr="0074532A">
              <w:rPr>
                <w:rFonts w:ascii="Calibri" w:hAnsi="Calibri" w:hint="eastAsia"/>
                <w:color w:val="000000"/>
                <w:sz w:val="18"/>
                <w:szCs w:val="18"/>
              </w:rPr>
              <w:t>逻辑输出</w:t>
            </w:r>
            <w:r w:rsidRPr="0074532A">
              <w:rPr>
                <w:rFonts w:ascii="Calibri" w:hAnsi="Calibri"/>
                <w:color w:val="000000"/>
                <w:sz w:val="18"/>
                <w:szCs w:val="18"/>
              </w:rPr>
              <w:t>2</w:t>
            </w:r>
          </w:p>
        </w:tc>
        <w:tc>
          <w:tcPr>
            <w:tcW w:w="3969" w:type="dxa"/>
            <w:vAlign w:val="center"/>
          </w:tcPr>
          <w:p w14:paraId="2E8698D6" w14:textId="3F998D9D" w:rsidR="00316B5D" w:rsidRDefault="00316B5D" w:rsidP="00316B5D">
            <w:pPr>
              <w:rPr>
                <w:color w:val="000000"/>
                <w:sz w:val="18"/>
                <w:szCs w:val="18"/>
              </w:rPr>
            </w:pPr>
            <w:r w:rsidRPr="0074532A">
              <w:rPr>
                <w:rFonts w:ascii="Calibri" w:hAnsi="Calibri" w:hint="eastAsia"/>
                <w:color w:val="000000"/>
                <w:sz w:val="18"/>
                <w:szCs w:val="18"/>
              </w:rPr>
              <w:t>逻辑编程</w:t>
            </w:r>
            <w:r w:rsidRPr="0074532A">
              <w:rPr>
                <w:rFonts w:ascii="Calibri" w:hAnsi="Calibri"/>
                <w:color w:val="000000"/>
                <w:sz w:val="18"/>
                <w:szCs w:val="18"/>
              </w:rPr>
              <w:t>2</w:t>
            </w:r>
            <w:r w:rsidRPr="0074532A">
              <w:rPr>
                <w:rFonts w:ascii="Calibri" w:hAnsi="Calibri" w:hint="eastAsia"/>
                <w:color w:val="000000"/>
                <w:sz w:val="18"/>
                <w:szCs w:val="18"/>
              </w:rPr>
              <w:t>功能输出信号。</w:t>
            </w:r>
          </w:p>
        </w:tc>
      </w:tr>
      <w:tr w:rsidR="00316B5D" w:rsidRPr="00830777" w14:paraId="6B567D60" w14:textId="77777777" w:rsidTr="00A04D49">
        <w:trPr>
          <w:trHeight w:val="280"/>
        </w:trPr>
        <w:tc>
          <w:tcPr>
            <w:tcW w:w="704" w:type="dxa"/>
            <w:noWrap/>
            <w:vAlign w:val="center"/>
          </w:tcPr>
          <w:p w14:paraId="311BE561" w14:textId="00DAA1E5" w:rsidR="00316B5D" w:rsidRDefault="00316B5D" w:rsidP="00316B5D">
            <w:pPr>
              <w:rPr>
                <w:color w:val="000000"/>
                <w:sz w:val="18"/>
                <w:szCs w:val="18"/>
              </w:rPr>
            </w:pPr>
            <w:r w:rsidRPr="0074532A">
              <w:rPr>
                <w:rFonts w:ascii="Calibri" w:hAnsi="Calibri" w:hint="eastAsia"/>
                <w:color w:val="000000"/>
                <w:sz w:val="18"/>
                <w:szCs w:val="18"/>
              </w:rPr>
              <w:t>Q</w:t>
            </w:r>
            <w:r>
              <w:rPr>
                <w:color w:val="000000"/>
                <w:sz w:val="18"/>
                <w:szCs w:val="18"/>
              </w:rPr>
              <w:t>38</w:t>
            </w:r>
          </w:p>
        </w:tc>
        <w:tc>
          <w:tcPr>
            <w:tcW w:w="1559" w:type="dxa"/>
            <w:noWrap/>
            <w:vAlign w:val="center"/>
          </w:tcPr>
          <w:p w14:paraId="163B7D9A" w14:textId="5E818A35" w:rsidR="00316B5D" w:rsidRDefault="00316B5D" w:rsidP="00316B5D">
            <w:pPr>
              <w:rPr>
                <w:color w:val="000000"/>
                <w:sz w:val="18"/>
                <w:szCs w:val="18"/>
              </w:rPr>
            </w:pPr>
            <w:r w:rsidRPr="0074532A">
              <w:rPr>
                <w:rFonts w:ascii="Calibri" w:hAnsi="Calibri" w:hint="eastAsia"/>
                <w:color w:val="000000"/>
                <w:sz w:val="18"/>
                <w:szCs w:val="18"/>
              </w:rPr>
              <w:t>逻辑输出</w:t>
            </w:r>
            <w:r w:rsidRPr="0074532A">
              <w:rPr>
                <w:rFonts w:ascii="Calibri" w:hAnsi="Calibri"/>
                <w:color w:val="000000"/>
                <w:sz w:val="18"/>
                <w:szCs w:val="18"/>
              </w:rPr>
              <w:t>3</w:t>
            </w:r>
          </w:p>
        </w:tc>
        <w:tc>
          <w:tcPr>
            <w:tcW w:w="3969" w:type="dxa"/>
            <w:vAlign w:val="center"/>
          </w:tcPr>
          <w:p w14:paraId="034E3BBD" w14:textId="2AA0000D" w:rsidR="00316B5D" w:rsidRDefault="00316B5D" w:rsidP="00316B5D">
            <w:pPr>
              <w:rPr>
                <w:color w:val="000000"/>
                <w:sz w:val="18"/>
                <w:szCs w:val="18"/>
              </w:rPr>
            </w:pPr>
            <w:r w:rsidRPr="0074532A">
              <w:rPr>
                <w:rFonts w:ascii="Calibri" w:hAnsi="Calibri" w:hint="eastAsia"/>
                <w:color w:val="000000"/>
                <w:sz w:val="18"/>
                <w:szCs w:val="18"/>
              </w:rPr>
              <w:t>逻辑编程</w:t>
            </w:r>
            <w:r w:rsidRPr="0074532A">
              <w:rPr>
                <w:rFonts w:ascii="Calibri" w:hAnsi="Calibri"/>
                <w:color w:val="000000"/>
                <w:sz w:val="18"/>
                <w:szCs w:val="18"/>
              </w:rPr>
              <w:t>3</w:t>
            </w:r>
            <w:r w:rsidRPr="0074532A">
              <w:rPr>
                <w:rFonts w:ascii="Calibri" w:hAnsi="Calibri" w:hint="eastAsia"/>
                <w:color w:val="000000"/>
                <w:sz w:val="18"/>
                <w:szCs w:val="18"/>
              </w:rPr>
              <w:t>功能输出信号。</w:t>
            </w:r>
          </w:p>
        </w:tc>
      </w:tr>
      <w:tr w:rsidR="00316B5D" w:rsidRPr="00830777" w14:paraId="65133A5E" w14:textId="77777777" w:rsidTr="00A04D49">
        <w:trPr>
          <w:trHeight w:val="280"/>
        </w:trPr>
        <w:tc>
          <w:tcPr>
            <w:tcW w:w="704" w:type="dxa"/>
            <w:noWrap/>
            <w:vAlign w:val="center"/>
          </w:tcPr>
          <w:p w14:paraId="0EC1D60F" w14:textId="572ECE22" w:rsidR="00316B5D" w:rsidRDefault="00316B5D" w:rsidP="00316B5D">
            <w:pPr>
              <w:rPr>
                <w:color w:val="000000"/>
                <w:sz w:val="18"/>
                <w:szCs w:val="18"/>
              </w:rPr>
            </w:pPr>
            <w:r w:rsidRPr="0074532A">
              <w:rPr>
                <w:rFonts w:ascii="Calibri" w:hAnsi="Calibri" w:hint="eastAsia"/>
                <w:color w:val="000000"/>
                <w:sz w:val="18"/>
                <w:szCs w:val="18"/>
              </w:rPr>
              <w:t>Q</w:t>
            </w:r>
            <w:r>
              <w:rPr>
                <w:color w:val="000000"/>
                <w:sz w:val="18"/>
                <w:szCs w:val="18"/>
              </w:rPr>
              <w:t>39</w:t>
            </w:r>
          </w:p>
        </w:tc>
        <w:tc>
          <w:tcPr>
            <w:tcW w:w="1559" w:type="dxa"/>
            <w:noWrap/>
            <w:vAlign w:val="center"/>
          </w:tcPr>
          <w:p w14:paraId="3D3DC275" w14:textId="39A6DF45" w:rsidR="00316B5D" w:rsidRDefault="00316B5D" w:rsidP="00316B5D">
            <w:pPr>
              <w:rPr>
                <w:color w:val="000000"/>
                <w:sz w:val="18"/>
                <w:szCs w:val="18"/>
              </w:rPr>
            </w:pPr>
            <w:r w:rsidRPr="0074532A">
              <w:rPr>
                <w:rFonts w:ascii="Calibri" w:hAnsi="Calibri" w:hint="eastAsia"/>
                <w:color w:val="000000"/>
                <w:sz w:val="18"/>
                <w:szCs w:val="18"/>
              </w:rPr>
              <w:t>逻辑输出</w:t>
            </w:r>
            <w:r w:rsidRPr="0074532A">
              <w:rPr>
                <w:rFonts w:ascii="Calibri" w:hAnsi="Calibri"/>
                <w:color w:val="000000"/>
                <w:sz w:val="18"/>
                <w:szCs w:val="18"/>
              </w:rPr>
              <w:t>4</w:t>
            </w:r>
          </w:p>
        </w:tc>
        <w:tc>
          <w:tcPr>
            <w:tcW w:w="3969" w:type="dxa"/>
            <w:vAlign w:val="center"/>
          </w:tcPr>
          <w:p w14:paraId="0559E783" w14:textId="51D029A4" w:rsidR="00316B5D" w:rsidRDefault="00316B5D" w:rsidP="00316B5D">
            <w:pPr>
              <w:rPr>
                <w:color w:val="000000"/>
                <w:sz w:val="18"/>
                <w:szCs w:val="18"/>
              </w:rPr>
            </w:pPr>
            <w:r w:rsidRPr="0074532A">
              <w:rPr>
                <w:rFonts w:ascii="Calibri" w:hAnsi="Calibri" w:hint="eastAsia"/>
                <w:color w:val="000000"/>
                <w:sz w:val="18"/>
                <w:szCs w:val="18"/>
              </w:rPr>
              <w:t>逻辑编程</w:t>
            </w:r>
            <w:r w:rsidRPr="0074532A">
              <w:rPr>
                <w:rFonts w:ascii="Calibri" w:hAnsi="Calibri"/>
                <w:color w:val="000000"/>
                <w:sz w:val="18"/>
                <w:szCs w:val="18"/>
              </w:rPr>
              <w:t>4</w:t>
            </w:r>
            <w:r w:rsidRPr="0074532A">
              <w:rPr>
                <w:rFonts w:ascii="Calibri" w:hAnsi="Calibri" w:hint="eastAsia"/>
                <w:color w:val="000000"/>
                <w:sz w:val="18"/>
                <w:szCs w:val="18"/>
              </w:rPr>
              <w:t>功能输出信号。</w:t>
            </w:r>
          </w:p>
        </w:tc>
      </w:tr>
      <w:tr w:rsidR="00316B5D" w:rsidRPr="00830777" w14:paraId="7C68C1AF" w14:textId="77777777" w:rsidTr="00A04D49">
        <w:trPr>
          <w:trHeight w:val="280"/>
        </w:trPr>
        <w:tc>
          <w:tcPr>
            <w:tcW w:w="704" w:type="dxa"/>
            <w:noWrap/>
            <w:vAlign w:val="center"/>
          </w:tcPr>
          <w:p w14:paraId="0EB28389" w14:textId="39DA4EAC" w:rsidR="00316B5D" w:rsidRDefault="00316B5D" w:rsidP="00316B5D">
            <w:pPr>
              <w:rPr>
                <w:color w:val="000000"/>
                <w:sz w:val="18"/>
                <w:szCs w:val="18"/>
              </w:rPr>
            </w:pPr>
            <w:r w:rsidRPr="0074532A">
              <w:rPr>
                <w:rFonts w:ascii="Calibri" w:hAnsi="Calibri" w:hint="eastAsia"/>
                <w:color w:val="000000"/>
                <w:sz w:val="18"/>
                <w:szCs w:val="18"/>
              </w:rPr>
              <w:t>Q</w:t>
            </w:r>
            <w:r>
              <w:rPr>
                <w:color w:val="000000"/>
                <w:sz w:val="18"/>
                <w:szCs w:val="18"/>
              </w:rPr>
              <w:t>40</w:t>
            </w:r>
          </w:p>
        </w:tc>
        <w:tc>
          <w:tcPr>
            <w:tcW w:w="1559" w:type="dxa"/>
            <w:noWrap/>
            <w:vAlign w:val="center"/>
          </w:tcPr>
          <w:p w14:paraId="716CE3ED" w14:textId="0708EB03" w:rsidR="00316B5D" w:rsidRDefault="00316B5D" w:rsidP="00316B5D">
            <w:pPr>
              <w:rPr>
                <w:color w:val="000000"/>
                <w:sz w:val="18"/>
                <w:szCs w:val="18"/>
              </w:rPr>
            </w:pPr>
            <w:r w:rsidRPr="0074532A">
              <w:rPr>
                <w:rFonts w:ascii="Calibri" w:hAnsi="Calibri" w:hint="eastAsia"/>
                <w:color w:val="000000"/>
                <w:sz w:val="18"/>
                <w:szCs w:val="18"/>
              </w:rPr>
              <w:t>逻辑输出</w:t>
            </w:r>
            <w:r w:rsidRPr="0074532A">
              <w:rPr>
                <w:rFonts w:ascii="Calibri" w:hAnsi="Calibri"/>
                <w:color w:val="000000"/>
                <w:sz w:val="18"/>
                <w:szCs w:val="18"/>
              </w:rPr>
              <w:t>5</w:t>
            </w:r>
          </w:p>
        </w:tc>
        <w:tc>
          <w:tcPr>
            <w:tcW w:w="3969" w:type="dxa"/>
            <w:vAlign w:val="center"/>
          </w:tcPr>
          <w:p w14:paraId="7970EE09" w14:textId="7C2C9359" w:rsidR="00316B5D" w:rsidRDefault="00316B5D" w:rsidP="00316B5D">
            <w:pPr>
              <w:rPr>
                <w:color w:val="000000"/>
                <w:sz w:val="18"/>
                <w:szCs w:val="18"/>
              </w:rPr>
            </w:pPr>
            <w:r w:rsidRPr="0074532A">
              <w:rPr>
                <w:rFonts w:ascii="Calibri" w:hAnsi="Calibri" w:hint="eastAsia"/>
                <w:color w:val="000000"/>
                <w:sz w:val="18"/>
                <w:szCs w:val="18"/>
              </w:rPr>
              <w:t>逻辑编程</w:t>
            </w:r>
            <w:r w:rsidRPr="0074532A">
              <w:rPr>
                <w:rFonts w:ascii="Calibri" w:hAnsi="Calibri"/>
                <w:color w:val="000000"/>
                <w:sz w:val="18"/>
                <w:szCs w:val="18"/>
              </w:rPr>
              <w:t>5</w:t>
            </w:r>
            <w:r w:rsidRPr="0074532A">
              <w:rPr>
                <w:rFonts w:ascii="Calibri" w:hAnsi="Calibri" w:hint="eastAsia"/>
                <w:color w:val="000000"/>
                <w:sz w:val="18"/>
                <w:szCs w:val="18"/>
              </w:rPr>
              <w:t>功能输出信号。</w:t>
            </w:r>
          </w:p>
        </w:tc>
      </w:tr>
      <w:tr w:rsidR="00316B5D" w:rsidRPr="00830777" w14:paraId="5446428A" w14:textId="77777777" w:rsidTr="00A04D49">
        <w:trPr>
          <w:trHeight w:val="280"/>
        </w:trPr>
        <w:tc>
          <w:tcPr>
            <w:tcW w:w="704" w:type="dxa"/>
            <w:noWrap/>
            <w:vAlign w:val="center"/>
          </w:tcPr>
          <w:p w14:paraId="0EF74DAF" w14:textId="551DC58D" w:rsidR="00316B5D" w:rsidRDefault="00316B5D" w:rsidP="00316B5D">
            <w:pPr>
              <w:rPr>
                <w:color w:val="000000"/>
                <w:sz w:val="18"/>
                <w:szCs w:val="18"/>
              </w:rPr>
            </w:pPr>
            <w:r w:rsidRPr="0074532A">
              <w:rPr>
                <w:rFonts w:ascii="Calibri" w:hAnsi="Calibri" w:hint="eastAsia"/>
                <w:color w:val="000000"/>
                <w:sz w:val="18"/>
                <w:szCs w:val="18"/>
              </w:rPr>
              <w:t>Q</w:t>
            </w:r>
            <w:r>
              <w:rPr>
                <w:color w:val="000000"/>
                <w:sz w:val="18"/>
                <w:szCs w:val="18"/>
              </w:rPr>
              <w:t>41</w:t>
            </w:r>
          </w:p>
        </w:tc>
        <w:tc>
          <w:tcPr>
            <w:tcW w:w="1559" w:type="dxa"/>
            <w:noWrap/>
            <w:vAlign w:val="center"/>
          </w:tcPr>
          <w:p w14:paraId="406BF4D0" w14:textId="723094C0" w:rsidR="00316B5D" w:rsidRDefault="00316B5D" w:rsidP="00316B5D">
            <w:pPr>
              <w:rPr>
                <w:color w:val="000000"/>
                <w:sz w:val="18"/>
                <w:szCs w:val="18"/>
              </w:rPr>
            </w:pPr>
            <w:r w:rsidRPr="0074532A">
              <w:rPr>
                <w:rFonts w:ascii="Calibri" w:hAnsi="Calibri" w:hint="eastAsia"/>
                <w:color w:val="000000"/>
                <w:sz w:val="18"/>
                <w:szCs w:val="18"/>
              </w:rPr>
              <w:t>逻辑输出</w:t>
            </w:r>
            <w:r w:rsidRPr="0074532A">
              <w:rPr>
                <w:rFonts w:ascii="Calibri" w:hAnsi="Calibri"/>
                <w:color w:val="000000"/>
                <w:sz w:val="18"/>
                <w:szCs w:val="18"/>
              </w:rPr>
              <w:t>6</w:t>
            </w:r>
          </w:p>
        </w:tc>
        <w:tc>
          <w:tcPr>
            <w:tcW w:w="3969" w:type="dxa"/>
            <w:vAlign w:val="center"/>
          </w:tcPr>
          <w:p w14:paraId="089B98EC" w14:textId="4CC7847B" w:rsidR="00316B5D" w:rsidRDefault="00316B5D" w:rsidP="00316B5D">
            <w:pPr>
              <w:rPr>
                <w:color w:val="000000"/>
                <w:sz w:val="18"/>
                <w:szCs w:val="18"/>
              </w:rPr>
            </w:pPr>
            <w:r w:rsidRPr="0074532A">
              <w:rPr>
                <w:rFonts w:ascii="Calibri" w:hAnsi="Calibri" w:hint="eastAsia"/>
                <w:color w:val="000000"/>
                <w:sz w:val="18"/>
                <w:szCs w:val="18"/>
              </w:rPr>
              <w:t>逻辑编程</w:t>
            </w:r>
            <w:r w:rsidRPr="0074532A">
              <w:rPr>
                <w:rFonts w:ascii="Calibri" w:hAnsi="Calibri"/>
                <w:color w:val="000000"/>
                <w:sz w:val="18"/>
                <w:szCs w:val="18"/>
              </w:rPr>
              <w:t>6</w:t>
            </w:r>
            <w:r w:rsidRPr="0074532A">
              <w:rPr>
                <w:rFonts w:ascii="Calibri" w:hAnsi="Calibri" w:hint="eastAsia"/>
                <w:color w:val="000000"/>
                <w:sz w:val="18"/>
                <w:szCs w:val="18"/>
              </w:rPr>
              <w:t>功能输出信号。</w:t>
            </w:r>
          </w:p>
        </w:tc>
      </w:tr>
    </w:tbl>
    <w:p w14:paraId="0614B550" w14:textId="2E6BE30D" w:rsidR="00AF3E31" w:rsidRDefault="00C272F8" w:rsidP="00C32816">
      <w:pPr>
        <w:pStyle w:val="3"/>
        <w:numPr>
          <w:ilvl w:val="2"/>
          <w:numId w:val="8"/>
        </w:numPr>
      </w:pPr>
      <w:bookmarkStart w:id="104" w:name="_Toc171349542"/>
      <w:r>
        <w:rPr>
          <w:rFonts w:hint="eastAsia"/>
        </w:rPr>
        <w:t>开关量测试</w:t>
      </w:r>
      <w:bookmarkEnd w:id="104"/>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3"/>
        <w:gridCol w:w="3538"/>
        <w:gridCol w:w="845"/>
      </w:tblGrid>
      <w:tr w:rsidR="00AF3E31" w:rsidRPr="00E67BA8" w14:paraId="32A8EC50" w14:textId="77777777" w:rsidTr="00A04D49">
        <w:tc>
          <w:tcPr>
            <w:tcW w:w="581" w:type="dxa"/>
          </w:tcPr>
          <w:p w14:paraId="637C786E" w14:textId="77777777" w:rsidR="00AF3E31" w:rsidRPr="00E67BA8" w:rsidRDefault="00AF3E31" w:rsidP="00A04D49">
            <w:pPr>
              <w:jc w:val="center"/>
              <w:rPr>
                <w:rFonts w:cstheme="minorHAnsi"/>
                <w:b/>
                <w:bCs/>
                <w:sz w:val="18"/>
                <w:szCs w:val="18"/>
              </w:rPr>
            </w:pPr>
            <w:r w:rsidRPr="00E67BA8">
              <w:rPr>
                <w:rFonts w:cstheme="minorHAnsi"/>
                <w:b/>
                <w:bCs/>
                <w:sz w:val="18"/>
                <w:szCs w:val="18"/>
              </w:rPr>
              <w:t>序号</w:t>
            </w:r>
          </w:p>
        </w:tc>
        <w:tc>
          <w:tcPr>
            <w:tcW w:w="1273" w:type="dxa"/>
            <w:vAlign w:val="center"/>
          </w:tcPr>
          <w:p w14:paraId="392500E8" w14:textId="77777777" w:rsidR="00AF3E31" w:rsidRPr="00E67BA8" w:rsidRDefault="00AF3E31" w:rsidP="00A04D49">
            <w:pPr>
              <w:jc w:val="center"/>
              <w:rPr>
                <w:rFonts w:cstheme="minorHAnsi"/>
                <w:b/>
                <w:bCs/>
                <w:sz w:val="18"/>
                <w:szCs w:val="18"/>
              </w:rPr>
            </w:pPr>
            <w:r w:rsidRPr="00E67BA8">
              <w:rPr>
                <w:rFonts w:cstheme="minorHAnsi"/>
                <w:b/>
                <w:bCs/>
                <w:sz w:val="18"/>
                <w:szCs w:val="18"/>
              </w:rPr>
              <w:t>参数</w:t>
            </w:r>
          </w:p>
        </w:tc>
        <w:tc>
          <w:tcPr>
            <w:tcW w:w="3538" w:type="dxa"/>
          </w:tcPr>
          <w:p w14:paraId="5BA0A22A" w14:textId="77777777" w:rsidR="00AF3E31" w:rsidRPr="00E67BA8" w:rsidRDefault="00AF3E31" w:rsidP="00A04D49">
            <w:pPr>
              <w:jc w:val="center"/>
              <w:rPr>
                <w:rFonts w:cstheme="minorHAnsi"/>
                <w:b/>
                <w:bCs/>
                <w:sz w:val="18"/>
                <w:szCs w:val="18"/>
              </w:rPr>
            </w:pPr>
            <w:r w:rsidRPr="00E67BA8">
              <w:rPr>
                <w:rFonts w:cstheme="minorHAnsi"/>
                <w:b/>
                <w:bCs/>
                <w:sz w:val="18"/>
                <w:szCs w:val="18"/>
              </w:rPr>
              <w:t>说明</w:t>
            </w:r>
          </w:p>
        </w:tc>
        <w:tc>
          <w:tcPr>
            <w:tcW w:w="845" w:type="dxa"/>
            <w:vAlign w:val="center"/>
          </w:tcPr>
          <w:p w14:paraId="3C7A15F3" w14:textId="77777777" w:rsidR="00AF3E31" w:rsidRPr="00E67BA8" w:rsidRDefault="00AF3E31" w:rsidP="00A04D49">
            <w:pPr>
              <w:jc w:val="center"/>
              <w:rPr>
                <w:rFonts w:cstheme="minorHAnsi"/>
                <w:b/>
                <w:bCs/>
                <w:sz w:val="18"/>
                <w:szCs w:val="18"/>
              </w:rPr>
            </w:pPr>
            <w:r w:rsidRPr="00E67BA8">
              <w:rPr>
                <w:rFonts w:cstheme="minorHAnsi"/>
                <w:b/>
                <w:bCs/>
                <w:sz w:val="18"/>
                <w:szCs w:val="18"/>
              </w:rPr>
              <w:t>初值</w:t>
            </w:r>
          </w:p>
        </w:tc>
      </w:tr>
      <w:tr w:rsidR="00AF3E31" w:rsidRPr="00E67BA8" w14:paraId="42D138A7" w14:textId="77777777" w:rsidTr="00A04D49">
        <w:tc>
          <w:tcPr>
            <w:tcW w:w="581" w:type="dxa"/>
            <w:shd w:val="clear" w:color="auto" w:fill="D9D9D9" w:themeFill="background1" w:themeFillShade="D9"/>
            <w:vAlign w:val="center"/>
          </w:tcPr>
          <w:p w14:paraId="157E7528" w14:textId="4F2605CE" w:rsidR="00AF3E31" w:rsidRPr="00E67BA8" w:rsidRDefault="006B670E" w:rsidP="00A04D49">
            <w:pPr>
              <w:rPr>
                <w:rFonts w:cstheme="minorHAnsi"/>
                <w:sz w:val="18"/>
                <w:szCs w:val="18"/>
              </w:rPr>
            </w:pPr>
            <w:r>
              <w:rPr>
                <w:rFonts w:cstheme="minorHAnsi"/>
                <w:sz w:val="18"/>
                <w:szCs w:val="18"/>
              </w:rPr>
              <w:t>5</w:t>
            </w:r>
            <w:r w:rsidR="00AF3E31">
              <w:rPr>
                <w:rFonts w:cstheme="minorHAnsi"/>
                <w:sz w:val="18"/>
                <w:szCs w:val="18"/>
              </w:rPr>
              <w:t>.3</w:t>
            </w:r>
          </w:p>
        </w:tc>
        <w:tc>
          <w:tcPr>
            <w:tcW w:w="5656" w:type="dxa"/>
            <w:gridSpan w:val="3"/>
            <w:shd w:val="clear" w:color="auto" w:fill="D9D9D9" w:themeFill="background1" w:themeFillShade="D9"/>
            <w:vAlign w:val="center"/>
          </w:tcPr>
          <w:p w14:paraId="2F614CEF" w14:textId="1600150B" w:rsidR="00AF3E31" w:rsidRPr="00E67BA8" w:rsidRDefault="00C272F8" w:rsidP="00A04D49">
            <w:pPr>
              <w:rPr>
                <w:rFonts w:cstheme="minorHAnsi"/>
                <w:sz w:val="18"/>
                <w:szCs w:val="18"/>
              </w:rPr>
            </w:pPr>
            <w:r>
              <w:rPr>
                <w:rFonts w:cstheme="minorHAnsi" w:hint="eastAsia"/>
                <w:sz w:val="18"/>
                <w:szCs w:val="18"/>
              </w:rPr>
              <w:t>开关量</w:t>
            </w:r>
            <w:r w:rsidR="00AF3E31">
              <w:rPr>
                <w:rFonts w:cstheme="minorHAnsi" w:hint="eastAsia"/>
                <w:sz w:val="18"/>
                <w:szCs w:val="18"/>
              </w:rPr>
              <w:t>测试</w:t>
            </w:r>
          </w:p>
        </w:tc>
      </w:tr>
    </w:tbl>
    <w:p w14:paraId="6F77319C" w14:textId="24B9B6E5" w:rsidR="00AF3E31" w:rsidRDefault="00FD796B" w:rsidP="00AF3E31">
      <w:pPr>
        <w:ind w:firstLine="420"/>
        <w:rPr>
          <w:rFonts w:asciiTheme="minorEastAsia" w:hAnsiTheme="minorEastAsia" w:hint="eastAsia"/>
          <w:szCs w:val="21"/>
        </w:rPr>
      </w:pPr>
      <w:r w:rsidRPr="00FD796B">
        <w:rPr>
          <w:rFonts w:asciiTheme="minorEastAsia" w:hAnsiTheme="minorEastAsia" w:hint="eastAsia"/>
          <w:szCs w:val="21"/>
        </w:rPr>
        <w:t>按</w:t>
      </w:r>
      <w:r w:rsidRPr="00FD796B">
        <w:rPr>
          <w:rFonts w:asciiTheme="minorEastAsia" w:hAnsiTheme="minorEastAsia"/>
          <w:szCs w:val="21"/>
        </w:rPr>
        <w:object w:dxaOrig="330" w:dyaOrig="331" w14:anchorId="4789AFF0">
          <v:shape id="_x0000_i1056" type="#_x0000_t75" style="width:17.25pt;height:17.25pt" o:ole="">
            <v:imagedata r:id="rId22" o:title=""/>
          </v:shape>
          <o:OLEObject Type="Embed" ProgID="Visio.Drawing.15" ShapeID="_x0000_i1056" DrawAspect="Content" ObjectID="_1803198722" r:id="rId56"/>
        </w:object>
      </w:r>
      <w:r w:rsidRPr="00FD796B">
        <w:rPr>
          <w:rFonts w:asciiTheme="minorEastAsia" w:hAnsiTheme="minorEastAsia" w:hint="eastAsia"/>
          <w:szCs w:val="21"/>
        </w:rPr>
        <w:t>确认键后</w:t>
      </w:r>
      <w:r>
        <w:rPr>
          <w:rFonts w:asciiTheme="minorEastAsia" w:hAnsiTheme="minorEastAsia" w:hint="eastAsia"/>
          <w:szCs w:val="21"/>
        </w:rPr>
        <w:t>进入开关量测试界面，</w:t>
      </w:r>
      <w:r w:rsidR="00AF3E31">
        <w:rPr>
          <w:rFonts w:asciiTheme="minorEastAsia" w:hAnsiTheme="minorEastAsia" w:hint="eastAsia"/>
          <w:szCs w:val="21"/>
        </w:rPr>
        <w:t>输入</w:t>
      </w:r>
      <w:r w:rsidR="00AF3E31" w:rsidRPr="00D9244B">
        <w:rPr>
          <w:rFonts w:asciiTheme="minorEastAsia" w:hAnsiTheme="minorEastAsia" w:hint="eastAsia"/>
          <w:szCs w:val="21"/>
        </w:rPr>
        <w:t>测试是用于测试输入开关</w:t>
      </w:r>
      <w:proofErr w:type="gramStart"/>
      <w:r w:rsidR="00AF3E31" w:rsidRPr="00D9244B">
        <w:rPr>
          <w:rFonts w:asciiTheme="minorEastAsia" w:hAnsiTheme="minorEastAsia" w:hint="eastAsia"/>
          <w:szCs w:val="21"/>
        </w:rPr>
        <w:t>量工作</w:t>
      </w:r>
      <w:proofErr w:type="gramEnd"/>
      <w:r w:rsidR="00AF3E31" w:rsidRPr="00D9244B">
        <w:rPr>
          <w:rFonts w:asciiTheme="minorEastAsia" w:hAnsiTheme="minorEastAsia" w:hint="eastAsia"/>
          <w:szCs w:val="21"/>
        </w:rPr>
        <w:t>是否正常的功能</w:t>
      </w:r>
      <w:r w:rsidR="00AF3E31">
        <w:rPr>
          <w:rFonts w:asciiTheme="minorEastAsia" w:hAnsiTheme="minorEastAsia" w:hint="eastAsia"/>
          <w:szCs w:val="21"/>
        </w:rPr>
        <w:t>，界面如下图所示：</w:t>
      </w:r>
    </w:p>
    <w:p w14:paraId="4AB730CC" w14:textId="27506905" w:rsidR="00AF3E31" w:rsidRPr="0089247D" w:rsidRDefault="006B670E" w:rsidP="00AF3E31">
      <w:r>
        <w:object w:dxaOrig="7308" w:dyaOrig="3745" w14:anchorId="24AAC9A1">
          <v:shape id="_x0000_i1057" type="#_x0000_t75" style="width:88.5pt;height:44.25pt" o:ole="">
            <v:imagedata r:id="rId57" o:title=""/>
          </v:shape>
          <o:OLEObject Type="Embed" ProgID="Visio.Drawing.15" ShapeID="_x0000_i1057" DrawAspect="Content" ObjectID="_1803198723" r:id="rId58"/>
        </w:object>
      </w:r>
    </w:p>
    <w:p w14:paraId="70D7D726" w14:textId="7DE8D726" w:rsidR="00AF3E31" w:rsidRPr="00EA5F61" w:rsidRDefault="006B670E" w:rsidP="00AF3E31">
      <w:pPr>
        <w:ind w:firstLine="420"/>
        <w:rPr>
          <w:rFonts w:asciiTheme="minorEastAsia" w:hAnsiTheme="minorEastAsia" w:hint="eastAsia"/>
        </w:rPr>
      </w:pPr>
      <w:r>
        <w:rPr>
          <w:rFonts w:hint="eastAsia"/>
        </w:rPr>
        <w:t>数字</w:t>
      </w:r>
      <w:r>
        <w:rPr>
          <w:rFonts w:hint="eastAsia"/>
        </w:rPr>
        <w:t>1~</w:t>
      </w:r>
      <w:r>
        <w:t>7</w:t>
      </w:r>
      <w:r>
        <w:rPr>
          <w:rFonts w:hint="eastAsia"/>
        </w:rPr>
        <w:t>表示</w:t>
      </w:r>
      <w:r w:rsidR="00AF3E31" w:rsidRPr="00EA5F61">
        <w:rPr>
          <w:rFonts w:asciiTheme="minorEastAsia" w:hAnsiTheme="minorEastAsia" w:hint="eastAsia"/>
        </w:rPr>
        <w:t>输入口</w:t>
      </w:r>
      <w:r w:rsidR="00AF3E31">
        <w:rPr>
          <w:rFonts w:asciiTheme="minorEastAsia" w:hAnsiTheme="minorEastAsia" w:hint="eastAsia"/>
        </w:rPr>
        <w:t>1~</w:t>
      </w:r>
      <w:r>
        <w:rPr>
          <w:rFonts w:asciiTheme="minorEastAsia" w:hAnsiTheme="minorEastAsia"/>
        </w:rPr>
        <w:t>7</w:t>
      </w:r>
      <w:r w:rsidR="00AF3E31" w:rsidRPr="00EA5F61">
        <w:rPr>
          <w:rFonts w:asciiTheme="minorEastAsia" w:hAnsiTheme="minorEastAsia" w:hint="eastAsia"/>
        </w:rPr>
        <w:t>测试，从左到右依次为I</w:t>
      </w:r>
      <w:r w:rsidR="00AF3E31" w:rsidRPr="00EA5F61">
        <w:rPr>
          <w:rFonts w:asciiTheme="minorEastAsia" w:hAnsiTheme="minorEastAsia"/>
        </w:rPr>
        <w:t>N1</w:t>
      </w:r>
      <w:r w:rsidR="00AF3E31" w:rsidRPr="00EA5F61">
        <w:rPr>
          <w:rFonts w:asciiTheme="minorEastAsia" w:hAnsiTheme="minorEastAsia" w:hint="eastAsia"/>
        </w:rPr>
        <w:t>~</w:t>
      </w:r>
      <w:r>
        <w:rPr>
          <w:rFonts w:asciiTheme="minorEastAsia" w:hAnsiTheme="minorEastAsia"/>
        </w:rPr>
        <w:t>7</w:t>
      </w:r>
      <w:proofErr w:type="gramStart"/>
      <w:r w:rsidR="00A43944">
        <w:rPr>
          <w:rFonts w:asciiTheme="minorEastAsia" w:hAnsiTheme="minorEastAsia" w:hint="eastAsia"/>
        </w:rPr>
        <w:t>七</w:t>
      </w:r>
      <w:r w:rsidR="00AF3E31" w:rsidRPr="00EA5F61">
        <w:rPr>
          <w:rFonts w:asciiTheme="minorEastAsia" w:hAnsiTheme="minorEastAsia" w:hint="eastAsia"/>
        </w:rPr>
        <w:t>个</w:t>
      </w:r>
      <w:proofErr w:type="gramEnd"/>
      <w:r w:rsidR="00AF3E31" w:rsidRPr="00EA5F61">
        <w:rPr>
          <w:rFonts w:asciiTheme="minorEastAsia" w:hAnsiTheme="minorEastAsia" w:hint="eastAsia"/>
        </w:rPr>
        <w:t>输入开关量端口的输入状态。</w:t>
      </w:r>
    </w:p>
    <w:p w14:paraId="14652CD1" w14:textId="7DE277F3" w:rsidR="00AF3E31" w:rsidRDefault="00C272F8" w:rsidP="00AF3E31">
      <w:pPr>
        <w:ind w:firstLine="420"/>
      </w:pPr>
      <w:r>
        <w:rPr>
          <w:rFonts w:hint="eastAsia"/>
        </w:rPr>
        <w:t>数字本身颜色为黑色，底部颜色为白色时表示输入有效，反之无效</w:t>
      </w:r>
      <w:r w:rsidR="00AF3E31">
        <w:rPr>
          <w:rFonts w:hint="eastAsia"/>
        </w:rPr>
        <w:t>。</w:t>
      </w:r>
    </w:p>
    <w:p w14:paraId="6047E962" w14:textId="210DC20D" w:rsidR="00B01579" w:rsidRDefault="00B01579" w:rsidP="00AF3E31">
      <w:pPr>
        <w:ind w:firstLine="420"/>
      </w:pPr>
      <w:r w:rsidRPr="00B01579">
        <w:rPr>
          <w:rFonts w:hint="eastAsia"/>
        </w:rPr>
        <w:t>按</w:t>
      </w:r>
      <w:r w:rsidRPr="00B01579">
        <w:object w:dxaOrig="330" w:dyaOrig="331" w14:anchorId="0DF3DFE5">
          <v:shape id="_x0000_i1058" type="#_x0000_t75" style="width:17.25pt;height:17.25pt" o:ole="">
            <v:imagedata r:id="rId18" o:title=""/>
          </v:shape>
          <o:OLEObject Type="Embed" ProgID="Visio.Drawing.15" ShapeID="_x0000_i1058" DrawAspect="Content" ObjectID="_1803198724" r:id="rId59"/>
        </w:object>
      </w:r>
      <w:r w:rsidRPr="00B01579">
        <w:rPr>
          <w:rFonts w:hint="eastAsia"/>
        </w:rPr>
        <w:t>键</w:t>
      </w:r>
      <w:r>
        <w:rPr>
          <w:rFonts w:hint="eastAsia"/>
        </w:rPr>
        <w:t>切换输入</w:t>
      </w:r>
      <w:r>
        <w:rPr>
          <w:rFonts w:hint="eastAsia"/>
        </w:rPr>
        <w:t>/</w:t>
      </w:r>
      <w:r>
        <w:rPr>
          <w:rFonts w:hint="eastAsia"/>
        </w:rPr>
        <w:t>输出测试，输出测试是用于测试输出开关</w:t>
      </w:r>
      <w:proofErr w:type="gramStart"/>
      <w:r>
        <w:rPr>
          <w:rFonts w:hint="eastAsia"/>
        </w:rPr>
        <w:t>量工作</w:t>
      </w:r>
      <w:proofErr w:type="gramEnd"/>
      <w:r>
        <w:rPr>
          <w:rFonts w:hint="eastAsia"/>
        </w:rPr>
        <w:t>是否正常的功能，界面如下图所示：</w:t>
      </w:r>
    </w:p>
    <w:p w14:paraId="0858515F" w14:textId="3AC5D41C" w:rsidR="00C272F8" w:rsidRDefault="00B01579" w:rsidP="00B01579">
      <w:r>
        <w:object w:dxaOrig="7308" w:dyaOrig="3745" w14:anchorId="5D5D7E24">
          <v:shape id="_x0000_i1059" type="#_x0000_t75" style="width:88.5pt;height:44.25pt" o:ole="">
            <v:imagedata r:id="rId60" o:title=""/>
          </v:shape>
          <o:OLEObject Type="Embed" ProgID="Visio.Drawing.15" ShapeID="_x0000_i1059" DrawAspect="Content" ObjectID="_1803198725" r:id="rId61"/>
        </w:object>
      </w:r>
    </w:p>
    <w:p w14:paraId="7505A6B7" w14:textId="14550DD3" w:rsidR="00B01579" w:rsidRDefault="00B01579" w:rsidP="00B01579">
      <w:r>
        <w:tab/>
      </w:r>
      <w:r>
        <w:rPr>
          <w:rFonts w:hint="eastAsia"/>
        </w:rPr>
        <w:t>数字</w:t>
      </w:r>
      <w:r>
        <w:rPr>
          <w:rFonts w:hint="eastAsia"/>
        </w:rPr>
        <w:t>1~</w:t>
      </w:r>
      <w:r>
        <w:t>12</w:t>
      </w:r>
      <w:r>
        <w:rPr>
          <w:rFonts w:hint="eastAsia"/>
        </w:rPr>
        <w:t>表示输出开关量</w:t>
      </w:r>
      <w:r>
        <w:rPr>
          <w:rFonts w:hint="eastAsia"/>
        </w:rPr>
        <w:t>1~</w:t>
      </w:r>
      <w:r>
        <w:t>12</w:t>
      </w:r>
      <w:r>
        <w:rPr>
          <w:rFonts w:hint="eastAsia"/>
        </w:rPr>
        <w:t>的输出状态，闪烁的数字表示选中此输出口，</w:t>
      </w:r>
      <w:r w:rsidRPr="00B01579">
        <w:rPr>
          <w:rFonts w:hint="eastAsia"/>
        </w:rPr>
        <w:t>按</w:t>
      </w:r>
      <w:r w:rsidRPr="00FD796B">
        <w:rPr>
          <w:rFonts w:asciiTheme="minorEastAsia" w:hAnsiTheme="minorEastAsia"/>
          <w:szCs w:val="21"/>
        </w:rPr>
        <w:object w:dxaOrig="330" w:dyaOrig="331" w14:anchorId="7CE7EDC0">
          <v:shape id="_x0000_i1060" type="#_x0000_t75" style="width:17.25pt;height:17.25pt" o:ole="">
            <v:imagedata r:id="rId22" o:title=""/>
          </v:shape>
          <o:OLEObject Type="Embed" ProgID="Visio.Drawing.15" ShapeID="_x0000_i1060" DrawAspect="Content" ObjectID="_1803198726" r:id="rId62"/>
        </w:object>
      </w:r>
      <w:r w:rsidRPr="00B01579">
        <w:rPr>
          <w:rFonts w:hint="eastAsia"/>
        </w:rPr>
        <w:t>确认</w:t>
      </w:r>
      <w:r>
        <w:rPr>
          <w:rFonts w:hint="eastAsia"/>
        </w:rPr>
        <w:t>键可以切换此输出口的输出状态（无效</w:t>
      </w:r>
      <w:r>
        <w:rPr>
          <w:rFonts w:hint="eastAsia"/>
        </w:rPr>
        <w:t>/</w:t>
      </w:r>
      <w:r>
        <w:rPr>
          <w:rFonts w:hint="eastAsia"/>
        </w:rPr>
        <w:lastRenderedPageBreak/>
        <w:t>有效），按</w:t>
      </w:r>
      <w:r>
        <w:object w:dxaOrig="330" w:dyaOrig="331" w14:anchorId="1978E51C">
          <v:shape id="_x0000_i1061" type="#_x0000_t75" style="width:17.25pt;height:17.25pt" o:ole="">
            <v:imagedata r:id="rId20" o:title=""/>
          </v:shape>
          <o:OLEObject Type="Embed" ProgID="Visio.Drawing.15" ShapeID="_x0000_i1061" DrawAspect="Content" ObjectID="_1803198727" r:id="rId63"/>
        </w:object>
      </w:r>
      <w:r>
        <w:rPr>
          <w:rFonts w:hint="eastAsia"/>
        </w:rPr>
        <w:t>键可以选择其他输出口。</w:t>
      </w:r>
    </w:p>
    <w:p w14:paraId="782B9BD1" w14:textId="54C74CA5" w:rsidR="00B01579" w:rsidRDefault="00B01579" w:rsidP="00B01579">
      <w:pPr>
        <w:ind w:firstLine="420"/>
      </w:pPr>
      <w:r w:rsidRPr="00B01579">
        <w:rPr>
          <w:rFonts w:hint="eastAsia"/>
        </w:rPr>
        <w:t>数字本身颜色为黑色，底部颜色为白色时表示输入有效，反之无效。</w:t>
      </w:r>
    </w:p>
    <w:p w14:paraId="2AA3EAF1" w14:textId="45429811" w:rsidR="003C41AE" w:rsidRDefault="003C41AE" w:rsidP="00C32816">
      <w:pPr>
        <w:pStyle w:val="20"/>
        <w:numPr>
          <w:ilvl w:val="1"/>
          <w:numId w:val="8"/>
        </w:numPr>
      </w:pPr>
      <w:bookmarkStart w:id="105" w:name="_Toc171349543"/>
      <w:r>
        <w:rPr>
          <w:rFonts w:hint="eastAsia"/>
        </w:rPr>
        <w:t>累计数据</w:t>
      </w:r>
      <w:bookmarkEnd w:id="105"/>
    </w:p>
    <w:p w14:paraId="3408D639" w14:textId="38CB09FD" w:rsidR="003C41AE" w:rsidRDefault="003C41AE" w:rsidP="003C41AE">
      <w:pPr>
        <w:spacing w:line="360" w:lineRule="auto"/>
        <w:ind w:firstLine="420"/>
        <w:rPr>
          <w:rFonts w:asciiTheme="minorEastAsia" w:hAnsiTheme="minorEastAsia" w:hint="eastAsia"/>
          <w:szCs w:val="21"/>
        </w:rPr>
      </w:pPr>
      <w:r>
        <w:rPr>
          <w:rFonts w:asciiTheme="minorEastAsia" w:hAnsiTheme="minorEastAsia" w:hint="eastAsia"/>
          <w:szCs w:val="21"/>
        </w:rPr>
        <w:t>查看控制器的批次与累计以及</w:t>
      </w:r>
      <w:r w:rsidR="00801611">
        <w:rPr>
          <w:rFonts w:asciiTheme="minorEastAsia" w:hAnsiTheme="minorEastAsia" w:hint="eastAsia"/>
          <w:szCs w:val="21"/>
        </w:rPr>
        <w:t>配料</w:t>
      </w:r>
      <w:r w:rsidR="00360401">
        <w:rPr>
          <w:rFonts w:asciiTheme="minorEastAsia" w:hAnsiTheme="minorEastAsia" w:hint="eastAsia"/>
          <w:szCs w:val="21"/>
        </w:rPr>
        <w:t>累计数据</w:t>
      </w:r>
      <w:r>
        <w:rPr>
          <w:rFonts w:asciiTheme="minorEastAsia" w:hAnsiTheme="minorEastAsia" w:hint="eastAsia"/>
          <w:szCs w:val="21"/>
        </w:rPr>
        <w:t>。</w:t>
      </w:r>
    </w:p>
    <w:p w14:paraId="181888D6" w14:textId="77777777" w:rsidR="00D632A5" w:rsidRDefault="00D632A5" w:rsidP="00C32816">
      <w:pPr>
        <w:pStyle w:val="3"/>
        <w:numPr>
          <w:ilvl w:val="2"/>
          <w:numId w:val="8"/>
        </w:numPr>
      </w:pPr>
      <w:bookmarkStart w:id="106" w:name="_Toc72919288"/>
      <w:bookmarkStart w:id="107" w:name="_Toc171349544"/>
      <w:r>
        <w:rPr>
          <w:rFonts w:hint="eastAsia"/>
        </w:rPr>
        <w:t>批次与累计</w:t>
      </w:r>
      <w:bookmarkEnd w:id="106"/>
      <w:bookmarkEnd w:id="107"/>
    </w:p>
    <w:p w14:paraId="00462CD9" w14:textId="5A8488BE" w:rsidR="00D632A5" w:rsidRDefault="00D632A5" w:rsidP="00D632A5">
      <w:pPr>
        <w:spacing w:line="360" w:lineRule="auto"/>
        <w:ind w:firstLine="420"/>
        <w:rPr>
          <w:rFonts w:asciiTheme="minorEastAsia" w:hAnsiTheme="minorEastAsia" w:hint="eastAsia"/>
          <w:szCs w:val="21"/>
        </w:rPr>
      </w:pPr>
      <w:r>
        <w:rPr>
          <w:rFonts w:asciiTheme="minorEastAsia" w:hAnsiTheme="minorEastAsia" w:hint="eastAsia"/>
          <w:szCs w:val="21"/>
        </w:rPr>
        <w:t>查看控制的累计值，可设置运行的批次数。</w:t>
      </w:r>
      <w:r w:rsidR="00FD0A64">
        <w:rPr>
          <w:rFonts w:asciiTheme="minorEastAsia" w:hAnsiTheme="minorEastAsia" w:hint="eastAsia"/>
          <w:szCs w:val="21"/>
        </w:rPr>
        <w:t>相关参数如下</w:t>
      </w:r>
      <w:r>
        <w:rPr>
          <w:rFonts w:asciiTheme="minorEastAsia" w:hAnsiTheme="minorEastAsia" w:hint="eastAsia"/>
          <w:szCs w:val="21"/>
        </w:rPr>
        <w:t>：</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1"/>
        <w:gridCol w:w="3389"/>
        <w:gridCol w:w="1133"/>
      </w:tblGrid>
      <w:tr w:rsidR="00D632A5" w:rsidRPr="00B4768F" w14:paraId="6AF53E98" w14:textId="77777777" w:rsidTr="00D632A5">
        <w:tc>
          <w:tcPr>
            <w:tcW w:w="586" w:type="dxa"/>
            <w:tcBorders>
              <w:bottom w:val="double" w:sz="4" w:space="0" w:color="auto"/>
            </w:tcBorders>
          </w:tcPr>
          <w:p w14:paraId="686DCF1F" w14:textId="77777777" w:rsidR="00D632A5" w:rsidRPr="00B4768F" w:rsidRDefault="00D632A5" w:rsidP="00A04D49">
            <w:pPr>
              <w:jc w:val="center"/>
              <w:rPr>
                <w:rFonts w:cstheme="minorHAnsi"/>
                <w:sz w:val="18"/>
                <w:szCs w:val="18"/>
              </w:rPr>
            </w:pPr>
            <w:r w:rsidRPr="00B4768F">
              <w:rPr>
                <w:rFonts w:cstheme="minorHAnsi"/>
                <w:b/>
                <w:bCs/>
                <w:sz w:val="18"/>
                <w:szCs w:val="18"/>
              </w:rPr>
              <w:t>序号</w:t>
            </w:r>
          </w:p>
        </w:tc>
        <w:tc>
          <w:tcPr>
            <w:tcW w:w="1271" w:type="dxa"/>
            <w:tcBorders>
              <w:bottom w:val="double" w:sz="4" w:space="0" w:color="auto"/>
            </w:tcBorders>
            <w:vAlign w:val="center"/>
          </w:tcPr>
          <w:p w14:paraId="57AFD41F" w14:textId="77777777" w:rsidR="00D632A5" w:rsidRPr="00B4768F" w:rsidRDefault="00D632A5" w:rsidP="00A04D49">
            <w:pPr>
              <w:jc w:val="center"/>
              <w:rPr>
                <w:rFonts w:cstheme="minorHAnsi"/>
                <w:sz w:val="18"/>
                <w:szCs w:val="18"/>
              </w:rPr>
            </w:pPr>
            <w:r w:rsidRPr="00B4768F">
              <w:rPr>
                <w:rFonts w:cstheme="minorHAnsi"/>
                <w:b/>
                <w:bCs/>
                <w:sz w:val="18"/>
                <w:szCs w:val="18"/>
              </w:rPr>
              <w:t>参数</w:t>
            </w:r>
          </w:p>
        </w:tc>
        <w:tc>
          <w:tcPr>
            <w:tcW w:w="3389" w:type="dxa"/>
            <w:tcBorders>
              <w:bottom w:val="double" w:sz="4" w:space="0" w:color="auto"/>
            </w:tcBorders>
          </w:tcPr>
          <w:p w14:paraId="0F697D69" w14:textId="77777777" w:rsidR="00D632A5" w:rsidRPr="00B4768F" w:rsidRDefault="00D632A5" w:rsidP="00A04D49">
            <w:pPr>
              <w:jc w:val="center"/>
              <w:rPr>
                <w:rFonts w:cstheme="minorHAnsi"/>
                <w:sz w:val="18"/>
                <w:szCs w:val="18"/>
              </w:rPr>
            </w:pPr>
            <w:r w:rsidRPr="00B4768F">
              <w:rPr>
                <w:rFonts w:cstheme="minorHAnsi"/>
                <w:b/>
                <w:bCs/>
                <w:sz w:val="18"/>
                <w:szCs w:val="18"/>
              </w:rPr>
              <w:t>说明</w:t>
            </w:r>
          </w:p>
        </w:tc>
        <w:tc>
          <w:tcPr>
            <w:tcW w:w="1133" w:type="dxa"/>
            <w:tcBorders>
              <w:bottom w:val="double" w:sz="4" w:space="0" w:color="auto"/>
            </w:tcBorders>
            <w:vAlign w:val="center"/>
          </w:tcPr>
          <w:p w14:paraId="5CFCD7F2" w14:textId="77777777" w:rsidR="00D632A5" w:rsidRPr="00B4768F" w:rsidRDefault="00D632A5" w:rsidP="00A04D49">
            <w:pPr>
              <w:jc w:val="center"/>
              <w:rPr>
                <w:rFonts w:cstheme="minorHAnsi"/>
                <w:sz w:val="18"/>
                <w:szCs w:val="18"/>
              </w:rPr>
            </w:pPr>
            <w:r w:rsidRPr="00B4768F">
              <w:rPr>
                <w:rFonts w:cstheme="minorHAnsi"/>
                <w:b/>
                <w:bCs/>
                <w:sz w:val="18"/>
                <w:szCs w:val="18"/>
              </w:rPr>
              <w:t>初值</w:t>
            </w:r>
          </w:p>
        </w:tc>
      </w:tr>
      <w:tr w:rsidR="00D632A5" w:rsidRPr="00B4768F" w14:paraId="55A18F2F" w14:textId="77777777" w:rsidTr="00D632A5">
        <w:tc>
          <w:tcPr>
            <w:tcW w:w="586" w:type="dxa"/>
            <w:shd w:val="clear" w:color="auto" w:fill="D9D9D9" w:themeFill="background1" w:themeFillShade="D9"/>
            <w:vAlign w:val="center"/>
          </w:tcPr>
          <w:p w14:paraId="5D6F4BB2" w14:textId="2980933C" w:rsidR="00D632A5" w:rsidRPr="00B4768F" w:rsidRDefault="003844AA" w:rsidP="00A04D49">
            <w:pPr>
              <w:rPr>
                <w:rFonts w:cstheme="minorHAnsi"/>
                <w:sz w:val="18"/>
                <w:szCs w:val="18"/>
              </w:rPr>
            </w:pPr>
            <w:r>
              <w:rPr>
                <w:rFonts w:cstheme="minorHAnsi"/>
                <w:sz w:val="18"/>
                <w:szCs w:val="18"/>
              </w:rPr>
              <w:t>6</w:t>
            </w:r>
            <w:r w:rsidR="00D632A5">
              <w:rPr>
                <w:rFonts w:cstheme="minorHAnsi"/>
                <w:sz w:val="18"/>
                <w:szCs w:val="18"/>
              </w:rPr>
              <w:t>.1</w:t>
            </w:r>
          </w:p>
        </w:tc>
        <w:tc>
          <w:tcPr>
            <w:tcW w:w="5793" w:type="dxa"/>
            <w:gridSpan w:val="3"/>
            <w:shd w:val="clear" w:color="auto" w:fill="D9D9D9" w:themeFill="background1" w:themeFillShade="D9"/>
            <w:vAlign w:val="center"/>
          </w:tcPr>
          <w:p w14:paraId="11B7DCE2" w14:textId="08163042" w:rsidR="00D632A5" w:rsidRPr="00B4768F" w:rsidRDefault="00D632A5" w:rsidP="00A04D49">
            <w:pPr>
              <w:rPr>
                <w:rFonts w:cstheme="minorHAnsi"/>
                <w:sz w:val="18"/>
                <w:szCs w:val="18"/>
              </w:rPr>
            </w:pPr>
            <w:r>
              <w:rPr>
                <w:rFonts w:cstheme="minorHAnsi" w:hint="eastAsia"/>
                <w:sz w:val="18"/>
                <w:szCs w:val="18"/>
              </w:rPr>
              <w:t>批次与累计</w:t>
            </w:r>
          </w:p>
        </w:tc>
      </w:tr>
      <w:tr w:rsidR="00D632A5" w:rsidRPr="00B4768F" w14:paraId="6890F012" w14:textId="77777777" w:rsidTr="00D632A5">
        <w:tc>
          <w:tcPr>
            <w:tcW w:w="586" w:type="dxa"/>
            <w:vAlign w:val="center"/>
          </w:tcPr>
          <w:p w14:paraId="31FEEA0C" w14:textId="5A6ECFD4" w:rsidR="00D632A5" w:rsidRPr="000354E2" w:rsidRDefault="004E4704" w:rsidP="00A04D49">
            <w:pPr>
              <w:rPr>
                <w:rFonts w:cstheme="minorHAnsi"/>
                <w:sz w:val="18"/>
                <w:szCs w:val="18"/>
              </w:rPr>
            </w:pPr>
            <w:r w:rsidRPr="000354E2">
              <w:rPr>
                <w:rFonts w:cstheme="minorHAnsi"/>
                <w:sz w:val="18"/>
                <w:szCs w:val="18"/>
              </w:rPr>
              <w:t>6</w:t>
            </w:r>
            <w:r w:rsidR="00D632A5" w:rsidRPr="000354E2">
              <w:rPr>
                <w:rFonts w:cstheme="minorHAnsi"/>
                <w:sz w:val="18"/>
                <w:szCs w:val="18"/>
              </w:rPr>
              <w:t>.1.1</w:t>
            </w:r>
          </w:p>
        </w:tc>
        <w:tc>
          <w:tcPr>
            <w:tcW w:w="1271" w:type="dxa"/>
            <w:vAlign w:val="center"/>
          </w:tcPr>
          <w:p w14:paraId="1B659E63" w14:textId="51D9EE82" w:rsidR="00D632A5" w:rsidRPr="00B4768F" w:rsidRDefault="00D632A5" w:rsidP="00A04D49">
            <w:pPr>
              <w:rPr>
                <w:rFonts w:cstheme="minorHAnsi"/>
                <w:sz w:val="18"/>
                <w:szCs w:val="18"/>
              </w:rPr>
            </w:pPr>
            <w:r>
              <w:rPr>
                <w:rFonts w:cstheme="minorHAnsi" w:hint="eastAsia"/>
                <w:sz w:val="18"/>
                <w:szCs w:val="18"/>
              </w:rPr>
              <w:t>批次设置</w:t>
            </w:r>
          </w:p>
        </w:tc>
        <w:tc>
          <w:tcPr>
            <w:tcW w:w="3389" w:type="dxa"/>
          </w:tcPr>
          <w:p w14:paraId="168E978F" w14:textId="16B20651" w:rsidR="004E4704" w:rsidRDefault="00D632A5" w:rsidP="00A04D49">
            <w:pPr>
              <w:rPr>
                <w:rFonts w:cstheme="minorHAnsi"/>
                <w:sz w:val="18"/>
                <w:szCs w:val="18"/>
              </w:rPr>
            </w:pPr>
            <w:r w:rsidRPr="00D632A5">
              <w:rPr>
                <w:rFonts w:cstheme="minorHAnsi" w:hint="eastAsia"/>
                <w:sz w:val="18"/>
                <w:szCs w:val="18"/>
              </w:rPr>
              <w:t>设置</w:t>
            </w:r>
            <w:r w:rsidR="00FD0A64">
              <w:rPr>
                <w:rFonts w:cstheme="minorHAnsi" w:hint="eastAsia"/>
                <w:sz w:val="18"/>
                <w:szCs w:val="18"/>
              </w:rPr>
              <w:t>配料</w:t>
            </w:r>
            <w:r w:rsidRPr="00D632A5">
              <w:rPr>
                <w:rFonts w:cstheme="minorHAnsi" w:hint="eastAsia"/>
                <w:sz w:val="18"/>
                <w:szCs w:val="18"/>
              </w:rPr>
              <w:t>的数量，当运行的次数达到所设定的</w:t>
            </w:r>
            <w:proofErr w:type="gramStart"/>
            <w:r w:rsidRPr="00D632A5">
              <w:rPr>
                <w:rFonts w:cstheme="minorHAnsi" w:hint="eastAsia"/>
                <w:sz w:val="18"/>
                <w:szCs w:val="18"/>
              </w:rPr>
              <w:t>批次数</w:t>
            </w:r>
            <w:proofErr w:type="gramEnd"/>
            <w:r w:rsidRPr="00D632A5">
              <w:rPr>
                <w:rFonts w:cstheme="minorHAnsi" w:hint="eastAsia"/>
                <w:sz w:val="18"/>
                <w:szCs w:val="18"/>
              </w:rPr>
              <w:t>时，将会停止包装过程，并报警提醒。</w:t>
            </w:r>
          </w:p>
          <w:p w14:paraId="74D8143D" w14:textId="5A4EA7F7" w:rsidR="00D632A5" w:rsidRPr="004E4704" w:rsidRDefault="00D632A5" w:rsidP="00A04D49">
            <w:pPr>
              <w:rPr>
                <w:rFonts w:cstheme="minorHAnsi"/>
                <w:b/>
                <w:sz w:val="18"/>
                <w:szCs w:val="18"/>
              </w:rPr>
            </w:pPr>
            <w:r w:rsidRPr="004E4704">
              <w:rPr>
                <w:rFonts w:cstheme="minorHAnsi" w:hint="eastAsia"/>
                <w:b/>
                <w:sz w:val="18"/>
                <w:szCs w:val="18"/>
              </w:rPr>
              <w:t>设置为</w:t>
            </w:r>
            <w:r w:rsidRPr="004E4704">
              <w:rPr>
                <w:rFonts w:cstheme="minorHAnsi" w:hint="eastAsia"/>
                <w:b/>
                <w:sz w:val="18"/>
                <w:szCs w:val="18"/>
              </w:rPr>
              <w:t>0</w:t>
            </w:r>
            <w:r w:rsidRPr="004E4704">
              <w:rPr>
                <w:rFonts w:cstheme="minorHAnsi" w:hint="eastAsia"/>
                <w:b/>
                <w:sz w:val="18"/>
                <w:szCs w:val="18"/>
              </w:rPr>
              <w:t>时关闭该功能。</w:t>
            </w:r>
          </w:p>
        </w:tc>
        <w:tc>
          <w:tcPr>
            <w:tcW w:w="1133" w:type="dxa"/>
            <w:vAlign w:val="center"/>
          </w:tcPr>
          <w:p w14:paraId="208D5209" w14:textId="1B1A9076" w:rsidR="00D632A5" w:rsidRPr="00B4768F" w:rsidRDefault="00D632A5" w:rsidP="00A04D49">
            <w:pPr>
              <w:jc w:val="center"/>
              <w:rPr>
                <w:rFonts w:cstheme="minorHAnsi"/>
                <w:sz w:val="18"/>
                <w:szCs w:val="18"/>
              </w:rPr>
            </w:pPr>
            <w:r>
              <w:rPr>
                <w:rFonts w:cstheme="minorHAnsi"/>
                <w:sz w:val="18"/>
                <w:szCs w:val="18"/>
              </w:rPr>
              <w:t>0</w:t>
            </w:r>
          </w:p>
        </w:tc>
      </w:tr>
      <w:tr w:rsidR="00D632A5" w:rsidRPr="00B4768F" w14:paraId="5713E51A" w14:textId="77777777" w:rsidTr="00D632A5">
        <w:tc>
          <w:tcPr>
            <w:tcW w:w="586" w:type="dxa"/>
            <w:vAlign w:val="center"/>
          </w:tcPr>
          <w:p w14:paraId="1B56C359" w14:textId="5E92E339" w:rsidR="00D632A5" w:rsidRPr="000354E2" w:rsidRDefault="004E4704" w:rsidP="00A04D49">
            <w:pPr>
              <w:rPr>
                <w:rFonts w:cstheme="minorHAnsi"/>
                <w:sz w:val="18"/>
                <w:szCs w:val="18"/>
              </w:rPr>
            </w:pPr>
            <w:r w:rsidRPr="000354E2">
              <w:rPr>
                <w:rFonts w:cstheme="minorHAnsi"/>
                <w:sz w:val="18"/>
                <w:szCs w:val="18"/>
              </w:rPr>
              <w:t>6</w:t>
            </w:r>
            <w:r w:rsidR="00D632A5" w:rsidRPr="000354E2">
              <w:rPr>
                <w:rFonts w:cstheme="minorHAnsi"/>
                <w:sz w:val="18"/>
                <w:szCs w:val="18"/>
              </w:rPr>
              <w:t>.1.2</w:t>
            </w:r>
          </w:p>
        </w:tc>
        <w:tc>
          <w:tcPr>
            <w:tcW w:w="1271" w:type="dxa"/>
            <w:vAlign w:val="center"/>
          </w:tcPr>
          <w:p w14:paraId="6A90FAE1" w14:textId="22132CD5" w:rsidR="00D632A5" w:rsidRPr="00B4768F" w:rsidRDefault="004E4704" w:rsidP="00A04D49">
            <w:pPr>
              <w:rPr>
                <w:rFonts w:cstheme="minorHAnsi"/>
                <w:sz w:val="18"/>
                <w:szCs w:val="18"/>
              </w:rPr>
            </w:pPr>
            <w:r w:rsidRPr="004E4704">
              <w:rPr>
                <w:rFonts w:cstheme="minorHAnsi" w:hint="eastAsia"/>
                <w:sz w:val="18"/>
                <w:szCs w:val="18"/>
              </w:rPr>
              <w:t>剩余批次</w:t>
            </w:r>
          </w:p>
        </w:tc>
        <w:tc>
          <w:tcPr>
            <w:tcW w:w="3389" w:type="dxa"/>
          </w:tcPr>
          <w:p w14:paraId="24B6D45B" w14:textId="37DF8128" w:rsidR="00D632A5" w:rsidRPr="00B4768F" w:rsidRDefault="004E4704" w:rsidP="00A04D49">
            <w:pPr>
              <w:rPr>
                <w:rFonts w:cstheme="minorHAnsi"/>
                <w:sz w:val="18"/>
                <w:szCs w:val="18"/>
              </w:rPr>
            </w:pPr>
            <w:r w:rsidRPr="004E4704">
              <w:rPr>
                <w:rFonts w:cstheme="minorHAnsi" w:hint="eastAsia"/>
                <w:sz w:val="18"/>
                <w:szCs w:val="18"/>
              </w:rPr>
              <w:t>如设置了批次数，则该项会显示当前剩余未完成的批次数</w:t>
            </w:r>
            <w:r w:rsidR="00D632A5" w:rsidRPr="00A65534">
              <w:rPr>
                <w:rFonts w:asciiTheme="minorEastAsia" w:hAnsiTheme="minorEastAsia" w:hint="eastAsia"/>
                <w:sz w:val="18"/>
                <w:szCs w:val="18"/>
              </w:rPr>
              <w:t>。</w:t>
            </w:r>
          </w:p>
        </w:tc>
        <w:tc>
          <w:tcPr>
            <w:tcW w:w="1133" w:type="dxa"/>
            <w:vAlign w:val="center"/>
          </w:tcPr>
          <w:p w14:paraId="14FD5E35" w14:textId="7A63D440" w:rsidR="00D632A5" w:rsidRPr="00B4768F" w:rsidRDefault="00D632A5" w:rsidP="00A04D49">
            <w:pPr>
              <w:jc w:val="center"/>
              <w:rPr>
                <w:rFonts w:cstheme="minorHAnsi"/>
                <w:sz w:val="18"/>
                <w:szCs w:val="18"/>
              </w:rPr>
            </w:pPr>
            <w:r>
              <w:rPr>
                <w:rFonts w:cstheme="minorHAnsi"/>
                <w:sz w:val="18"/>
                <w:szCs w:val="18"/>
              </w:rPr>
              <w:t>0</w:t>
            </w:r>
          </w:p>
        </w:tc>
      </w:tr>
      <w:tr w:rsidR="00D632A5" w:rsidRPr="00B4768F" w14:paraId="42F48A53" w14:textId="77777777" w:rsidTr="00D632A5">
        <w:tc>
          <w:tcPr>
            <w:tcW w:w="586" w:type="dxa"/>
            <w:vAlign w:val="center"/>
          </w:tcPr>
          <w:p w14:paraId="26A98155" w14:textId="32257371" w:rsidR="00D632A5" w:rsidRPr="000354E2" w:rsidRDefault="004E4704" w:rsidP="00D632A5">
            <w:pPr>
              <w:rPr>
                <w:rFonts w:cstheme="minorHAnsi"/>
                <w:sz w:val="18"/>
                <w:szCs w:val="18"/>
              </w:rPr>
            </w:pPr>
            <w:r w:rsidRPr="000354E2">
              <w:rPr>
                <w:rFonts w:cstheme="minorHAnsi"/>
                <w:bCs/>
                <w:sz w:val="18"/>
                <w:szCs w:val="18"/>
              </w:rPr>
              <w:t>6</w:t>
            </w:r>
            <w:r w:rsidR="00D632A5" w:rsidRPr="000354E2">
              <w:rPr>
                <w:rFonts w:cstheme="minorHAnsi"/>
                <w:bCs/>
                <w:sz w:val="18"/>
                <w:szCs w:val="18"/>
              </w:rPr>
              <w:t>.1.3</w:t>
            </w:r>
          </w:p>
        </w:tc>
        <w:tc>
          <w:tcPr>
            <w:tcW w:w="1271" w:type="dxa"/>
            <w:vAlign w:val="center"/>
          </w:tcPr>
          <w:p w14:paraId="4FD354B2" w14:textId="1B9666B1" w:rsidR="00D632A5" w:rsidRPr="004E4704" w:rsidRDefault="004E4704" w:rsidP="00D632A5">
            <w:pPr>
              <w:rPr>
                <w:rFonts w:cstheme="minorHAnsi"/>
                <w:sz w:val="18"/>
                <w:szCs w:val="18"/>
              </w:rPr>
            </w:pPr>
            <w:r w:rsidRPr="004E4704">
              <w:rPr>
                <w:rFonts w:asciiTheme="minorEastAsia" w:hAnsiTheme="minorEastAsia" w:hint="eastAsia"/>
                <w:sz w:val="18"/>
                <w:szCs w:val="18"/>
              </w:rPr>
              <w:t>手动卸料计入累计</w:t>
            </w:r>
          </w:p>
        </w:tc>
        <w:tc>
          <w:tcPr>
            <w:tcW w:w="3389" w:type="dxa"/>
          </w:tcPr>
          <w:p w14:paraId="7217A1A0" w14:textId="77777777" w:rsidR="00D632A5" w:rsidRDefault="00D632A5" w:rsidP="00D632A5">
            <w:pPr>
              <w:rPr>
                <w:rFonts w:asciiTheme="minorEastAsia" w:hAnsiTheme="minorEastAsia" w:hint="eastAsia"/>
                <w:sz w:val="18"/>
                <w:szCs w:val="18"/>
              </w:rPr>
            </w:pPr>
            <w:r>
              <w:rPr>
                <w:rFonts w:asciiTheme="minorEastAsia" w:hAnsiTheme="minorEastAsia" w:hint="eastAsia"/>
                <w:sz w:val="18"/>
                <w:szCs w:val="18"/>
              </w:rPr>
              <w:t>设置手动卸料的重量是否计入累计数据。①不计入</w:t>
            </w:r>
          </w:p>
          <w:p w14:paraId="7965210E" w14:textId="4EA82E16" w:rsidR="00D632A5" w:rsidRPr="00D632A5" w:rsidRDefault="00D632A5" w:rsidP="00D632A5">
            <w:pPr>
              <w:rPr>
                <w:rFonts w:asciiTheme="minorEastAsia" w:hAnsiTheme="minorEastAsia" w:hint="eastAsia"/>
                <w:sz w:val="18"/>
                <w:szCs w:val="18"/>
              </w:rPr>
            </w:pPr>
            <w:r>
              <w:rPr>
                <w:rFonts w:asciiTheme="minorEastAsia" w:hAnsiTheme="minorEastAsia" w:hint="eastAsia"/>
                <w:sz w:val="18"/>
                <w:szCs w:val="18"/>
              </w:rPr>
              <w:t>②计入</w:t>
            </w:r>
          </w:p>
        </w:tc>
        <w:tc>
          <w:tcPr>
            <w:tcW w:w="1133" w:type="dxa"/>
            <w:vAlign w:val="center"/>
          </w:tcPr>
          <w:p w14:paraId="37B2019C" w14:textId="38D3801C" w:rsidR="00D632A5" w:rsidRPr="00CD255C" w:rsidRDefault="00CD255C" w:rsidP="00CD255C">
            <w:pPr>
              <w:rPr>
                <w:rFonts w:asciiTheme="minorEastAsia" w:hAnsiTheme="minorEastAsia" w:hint="eastAsia"/>
                <w:sz w:val="18"/>
                <w:szCs w:val="18"/>
              </w:rPr>
            </w:pPr>
            <w:r w:rsidRPr="00CD255C">
              <w:rPr>
                <w:rFonts w:asciiTheme="minorEastAsia" w:hAnsiTheme="minorEastAsia" w:hint="eastAsia"/>
                <w:sz w:val="18"/>
                <w:szCs w:val="18"/>
              </w:rPr>
              <w:t>①</w:t>
            </w:r>
            <w:r w:rsidR="00D632A5" w:rsidRPr="00CD255C">
              <w:rPr>
                <w:rFonts w:asciiTheme="minorEastAsia" w:hAnsiTheme="minorEastAsia" w:hint="eastAsia"/>
                <w:sz w:val="18"/>
                <w:szCs w:val="18"/>
              </w:rPr>
              <w:t>不计入</w:t>
            </w:r>
          </w:p>
        </w:tc>
      </w:tr>
      <w:tr w:rsidR="00CD255C" w:rsidRPr="00B4768F" w14:paraId="2DAEF8D3" w14:textId="77777777" w:rsidTr="00D632A5">
        <w:tc>
          <w:tcPr>
            <w:tcW w:w="586" w:type="dxa"/>
            <w:vAlign w:val="center"/>
          </w:tcPr>
          <w:p w14:paraId="4F05109C" w14:textId="222BE30A" w:rsidR="00CD255C" w:rsidRPr="000354E2" w:rsidRDefault="00CD255C" w:rsidP="00D632A5">
            <w:pPr>
              <w:rPr>
                <w:rFonts w:cstheme="minorHAnsi"/>
                <w:bCs/>
                <w:sz w:val="18"/>
                <w:szCs w:val="18"/>
              </w:rPr>
            </w:pPr>
            <w:r>
              <w:rPr>
                <w:rFonts w:cstheme="minorHAnsi" w:hint="eastAsia"/>
                <w:bCs/>
                <w:sz w:val="18"/>
                <w:szCs w:val="18"/>
              </w:rPr>
              <w:t>6</w:t>
            </w:r>
            <w:r>
              <w:rPr>
                <w:rFonts w:cstheme="minorHAnsi"/>
                <w:bCs/>
                <w:sz w:val="18"/>
                <w:szCs w:val="18"/>
              </w:rPr>
              <w:t>.1.4</w:t>
            </w:r>
          </w:p>
        </w:tc>
        <w:tc>
          <w:tcPr>
            <w:tcW w:w="1271" w:type="dxa"/>
            <w:vAlign w:val="center"/>
          </w:tcPr>
          <w:p w14:paraId="105B1C7F" w14:textId="03461F9C" w:rsidR="00CD255C" w:rsidRPr="004E4704" w:rsidRDefault="00CD255C" w:rsidP="00D632A5">
            <w:pPr>
              <w:rPr>
                <w:rFonts w:asciiTheme="minorEastAsia" w:hAnsiTheme="minorEastAsia" w:hint="eastAsia"/>
                <w:sz w:val="18"/>
                <w:szCs w:val="18"/>
              </w:rPr>
            </w:pPr>
            <w:r>
              <w:rPr>
                <w:rFonts w:asciiTheme="minorEastAsia" w:hAnsiTheme="minorEastAsia" w:hint="eastAsia"/>
                <w:sz w:val="18"/>
                <w:szCs w:val="18"/>
              </w:rPr>
              <w:t>总累计</w:t>
            </w:r>
          </w:p>
        </w:tc>
        <w:tc>
          <w:tcPr>
            <w:tcW w:w="3389" w:type="dxa"/>
          </w:tcPr>
          <w:p w14:paraId="1260F63A" w14:textId="597AB673" w:rsidR="00CD255C" w:rsidRDefault="00CD255C" w:rsidP="00D632A5">
            <w:pPr>
              <w:rPr>
                <w:rFonts w:asciiTheme="minorEastAsia" w:hAnsiTheme="minorEastAsia" w:hint="eastAsia"/>
                <w:sz w:val="18"/>
                <w:szCs w:val="18"/>
              </w:rPr>
            </w:pPr>
            <w:r>
              <w:rPr>
                <w:rFonts w:asciiTheme="minorEastAsia" w:hAnsiTheme="minorEastAsia" w:hint="eastAsia"/>
                <w:sz w:val="18"/>
                <w:szCs w:val="18"/>
              </w:rPr>
              <w:t>查看包数以及累计数量</w:t>
            </w:r>
          </w:p>
        </w:tc>
        <w:tc>
          <w:tcPr>
            <w:tcW w:w="1133" w:type="dxa"/>
            <w:vAlign w:val="center"/>
          </w:tcPr>
          <w:p w14:paraId="2CD2CA7D" w14:textId="77777777" w:rsidR="00CD255C" w:rsidRDefault="00CD255C" w:rsidP="00D632A5">
            <w:pPr>
              <w:rPr>
                <w:rFonts w:asciiTheme="minorEastAsia" w:hAnsiTheme="minorEastAsia" w:hint="eastAsia"/>
                <w:sz w:val="18"/>
                <w:szCs w:val="18"/>
              </w:rPr>
            </w:pPr>
          </w:p>
        </w:tc>
      </w:tr>
    </w:tbl>
    <w:p w14:paraId="26D0A9C8" w14:textId="6876CC4E" w:rsidR="003C41AE" w:rsidRDefault="003C41AE" w:rsidP="003C41AE"/>
    <w:p w14:paraId="3088B8D5" w14:textId="24476576" w:rsidR="00D632A5" w:rsidRDefault="00B15C66" w:rsidP="00C32816">
      <w:pPr>
        <w:pStyle w:val="3"/>
        <w:numPr>
          <w:ilvl w:val="2"/>
          <w:numId w:val="8"/>
        </w:numPr>
      </w:pPr>
      <w:bookmarkStart w:id="108" w:name="_Toc171349545"/>
      <w:r>
        <w:rPr>
          <w:rFonts w:hint="eastAsia"/>
        </w:rPr>
        <w:t>物料</w:t>
      </w:r>
      <w:r w:rsidR="00D632A5">
        <w:rPr>
          <w:rFonts w:hint="eastAsia"/>
        </w:rPr>
        <w:t>累计</w:t>
      </w:r>
      <w:bookmarkEnd w:id="108"/>
    </w:p>
    <w:p w14:paraId="6541B61C" w14:textId="095FBF32" w:rsidR="00D632A5" w:rsidRDefault="00D632A5" w:rsidP="00D632A5">
      <w:pPr>
        <w:ind w:left="420"/>
      </w:pPr>
      <w:r>
        <w:rPr>
          <w:rFonts w:hint="eastAsia"/>
        </w:rPr>
        <w:t>可查看各配方的累计数据，并且清除其累计数据。</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4"/>
        <w:gridCol w:w="3334"/>
        <w:gridCol w:w="1119"/>
      </w:tblGrid>
      <w:tr w:rsidR="00D632A5" w:rsidRPr="00B4768F" w14:paraId="0D00B2DF" w14:textId="77777777" w:rsidTr="00D632A5">
        <w:tc>
          <w:tcPr>
            <w:tcW w:w="672" w:type="dxa"/>
            <w:tcBorders>
              <w:bottom w:val="double" w:sz="4" w:space="0" w:color="auto"/>
            </w:tcBorders>
          </w:tcPr>
          <w:p w14:paraId="0488698B" w14:textId="77777777" w:rsidR="00D632A5" w:rsidRPr="00B4768F" w:rsidRDefault="00D632A5" w:rsidP="00A04D49">
            <w:pPr>
              <w:jc w:val="center"/>
              <w:rPr>
                <w:rFonts w:cstheme="minorHAnsi"/>
                <w:sz w:val="18"/>
                <w:szCs w:val="18"/>
              </w:rPr>
            </w:pPr>
            <w:r w:rsidRPr="00B4768F">
              <w:rPr>
                <w:rFonts w:cstheme="minorHAnsi"/>
                <w:b/>
                <w:bCs/>
                <w:sz w:val="18"/>
                <w:szCs w:val="18"/>
              </w:rPr>
              <w:t>序号</w:t>
            </w:r>
          </w:p>
        </w:tc>
        <w:tc>
          <w:tcPr>
            <w:tcW w:w="1254" w:type="dxa"/>
            <w:tcBorders>
              <w:bottom w:val="double" w:sz="4" w:space="0" w:color="auto"/>
            </w:tcBorders>
            <w:vAlign w:val="center"/>
          </w:tcPr>
          <w:p w14:paraId="0045B8D1" w14:textId="77777777" w:rsidR="00D632A5" w:rsidRPr="00B4768F" w:rsidRDefault="00D632A5" w:rsidP="00A04D49">
            <w:pPr>
              <w:jc w:val="center"/>
              <w:rPr>
                <w:rFonts w:cstheme="minorHAnsi"/>
                <w:sz w:val="18"/>
                <w:szCs w:val="18"/>
              </w:rPr>
            </w:pPr>
            <w:r w:rsidRPr="00B4768F">
              <w:rPr>
                <w:rFonts w:cstheme="minorHAnsi"/>
                <w:b/>
                <w:bCs/>
                <w:sz w:val="18"/>
                <w:szCs w:val="18"/>
              </w:rPr>
              <w:t>参数</w:t>
            </w:r>
          </w:p>
        </w:tc>
        <w:tc>
          <w:tcPr>
            <w:tcW w:w="3334" w:type="dxa"/>
            <w:tcBorders>
              <w:bottom w:val="double" w:sz="4" w:space="0" w:color="auto"/>
            </w:tcBorders>
          </w:tcPr>
          <w:p w14:paraId="0DCFC9B3" w14:textId="77777777" w:rsidR="00D632A5" w:rsidRPr="00B4768F" w:rsidRDefault="00D632A5" w:rsidP="00A04D49">
            <w:pPr>
              <w:jc w:val="center"/>
              <w:rPr>
                <w:rFonts w:cstheme="minorHAnsi"/>
                <w:sz w:val="18"/>
                <w:szCs w:val="18"/>
              </w:rPr>
            </w:pPr>
            <w:r w:rsidRPr="00B4768F">
              <w:rPr>
                <w:rFonts w:cstheme="minorHAnsi"/>
                <w:b/>
                <w:bCs/>
                <w:sz w:val="18"/>
                <w:szCs w:val="18"/>
              </w:rPr>
              <w:t>说明</w:t>
            </w:r>
          </w:p>
        </w:tc>
        <w:tc>
          <w:tcPr>
            <w:tcW w:w="1119" w:type="dxa"/>
            <w:tcBorders>
              <w:bottom w:val="double" w:sz="4" w:space="0" w:color="auto"/>
            </w:tcBorders>
            <w:vAlign w:val="center"/>
          </w:tcPr>
          <w:p w14:paraId="77798C1A" w14:textId="77777777" w:rsidR="00D632A5" w:rsidRPr="00B4768F" w:rsidRDefault="00D632A5" w:rsidP="00A04D49">
            <w:pPr>
              <w:jc w:val="center"/>
              <w:rPr>
                <w:rFonts w:cstheme="minorHAnsi"/>
                <w:sz w:val="18"/>
                <w:szCs w:val="18"/>
              </w:rPr>
            </w:pPr>
            <w:r w:rsidRPr="00B4768F">
              <w:rPr>
                <w:rFonts w:cstheme="minorHAnsi"/>
                <w:b/>
                <w:bCs/>
                <w:sz w:val="18"/>
                <w:szCs w:val="18"/>
              </w:rPr>
              <w:t>初值</w:t>
            </w:r>
          </w:p>
        </w:tc>
      </w:tr>
      <w:tr w:rsidR="00D632A5" w:rsidRPr="00B4768F" w14:paraId="7197EC5B" w14:textId="77777777" w:rsidTr="00D632A5">
        <w:tc>
          <w:tcPr>
            <w:tcW w:w="672" w:type="dxa"/>
            <w:shd w:val="clear" w:color="auto" w:fill="D9D9D9" w:themeFill="background1" w:themeFillShade="D9"/>
            <w:vAlign w:val="center"/>
          </w:tcPr>
          <w:p w14:paraId="6EDAD094" w14:textId="084B5ABC" w:rsidR="00D632A5" w:rsidRPr="00B4768F" w:rsidRDefault="00B15C66" w:rsidP="00A04D49">
            <w:pPr>
              <w:rPr>
                <w:rFonts w:cstheme="minorHAnsi"/>
                <w:sz w:val="18"/>
                <w:szCs w:val="18"/>
              </w:rPr>
            </w:pPr>
            <w:r>
              <w:rPr>
                <w:rFonts w:cstheme="minorHAnsi"/>
                <w:sz w:val="18"/>
                <w:szCs w:val="18"/>
              </w:rPr>
              <w:t>6</w:t>
            </w:r>
            <w:r w:rsidR="00D632A5">
              <w:rPr>
                <w:rFonts w:cstheme="minorHAnsi"/>
                <w:sz w:val="18"/>
                <w:szCs w:val="18"/>
              </w:rPr>
              <w:t>.2</w:t>
            </w:r>
          </w:p>
        </w:tc>
        <w:tc>
          <w:tcPr>
            <w:tcW w:w="5707" w:type="dxa"/>
            <w:gridSpan w:val="3"/>
            <w:shd w:val="clear" w:color="auto" w:fill="D9D9D9" w:themeFill="background1" w:themeFillShade="D9"/>
            <w:vAlign w:val="center"/>
          </w:tcPr>
          <w:p w14:paraId="5B80A71D" w14:textId="53E1944D" w:rsidR="00D632A5" w:rsidRPr="00B4768F" w:rsidRDefault="00B15C66" w:rsidP="00A04D49">
            <w:pPr>
              <w:rPr>
                <w:rFonts w:cstheme="minorHAnsi"/>
                <w:sz w:val="18"/>
                <w:szCs w:val="18"/>
              </w:rPr>
            </w:pPr>
            <w:r>
              <w:rPr>
                <w:rFonts w:cstheme="minorHAnsi" w:hint="eastAsia"/>
                <w:sz w:val="18"/>
                <w:szCs w:val="18"/>
              </w:rPr>
              <w:t>物料</w:t>
            </w:r>
            <w:r w:rsidR="00D632A5">
              <w:rPr>
                <w:rFonts w:cstheme="minorHAnsi" w:hint="eastAsia"/>
                <w:sz w:val="18"/>
                <w:szCs w:val="18"/>
              </w:rPr>
              <w:t>累计</w:t>
            </w:r>
          </w:p>
        </w:tc>
      </w:tr>
      <w:tr w:rsidR="00D632A5" w:rsidRPr="00B4768F" w14:paraId="6989B676" w14:textId="77777777" w:rsidTr="00AF67FC">
        <w:tc>
          <w:tcPr>
            <w:tcW w:w="672" w:type="dxa"/>
            <w:vAlign w:val="center"/>
          </w:tcPr>
          <w:p w14:paraId="78EFDFB3" w14:textId="77777777" w:rsidR="00A43DFB" w:rsidRDefault="00B15C66" w:rsidP="00A04D49">
            <w:pPr>
              <w:rPr>
                <w:rFonts w:cstheme="minorHAnsi"/>
                <w:sz w:val="18"/>
                <w:szCs w:val="18"/>
              </w:rPr>
            </w:pPr>
            <w:r>
              <w:rPr>
                <w:rFonts w:cstheme="minorHAnsi"/>
                <w:sz w:val="18"/>
                <w:szCs w:val="18"/>
              </w:rPr>
              <w:t>6</w:t>
            </w:r>
            <w:r w:rsidR="00D632A5">
              <w:rPr>
                <w:rFonts w:cstheme="minorHAnsi"/>
                <w:sz w:val="18"/>
                <w:szCs w:val="18"/>
              </w:rPr>
              <w:t>.2</w:t>
            </w:r>
            <w:r w:rsidR="00D632A5" w:rsidRPr="00B4768F">
              <w:rPr>
                <w:rFonts w:cstheme="minorHAnsi"/>
                <w:sz w:val="18"/>
                <w:szCs w:val="18"/>
              </w:rPr>
              <w:t>.1</w:t>
            </w:r>
            <w:r w:rsidR="00A43DFB">
              <w:rPr>
                <w:rFonts w:cstheme="minorHAnsi" w:hint="eastAsia"/>
                <w:sz w:val="18"/>
                <w:szCs w:val="18"/>
              </w:rPr>
              <w:t>~</w:t>
            </w:r>
          </w:p>
          <w:p w14:paraId="6C5363AE" w14:textId="362C2E36" w:rsidR="00D632A5" w:rsidRPr="00B4768F" w:rsidRDefault="00A43DFB" w:rsidP="00A04D49">
            <w:pPr>
              <w:rPr>
                <w:rFonts w:cstheme="minorHAnsi"/>
                <w:sz w:val="18"/>
                <w:szCs w:val="18"/>
              </w:rPr>
            </w:pPr>
            <w:r>
              <w:rPr>
                <w:rFonts w:cstheme="minorHAnsi"/>
                <w:sz w:val="18"/>
                <w:szCs w:val="18"/>
              </w:rPr>
              <w:t>6.2.</w:t>
            </w:r>
            <w:r w:rsidR="00CD255C">
              <w:rPr>
                <w:rFonts w:cstheme="minorHAnsi"/>
                <w:sz w:val="18"/>
                <w:szCs w:val="18"/>
              </w:rPr>
              <w:t>15</w:t>
            </w:r>
          </w:p>
        </w:tc>
        <w:tc>
          <w:tcPr>
            <w:tcW w:w="1254" w:type="dxa"/>
            <w:vAlign w:val="center"/>
          </w:tcPr>
          <w:p w14:paraId="5623F788" w14:textId="066BD21E" w:rsidR="00D632A5" w:rsidRPr="00B4768F" w:rsidRDefault="00B15C66" w:rsidP="00A04D49">
            <w:pPr>
              <w:rPr>
                <w:rFonts w:cstheme="minorHAnsi"/>
                <w:sz w:val="18"/>
                <w:szCs w:val="18"/>
              </w:rPr>
            </w:pPr>
            <w:r>
              <w:rPr>
                <w:rFonts w:cstheme="minorHAnsi" w:hint="eastAsia"/>
                <w:sz w:val="18"/>
                <w:szCs w:val="18"/>
              </w:rPr>
              <w:t>1</w:t>
            </w:r>
            <w:r w:rsidR="008A1DEA">
              <w:rPr>
                <w:rFonts w:cstheme="minorHAnsi" w:hint="eastAsia"/>
                <w:sz w:val="18"/>
                <w:szCs w:val="18"/>
              </w:rPr>
              <w:t>~</w:t>
            </w:r>
            <w:r w:rsidR="00CD255C">
              <w:rPr>
                <w:rFonts w:cstheme="minorHAnsi"/>
                <w:sz w:val="18"/>
                <w:szCs w:val="18"/>
              </w:rPr>
              <w:t>15</w:t>
            </w:r>
            <w:r>
              <w:rPr>
                <w:rFonts w:cstheme="minorHAnsi" w:hint="eastAsia"/>
                <w:sz w:val="18"/>
                <w:szCs w:val="18"/>
              </w:rPr>
              <w:t>#</w:t>
            </w:r>
            <w:r>
              <w:rPr>
                <w:rFonts w:cstheme="minorHAnsi" w:hint="eastAsia"/>
                <w:sz w:val="18"/>
                <w:szCs w:val="18"/>
              </w:rPr>
              <w:t>物料累计重量</w:t>
            </w:r>
          </w:p>
        </w:tc>
        <w:tc>
          <w:tcPr>
            <w:tcW w:w="3334" w:type="dxa"/>
            <w:vAlign w:val="center"/>
          </w:tcPr>
          <w:p w14:paraId="3CDBF6D8" w14:textId="6764D120" w:rsidR="00D632A5" w:rsidRPr="00B4768F" w:rsidRDefault="00D632A5" w:rsidP="00B15C66">
            <w:pPr>
              <w:rPr>
                <w:rFonts w:cstheme="minorHAnsi"/>
                <w:sz w:val="18"/>
                <w:szCs w:val="18"/>
              </w:rPr>
            </w:pPr>
            <w:r w:rsidRPr="00661E18">
              <w:rPr>
                <w:rFonts w:cstheme="minorHAnsi" w:hint="eastAsia"/>
                <w:sz w:val="18"/>
                <w:szCs w:val="18"/>
              </w:rPr>
              <w:t>查看各</w:t>
            </w:r>
            <w:r w:rsidR="00B15C66">
              <w:rPr>
                <w:rFonts w:cstheme="minorHAnsi" w:hint="eastAsia"/>
                <w:sz w:val="18"/>
                <w:szCs w:val="18"/>
              </w:rPr>
              <w:t>物料</w:t>
            </w:r>
            <w:r w:rsidR="00A43DFB">
              <w:rPr>
                <w:rFonts w:cstheme="minorHAnsi" w:hint="eastAsia"/>
                <w:sz w:val="18"/>
                <w:szCs w:val="18"/>
              </w:rPr>
              <w:t>（</w:t>
            </w:r>
            <w:r w:rsidR="00A43DFB">
              <w:rPr>
                <w:rFonts w:cstheme="minorHAnsi" w:hint="eastAsia"/>
                <w:sz w:val="18"/>
                <w:szCs w:val="18"/>
              </w:rPr>
              <w:t>1~</w:t>
            </w:r>
            <w:r w:rsidR="00CD255C">
              <w:rPr>
                <w:rFonts w:cstheme="minorHAnsi"/>
                <w:sz w:val="18"/>
                <w:szCs w:val="18"/>
              </w:rPr>
              <w:t>15</w:t>
            </w:r>
            <w:r w:rsidR="00A43DFB">
              <w:rPr>
                <w:rFonts w:cstheme="minorHAnsi" w:hint="eastAsia"/>
                <w:sz w:val="18"/>
                <w:szCs w:val="18"/>
              </w:rPr>
              <w:t>）</w:t>
            </w:r>
            <w:r w:rsidRPr="00661E18">
              <w:rPr>
                <w:rFonts w:cstheme="minorHAnsi" w:hint="eastAsia"/>
                <w:sz w:val="18"/>
                <w:szCs w:val="18"/>
              </w:rPr>
              <w:t>的累计</w:t>
            </w:r>
            <w:r w:rsidR="00B15C66">
              <w:rPr>
                <w:rFonts w:cstheme="minorHAnsi" w:hint="eastAsia"/>
                <w:sz w:val="18"/>
                <w:szCs w:val="18"/>
              </w:rPr>
              <w:t>重量</w:t>
            </w:r>
            <w:r w:rsidRPr="00661E18">
              <w:rPr>
                <w:rFonts w:cstheme="minorHAnsi" w:hint="eastAsia"/>
                <w:sz w:val="18"/>
                <w:szCs w:val="18"/>
              </w:rPr>
              <w:t>。</w:t>
            </w:r>
          </w:p>
        </w:tc>
        <w:tc>
          <w:tcPr>
            <w:tcW w:w="1119" w:type="dxa"/>
            <w:vAlign w:val="center"/>
          </w:tcPr>
          <w:p w14:paraId="5D999F86" w14:textId="27112E9C" w:rsidR="00D632A5" w:rsidRPr="00B4768F" w:rsidRDefault="00D632A5" w:rsidP="00A04D49">
            <w:pPr>
              <w:jc w:val="center"/>
              <w:rPr>
                <w:rFonts w:cstheme="minorHAnsi"/>
                <w:sz w:val="18"/>
                <w:szCs w:val="18"/>
              </w:rPr>
            </w:pPr>
          </w:p>
        </w:tc>
      </w:tr>
    </w:tbl>
    <w:p w14:paraId="3936A49A" w14:textId="77777777" w:rsidR="00D632A5" w:rsidRPr="00AF67FC" w:rsidRDefault="00D632A5" w:rsidP="00D632A5">
      <w:pPr>
        <w:ind w:left="420"/>
      </w:pPr>
    </w:p>
    <w:p w14:paraId="3E90D100" w14:textId="196EDF58" w:rsidR="00AE727F" w:rsidRDefault="00566E47" w:rsidP="00C32816">
      <w:pPr>
        <w:pStyle w:val="20"/>
        <w:numPr>
          <w:ilvl w:val="1"/>
          <w:numId w:val="8"/>
        </w:numPr>
      </w:pPr>
      <w:bookmarkStart w:id="109" w:name="_Toc171349546"/>
      <w:r>
        <w:rPr>
          <w:rFonts w:hint="eastAsia"/>
        </w:rPr>
        <w:lastRenderedPageBreak/>
        <w:t>通信</w:t>
      </w:r>
      <w:r w:rsidR="00AE727F">
        <w:rPr>
          <w:rFonts w:hint="eastAsia"/>
        </w:rPr>
        <w:t>接口</w:t>
      </w:r>
      <w:bookmarkEnd w:id="109"/>
    </w:p>
    <w:p w14:paraId="3CCC3646" w14:textId="0970AB03" w:rsidR="00AE727F" w:rsidRDefault="00AF67FC" w:rsidP="00C32816">
      <w:pPr>
        <w:pStyle w:val="3"/>
        <w:numPr>
          <w:ilvl w:val="2"/>
          <w:numId w:val="8"/>
        </w:numPr>
      </w:pPr>
      <w:bookmarkStart w:id="110" w:name="_Toc171349547"/>
      <w:r>
        <w:rPr>
          <w:rFonts w:hint="eastAsia"/>
        </w:rPr>
        <w:t>RS232</w:t>
      </w:r>
      <w:r>
        <w:rPr>
          <w:rFonts w:hint="eastAsia"/>
        </w:rPr>
        <w:t>设置</w:t>
      </w:r>
      <w:bookmarkEnd w:id="110"/>
    </w:p>
    <w:p w14:paraId="5340AD46" w14:textId="6B19E3A2" w:rsidR="00AE727F" w:rsidRDefault="00AF67FC" w:rsidP="00AE727F">
      <w:pPr>
        <w:ind w:left="420"/>
      </w:pPr>
      <w:r>
        <w:rPr>
          <w:rFonts w:hint="eastAsia"/>
        </w:rPr>
        <w:t>RS232</w:t>
      </w:r>
      <w:r w:rsidR="00AE727F">
        <w:rPr>
          <w:rFonts w:hint="eastAsia"/>
        </w:rPr>
        <w:t>是控制器</w:t>
      </w:r>
      <w:r>
        <w:rPr>
          <w:rFonts w:hint="eastAsia"/>
        </w:rPr>
        <w:t>的</w:t>
      </w:r>
      <w:r>
        <w:rPr>
          <w:rFonts w:hint="eastAsia"/>
        </w:rPr>
        <w:t>RS232</w:t>
      </w:r>
      <w:r w:rsidR="00AE727F">
        <w:rPr>
          <w:rFonts w:hint="eastAsia"/>
        </w:rPr>
        <w:t>通信串口，相关参数如下：</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2"/>
        <w:gridCol w:w="3392"/>
        <w:gridCol w:w="1134"/>
      </w:tblGrid>
      <w:tr w:rsidR="00AE727F" w:rsidRPr="00B4768F" w14:paraId="34579C7B" w14:textId="77777777" w:rsidTr="00603755">
        <w:tc>
          <w:tcPr>
            <w:tcW w:w="581" w:type="dxa"/>
            <w:tcBorders>
              <w:bottom w:val="double" w:sz="4" w:space="0" w:color="auto"/>
            </w:tcBorders>
          </w:tcPr>
          <w:p w14:paraId="16900CB4" w14:textId="77777777" w:rsidR="00AE727F" w:rsidRPr="00B4768F" w:rsidRDefault="00AE727F" w:rsidP="002A0047">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2F441951" w14:textId="77777777" w:rsidR="00AE727F" w:rsidRPr="00B4768F" w:rsidRDefault="00AE727F" w:rsidP="002A0047">
            <w:pPr>
              <w:jc w:val="center"/>
              <w:rPr>
                <w:rFonts w:cstheme="minorHAnsi"/>
                <w:sz w:val="18"/>
                <w:szCs w:val="18"/>
              </w:rPr>
            </w:pPr>
            <w:r w:rsidRPr="00B4768F">
              <w:rPr>
                <w:rFonts w:cstheme="minorHAnsi"/>
                <w:b/>
                <w:bCs/>
                <w:sz w:val="18"/>
                <w:szCs w:val="18"/>
              </w:rPr>
              <w:t>参数</w:t>
            </w:r>
          </w:p>
        </w:tc>
        <w:tc>
          <w:tcPr>
            <w:tcW w:w="3392" w:type="dxa"/>
            <w:tcBorders>
              <w:bottom w:val="double" w:sz="4" w:space="0" w:color="auto"/>
            </w:tcBorders>
          </w:tcPr>
          <w:p w14:paraId="628BF1EE" w14:textId="77777777" w:rsidR="00AE727F" w:rsidRPr="00B4768F" w:rsidRDefault="00AE727F" w:rsidP="002A0047">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2DCD342E" w14:textId="77777777" w:rsidR="00AE727F" w:rsidRPr="00B4768F" w:rsidRDefault="00AE727F" w:rsidP="002A0047">
            <w:pPr>
              <w:jc w:val="center"/>
              <w:rPr>
                <w:rFonts w:cstheme="minorHAnsi"/>
                <w:sz w:val="18"/>
                <w:szCs w:val="18"/>
              </w:rPr>
            </w:pPr>
            <w:r w:rsidRPr="00B4768F">
              <w:rPr>
                <w:rFonts w:cstheme="minorHAnsi"/>
                <w:b/>
                <w:bCs/>
                <w:sz w:val="18"/>
                <w:szCs w:val="18"/>
              </w:rPr>
              <w:t>初值</w:t>
            </w:r>
          </w:p>
        </w:tc>
      </w:tr>
      <w:tr w:rsidR="00AE727F" w:rsidRPr="00B4768F" w14:paraId="5DF32FEE" w14:textId="77777777" w:rsidTr="00603755">
        <w:tc>
          <w:tcPr>
            <w:tcW w:w="581" w:type="dxa"/>
            <w:shd w:val="clear" w:color="auto" w:fill="D9D9D9" w:themeFill="background1" w:themeFillShade="D9"/>
            <w:vAlign w:val="center"/>
          </w:tcPr>
          <w:p w14:paraId="201AF75F" w14:textId="77E8D442" w:rsidR="00AE727F" w:rsidRPr="00B4768F" w:rsidRDefault="00B15C66" w:rsidP="002A0047">
            <w:pPr>
              <w:rPr>
                <w:rFonts w:cstheme="minorHAnsi"/>
                <w:sz w:val="18"/>
                <w:szCs w:val="18"/>
              </w:rPr>
            </w:pPr>
            <w:r>
              <w:rPr>
                <w:rFonts w:cstheme="minorHAnsi"/>
                <w:sz w:val="18"/>
                <w:szCs w:val="18"/>
              </w:rPr>
              <w:t>7</w:t>
            </w:r>
            <w:r w:rsidR="00AE727F">
              <w:rPr>
                <w:rFonts w:cstheme="minorHAnsi"/>
                <w:sz w:val="18"/>
                <w:szCs w:val="18"/>
              </w:rPr>
              <w:t>.1</w:t>
            </w:r>
          </w:p>
        </w:tc>
        <w:tc>
          <w:tcPr>
            <w:tcW w:w="5798" w:type="dxa"/>
            <w:gridSpan w:val="3"/>
            <w:shd w:val="clear" w:color="auto" w:fill="D9D9D9" w:themeFill="background1" w:themeFillShade="D9"/>
            <w:vAlign w:val="center"/>
          </w:tcPr>
          <w:p w14:paraId="4590C570" w14:textId="39D9A4DE" w:rsidR="00AE727F" w:rsidRPr="00B4768F" w:rsidRDefault="00AF67FC" w:rsidP="002A0047">
            <w:pPr>
              <w:rPr>
                <w:rFonts w:cstheme="minorHAnsi"/>
                <w:sz w:val="18"/>
                <w:szCs w:val="18"/>
              </w:rPr>
            </w:pPr>
            <w:r>
              <w:rPr>
                <w:rFonts w:cstheme="minorHAnsi" w:hint="eastAsia"/>
                <w:sz w:val="18"/>
                <w:szCs w:val="18"/>
              </w:rPr>
              <w:t>RS</w:t>
            </w:r>
            <w:r>
              <w:rPr>
                <w:rFonts w:cstheme="minorHAnsi"/>
                <w:sz w:val="18"/>
                <w:szCs w:val="18"/>
              </w:rPr>
              <w:t>232</w:t>
            </w:r>
            <w:r>
              <w:rPr>
                <w:rFonts w:cstheme="minorHAnsi" w:hint="eastAsia"/>
                <w:sz w:val="18"/>
                <w:szCs w:val="18"/>
              </w:rPr>
              <w:t>设置</w:t>
            </w:r>
          </w:p>
        </w:tc>
      </w:tr>
      <w:tr w:rsidR="00B15C66" w:rsidRPr="00B4768F" w14:paraId="264D4EDA" w14:textId="77777777" w:rsidTr="00603755">
        <w:tc>
          <w:tcPr>
            <w:tcW w:w="581" w:type="dxa"/>
            <w:vAlign w:val="center"/>
          </w:tcPr>
          <w:p w14:paraId="558299EC" w14:textId="7DDA0C60" w:rsidR="00B15C66" w:rsidRPr="000354E2" w:rsidRDefault="00B15C66" w:rsidP="00B15C66">
            <w:pPr>
              <w:rPr>
                <w:rFonts w:cstheme="minorHAnsi"/>
                <w:sz w:val="18"/>
                <w:szCs w:val="18"/>
              </w:rPr>
            </w:pPr>
            <w:r w:rsidRPr="000354E2">
              <w:rPr>
                <w:rFonts w:cstheme="minorHAnsi"/>
                <w:bCs/>
                <w:sz w:val="18"/>
                <w:szCs w:val="18"/>
              </w:rPr>
              <w:t>7.1.1</w:t>
            </w:r>
          </w:p>
        </w:tc>
        <w:tc>
          <w:tcPr>
            <w:tcW w:w="1272" w:type="dxa"/>
            <w:vAlign w:val="center"/>
          </w:tcPr>
          <w:p w14:paraId="0E57D21F" w14:textId="451764C1" w:rsidR="00B15C66" w:rsidRPr="00B4768F" w:rsidRDefault="00B15C66" w:rsidP="00B15C66">
            <w:pPr>
              <w:rPr>
                <w:rFonts w:cstheme="minorHAnsi"/>
                <w:sz w:val="18"/>
                <w:szCs w:val="18"/>
              </w:rPr>
            </w:pPr>
            <w:r>
              <w:rPr>
                <w:rFonts w:asciiTheme="minorEastAsia" w:hAnsiTheme="minorEastAsia" w:hint="eastAsia"/>
                <w:sz w:val="18"/>
                <w:szCs w:val="18"/>
              </w:rPr>
              <w:t>通信地址</w:t>
            </w:r>
          </w:p>
        </w:tc>
        <w:tc>
          <w:tcPr>
            <w:tcW w:w="3392" w:type="dxa"/>
          </w:tcPr>
          <w:p w14:paraId="6B59A42B" w14:textId="49E4F8CF" w:rsidR="00B15C66" w:rsidRPr="00B4768F" w:rsidRDefault="00B15C66" w:rsidP="00B15C66">
            <w:pPr>
              <w:rPr>
                <w:rFonts w:cstheme="minorHAnsi"/>
                <w:sz w:val="18"/>
                <w:szCs w:val="18"/>
              </w:rPr>
            </w:pPr>
            <w:r>
              <w:rPr>
                <w:rFonts w:asciiTheme="minorEastAsia" w:hAnsiTheme="minorEastAsia" w:hint="eastAsia"/>
                <w:sz w:val="18"/>
                <w:szCs w:val="18"/>
              </w:rPr>
              <w:t>设置设备的通信地址（从站号）。</w:t>
            </w:r>
          </w:p>
        </w:tc>
        <w:tc>
          <w:tcPr>
            <w:tcW w:w="1134" w:type="dxa"/>
            <w:vAlign w:val="center"/>
          </w:tcPr>
          <w:p w14:paraId="68FBFE07" w14:textId="17492092" w:rsidR="00B15C66" w:rsidRPr="00B4768F" w:rsidRDefault="00B15C66" w:rsidP="00B15C66">
            <w:pPr>
              <w:jc w:val="center"/>
              <w:rPr>
                <w:rFonts w:cstheme="minorHAnsi"/>
                <w:sz w:val="18"/>
                <w:szCs w:val="18"/>
              </w:rPr>
            </w:pPr>
            <w:r>
              <w:rPr>
                <w:rFonts w:cstheme="minorHAnsi" w:hint="eastAsia"/>
                <w:sz w:val="18"/>
                <w:szCs w:val="18"/>
              </w:rPr>
              <w:t>1</w:t>
            </w:r>
          </w:p>
        </w:tc>
      </w:tr>
      <w:tr w:rsidR="00B15C66" w:rsidRPr="00B4768F" w14:paraId="50A833FD" w14:textId="77777777" w:rsidTr="00A04D49">
        <w:tc>
          <w:tcPr>
            <w:tcW w:w="581" w:type="dxa"/>
            <w:vAlign w:val="center"/>
          </w:tcPr>
          <w:p w14:paraId="4E4FB250" w14:textId="13E038DA" w:rsidR="00B15C66" w:rsidRPr="000354E2" w:rsidRDefault="00B15C66" w:rsidP="00B15C66">
            <w:pPr>
              <w:rPr>
                <w:rFonts w:cstheme="minorHAnsi"/>
                <w:sz w:val="18"/>
                <w:szCs w:val="18"/>
              </w:rPr>
            </w:pPr>
            <w:r w:rsidRPr="000354E2">
              <w:rPr>
                <w:rFonts w:cstheme="minorHAnsi"/>
                <w:bCs/>
                <w:sz w:val="18"/>
                <w:szCs w:val="18"/>
              </w:rPr>
              <w:t>7.1.2</w:t>
            </w:r>
          </w:p>
        </w:tc>
        <w:tc>
          <w:tcPr>
            <w:tcW w:w="1272" w:type="dxa"/>
            <w:vAlign w:val="center"/>
          </w:tcPr>
          <w:p w14:paraId="62789116" w14:textId="25555B00" w:rsidR="00B15C66" w:rsidRPr="00B4768F" w:rsidRDefault="00B15C66" w:rsidP="00B15C66">
            <w:pPr>
              <w:rPr>
                <w:rFonts w:cstheme="minorHAnsi"/>
                <w:sz w:val="18"/>
                <w:szCs w:val="18"/>
              </w:rPr>
            </w:pPr>
            <w:r>
              <w:rPr>
                <w:rFonts w:asciiTheme="minorEastAsia" w:hAnsiTheme="minorEastAsia" w:hint="eastAsia"/>
                <w:sz w:val="18"/>
                <w:szCs w:val="18"/>
              </w:rPr>
              <w:t>通信协议</w:t>
            </w:r>
          </w:p>
        </w:tc>
        <w:tc>
          <w:tcPr>
            <w:tcW w:w="3392" w:type="dxa"/>
          </w:tcPr>
          <w:p w14:paraId="0CF9F78B"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①[Modbus-</w:t>
            </w:r>
            <w:r>
              <w:rPr>
                <w:rFonts w:asciiTheme="minorEastAsia" w:hAnsiTheme="minorEastAsia"/>
                <w:sz w:val="18"/>
                <w:szCs w:val="18"/>
              </w:rPr>
              <w:t>RTU-H]</w:t>
            </w:r>
            <w:r>
              <w:rPr>
                <w:rFonts w:asciiTheme="minorEastAsia" w:hAnsiTheme="minorEastAsia" w:hint="eastAsia"/>
                <w:sz w:val="18"/>
                <w:szCs w:val="18"/>
              </w:rPr>
              <w:t>：Modbus-</w:t>
            </w:r>
            <w:r>
              <w:rPr>
                <w:rFonts w:asciiTheme="minorEastAsia" w:hAnsiTheme="minorEastAsia"/>
                <w:sz w:val="18"/>
                <w:szCs w:val="18"/>
              </w:rPr>
              <w:t>RTU</w:t>
            </w:r>
            <w:r>
              <w:rPr>
                <w:rFonts w:asciiTheme="minorEastAsia" w:hAnsiTheme="minorEastAsia" w:hint="eastAsia"/>
                <w:sz w:val="18"/>
                <w:szCs w:val="18"/>
              </w:rPr>
              <w:t>通信协议（双字数</w:t>
            </w:r>
            <w:proofErr w:type="gramStart"/>
            <w:r>
              <w:rPr>
                <w:rFonts w:asciiTheme="minorEastAsia" w:hAnsiTheme="minorEastAsia" w:hint="eastAsia"/>
                <w:sz w:val="18"/>
                <w:szCs w:val="18"/>
              </w:rPr>
              <w:t>据高字在前</w:t>
            </w:r>
            <w:proofErr w:type="gramEnd"/>
            <w:r>
              <w:rPr>
                <w:rFonts w:asciiTheme="minorEastAsia" w:hAnsiTheme="minorEastAsia" w:hint="eastAsia"/>
                <w:sz w:val="18"/>
                <w:szCs w:val="18"/>
              </w:rPr>
              <w:t>）。</w:t>
            </w:r>
          </w:p>
          <w:p w14:paraId="6C9A509B"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②</w:t>
            </w:r>
            <w:r>
              <w:rPr>
                <w:rFonts w:asciiTheme="minorEastAsia" w:hAnsiTheme="minorEastAsia"/>
                <w:sz w:val="18"/>
                <w:szCs w:val="18"/>
              </w:rPr>
              <w:t>[</w:t>
            </w:r>
            <w:r>
              <w:rPr>
                <w:rFonts w:asciiTheme="minorEastAsia" w:hAnsiTheme="minorEastAsia" w:hint="eastAsia"/>
                <w:sz w:val="18"/>
                <w:szCs w:val="18"/>
              </w:rPr>
              <w:t>Modbus-</w:t>
            </w:r>
            <w:r>
              <w:rPr>
                <w:rFonts w:asciiTheme="minorEastAsia" w:hAnsiTheme="minorEastAsia"/>
                <w:sz w:val="18"/>
                <w:szCs w:val="18"/>
              </w:rPr>
              <w:t>RTU-L]</w:t>
            </w:r>
            <w:r>
              <w:rPr>
                <w:rFonts w:asciiTheme="minorEastAsia" w:hAnsiTheme="minorEastAsia" w:hint="eastAsia"/>
                <w:sz w:val="18"/>
                <w:szCs w:val="18"/>
              </w:rPr>
              <w:t>：Modbus-</w:t>
            </w:r>
            <w:r>
              <w:rPr>
                <w:rFonts w:asciiTheme="minorEastAsia" w:hAnsiTheme="minorEastAsia"/>
                <w:sz w:val="18"/>
                <w:szCs w:val="18"/>
              </w:rPr>
              <w:t>RTU</w:t>
            </w:r>
            <w:r>
              <w:rPr>
                <w:rFonts w:asciiTheme="minorEastAsia" w:hAnsiTheme="minorEastAsia" w:hint="eastAsia"/>
                <w:sz w:val="18"/>
                <w:szCs w:val="18"/>
              </w:rPr>
              <w:t>通信协议（双字数</w:t>
            </w:r>
            <w:proofErr w:type="gramStart"/>
            <w:r>
              <w:rPr>
                <w:rFonts w:asciiTheme="minorEastAsia" w:hAnsiTheme="minorEastAsia" w:hint="eastAsia"/>
                <w:sz w:val="18"/>
                <w:szCs w:val="18"/>
              </w:rPr>
              <w:t>据低字</w:t>
            </w:r>
            <w:proofErr w:type="gramEnd"/>
            <w:r>
              <w:rPr>
                <w:rFonts w:asciiTheme="minorEastAsia" w:hAnsiTheme="minorEastAsia" w:hint="eastAsia"/>
                <w:sz w:val="18"/>
                <w:szCs w:val="18"/>
              </w:rPr>
              <w:t>在前）。</w:t>
            </w:r>
          </w:p>
          <w:p w14:paraId="585EA5A1" w14:textId="77134497" w:rsidR="00B15C66" w:rsidRPr="00B4768F" w:rsidRDefault="00B15C66" w:rsidP="00B15C66">
            <w:pPr>
              <w:rPr>
                <w:rFonts w:cstheme="minorHAnsi"/>
                <w:sz w:val="18"/>
                <w:szCs w:val="18"/>
              </w:rPr>
            </w:pPr>
            <w:r>
              <w:rPr>
                <w:rFonts w:asciiTheme="minorEastAsia" w:hAnsiTheme="minorEastAsia" w:hint="eastAsia"/>
                <w:sz w:val="18"/>
                <w:szCs w:val="18"/>
              </w:rPr>
              <w:t>③[打印</w:t>
            </w:r>
            <w:r>
              <w:rPr>
                <w:rFonts w:asciiTheme="minorEastAsia" w:hAnsiTheme="minorEastAsia"/>
                <w:sz w:val="18"/>
                <w:szCs w:val="18"/>
              </w:rPr>
              <w:t>]</w:t>
            </w:r>
            <w:r>
              <w:rPr>
                <w:rFonts w:asciiTheme="minorEastAsia" w:hAnsiTheme="minorEastAsia" w:hint="eastAsia"/>
                <w:sz w:val="18"/>
                <w:szCs w:val="18"/>
              </w:rPr>
              <w:t>：连接微型打印机可打印累计值或配料结果。</w:t>
            </w:r>
          </w:p>
        </w:tc>
        <w:tc>
          <w:tcPr>
            <w:tcW w:w="1134" w:type="dxa"/>
            <w:vAlign w:val="center"/>
          </w:tcPr>
          <w:p w14:paraId="4204E3E9" w14:textId="37625152" w:rsidR="00B15C66" w:rsidRPr="00B4768F" w:rsidRDefault="00B15C66" w:rsidP="00B15C66">
            <w:pPr>
              <w:jc w:val="center"/>
              <w:rPr>
                <w:rFonts w:cstheme="minorHAnsi"/>
                <w:sz w:val="18"/>
                <w:szCs w:val="18"/>
              </w:rPr>
            </w:pPr>
            <w:r w:rsidRPr="00B15C66">
              <w:rPr>
                <w:rFonts w:cstheme="minorHAnsi" w:hint="eastAsia"/>
                <w:sz w:val="18"/>
                <w:szCs w:val="18"/>
              </w:rPr>
              <w:t>①</w:t>
            </w:r>
            <w:r w:rsidRPr="00B15C66">
              <w:rPr>
                <w:rFonts w:cstheme="minorHAnsi" w:hint="eastAsia"/>
                <w:sz w:val="18"/>
                <w:szCs w:val="18"/>
              </w:rPr>
              <w:t>[Modbus-</w:t>
            </w:r>
            <w:r w:rsidRPr="00B15C66">
              <w:rPr>
                <w:rFonts w:cstheme="minorHAnsi"/>
                <w:sz w:val="18"/>
                <w:szCs w:val="18"/>
              </w:rPr>
              <w:t>RTU-H]</w:t>
            </w:r>
          </w:p>
        </w:tc>
      </w:tr>
      <w:tr w:rsidR="00B15C66" w:rsidRPr="00B4768F" w14:paraId="7D6B8C09" w14:textId="77777777" w:rsidTr="00603755">
        <w:tc>
          <w:tcPr>
            <w:tcW w:w="581" w:type="dxa"/>
            <w:vAlign w:val="center"/>
          </w:tcPr>
          <w:p w14:paraId="7ED6C1C8" w14:textId="30FF1771" w:rsidR="00B15C66" w:rsidRPr="000354E2" w:rsidRDefault="00B15C66" w:rsidP="00B15C66">
            <w:pPr>
              <w:rPr>
                <w:rFonts w:cstheme="minorHAnsi"/>
                <w:sz w:val="18"/>
                <w:szCs w:val="18"/>
              </w:rPr>
            </w:pPr>
            <w:r w:rsidRPr="000354E2">
              <w:rPr>
                <w:rFonts w:cstheme="minorHAnsi"/>
                <w:bCs/>
                <w:sz w:val="18"/>
                <w:szCs w:val="18"/>
              </w:rPr>
              <w:t>7.1.3</w:t>
            </w:r>
          </w:p>
        </w:tc>
        <w:tc>
          <w:tcPr>
            <w:tcW w:w="1272" w:type="dxa"/>
            <w:vAlign w:val="center"/>
          </w:tcPr>
          <w:p w14:paraId="0FD50587" w14:textId="5692CC63" w:rsidR="00B15C66" w:rsidRPr="00B4768F" w:rsidRDefault="00B15C66" w:rsidP="00B15C66">
            <w:pPr>
              <w:rPr>
                <w:rFonts w:cstheme="minorHAnsi"/>
                <w:sz w:val="18"/>
                <w:szCs w:val="18"/>
              </w:rPr>
            </w:pPr>
            <w:r>
              <w:rPr>
                <w:rFonts w:asciiTheme="minorEastAsia" w:hAnsiTheme="minorEastAsia" w:hint="eastAsia"/>
                <w:sz w:val="18"/>
                <w:szCs w:val="18"/>
              </w:rPr>
              <w:t>波特率</w:t>
            </w:r>
          </w:p>
        </w:tc>
        <w:tc>
          <w:tcPr>
            <w:tcW w:w="3392" w:type="dxa"/>
          </w:tcPr>
          <w:p w14:paraId="1E884A35"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设置串口通信的波特率</w:t>
            </w:r>
          </w:p>
          <w:p w14:paraId="6D939D21" w14:textId="77777777" w:rsidR="00B15C66" w:rsidRPr="00B8489A" w:rsidRDefault="00B15C66" w:rsidP="00B15C66">
            <w:pPr>
              <w:rPr>
                <w:rFonts w:asciiTheme="minorEastAsia" w:hAnsiTheme="minorEastAsia" w:hint="eastAsia"/>
                <w:sz w:val="18"/>
                <w:szCs w:val="18"/>
              </w:rPr>
            </w:pPr>
            <w:r w:rsidRPr="00B8489A">
              <w:rPr>
                <w:rFonts w:asciiTheme="minorEastAsia" w:hAnsiTheme="minorEastAsia" w:hint="eastAsia"/>
                <w:sz w:val="18"/>
                <w:szCs w:val="18"/>
              </w:rPr>
              <w:t>①</w:t>
            </w:r>
            <w:r>
              <w:rPr>
                <w:rFonts w:asciiTheme="minorEastAsia" w:hAnsiTheme="minorEastAsia" w:hint="eastAsia"/>
                <w:sz w:val="18"/>
                <w:szCs w:val="18"/>
              </w:rPr>
              <w:t>[</w:t>
            </w:r>
            <w:r w:rsidRPr="00B8489A">
              <w:rPr>
                <w:rFonts w:asciiTheme="minorEastAsia" w:hAnsiTheme="minorEastAsia" w:hint="eastAsia"/>
                <w:sz w:val="18"/>
                <w:szCs w:val="18"/>
              </w:rPr>
              <w:t>4800</w:t>
            </w:r>
            <w:r>
              <w:rPr>
                <w:rFonts w:asciiTheme="minorEastAsia" w:hAnsiTheme="minorEastAsia"/>
                <w:sz w:val="18"/>
                <w:szCs w:val="18"/>
              </w:rPr>
              <w:t>]</w:t>
            </w:r>
          </w:p>
          <w:p w14:paraId="52FFFEF0" w14:textId="77777777" w:rsidR="00B15C66" w:rsidRPr="00B8489A" w:rsidRDefault="00B15C66" w:rsidP="00B15C66">
            <w:pPr>
              <w:rPr>
                <w:rFonts w:asciiTheme="minorEastAsia" w:hAnsiTheme="minorEastAsia" w:hint="eastAsia"/>
                <w:sz w:val="18"/>
                <w:szCs w:val="18"/>
              </w:rPr>
            </w:pPr>
            <w:r w:rsidRPr="00B8489A">
              <w:rPr>
                <w:rFonts w:asciiTheme="minorEastAsia" w:hAnsiTheme="minorEastAsia" w:hint="eastAsia"/>
                <w:sz w:val="18"/>
                <w:szCs w:val="18"/>
              </w:rPr>
              <w:t>②</w:t>
            </w:r>
            <w:r>
              <w:rPr>
                <w:rFonts w:asciiTheme="minorEastAsia" w:hAnsiTheme="minorEastAsia" w:hint="eastAsia"/>
                <w:sz w:val="18"/>
                <w:szCs w:val="18"/>
              </w:rPr>
              <w:t>[</w:t>
            </w:r>
            <w:r w:rsidRPr="00B8489A">
              <w:rPr>
                <w:rFonts w:asciiTheme="minorEastAsia" w:hAnsiTheme="minorEastAsia" w:hint="eastAsia"/>
                <w:sz w:val="18"/>
                <w:szCs w:val="18"/>
              </w:rPr>
              <w:t>9600</w:t>
            </w:r>
            <w:r>
              <w:rPr>
                <w:rFonts w:asciiTheme="minorEastAsia" w:hAnsiTheme="minorEastAsia"/>
                <w:sz w:val="18"/>
                <w:szCs w:val="18"/>
              </w:rPr>
              <w:t>]</w:t>
            </w:r>
          </w:p>
          <w:p w14:paraId="41E41215" w14:textId="77777777" w:rsidR="00B15C66" w:rsidRPr="00B8489A" w:rsidRDefault="00B15C66" w:rsidP="00B15C66">
            <w:pPr>
              <w:rPr>
                <w:rFonts w:asciiTheme="minorEastAsia" w:hAnsiTheme="minorEastAsia" w:hint="eastAsia"/>
                <w:sz w:val="18"/>
                <w:szCs w:val="18"/>
              </w:rPr>
            </w:pPr>
            <w:r w:rsidRPr="00B8489A">
              <w:rPr>
                <w:rFonts w:asciiTheme="minorEastAsia" w:hAnsiTheme="minorEastAsia" w:hint="eastAsia"/>
                <w:sz w:val="18"/>
                <w:szCs w:val="18"/>
              </w:rPr>
              <w:t>③</w:t>
            </w:r>
            <w:r>
              <w:rPr>
                <w:rFonts w:asciiTheme="minorEastAsia" w:hAnsiTheme="minorEastAsia" w:hint="eastAsia"/>
                <w:sz w:val="18"/>
                <w:szCs w:val="18"/>
              </w:rPr>
              <w:t>[</w:t>
            </w:r>
            <w:r w:rsidRPr="00B8489A">
              <w:rPr>
                <w:rFonts w:asciiTheme="minorEastAsia" w:hAnsiTheme="minorEastAsia" w:hint="eastAsia"/>
                <w:sz w:val="18"/>
                <w:szCs w:val="18"/>
              </w:rPr>
              <w:t>19200</w:t>
            </w:r>
            <w:r>
              <w:rPr>
                <w:rFonts w:asciiTheme="minorEastAsia" w:hAnsiTheme="minorEastAsia"/>
                <w:sz w:val="18"/>
                <w:szCs w:val="18"/>
              </w:rPr>
              <w:t>]</w:t>
            </w:r>
          </w:p>
          <w:p w14:paraId="659681C0" w14:textId="77777777" w:rsidR="00B15C66" w:rsidRPr="00B8489A" w:rsidRDefault="00B15C66" w:rsidP="00B15C66">
            <w:pPr>
              <w:rPr>
                <w:rFonts w:asciiTheme="minorEastAsia" w:hAnsiTheme="minorEastAsia" w:hint="eastAsia"/>
                <w:sz w:val="18"/>
                <w:szCs w:val="18"/>
              </w:rPr>
            </w:pPr>
            <w:r w:rsidRPr="00B8489A">
              <w:rPr>
                <w:rFonts w:asciiTheme="minorEastAsia" w:hAnsiTheme="minorEastAsia" w:hint="eastAsia"/>
                <w:sz w:val="18"/>
                <w:szCs w:val="18"/>
              </w:rPr>
              <w:t>④</w:t>
            </w:r>
            <w:r>
              <w:rPr>
                <w:rFonts w:asciiTheme="minorEastAsia" w:hAnsiTheme="minorEastAsia" w:hint="eastAsia"/>
                <w:sz w:val="18"/>
                <w:szCs w:val="18"/>
              </w:rPr>
              <w:t>[</w:t>
            </w:r>
            <w:r w:rsidRPr="00B8489A">
              <w:rPr>
                <w:rFonts w:asciiTheme="minorEastAsia" w:hAnsiTheme="minorEastAsia" w:hint="eastAsia"/>
                <w:sz w:val="18"/>
                <w:szCs w:val="18"/>
              </w:rPr>
              <w:t>38400</w:t>
            </w:r>
            <w:r>
              <w:rPr>
                <w:rFonts w:asciiTheme="minorEastAsia" w:hAnsiTheme="minorEastAsia"/>
                <w:sz w:val="18"/>
                <w:szCs w:val="18"/>
              </w:rPr>
              <w:t>]</w:t>
            </w:r>
          </w:p>
          <w:p w14:paraId="70EB9511" w14:textId="59FC7F96" w:rsidR="00B15C66" w:rsidRPr="00B4768F" w:rsidRDefault="00B15C66" w:rsidP="00B15C66">
            <w:pPr>
              <w:rPr>
                <w:rFonts w:cstheme="minorHAnsi"/>
                <w:sz w:val="18"/>
                <w:szCs w:val="18"/>
              </w:rPr>
            </w:pPr>
            <w:r w:rsidRPr="00B8489A">
              <w:rPr>
                <w:rFonts w:asciiTheme="minorEastAsia" w:hAnsiTheme="minorEastAsia" w:hint="eastAsia"/>
                <w:sz w:val="18"/>
                <w:szCs w:val="18"/>
              </w:rPr>
              <w:t>⑤</w:t>
            </w:r>
            <w:r>
              <w:rPr>
                <w:rFonts w:asciiTheme="minorEastAsia" w:hAnsiTheme="minorEastAsia" w:hint="eastAsia"/>
                <w:sz w:val="18"/>
                <w:szCs w:val="18"/>
              </w:rPr>
              <w:t>[</w:t>
            </w:r>
            <w:r w:rsidRPr="00B8489A">
              <w:rPr>
                <w:rFonts w:asciiTheme="minorEastAsia" w:hAnsiTheme="minorEastAsia" w:hint="eastAsia"/>
                <w:sz w:val="18"/>
                <w:szCs w:val="18"/>
              </w:rPr>
              <w:t>57600</w:t>
            </w:r>
            <w:r>
              <w:rPr>
                <w:rFonts w:asciiTheme="minorEastAsia" w:hAnsiTheme="minorEastAsia"/>
                <w:sz w:val="18"/>
                <w:szCs w:val="18"/>
              </w:rPr>
              <w:t>]</w:t>
            </w:r>
          </w:p>
        </w:tc>
        <w:tc>
          <w:tcPr>
            <w:tcW w:w="1134" w:type="dxa"/>
            <w:vAlign w:val="center"/>
          </w:tcPr>
          <w:p w14:paraId="18C29F72" w14:textId="25E5AD26" w:rsidR="00B15C66" w:rsidRPr="00B4768F" w:rsidRDefault="00B15C66" w:rsidP="00B15C66">
            <w:pPr>
              <w:rPr>
                <w:rFonts w:cstheme="minorHAnsi"/>
                <w:sz w:val="18"/>
                <w:szCs w:val="18"/>
              </w:rPr>
            </w:pPr>
            <w:r w:rsidRPr="00B15C66">
              <w:rPr>
                <w:rFonts w:cstheme="minorHAnsi" w:hint="eastAsia"/>
                <w:sz w:val="18"/>
                <w:szCs w:val="18"/>
              </w:rPr>
              <w:t>④</w:t>
            </w:r>
            <w:r w:rsidRPr="00B15C66">
              <w:rPr>
                <w:rFonts w:cstheme="minorHAnsi" w:hint="eastAsia"/>
                <w:sz w:val="18"/>
                <w:szCs w:val="18"/>
              </w:rPr>
              <w:t>[38400</w:t>
            </w:r>
            <w:r w:rsidRPr="00B15C66">
              <w:rPr>
                <w:rFonts w:cstheme="minorHAnsi"/>
                <w:sz w:val="18"/>
                <w:szCs w:val="18"/>
              </w:rPr>
              <w:t>]</w:t>
            </w:r>
          </w:p>
        </w:tc>
      </w:tr>
      <w:tr w:rsidR="00B15C66" w:rsidRPr="00B4768F" w14:paraId="281E5B11" w14:textId="77777777" w:rsidTr="00603755">
        <w:tc>
          <w:tcPr>
            <w:tcW w:w="581" w:type="dxa"/>
            <w:vAlign w:val="center"/>
          </w:tcPr>
          <w:p w14:paraId="600D5D07" w14:textId="07B76610" w:rsidR="00B15C66" w:rsidRPr="000354E2" w:rsidRDefault="00B15C66" w:rsidP="00B15C66">
            <w:pPr>
              <w:rPr>
                <w:rFonts w:cstheme="minorHAnsi"/>
                <w:sz w:val="18"/>
                <w:szCs w:val="18"/>
              </w:rPr>
            </w:pPr>
            <w:r w:rsidRPr="000354E2">
              <w:rPr>
                <w:rFonts w:cstheme="minorHAnsi"/>
                <w:bCs/>
                <w:sz w:val="18"/>
                <w:szCs w:val="18"/>
              </w:rPr>
              <w:t>7.1.4</w:t>
            </w:r>
          </w:p>
        </w:tc>
        <w:tc>
          <w:tcPr>
            <w:tcW w:w="1272" w:type="dxa"/>
            <w:vAlign w:val="center"/>
          </w:tcPr>
          <w:p w14:paraId="7BB6CA47" w14:textId="3D186DBC" w:rsidR="00B15C66" w:rsidRPr="00B4768F" w:rsidRDefault="00B15C66" w:rsidP="00B15C66">
            <w:pPr>
              <w:rPr>
                <w:rFonts w:cstheme="minorHAnsi"/>
                <w:sz w:val="18"/>
                <w:szCs w:val="18"/>
              </w:rPr>
            </w:pPr>
            <w:r>
              <w:rPr>
                <w:rFonts w:asciiTheme="minorEastAsia" w:hAnsiTheme="minorEastAsia" w:hint="eastAsia"/>
                <w:sz w:val="18"/>
                <w:szCs w:val="18"/>
              </w:rPr>
              <w:t>数据格式</w:t>
            </w:r>
          </w:p>
        </w:tc>
        <w:tc>
          <w:tcPr>
            <w:tcW w:w="3392" w:type="dxa"/>
          </w:tcPr>
          <w:p w14:paraId="6466E92B"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①</w:t>
            </w:r>
            <w:r>
              <w:rPr>
                <w:rFonts w:asciiTheme="minorEastAsia" w:hAnsiTheme="minorEastAsia"/>
                <w:sz w:val="18"/>
                <w:szCs w:val="18"/>
              </w:rPr>
              <w:t>[7-E-1]:7</w:t>
            </w:r>
            <w:r>
              <w:rPr>
                <w:rFonts w:asciiTheme="minorEastAsia" w:hAnsiTheme="minorEastAsia" w:hint="eastAsia"/>
                <w:sz w:val="18"/>
                <w:szCs w:val="18"/>
              </w:rPr>
              <w:t>数据位，偶校验，1停止位</w:t>
            </w:r>
          </w:p>
          <w:p w14:paraId="5B0C03CA"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②</w:t>
            </w:r>
            <w:r>
              <w:rPr>
                <w:rFonts w:asciiTheme="minorEastAsia" w:hAnsiTheme="minorEastAsia"/>
                <w:sz w:val="18"/>
                <w:szCs w:val="18"/>
              </w:rPr>
              <w:t>[7-O-1]:7</w:t>
            </w:r>
            <w:r>
              <w:rPr>
                <w:rFonts w:asciiTheme="minorEastAsia" w:hAnsiTheme="minorEastAsia" w:hint="eastAsia"/>
                <w:sz w:val="18"/>
                <w:szCs w:val="18"/>
              </w:rPr>
              <w:t>数据位，奇校验，1停止位</w:t>
            </w:r>
          </w:p>
          <w:p w14:paraId="76FA4F2C"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③</w:t>
            </w:r>
            <w:r>
              <w:rPr>
                <w:rFonts w:asciiTheme="minorEastAsia" w:hAnsiTheme="minorEastAsia"/>
                <w:sz w:val="18"/>
                <w:szCs w:val="18"/>
              </w:rPr>
              <w:t>[8-N-1]:8</w:t>
            </w:r>
            <w:r>
              <w:rPr>
                <w:rFonts w:asciiTheme="minorEastAsia" w:hAnsiTheme="minorEastAsia" w:hint="eastAsia"/>
                <w:sz w:val="18"/>
                <w:szCs w:val="18"/>
              </w:rPr>
              <w:t>数据位，无校验，1停止位</w:t>
            </w:r>
          </w:p>
          <w:p w14:paraId="7BBC2F4F"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④</w:t>
            </w:r>
            <w:r>
              <w:rPr>
                <w:rFonts w:asciiTheme="minorEastAsia" w:hAnsiTheme="minorEastAsia"/>
                <w:sz w:val="18"/>
                <w:szCs w:val="18"/>
              </w:rPr>
              <w:t>[8-E-1]:8</w:t>
            </w:r>
            <w:r>
              <w:rPr>
                <w:rFonts w:asciiTheme="minorEastAsia" w:hAnsiTheme="minorEastAsia" w:hint="eastAsia"/>
                <w:sz w:val="18"/>
                <w:szCs w:val="18"/>
              </w:rPr>
              <w:t>数据位，偶校验，1停止位</w:t>
            </w:r>
          </w:p>
          <w:p w14:paraId="409C19A4" w14:textId="7D6FF24A" w:rsidR="00B15C66" w:rsidRPr="00B4768F" w:rsidRDefault="00B15C66" w:rsidP="00B15C66">
            <w:pPr>
              <w:rPr>
                <w:rFonts w:cstheme="minorHAnsi"/>
                <w:sz w:val="18"/>
                <w:szCs w:val="18"/>
              </w:rPr>
            </w:pPr>
            <w:r>
              <w:rPr>
                <w:rFonts w:asciiTheme="minorEastAsia" w:hAnsiTheme="minorEastAsia" w:hint="eastAsia"/>
                <w:sz w:val="18"/>
                <w:szCs w:val="18"/>
              </w:rPr>
              <w:t>⑤</w:t>
            </w:r>
            <w:r>
              <w:rPr>
                <w:rFonts w:asciiTheme="minorEastAsia" w:hAnsiTheme="minorEastAsia"/>
                <w:sz w:val="18"/>
                <w:szCs w:val="18"/>
              </w:rPr>
              <w:t>[8-O-1]:8</w:t>
            </w:r>
            <w:r>
              <w:rPr>
                <w:rFonts w:asciiTheme="minorEastAsia" w:hAnsiTheme="minorEastAsia" w:hint="eastAsia"/>
                <w:sz w:val="18"/>
                <w:szCs w:val="18"/>
              </w:rPr>
              <w:t>数据位，奇校验，1停止位</w:t>
            </w:r>
          </w:p>
        </w:tc>
        <w:tc>
          <w:tcPr>
            <w:tcW w:w="1134" w:type="dxa"/>
            <w:vAlign w:val="center"/>
          </w:tcPr>
          <w:p w14:paraId="3F90912E" w14:textId="0EDBF79D" w:rsidR="00B15C66" w:rsidRPr="008A2B88" w:rsidRDefault="00B15C66" w:rsidP="00B15C66">
            <w:pPr>
              <w:rPr>
                <w:rFonts w:cstheme="minorHAnsi"/>
                <w:sz w:val="18"/>
                <w:szCs w:val="18"/>
              </w:rPr>
            </w:pPr>
            <w:r w:rsidRPr="00B15C66">
              <w:rPr>
                <w:rFonts w:cstheme="minorHAnsi" w:hint="eastAsia"/>
                <w:sz w:val="18"/>
                <w:szCs w:val="18"/>
              </w:rPr>
              <w:t>③</w:t>
            </w:r>
            <w:r w:rsidRPr="00B15C66">
              <w:rPr>
                <w:rFonts w:cstheme="minorHAnsi"/>
                <w:sz w:val="18"/>
                <w:szCs w:val="18"/>
              </w:rPr>
              <w:t>[8-N-1]</w:t>
            </w:r>
          </w:p>
        </w:tc>
      </w:tr>
      <w:tr w:rsidR="00B15C66" w:rsidRPr="00B4768F" w14:paraId="06205D87" w14:textId="77777777" w:rsidTr="00603755">
        <w:tc>
          <w:tcPr>
            <w:tcW w:w="581" w:type="dxa"/>
            <w:vAlign w:val="center"/>
          </w:tcPr>
          <w:p w14:paraId="3CEAE135" w14:textId="4AAF062E" w:rsidR="00B15C66" w:rsidRPr="000354E2" w:rsidRDefault="00B15C66" w:rsidP="00B15C66">
            <w:pPr>
              <w:rPr>
                <w:rFonts w:cstheme="minorHAnsi"/>
                <w:sz w:val="18"/>
                <w:szCs w:val="18"/>
              </w:rPr>
            </w:pPr>
            <w:r w:rsidRPr="000354E2">
              <w:rPr>
                <w:rFonts w:cstheme="minorHAnsi" w:hint="eastAsia"/>
                <w:bCs/>
                <w:sz w:val="18"/>
                <w:szCs w:val="18"/>
              </w:rPr>
              <w:t>7</w:t>
            </w:r>
            <w:r w:rsidRPr="000354E2">
              <w:rPr>
                <w:rFonts w:cstheme="minorHAnsi"/>
                <w:bCs/>
                <w:sz w:val="18"/>
                <w:szCs w:val="18"/>
              </w:rPr>
              <w:t>.1.5</w:t>
            </w:r>
          </w:p>
        </w:tc>
        <w:tc>
          <w:tcPr>
            <w:tcW w:w="1272" w:type="dxa"/>
            <w:vAlign w:val="center"/>
          </w:tcPr>
          <w:p w14:paraId="19CE73F1" w14:textId="378CF1F2" w:rsidR="00B15C66" w:rsidRDefault="00B15C66" w:rsidP="00B15C66">
            <w:pPr>
              <w:rPr>
                <w:rFonts w:cstheme="minorHAnsi"/>
                <w:sz w:val="18"/>
                <w:szCs w:val="18"/>
              </w:rPr>
            </w:pPr>
            <w:r>
              <w:rPr>
                <w:rFonts w:asciiTheme="minorEastAsia" w:hAnsiTheme="minorEastAsia" w:hint="eastAsia"/>
                <w:sz w:val="18"/>
                <w:szCs w:val="18"/>
              </w:rPr>
              <w:t>自动打印配料结果</w:t>
            </w:r>
          </w:p>
        </w:tc>
        <w:tc>
          <w:tcPr>
            <w:tcW w:w="3392" w:type="dxa"/>
          </w:tcPr>
          <w:p w14:paraId="352AA596" w14:textId="0BD1243C"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当【7</w:t>
            </w:r>
            <w:r>
              <w:rPr>
                <w:rFonts w:asciiTheme="minorEastAsia" w:hAnsiTheme="minorEastAsia"/>
                <w:sz w:val="18"/>
                <w:szCs w:val="18"/>
              </w:rPr>
              <w:t>.1.2</w:t>
            </w:r>
            <w:r w:rsidR="00A85971">
              <w:rPr>
                <w:rFonts w:asciiTheme="minorEastAsia" w:hAnsiTheme="minorEastAsia"/>
                <w:sz w:val="18"/>
                <w:szCs w:val="18"/>
              </w:rPr>
              <w:t xml:space="preserve"> </w:t>
            </w:r>
            <w:r>
              <w:rPr>
                <w:rFonts w:asciiTheme="minorEastAsia" w:hAnsiTheme="minorEastAsia" w:hint="eastAsia"/>
                <w:sz w:val="18"/>
                <w:szCs w:val="18"/>
              </w:rPr>
              <w:t>通信协议】设置为③[打印</w:t>
            </w:r>
            <w:r>
              <w:rPr>
                <w:rFonts w:asciiTheme="minorEastAsia" w:hAnsiTheme="minorEastAsia"/>
                <w:sz w:val="18"/>
                <w:szCs w:val="18"/>
              </w:rPr>
              <w:t>]</w:t>
            </w:r>
            <w:r>
              <w:rPr>
                <w:rFonts w:asciiTheme="minorEastAsia" w:hAnsiTheme="minorEastAsia" w:hint="eastAsia"/>
                <w:sz w:val="18"/>
                <w:szCs w:val="18"/>
              </w:rPr>
              <w:t>时，此参数起作用。</w:t>
            </w:r>
          </w:p>
          <w:p w14:paraId="401F28B5" w14:textId="77777777" w:rsidR="00B15C66" w:rsidRDefault="00B15C66" w:rsidP="00B15C66">
            <w:pPr>
              <w:rPr>
                <w:rFonts w:asciiTheme="minorEastAsia" w:hAnsiTheme="minorEastAsia" w:hint="eastAsia"/>
                <w:sz w:val="18"/>
                <w:szCs w:val="21"/>
              </w:rPr>
            </w:pPr>
            <w:r>
              <w:rPr>
                <w:rFonts w:asciiTheme="minorEastAsia" w:hAnsiTheme="minorEastAsia" w:hint="eastAsia"/>
                <w:sz w:val="18"/>
                <w:szCs w:val="21"/>
              </w:rPr>
              <w:t>①</w:t>
            </w:r>
            <w:r>
              <w:rPr>
                <w:rFonts w:asciiTheme="minorEastAsia" w:hAnsiTheme="minorEastAsia"/>
                <w:sz w:val="18"/>
                <w:szCs w:val="21"/>
              </w:rPr>
              <w:t>[</w:t>
            </w:r>
            <w:r>
              <w:rPr>
                <w:rFonts w:asciiTheme="minorEastAsia" w:hAnsiTheme="minorEastAsia" w:hint="eastAsia"/>
                <w:sz w:val="18"/>
                <w:szCs w:val="21"/>
              </w:rPr>
              <w:t>已关闭</w:t>
            </w:r>
            <w:r>
              <w:rPr>
                <w:rFonts w:asciiTheme="minorEastAsia" w:hAnsiTheme="minorEastAsia"/>
                <w:sz w:val="18"/>
                <w:szCs w:val="21"/>
              </w:rPr>
              <w:t>]</w:t>
            </w:r>
          </w:p>
          <w:p w14:paraId="2042952E" w14:textId="066990F5" w:rsidR="00B15C66" w:rsidRPr="004857B9" w:rsidRDefault="00B15C66" w:rsidP="00B15C66">
            <w:pPr>
              <w:rPr>
                <w:rFonts w:cstheme="minorHAnsi"/>
                <w:sz w:val="18"/>
                <w:szCs w:val="18"/>
              </w:rPr>
            </w:pPr>
            <w:r>
              <w:rPr>
                <w:rFonts w:asciiTheme="minorEastAsia" w:hAnsiTheme="minorEastAsia" w:hint="eastAsia"/>
                <w:sz w:val="18"/>
                <w:szCs w:val="21"/>
              </w:rPr>
              <w:t>②[已开启</w:t>
            </w:r>
            <w:r>
              <w:rPr>
                <w:rFonts w:asciiTheme="minorEastAsia" w:hAnsiTheme="minorEastAsia"/>
                <w:sz w:val="18"/>
                <w:szCs w:val="21"/>
              </w:rPr>
              <w:t>]</w:t>
            </w:r>
            <w:r>
              <w:rPr>
                <w:rFonts w:asciiTheme="minorEastAsia" w:hAnsiTheme="minorEastAsia" w:hint="eastAsia"/>
                <w:sz w:val="18"/>
                <w:szCs w:val="21"/>
              </w:rPr>
              <w:t>：每次配料结束后自动打印本次配料的结果。</w:t>
            </w:r>
          </w:p>
        </w:tc>
        <w:tc>
          <w:tcPr>
            <w:tcW w:w="1134" w:type="dxa"/>
            <w:vAlign w:val="center"/>
          </w:tcPr>
          <w:p w14:paraId="3561DB21" w14:textId="77777777" w:rsidR="00B15C66" w:rsidRPr="004857B9" w:rsidRDefault="00B15C66" w:rsidP="00B15C66">
            <w:pPr>
              <w:rPr>
                <w:rFonts w:cstheme="minorHAnsi"/>
                <w:sz w:val="18"/>
                <w:szCs w:val="18"/>
              </w:rPr>
            </w:pPr>
          </w:p>
        </w:tc>
      </w:tr>
    </w:tbl>
    <w:p w14:paraId="112B97B7" w14:textId="37CE2E2E" w:rsidR="00AF67FC" w:rsidRDefault="00AF67FC" w:rsidP="00C32816">
      <w:pPr>
        <w:pStyle w:val="3"/>
        <w:numPr>
          <w:ilvl w:val="2"/>
          <w:numId w:val="8"/>
        </w:numPr>
      </w:pPr>
      <w:bookmarkStart w:id="111" w:name="_Toc171349548"/>
      <w:r>
        <w:rPr>
          <w:rFonts w:hint="eastAsia"/>
        </w:rPr>
        <w:t>RS</w:t>
      </w:r>
      <w:r>
        <w:t>485</w:t>
      </w:r>
      <w:r>
        <w:rPr>
          <w:rFonts w:hint="eastAsia"/>
        </w:rPr>
        <w:t>设置</w:t>
      </w:r>
      <w:bookmarkEnd w:id="111"/>
    </w:p>
    <w:p w14:paraId="7BCE60D7" w14:textId="7167C678" w:rsidR="00AF67FC" w:rsidRPr="00AF67FC" w:rsidRDefault="00AF67FC" w:rsidP="00AF67FC">
      <w:pPr>
        <w:ind w:firstLine="420"/>
      </w:pPr>
      <w:r w:rsidRPr="00AF67FC">
        <w:rPr>
          <w:rFonts w:hint="eastAsia"/>
        </w:rPr>
        <w:t>设置方法参考</w:t>
      </w:r>
      <w:r w:rsidR="00360401">
        <w:t>2</w:t>
      </w:r>
      <w:r w:rsidRPr="00AF67FC">
        <w:rPr>
          <w:rFonts w:hint="eastAsia"/>
        </w:rPr>
        <w:t>.</w:t>
      </w:r>
      <w:r w:rsidR="00B15C66">
        <w:t>7</w:t>
      </w:r>
      <w:r w:rsidRPr="00AF67FC">
        <w:rPr>
          <w:rFonts w:hint="eastAsia"/>
        </w:rPr>
        <w:t>.1</w:t>
      </w:r>
      <w:r w:rsidR="00A85971">
        <w:t xml:space="preserve"> </w:t>
      </w:r>
      <w:r w:rsidRPr="00AF67FC">
        <w:rPr>
          <w:rFonts w:hint="eastAsia"/>
        </w:rPr>
        <w:t>RS232</w:t>
      </w:r>
      <w:r w:rsidRPr="00AF67FC">
        <w:rPr>
          <w:rFonts w:hint="eastAsia"/>
        </w:rPr>
        <w:t>设置。</w:t>
      </w:r>
    </w:p>
    <w:p w14:paraId="089B95AA" w14:textId="77777777" w:rsidR="00AF67FC" w:rsidRDefault="00AF67FC" w:rsidP="00C32816">
      <w:pPr>
        <w:pStyle w:val="20"/>
        <w:numPr>
          <w:ilvl w:val="1"/>
          <w:numId w:val="8"/>
        </w:numPr>
      </w:pPr>
      <w:bookmarkStart w:id="112" w:name="_Toc171349549"/>
      <w:r>
        <w:rPr>
          <w:rFonts w:hint="eastAsia"/>
        </w:rPr>
        <w:t>逻辑编程</w:t>
      </w:r>
      <w:bookmarkEnd w:id="112"/>
    </w:p>
    <w:p w14:paraId="7BD2325A" w14:textId="77777777" w:rsidR="00B225C1" w:rsidRDefault="00B225C1" w:rsidP="00B225C1">
      <w:pPr>
        <w:ind w:firstLine="420"/>
      </w:pPr>
      <w:r>
        <w:rPr>
          <w:rFonts w:hint="eastAsia"/>
        </w:rPr>
        <w:t>控制器支持</w:t>
      </w:r>
      <w:r>
        <w:t>6</w:t>
      </w:r>
      <w:r>
        <w:rPr>
          <w:rFonts w:hint="eastAsia"/>
        </w:rPr>
        <w:t>路逻辑编程功能，当控制器现有的功能无法满足</w:t>
      </w:r>
      <w:r>
        <w:rPr>
          <w:rFonts w:hint="eastAsia"/>
        </w:rPr>
        <w:lastRenderedPageBreak/>
        <w:t>设备的控制需求时，可尝试使用逻辑编程功能，在控制器运行流程之外定义辅助的逻辑输出信号来控制设备动作。</w:t>
      </w:r>
    </w:p>
    <w:p w14:paraId="53C945D7" w14:textId="52D48FD0" w:rsidR="00AF67FC" w:rsidRDefault="00B225C1" w:rsidP="00B225C1">
      <w:pPr>
        <w:ind w:firstLine="420"/>
      </w:pPr>
      <w:r w:rsidRPr="00B225C1">
        <w:rPr>
          <w:rFonts w:hint="eastAsia"/>
        </w:rPr>
        <w:t>下面以逻辑编程</w:t>
      </w:r>
      <w:r w:rsidRPr="00B225C1">
        <w:rPr>
          <w:rFonts w:hint="eastAsia"/>
        </w:rPr>
        <w:t>1</w:t>
      </w:r>
      <w:r w:rsidRPr="00B225C1">
        <w:rPr>
          <w:rFonts w:hint="eastAsia"/>
        </w:rPr>
        <w:t>为例解释各个参数作用。</w:t>
      </w:r>
    </w:p>
    <w:tbl>
      <w:tblPr>
        <w:tblStyle w:val="a7"/>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9"/>
        <w:gridCol w:w="1231"/>
        <w:gridCol w:w="3413"/>
        <w:gridCol w:w="824"/>
      </w:tblGrid>
      <w:tr w:rsidR="00B225C1" w:rsidRPr="00E67BA8" w14:paraId="79E84D71" w14:textId="77777777" w:rsidTr="00B225C1">
        <w:tc>
          <w:tcPr>
            <w:tcW w:w="769" w:type="dxa"/>
          </w:tcPr>
          <w:p w14:paraId="18B0E76D" w14:textId="77777777" w:rsidR="00B225C1" w:rsidRPr="00E67BA8" w:rsidRDefault="00B225C1" w:rsidP="00A04D49">
            <w:pPr>
              <w:jc w:val="center"/>
              <w:rPr>
                <w:rFonts w:cstheme="minorHAnsi"/>
                <w:b/>
                <w:bCs/>
                <w:sz w:val="18"/>
                <w:szCs w:val="18"/>
              </w:rPr>
            </w:pPr>
            <w:r w:rsidRPr="00E67BA8">
              <w:rPr>
                <w:rFonts w:cstheme="minorHAnsi"/>
                <w:b/>
                <w:bCs/>
                <w:sz w:val="18"/>
                <w:szCs w:val="18"/>
              </w:rPr>
              <w:t>序号</w:t>
            </w:r>
          </w:p>
        </w:tc>
        <w:tc>
          <w:tcPr>
            <w:tcW w:w="1231" w:type="dxa"/>
            <w:vAlign w:val="center"/>
          </w:tcPr>
          <w:p w14:paraId="55AAF618" w14:textId="77777777" w:rsidR="00B225C1" w:rsidRPr="00E67BA8" w:rsidRDefault="00B225C1" w:rsidP="00A04D49">
            <w:pPr>
              <w:jc w:val="center"/>
              <w:rPr>
                <w:rFonts w:cstheme="minorHAnsi"/>
                <w:b/>
                <w:bCs/>
                <w:sz w:val="18"/>
                <w:szCs w:val="18"/>
              </w:rPr>
            </w:pPr>
            <w:r w:rsidRPr="00E67BA8">
              <w:rPr>
                <w:rFonts w:cstheme="minorHAnsi"/>
                <w:b/>
                <w:bCs/>
                <w:sz w:val="18"/>
                <w:szCs w:val="18"/>
              </w:rPr>
              <w:t>参数</w:t>
            </w:r>
          </w:p>
        </w:tc>
        <w:tc>
          <w:tcPr>
            <w:tcW w:w="3413" w:type="dxa"/>
          </w:tcPr>
          <w:p w14:paraId="1AAFEB16" w14:textId="77777777" w:rsidR="00B225C1" w:rsidRPr="00E67BA8" w:rsidRDefault="00B225C1" w:rsidP="00A04D49">
            <w:pPr>
              <w:jc w:val="center"/>
              <w:rPr>
                <w:rFonts w:cstheme="minorHAnsi"/>
                <w:b/>
                <w:bCs/>
                <w:sz w:val="18"/>
                <w:szCs w:val="18"/>
              </w:rPr>
            </w:pPr>
            <w:r w:rsidRPr="00E67BA8">
              <w:rPr>
                <w:rFonts w:cstheme="minorHAnsi"/>
                <w:b/>
                <w:bCs/>
                <w:sz w:val="18"/>
                <w:szCs w:val="18"/>
              </w:rPr>
              <w:t>说明</w:t>
            </w:r>
          </w:p>
        </w:tc>
        <w:tc>
          <w:tcPr>
            <w:tcW w:w="824" w:type="dxa"/>
            <w:vAlign w:val="center"/>
          </w:tcPr>
          <w:p w14:paraId="69DA61D6" w14:textId="77777777" w:rsidR="00B225C1" w:rsidRPr="00E67BA8" w:rsidRDefault="00B225C1" w:rsidP="00A04D49">
            <w:pPr>
              <w:jc w:val="center"/>
              <w:rPr>
                <w:rFonts w:cstheme="minorHAnsi"/>
                <w:b/>
                <w:bCs/>
                <w:sz w:val="18"/>
                <w:szCs w:val="18"/>
              </w:rPr>
            </w:pPr>
            <w:r w:rsidRPr="00E67BA8">
              <w:rPr>
                <w:rFonts w:cstheme="minorHAnsi"/>
                <w:b/>
                <w:bCs/>
                <w:sz w:val="18"/>
                <w:szCs w:val="18"/>
              </w:rPr>
              <w:t>初值</w:t>
            </w:r>
          </w:p>
        </w:tc>
      </w:tr>
      <w:tr w:rsidR="00B225C1" w:rsidRPr="00E67BA8" w14:paraId="5CE95203" w14:textId="77777777" w:rsidTr="00B225C1">
        <w:tc>
          <w:tcPr>
            <w:tcW w:w="769" w:type="dxa"/>
            <w:shd w:val="clear" w:color="auto" w:fill="D9D9D9" w:themeFill="background1" w:themeFillShade="D9"/>
            <w:vAlign w:val="center"/>
          </w:tcPr>
          <w:p w14:paraId="5FEFEE2C" w14:textId="704C4767" w:rsidR="00B225C1" w:rsidRPr="00E67BA8" w:rsidRDefault="00B225C1" w:rsidP="00A04D49">
            <w:pPr>
              <w:rPr>
                <w:rFonts w:cstheme="minorHAnsi"/>
                <w:sz w:val="18"/>
                <w:szCs w:val="18"/>
              </w:rPr>
            </w:pPr>
            <w:r>
              <w:rPr>
                <w:rFonts w:cstheme="minorHAnsi"/>
                <w:sz w:val="18"/>
                <w:szCs w:val="18"/>
              </w:rPr>
              <w:t>10.1</w:t>
            </w:r>
          </w:p>
        </w:tc>
        <w:tc>
          <w:tcPr>
            <w:tcW w:w="5468" w:type="dxa"/>
            <w:gridSpan w:val="3"/>
            <w:shd w:val="clear" w:color="auto" w:fill="D9D9D9" w:themeFill="background1" w:themeFillShade="D9"/>
            <w:vAlign w:val="center"/>
          </w:tcPr>
          <w:p w14:paraId="1290ED39" w14:textId="6DB1EC13" w:rsidR="00B225C1" w:rsidRPr="00E67BA8" w:rsidRDefault="00B225C1" w:rsidP="00A04D49">
            <w:pPr>
              <w:rPr>
                <w:rFonts w:cstheme="minorHAnsi"/>
                <w:sz w:val="18"/>
                <w:szCs w:val="18"/>
              </w:rPr>
            </w:pPr>
            <w:r>
              <w:rPr>
                <w:rFonts w:cstheme="minorHAnsi" w:hint="eastAsia"/>
                <w:sz w:val="18"/>
                <w:szCs w:val="18"/>
              </w:rPr>
              <w:t>逻辑编程</w:t>
            </w:r>
            <w:r>
              <w:rPr>
                <w:rFonts w:cstheme="minorHAnsi" w:hint="eastAsia"/>
                <w:sz w:val="18"/>
                <w:szCs w:val="18"/>
              </w:rPr>
              <w:t xml:space="preserve"> 1</w:t>
            </w:r>
          </w:p>
        </w:tc>
      </w:tr>
      <w:tr w:rsidR="00B15C66" w:rsidRPr="00E67BA8" w14:paraId="5E451983" w14:textId="77777777" w:rsidTr="00B225C1">
        <w:tc>
          <w:tcPr>
            <w:tcW w:w="769" w:type="dxa"/>
            <w:vAlign w:val="center"/>
          </w:tcPr>
          <w:p w14:paraId="7DFC20AB" w14:textId="42C79568" w:rsidR="00B15C66" w:rsidRPr="000354E2" w:rsidRDefault="00B15C66" w:rsidP="00B15C66">
            <w:pPr>
              <w:rPr>
                <w:rFonts w:cstheme="minorHAnsi"/>
                <w:sz w:val="18"/>
                <w:szCs w:val="18"/>
              </w:rPr>
            </w:pPr>
            <w:r w:rsidRPr="000354E2">
              <w:rPr>
                <w:rFonts w:cstheme="minorHAnsi"/>
                <w:bCs/>
                <w:sz w:val="18"/>
                <w:szCs w:val="18"/>
              </w:rPr>
              <w:t>8.1.1</w:t>
            </w:r>
          </w:p>
        </w:tc>
        <w:tc>
          <w:tcPr>
            <w:tcW w:w="1231" w:type="dxa"/>
            <w:vAlign w:val="center"/>
          </w:tcPr>
          <w:p w14:paraId="4C7E2952" w14:textId="16855EEB" w:rsidR="00B15C66" w:rsidRPr="00E67BA8" w:rsidRDefault="00B15C66" w:rsidP="00B15C66">
            <w:pPr>
              <w:rPr>
                <w:rFonts w:cstheme="minorHAnsi"/>
                <w:sz w:val="18"/>
                <w:szCs w:val="18"/>
              </w:rPr>
            </w:pPr>
            <w:r>
              <w:rPr>
                <w:rFonts w:asciiTheme="minorEastAsia" w:hAnsiTheme="minorEastAsia" w:hint="eastAsia"/>
                <w:sz w:val="18"/>
                <w:szCs w:val="18"/>
              </w:rPr>
              <w:t>逻辑类型</w:t>
            </w:r>
          </w:p>
        </w:tc>
        <w:tc>
          <w:tcPr>
            <w:tcW w:w="3413" w:type="dxa"/>
          </w:tcPr>
          <w:p w14:paraId="5F17EA62"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选择逻辑编程的类型。</w:t>
            </w:r>
          </w:p>
          <w:p w14:paraId="33879389" w14:textId="77777777" w:rsidR="00B15C66" w:rsidRDefault="00B15C66" w:rsidP="00B15C66">
            <w:pPr>
              <w:rPr>
                <w:rFonts w:asciiTheme="minorEastAsia" w:hAnsiTheme="minorEastAsia" w:hint="eastAsia"/>
                <w:sz w:val="18"/>
                <w:szCs w:val="18"/>
              </w:rPr>
            </w:pPr>
            <w:r w:rsidRPr="00DF24BC">
              <w:rPr>
                <w:rFonts w:asciiTheme="minorEastAsia" w:hAnsiTheme="minorEastAsia" w:hint="eastAsia"/>
                <w:sz w:val="18"/>
                <w:szCs w:val="18"/>
              </w:rPr>
              <w:t>①</w:t>
            </w:r>
            <w:r>
              <w:rPr>
                <w:rFonts w:asciiTheme="minorEastAsia" w:hAnsiTheme="minorEastAsia" w:hint="eastAsia"/>
                <w:sz w:val="18"/>
                <w:szCs w:val="18"/>
              </w:rPr>
              <w:t>[关闭</w:t>
            </w:r>
            <w:r>
              <w:rPr>
                <w:rFonts w:asciiTheme="minorEastAsia" w:hAnsiTheme="minorEastAsia"/>
                <w:sz w:val="18"/>
                <w:szCs w:val="18"/>
              </w:rPr>
              <w:t>]</w:t>
            </w:r>
            <w:r>
              <w:rPr>
                <w:rFonts w:asciiTheme="minorEastAsia" w:hAnsiTheme="minorEastAsia" w:hint="eastAsia"/>
                <w:sz w:val="18"/>
                <w:szCs w:val="18"/>
              </w:rPr>
              <w:t>：关闭该逻辑输出功能。</w:t>
            </w:r>
          </w:p>
          <w:p w14:paraId="7333B1C1" w14:textId="77777777" w:rsidR="00B15C66" w:rsidRPr="00DF24BC" w:rsidRDefault="00B15C66" w:rsidP="00B15C66">
            <w:pPr>
              <w:rPr>
                <w:rFonts w:asciiTheme="minorEastAsia" w:hAnsiTheme="minorEastAsia" w:hint="eastAsia"/>
                <w:sz w:val="18"/>
                <w:szCs w:val="18"/>
              </w:rPr>
            </w:pPr>
            <w:r w:rsidRPr="00DF24BC">
              <w:rPr>
                <w:rFonts w:asciiTheme="minorEastAsia" w:hAnsiTheme="minorEastAsia" w:hint="eastAsia"/>
                <w:sz w:val="18"/>
                <w:szCs w:val="18"/>
              </w:rPr>
              <w:t>②</w:t>
            </w:r>
            <w:r>
              <w:rPr>
                <w:rFonts w:asciiTheme="minorEastAsia" w:hAnsiTheme="minorEastAsia" w:hint="eastAsia"/>
                <w:sz w:val="18"/>
                <w:szCs w:val="18"/>
              </w:rPr>
              <w:t>[延时接通]</w:t>
            </w:r>
          </w:p>
          <w:p w14:paraId="213721CA" w14:textId="77777777" w:rsidR="00B15C66" w:rsidRDefault="00B15C66" w:rsidP="00B15C66">
            <w:pPr>
              <w:rPr>
                <w:rFonts w:asciiTheme="minorEastAsia" w:hAnsiTheme="minorEastAsia" w:hint="eastAsia"/>
                <w:sz w:val="18"/>
                <w:szCs w:val="18"/>
              </w:rPr>
            </w:pPr>
            <w:r w:rsidRPr="00DF24BC">
              <w:rPr>
                <w:rFonts w:asciiTheme="minorEastAsia" w:hAnsiTheme="minorEastAsia" w:hint="eastAsia"/>
                <w:sz w:val="18"/>
                <w:szCs w:val="18"/>
              </w:rPr>
              <w:t>③</w:t>
            </w:r>
            <w:r>
              <w:rPr>
                <w:rFonts w:asciiTheme="minorEastAsia" w:hAnsiTheme="minorEastAsia" w:hint="eastAsia"/>
                <w:sz w:val="18"/>
                <w:szCs w:val="18"/>
              </w:rPr>
              <w:t>[延时断开]</w:t>
            </w:r>
          </w:p>
          <w:p w14:paraId="5B1812C8" w14:textId="77777777" w:rsidR="00B15C66" w:rsidRPr="00DF24BC" w:rsidRDefault="00B15C66" w:rsidP="00B15C66">
            <w:pPr>
              <w:rPr>
                <w:rFonts w:asciiTheme="minorEastAsia" w:hAnsiTheme="minorEastAsia" w:hint="eastAsia"/>
                <w:sz w:val="18"/>
                <w:szCs w:val="18"/>
              </w:rPr>
            </w:pPr>
            <w:r w:rsidRPr="00DF24BC">
              <w:rPr>
                <w:rFonts w:asciiTheme="minorEastAsia" w:hAnsiTheme="minorEastAsia" w:hint="eastAsia"/>
                <w:sz w:val="18"/>
                <w:szCs w:val="18"/>
              </w:rPr>
              <w:t>④</w:t>
            </w:r>
            <w:r>
              <w:rPr>
                <w:rFonts w:asciiTheme="minorEastAsia" w:hAnsiTheme="minorEastAsia"/>
                <w:sz w:val="18"/>
                <w:szCs w:val="18"/>
              </w:rPr>
              <w:t>[</w:t>
            </w:r>
            <w:r>
              <w:rPr>
                <w:rFonts w:asciiTheme="minorEastAsia" w:hAnsiTheme="minorEastAsia" w:hint="eastAsia"/>
                <w:sz w:val="18"/>
                <w:szCs w:val="18"/>
              </w:rPr>
              <w:t>延时接通并延时断开]</w:t>
            </w:r>
          </w:p>
          <w:p w14:paraId="459558AD" w14:textId="77777777" w:rsidR="00B15C66" w:rsidRPr="00DF24BC" w:rsidRDefault="00B15C66" w:rsidP="00B15C66">
            <w:pPr>
              <w:rPr>
                <w:rFonts w:asciiTheme="minorEastAsia" w:hAnsiTheme="minorEastAsia" w:hint="eastAsia"/>
                <w:sz w:val="18"/>
                <w:szCs w:val="18"/>
              </w:rPr>
            </w:pPr>
            <w:r w:rsidRPr="00DF24BC">
              <w:rPr>
                <w:rFonts w:asciiTheme="minorEastAsia" w:hAnsiTheme="minorEastAsia" w:hint="eastAsia"/>
                <w:sz w:val="18"/>
                <w:szCs w:val="18"/>
              </w:rPr>
              <w:t>⑤</w:t>
            </w:r>
            <w:r>
              <w:rPr>
                <w:rFonts w:asciiTheme="minorEastAsia" w:hAnsiTheme="minorEastAsia" w:hint="eastAsia"/>
                <w:sz w:val="18"/>
                <w:szCs w:val="18"/>
              </w:rPr>
              <w:t>[有效-无效</w:t>
            </w:r>
            <w:proofErr w:type="gramStart"/>
            <w:r>
              <w:rPr>
                <w:rFonts w:asciiTheme="minorEastAsia" w:hAnsiTheme="minorEastAsia" w:hint="eastAsia"/>
                <w:sz w:val="18"/>
                <w:szCs w:val="18"/>
              </w:rPr>
              <w:t>跳变沿触发</w:t>
            </w:r>
            <w:proofErr w:type="gramEnd"/>
            <w:r>
              <w:rPr>
                <w:rFonts w:asciiTheme="minorEastAsia" w:hAnsiTheme="minorEastAsia"/>
                <w:sz w:val="18"/>
                <w:szCs w:val="18"/>
              </w:rPr>
              <w:t>]</w:t>
            </w:r>
          </w:p>
          <w:p w14:paraId="0D77AC68" w14:textId="77777777" w:rsidR="00B15C66" w:rsidRPr="00DF24BC" w:rsidRDefault="00B15C66" w:rsidP="00B15C66">
            <w:pPr>
              <w:rPr>
                <w:rFonts w:asciiTheme="minorEastAsia" w:hAnsiTheme="minorEastAsia" w:hint="eastAsia"/>
                <w:sz w:val="18"/>
                <w:szCs w:val="18"/>
              </w:rPr>
            </w:pPr>
            <w:r w:rsidRPr="00DF24BC">
              <w:rPr>
                <w:rFonts w:asciiTheme="minorEastAsia" w:hAnsiTheme="minorEastAsia" w:hint="eastAsia"/>
                <w:sz w:val="18"/>
                <w:szCs w:val="18"/>
              </w:rPr>
              <w:t>⑥</w:t>
            </w:r>
            <w:r>
              <w:rPr>
                <w:rFonts w:asciiTheme="minorEastAsia" w:hAnsiTheme="minorEastAsia" w:hint="eastAsia"/>
                <w:sz w:val="18"/>
                <w:szCs w:val="18"/>
              </w:rPr>
              <w:t>[无效-有效</w:t>
            </w:r>
            <w:proofErr w:type="gramStart"/>
            <w:r>
              <w:rPr>
                <w:rFonts w:asciiTheme="minorEastAsia" w:hAnsiTheme="minorEastAsia" w:hint="eastAsia"/>
                <w:sz w:val="18"/>
                <w:szCs w:val="18"/>
              </w:rPr>
              <w:t>跳变沿触发</w:t>
            </w:r>
            <w:proofErr w:type="gramEnd"/>
            <w:r>
              <w:rPr>
                <w:rFonts w:asciiTheme="minorEastAsia" w:hAnsiTheme="minorEastAsia"/>
                <w:sz w:val="18"/>
                <w:szCs w:val="18"/>
              </w:rPr>
              <w:t>]</w:t>
            </w:r>
          </w:p>
          <w:p w14:paraId="431DD72A" w14:textId="77777777" w:rsidR="00B15C66" w:rsidRDefault="00B15C66" w:rsidP="00B15C66">
            <w:pPr>
              <w:rPr>
                <w:rFonts w:asciiTheme="minorEastAsia" w:hAnsiTheme="minorEastAsia" w:hint="eastAsia"/>
                <w:sz w:val="18"/>
                <w:szCs w:val="18"/>
              </w:rPr>
            </w:pPr>
            <w:r w:rsidRPr="00DF24BC">
              <w:rPr>
                <w:rFonts w:asciiTheme="minorEastAsia" w:hAnsiTheme="minorEastAsia" w:hint="eastAsia"/>
                <w:sz w:val="18"/>
                <w:szCs w:val="18"/>
              </w:rPr>
              <w:t>⑦</w:t>
            </w:r>
            <w:r>
              <w:rPr>
                <w:rFonts w:asciiTheme="minorEastAsia" w:hAnsiTheme="minorEastAsia" w:hint="eastAsia"/>
                <w:sz w:val="18"/>
                <w:szCs w:val="18"/>
              </w:rPr>
              <w:t>[自锁</w:t>
            </w:r>
            <w:r>
              <w:rPr>
                <w:rFonts w:asciiTheme="minorEastAsia" w:hAnsiTheme="minorEastAsia"/>
                <w:sz w:val="18"/>
                <w:szCs w:val="18"/>
              </w:rPr>
              <w:t>]</w:t>
            </w:r>
          </w:p>
          <w:p w14:paraId="6AD447BD"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⑧[脉冲</w:t>
            </w:r>
            <w:r>
              <w:rPr>
                <w:rFonts w:asciiTheme="minorEastAsia" w:hAnsiTheme="minorEastAsia"/>
                <w:sz w:val="18"/>
                <w:szCs w:val="18"/>
              </w:rPr>
              <w:t>]</w:t>
            </w:r>
          </w:p>
          <w:p w14:paraId="6ACA26F8" w14:textId="6CD1038F" w:rsidR="00B15C66" w:rsidRPr="00E67BA8" w:rsidRDefault="00B15C66" w:rsidP="00B15C66">
            <w:pPr>
              <w:rPr>
                <w:rFonts w:cstheme="minorHAnsi"/>
                <w:sz w:val="18"/>
                <w:szCs w:val="18"/>
              </w:rPr>
            </w:pPr>
            <w:r>
              <w:rPr>
                <w:rFonts w:asciiTheme="minorEastAsia" w:hAnsiTheme="minorEastAsia" w:hint="eastAsia"/>
                <w:sz w:val="18"/>
                <w:szCs w:val="18"/>
              </w:rPr>
              <w:t>对应功能说明详见：</w:t>
            </w:r>
            <w:r w:rsidRPr="00B01D77">
              <w:rPr>
                <w:rFonts w:asciiTheme="minorEastAsia" w:hAnsiTheme="minorEastAsia"/>
                <w:sz w:val="18"/>
                <w:szCs w:val="18"/>
              </w:rPr>
              <w:t xml:space="preserve"> </w:t>
            </w:r>
          </w:p>
        </w:tc>
        <w:tc>
          <w:tcPr>
            <w:tcW w:w="824" w:type="dxa"/>
            <w:vAlign w:val="center"/>
          </w:tcPr>
          <w:p w14:paraId="6845F140" w14:textId="77777777" w:rsidR="00B15C66" w:rsidRPr="00E67BA8" w:rsidRDefault="00B15C66" w:rsidP="00B15C66">
            <w:pPr>
              <w:jc w:val="center"/>
              <w:rPr>
                <w:rFonts w:cstheme="minorHAnsi"/>
                <w:sz w:val="18"/>
                <w:szCs w:val="18"/>
              </w:rPr>
            </w:pPr>
            <w:r w:rsidRPr="00714CDE">
              <w:rPr>
                <w:rFonts w:hint="eastAsia"/>
                <w:sz w:val="18"/>
                <w:szCs w:val="18"/>
              </w:rPr>
              <w:t>①</w:t>
            </w:r>
            <w:r w:rsidRPr="00E67BA8">
              <w:rPr>
                <w:rFonts w:cstheme="minorHAnsi"/>
                <w:sz w:val="18"/>
                <w:szCs w:val="18"/>
              </w:rPr>
              <w:t>关闭</w:t>
            </w:r>
          </w:p>
        </w:tc>
      </w:tr>
      <w:tr w:rsidR="00B15C66" w:rsidRPr="00E67BA8" w14:paraId="5AAF7BCC" w14:textId="77777777" w:rsidTr="00B225C1">
        <w:tc>
          <w:tcPr>
            <w:tcW w:w="769" w:type="dxa"/>
            <w:vAlign w:val="center"/>
          </w:tcPr>
          <w:p w14:paraId="1BF09AB2" w14:textId="1EADE0B0" w:rsidR="00B15C66" w:rsidRPr="000354E2" w:rsidRDefault="00B15C66" w:rsidP="00B15C66">
            <w:pPr>
              <w:rPr>
                <w:rFonts w:cstheme="minorHAnsi"/>
                <w:sz w:val="18"/>
                <w:szCs w:val="18"/>
              </w:rPr>
            </w:pPr>
            <w:r w:rsidRPr="000354E2">
              <w:rPr>
                <w:rFonts w:cstheme="minorHAnsi"/>
                <w:bCs/>
                <w:sz w:val="18"/>
                <w:szCs w:val="18"/>
              </w:rPr>
              <w:t>8.1.2</w:t>
            </w:r>
          </w:p>
        </w:tc>
        <w:tc>
          <w:tcPr>
            <w:tcW w:w="1231" w:type="dxa"/>
            <w:vAlign w:val="center"/>
          </w:tcPr>
          <w:p w14:paraId="786B6BE9" w14:textId="0F68F8D9" w:rsidR="00B15C66" w:rsidRPr="00E67BA8" w:rsidRDefault="00B15C66" w:rsidP="00B15C66">
            <w:pPr>
              <w:rPr>
                <w:rFonts w:cstheme="minorHAnsi"/>
                <w:sz w:val="18"/>
                <w:szCs w:val="18"/>
              </w:rPr>
            </w:pPr>
            <w:r>
              <w:rPr>
                <w:rFonts w:asciiTheme="minorEastAsia" w:hAnsiTheme="minorEastAsia" w:hint="eastAsia"/>
                <w:sz w:val="18"/>
                <w:szCs w:val="18"/>
              </w:rPr>
              <w:t>触发类型</w:t>
            </w:r>
          </w:p>
        </w:tc>
        <w:tc>
          <w:tcPr>
            <w:tcW w:w="3413" w:type="dxa"/>
          </w:tcPr>
          <w:p w14:paraId="53F0BA7F"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①[信号触发</w:t>
            </w:r>
            <w:r>
              <w:rPr>
                <w:rFonts w:asciiTheme="minorEastAsia" w:hAnsiTheme="minorEastAsia"/>
                <w:sz w:val="18"/>
                <w:szCs w:val="18"/>
              </w:rPr>
              <w:t>]</w:t>
            </w:r>
            <w:r>
              <w:rPr>
                <w:rFonts w:asciiTheme="minorEastAsia" w:hAnsiTheme="minorEastAsia" w:hint="eastAsia"/>
                <w:sz w:val="18"/>
                <w:szCs w:val="18"/>
              </w:rPr>
              <w:t>：通过某一个信号来触发该逻辑输出。</w:t>
            </w:r>
            <w:r>
              <w:rPr>
                <w:rFonts w:asciiTheme="minorEastAsia" w:hAnsiTheme="minorEastAsia"/>
                <w:sz w:val="18"/>
                <w:szCs w:val="18"/>
              </w:rPr>
              <w:t xml:space="preserve"> </w:t>
            </w:r>
          </w:p>
          <w:p w14:paraId="552F7AA5"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②</w:t>
            </w:r>
            <w:r>
              <w:rPr>
                <w:rFonts w:asciiTheme="minorEastAsia" w:hAnsiTheme="minorEastAsia"/>
                <w:sz w:val="18"/>
                <w:szCs w:val="18"/>
              </w:rPr>
              <w:t>[</w:t>
            </w:r>
            <w:r>
              <w:rPr>
                <w:rFonts w:asciiTheme="minorEastAsia" w:hAnsiTheme="minorEastAsia" w:hint="eastAsia"/>
                <w:sz w:val="18"/>
                <w:szCs w:val="18"/>
              </w:rPr>
              <w:t>条件触发</w:t>
            </w:r>
            <w:r>
              <w:rPr>
                <w:rFonts w:asciiTheme="minorEastAsia" w:hAnsiTheme="minorEastAsia"/>
                <w:sz w:val="18"/>
                <w:szCs w:val="18"/>
              </w:rPr>
              <w:t>]</w:t>
            </w:r>
            <w:r>
              <w:rPr>
                <w:rFonts w:asciiTheme="minorEastAsia" w:hAnsiTheme="minorEastAsia" w:hint="eastAsia"/>
                <w:sz w:val="18"/>
                <w:szCs w:val="18"/>
              </w:rPr>
              <w:t>：通过达到某一个条件来触发该逻辑输出。</w:t>
            </w:r>
            <w:r w:rsidRPr="00B01D77">
              <w:rPr>
                <w:rFonts w:asciiTheme="minorEastAsia" w:hAnsiTheme="minorEastAsia" w:hint="eastAsia"/>
                <w:sz w:val="18"/>
                <w:szCs w:val="18"/>
              </w:rPr>
              <w:t xml:space="preserve"> </w:t>
            </w:r>
          </w:p>
          <w:p w14:paraId="4C17D443" w14:textId="1980E3FC" w:rsidR="00B15C66" w:rsidRPr="00E67BA8" w:rsidRDefault="00B15C66" w:rsidP="00B15C66">
            <w:pPr>
              <w:rPr>
                <w:rFonts w:cstheme="minorHAnsi"/>
                <w:sz w:val="18"/>
                <w:szCs w:val="18"/>
              </w:rPr>
            </w:pPr>
            <w:r>
              <w:rPr>
                <w:rFonts w:asciiTheme="minorEastAsia" w:hAnsiTheme="minorEastAsia" w:hint="eastAsia"/>
                <w:sz w:val="18"/>
                <w:szCs w:val="18"/>
              </w:rPr>
              <w:t>③</w:t>
            </w:r>
            <w:r>
              <w:rPr>
                <w:rFonts w:asciiTheme="minorEastAsia" w:hAnsiTheme="minorEastAsia"/>
                <w:sz w:val="18"/>
                <w:szCs w:val="18"/>
              </w:rPr>
              <w:t>[</w:t>
            </w:r>
            <w:r>
              <w:rPr>
                <w:rFonts w:asciiTheme="minorEastAsia" w:hAnsiTheme="minorEastAsia" w:hint="eastAsia"/>
                <w:sz w:val="18"/>
                <w:szCs w:val="18"/>
              </w:rPr>
              <w:t>通信触发</w:t>
            </w:r>
            <w:r>
              <w:rPr>
                <w:rFonts w:asciiTheme="minorEastAsia" w:hAnsiTheme="minorEastAsia"/>
                <w:sz w:val="18"/>
                <w:szCs w:val="18"/>
              </w:rPr>
              <w:t>]</w:t>
            </w:r>
            <w:r>
              <w:rPr>
                <w:rFonts w:asciiTheme="minorEastAsia" w:hAnsiTheme="minorEastAsia" w:hint="eastAsia"/>
                <w:sz w:val="18"/>
                <w:szCs w:val="18"/>
              </w:rPr>
              <w:t>：通过通信命令来触发该逻辑输出。</w:t>
            </w:r>
          </w:p>
        </w:tc>
        <w:tc>
          <w:tcPr>
            <w:tcW w:w="824" w:type="dxa"/>
            <w:vAlign w:val="center"/>
          </w:tcPr>
          <w:p w14:paraId="4936E9AD" w14:textId="7F0FFC7A" w:rsidR="00B15C66" w:rsidRPr="00E67BA8" w:rsidRDefault="00B15C66" w:rsidP="00B15C66">
            <w:pPr>
              <w:jc w:val="center"/>
              <w:rPr>
                <w:rFonts w:cstheme="minorHAnsi"/>
                <w:sz w:val="18"/>
                <w:szCs w:val="18"/>
              </w:rPr>
            </w:pPr>
            <w:r>
              <w:rPr>
                <w:rFonts w:asciiTheme="minorEastAsia" w:hAnsiTheme="minorEastAsia" w:hint="eastAsia"/>
                <w:sz w:val="18"/>
                <w:szCs w:val="18"/>
              </w:rPr>
              <w:t>①[信号触发</w:t>
            </w:r>
            <w:r>
              <w:rPr>
                <w:rFonts w:asciiTheme="minorEastAsia" w:hAnsiTheme="minorEastAsia"/>
                <w:sz w:val="18"/>
                <w:szCs w:val="18"/>
              </w:rPr>
              <w:t>]</w:t>
            </w:r>
          </w:p>
        </w:tc>
      </w:tr>
      <w:tr w:rsidR="00B15C66" w:rsidRPr="00E67BA8" w14:paraId="0D9A7632" w14:textId="77777777" w:rsidTr="00B225C1">
        <w:tc>
          <w:tcPr>
            <w:tcW w:w="769" w:type="dxa"/>
            <w:vAlign w:val="center"/>
          </w:tcPr>
          <w:p w14:paraId="7818E352" w14:textId="5BF3E4EF" w:rsidR="00B15C66" w:rsidRPr="000354E2" w:rsidRDefault="00B15C66" w:rsidP="00B15C66">
            <w:pPr>
              <w:rPr>
                <w:rFonts w:cstheme="minorHAnsi"/>
                <w:sz w:val="18"/>
                <w:szCs w:val="18"/>
              </w:rPr>
            </w:pPr>
            <w:r w:rsidRPr="000354E2">
              <w:rPr>
                <w:rFonts w:cstheme="minorHAnsi"/>
                <w:bCs/>
                <w:sz w:val="18"/>
                <w:szCs w:val="18"/>
              </w:rPr>
              <w:t>8.1.3</w:t>
            </w:r>
          </w:p>
        </w:tc>
        <w:tc>
          <w:tcPr>
            <w:tcW w:w="1231" w:type="dxa"/>
            <w:vAlign w:val="center"/>
          </w:tcPr>
          <w:p w14:paraId="6DD5A7D0" w14:textId="074BB188" w:rsidR="00B15C66" w:rsidRPr="00E67BA8" w:rsidRDefault="00B15C66" w:rsidP="00B15C66">
            <w:pPr>
              <w:rPr>
                <w:rFonts w:cstheme="minorHAnsi"/>
                <w:sz w:val="18"/>
                <w:szCs w:val="18"/>
              </w:rPr>
            </w:pPr>
            <w:r>
              <w:rPr>
                <w:rFonts w:asciiTheme="minorEastAsia" w:hAnsiTheme="minorEastAsia" w:hint="eastAsia"/>
                <w:sz w:val="18"/>
                <w:szCs w:val="18"/>
              </w:rPr>
              <w:t>逻辑信号输出端口</w:t>
            </w:r>
          </w:p>
        </w:tc>
        <w:tc>
          <w:tcPr>
            <w:tcW w:w="3413" w:type="dxa"/>
          </w:tcPr>
          <w:p w14:paraId="3893CD79" w14:textId="0CEF39A1" w:rsidR="00B15C66" w:rsidRPr="00E67BA8" w:rsidRDefault="00B15C66" w:rsidP="00B15C66">
            <w:pPr>
              <w:rPr>
                <w:rFonts w:cstheme="minorHAnsi"/>
                <w:sz w:val="18"/>
                <w:szCs w:val="18"/>
              </w:rPr>
            </w:pPr>
            <w:r>
              <w:rPr>
                <w:rFonts w:asciiTheme="minorEastAsia" w:hAnsiTheme="minorEastAsia" w:hint="eastAsia"/>
                <w:sz w:val="18"/>
                <w:szCs w:val="18"/>
              </w:rPr>
              <w:t>选择该逻辑输出信号定义到某一个O</w:t>
            </w:r>
            <w:r>
              <w:rPr>
                <w:rFonts w:asciiTheme="minorEastAsia" w:hAnsiTheme="minorEastAsia"/>
                <w:sz w:val="18"/>
                <w:szCs w:val="18"/>
              </w:rPr>
              <w:t>UT</w:t>
            </w:r>
            <w:r>
              <w:rPr>
                <w:rFonts w:asciiTheme="minorEastAsia" w:hAnsiTheme="minorEastAsia" w:hint="eastAsia"/>
                <w:sz w:val="18"/>
                <w:szCs w:val="18"/>
              </w:rPr>
              <w:t>输出口。</w:t>
            </w:r>
          </w:p>
        </w:tc>
        <w:tc>
          <w:tcPr>
            <w:tcW w:w="824" w:type="dxa"/>
            <w:vAlign w:val="center"/>
          </w:tcPr>
          <w:p w14:paraId="193E7EFD" w14:textId="2355BE59" w:rsidR="00B15C66" w:rsidRPr="00E67BA8" w:rsidRDefault="00B15C66" w:rsidP="00B15C66">
            <w:pPr>
              <w:jc w:val="center"/>
              <w:rPr>
                <w:rFonts w:cstheme="minorHAnsi"/>
                <w:sz w:val="18"/>
                <w:szCs w:val="18"/>
              </w:rPr>
            </w:pPr>
            <w:r>
              <w:rPr>
                <w:rFonts w:cstheme="minorHAnsi" w:hint="eastAsia"/>
                <w:sz w:val="18"/>
                <w:szCs w:val="18"/>
              </w:rPr>
              <w:t>无定义</w:t>
            </w:r>
          </w:p>
        </w:tc>
      </w:tr>
      <w:tr w:rsidR="00B15C66" w:rsidRPr="00E67BA8" w14:paraId="787CC5E3" w14:textId="77777777" w:rsidTr="00B225C1">
        <w:tc>
          <w:tcPr>
            <w:tcW w:w="769" w:type="dxa"/>
            <w:vAlign w:val="center"/>
          </w:tcPr>
          <w:p w14:paraId="02D4452E" w14:textId="15D32F8D" w:rsidR="00B15C66" w:rsidRPr="000354E2" w:rsidRDefault="00B15C66" w:rsidP="00B15C66">
            <w:pPr>
              <w:rPr>
                <w:rFonts w:cstheme="minorHAnsi"/>
                <w:sz w:val="18"/>
                <w:szCs w:val="18"/>
              </w:rPr>
            </w:pPr>
            <w:r w:rsidRPr="000354E2">
              <w:rPr>
                <w:rFonts w:cstheme="minorHAnsi"/>
                <w:bCs/>
                <w:sz w:val="18"/>
                <w:szCs w:val="18"/>
              </w:rPr>
              <w:t>8.1.4</w:t>
            </w:r>
          </w:p>
        </w:tc>
        <w:tc>
          <w:tcPr>
            <w:tcW w:w="1231" w:type="dxa"/>
            <w:vAlign w:val="center"/>
          </w:tcPr>
          <w:p w14:paraId="246EAAB0" w14:textId="3A4EC318" w:rsidR="00B15C66" w:rsidRPr="00E67BA8" w:rsidRDefault="00B15C66" w:rsidP="00B15C66">
            <w:pPr>
              <w:rPr>
                <w:rFonts w:cstheme="minorHAnsi"/>
                <w:sz w:val="18"/>
                <w:szCs w:val="18"/>
              </w:rPr>
            </w:pPr>
            <w:r>
              <w:rPr>
                <w:rFonts w:asciiTheme="minorEastAsia" w:hAnsiTheme="minorEastAsia" w:hint="eastAsia"/>
                <w:sz w:val="18"/>
                <w:szCs w:val="18"/>
              </w:rPr>
              <w:t>延时接通时间</w:t>
            </w:r>
          </w:p>
        </w:tc>
        <w:tc>
          <w:tcPr>
            <w:tcW w:w="3413" w:type="dxa"/>
          </w:tcPr>
          <w:p w14:paraId="4496E586" w14:textId="4A321781" w:rsidR="00B15C66" w:rsidRPr="00E67BA8" w:rsidRDefault="00B15C66" w:rsidP="00B15C66">
            <w:pPr>
              <w:rPr>
                <w:rFonts w:cstheme="minorHAnsi"/>
                <w:sz w:val="18"/>
                <w:szCs w:val="18"/>
              </w:rPr>
            </w:pPr>
            <w:r>
              <w:rPr>
                <w:rFonts w:asciiTheme="minorEastAsia" w:hAnsiTheme="minorEastAsia" w:hint="eastAsia"/>
                <w:sz w:val="18"/>
                <w:szCs w:val="18"/>
              </w:rPr>
              <w:t>逻辑输出信号延时接通的时间。</w:t>
            </w:r>
          </w:p>
        </w:tc>
        <w:tc>
          <w:tcPr>
            <w:tcW w:w="824" w:type="dxa"/>
            <w:vAlign w:val="center"/>
          </w:tcPr>
          <w:p w14:paraId="6BF03060" w14:textId="2B7410B5" w:rsidR="00B15C66" w:rsidRPr="00E67BA8" w:rsidRDefault="00B15C66" w:rsidP="00B15C66">
            <w:pPr>
              <w:jc w:val="center"/>
              <w:rPr>
                <w:rFonts w:cstheme="minorHAnsi"/>
                <w:sz w:val="18"/>
                <w:szCs w:val="18"/>
              </w:rPr>
            </w:pPr>
            <w:r>
              <w:rPr>
                <w:rFonts w:cstheme="minorHAnsi" w:hint="eastAsia"/>
                <w:sz w:val="18"/>
                <w:szCs w:val="18"/>
              </w:rPr>
              <w:t>0</w:t>
            </w:r>
          </w:p>
        </w:tc>
      </w:tr>
      <w:tr w:rsidR="00B15C66" w:rsidRPr="00E67BA8" w14:paraId="3191447E" w14:textId="77777777" w:rsidTr="00B225C1">
        <w:tc>
          <w:tcPr>
            <w:tcW w:w="769" w:type="dxa"/>
            <w:vAlign w:val="center"/>
          </w:tcPr>
          <w:p w14:paraId="6325368E" w14:textId="18869A0C" w:rsidR="00B15C66" w:rsidRPr="000354E2" w:rsidRDefault="00B15C66" w:rsidP="00B15C66">
            <w:pPr>
              <w:rPr>
                <w:rFonts w:cstheme="minorHAnsi"/>
                <w:sz w:val="18"/>
                <w:szCs w:val="18"/>
              </w:rPr>
            </w:pPr>
            <w:r w:rsidRPr="000354E2">
              <w:rPr>
                <w:rFonts w:cstheme="minorHAnsi"/>
                <w:bCs/>
                <w:sz w:val="18"/>
                <w:szCs w:val="18"/>
              </w:rPr>
              <w:t>8.1.5</w:t>
            </w:r>
          </w:p>
        </w:tc>
        <w:tc>
          <w:tcPr>
            <w:tcW w:w="1231" w:type="dxa"/>
            <w:vAlign w:val="center"/>
          </w:tcPr>
          <w:p w14:paraId="25AAE44B" w14:textId="2018A5CB" w:rsidR="00B15C66" w:rsidRPr="00E67BA8" w:rsidRDefault="00B15C66" w:rsidP="00B15C66">
            <w:pPr>
              <w:rPr>
                <w:rFonts w:cstheme="minorHAnsi"/>
                <w:sz w:val="18"/>
                <w:szCs w:val="18"/>
              </w:rPr>
            </w:pPr>
            <w:r>
              <w:rPr>
                <w:rFonts w:asciiTheme="minorEastAsia" w:hAnsiTheme="minorEastAsia" w:hint="eastAsia"/>
                <w:sz w:val="18"/>
                <w:szCs w:val="18"/>
              </w:rPr>
              <w:t>延时断开时间</w:t>
            </w:r>
          </w:p>
        </w:tc>
        <w:tc>
          <w:tcPr>
            <w:tcW w:w="3413" w:type="dxa"/>
          </w:tcPr>
          <w:p w14:paraId="2804CAA5" w14:textId="60BDA9CA" w:rsidR="00B15C66" w:rsidRPr="00E67BA8" w:rsidRDefault="00B15C66" w:rsidP="00B15C66">
            <w:pPr>
              <w:rPr>
                <w:rFonts w:cstheme="minorHAnsi"/>
                <w:sz w:val="18"/>
                <w:szCs w:val="18"/>
              </w:rPr>
            </w:pPr>
            <w:r>
              <w:rPr>
                <w:rFonts w:asciiTheme="minorEastAsia" w:hAnsiTheme="minorEastAsia" w:hint="eastAsia"/>
                <w:sz w:val="18"/>
                <w:szCs w:val="18"/>
              </w:rPr>
              <w:t>逻辑输出信号延时断开的时间。</w:t>
            </w:r>
          </w:p>
        </w:tc>
        <w:tc>
          <w:tcPr>
            <w:tcW w:w="824" w:type="dxa"/>
            <w:vAlign w:val="center"/>
          </w:tcPr>
          <w:p w14:paraId="5ADED4A9" w14:textId="1EB1C852" w:rsidR="00B15C66" w:rsidRPr="00E67BA8" w:rsidRDefault="00B15C66" w:rsidP="00B15C66">
            <w:pPr>
              <w:jc w:val="center"/>
              <w:rPr>
                <w:rFonts w:cstheme="minorHAnsi"/>
                <w:sz w:val="18"/>
                <w:szCs w:val="18"/>
              </w:rPr>
            </w:pPr>
            <w:r>
              <w:rPr>
                <w:rFonts w:cstheme="minorHAnsi" w:hint="eastAsia"/>
                <w:sz w:val="18"/>
                <w:szCs w:val="18"/>
              </w:rPr>
              <w:t>0</w:t>
            </w:r>
          </w:p>
        </w:tc>
      </w:tr>
      <w:tr w:rsidR="00B15C66" w:rsidRPr="00E67BA8" w14:paraId="7D7E2505" w14:textId="77777777" w:rsidTr="00B225C1">
        <w:tc>
          <w:tcPr>
            <w:tcW w:w="769" w:type="dxa"/>
            <w:vAlign w:val="center"/>
          </w:tcPr>
          <w:p w14:paraId="425FC482" w14:textId="210489E1" w:rsidR="00B15C66" w:rsidRPr="000354E2" w:rsidRDefault="00B15C66" w:rsidP="00B15C66">
            <w:pPr>
              <w:rPr>
                <w:rFonts w:cstheme="minorHAnsi"/>
                <w:sz w:val="18"/>
                <w:szCs w:val="18"/>
              </w:rPr>
            </w:pPr>
            <w:r w:rsidRPr="000354E2">
              <w:rPr>
                <w:rFonts w:cstheme="minorHAnsi"/>
                <w:bCs/>
                <w:sz w:val="18"/>
                <w:szCs w:val="18"/>
              </w:rPr>
              <w:t>8.1.6</w:t>
            </w:r>
          </w:p>
        </w:tc>
        <w:tc>
          <w:tcPr>
            <w:tcW w:w="1231" w:type="dxa"/>
            <w:vAlign w:val="center"/>
          </w:tcPr>
          <w:p w14:paraId="6F027ECC" w14:textId="76E21882" w:rsidR="00B15C66" w:rsidRPr="00E67BA8" w:rsidRDefault="00B15C66" w:rsidP="00B15C66">
            <w:pPr>
              <w:rPr>
                <w:rFonts w:cstheme="minorHAnsi"/>
                <w:sz w:val="18"/>
                <w:szCs w:val="18"/>
              </w:rPr>
            </w:pPr>
            <w:r>
              <w:rPr>
                <w:rFonts w:asciiTheme="minorEastAsia" w:hAnsiTheme="minorEastAsia" w:hint="eastAsia"/>
                <w:sz w:val="18"/>
                <w:szCs w:val="18"/>
              </w:rPr>
              <w:t>触发信号1设置</w:t>
            </w:r>
          </w:p>
        </w:tc>
        <w:tc>
          <w:tcPr>
            <w:tcW w:w="3413" w:type="dxa"/>
          </w:tcPr>
          <w:p w14:paraId="4DC75491" w14:textId="7101B061" w:rsidR="00B15C66" w:rsidRPr="00E67BA8" w:rsidRDefault="00B15C66" w:rsidP="00B15C66">
            <w:pPr>
              <w:rPr>
                <w:rFonts w:cstheme="minorHAnsi"/>
                <w:sz w:val="18"/>
                <w:szCs w:val="18"/>
              </w:rPr>
            </w:pPr>
            <w:r>
              <w:rPr>
                <w:rFonts w:asciiTheme="minorEastAsia" w:hAnsiTheme="minorEastAsia" w:hint="eastAsia"/>
                <w:sz w:val="18"/>
                <w:szCs w:val="18"/>
              </w:rPr>
              <w:t>选择用来触发逻辑输出的信号1。</w:t>
            </w:r>
          </w:p>
        </w:tc>
        <w:tc>
          <w:tcPr>
            <w:tcW w:w="824" w:type="dxa"/>
            <w:vAlign w:val="center"/>
          </w:tcPr>
          <w:p w14:paraId="73040D46" w14:textId="255EC017" w:rsidR="00B15C66" w:rsidRPr="00E67BA8" w:rsidRDefault="00B15C66" w:rsidP="00B15C66">
            <w:pPr>
              <w:jc w:val="center"/>
              <w:rPr>
                <w:rFonts w:cstheme="minorHAnsi"/>
                <w:sz w:val="18"/>
                <w:szCs w:val="18"/>
              </w:rPr>
            </w:pPr>
            <w:r>
              <w:rPr>
                <w:rFonts w:cstheme="minorHAnsi" w:hint="eastAsia"/>
                <w:sz w:val="18"/>
                <w:szCs w:val="18"/>
              </w:rPr>
              <w:t>无</w:t>
            </w:r>
          </w:p>
        </w:tc>
      </w:tr>
      <w:tr w:rsidR="00B15C66" w:rsidRPr="00E67BA8" w14:paraId="0ED37928" w14:textId="77777777" w:rsidTr="00B225C1">
        <w:tc>
          <w:tcPr>
            <w:tcW w:w="769" w:type="dxa"/>
            <w:vAlign w:val="center"/>
          </w:tcPr>
          <w:p w14:paraId="7B22D035" w14:textId="5B660134" w:rsidR="00B15C66" w:rsidRPr="000354E2" w:rsidRDefault="00B15C66" w:rsidP="00B15C66">
            <w:pPr>
              <w:rPr>
                <w:rFonts w:cstheme="minorHAnsi"/>
                <w:sz w:val="18"/>
                <w:szCs w:val="18"/>
              </w:rPr>
            </w:pPr>
            <w:r w:rsidRPr="000354E2">
              <w:rPr>
                <w:rFonts w:cstheme="minorHAnsi"/>
                <w:bCs/>
                <w:sz w:val="18"/>
                <w:szCs w:val="18"/>
              </w:rPr>
              <w:t>8.1.7</w:t>
            </w:r>
          </w:p>
        </w:tc>
        <w:tc>
          <w:tcPr>
            <w:tcW w:w="1231" w:type="dxa"/>
            <w:vAlign w:val="center"/>
          </w:tcPr>
          <w:p w14:paraId="019A8116" w14:textId="54A08B3F" w:rsidR="00B15C66" w:rsidRPr="00E67BA8" w:rsidRDefault="00B15C66" w:rsidP="00B15C66">
            <w:pPr>
              <w:rPr>
                <w:rFonts w:cstheme="minorHAnsi"/>
                <w:sz w:val="18"/>
                <w:szCs w:val="18"/>
              </w:rPr>
            </w:pPr>
            <w:r>
              <w:rPr>
                <w:rFonts w:asciiTheme="minorEastAsia" w:hAnsiTheme="minorEastAsia" w:hint="eastAsia"/>
                <w:sz w:val="18"/>
                <w:szCs w:val="18"/>
              </w:rPr>
              <w:t>触发信号逻辑关系</w:t>
            </w:r>
          </w:p>
        </w:tc>
        <w:tc>
          <w:tcPr>
            <w:tcW w:w="3413" w:type="dxa"/>
          </w:tcPr>
          <w:p w14:paraId="7090433B"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选择用来触发逻辑输出的触发信号1和触发信号2之间的逻辑关系。</w:t>
            </w:r>
          </w:p>
          <w:p w14:paraId="69700FD7"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或</w:t>
            </w:r>
            <w:r>
              <w:rPr>
                <w:rFonts w:asciiTheme="minorEastAsia" w:hAnsiTheme="minorEastAsia"/>
                <w:sz w:val="18"/>
                <w:szCs w:val="18"/>
              </w:rPr>
              <w:t>]</w:t>
            </w:r>
            <w:r>
              <w:rPr>
                <w:rFonts w:asciiTheme="minorEastAsia" w:hAnsiTheme="minorEastAsia" w:hint="eastAsia"/>
                <w:sz w:val="18"/>
                <w:szCs w:val="18"/>
              </w:rPr>
              <w:t>：触发信号1和触发信号2任意一个信号有效即可触发逻辑输出。</w:t>
            </w:r>
          </w:p>
          <w:p w14:paraId="0B1C8A0B"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与</w:t>
            </w:r>
            <w:r>
              <w:rPr>
                <w:rFonts w:asciiTheme="minorEastAsia" w:hAnsiTheme="minorEastAsia"/>
                <w:sz w:val="18"/>
                <w:szCs w:val="18"/>
              </w:rPr>
              <w:t>]</w:t>
            </w:r>
            <w:r>
              <w:rPr>
                <w:rFonts w:asciiTheme="minorEastAsia" w:hAnsiTheme="minorEastAsia" w:hint="eastAsia"/>
                <w:sz w:val="18"/>
                <w:szCs w:val="18"/>
              </w:rPr>
              <w:t>：触发信号1和触发信号2需要全部有效才能触发逻辑输出。</w:t>
            </w:r>
          </w:p>
          <w:p w14:paraId="1F56D7F9" w14:textId="60E880CA" w:rsidR="00B15C66" w:rsidRPr="00E67BA8" w:rsidRDefault="00B15C66" w:rsidP="00B15C66">
            <w:pPr>
              <w:rPr>
                <w:rFonts w:cstheme="minorHAnsi"/>
                <w:sz w:val="18"/>
                <w:szCs w:val="18"/>
              </w:rPr>
            </w:pPr>
            <w:r>
              <w:rPr>
                <w:rFonts w:asciiTheme="minorEastAsia" w:hAnsiTheme="minorEastAsia"/>
                <w:sz w:val="18"/>
                <w:szCs w:val="18"/>
              </w:rPr>
              <w:t>3.[</w:t>
            </w:r>
            <w:r>
              <w:rPr>
                <w:rFonts w:asciiTheme="minorEastAsia" w:hAnsiTheme="minorEastAsia" w:hint="eastAsia"/>
                <w:sz w:val="18"/>
                <w:szCs w:val="18"/>
              </w:rPr>
              <w:t>异或</w:t>
            </w:r>
            <w:r>
              <w:rPr>
                <w:rFonts w:asciiTheme="minorEastAsia" w:hAnsiTheme="minorEastAsia"/>
                <w:sz w:val="18"/>
                <w:szCs w:val="18"/>
              </w:rPr>
              <w:t>]</w:t>
            </w:r>
            <w:r>
              <w:rPr>
                <w:rFonts w:asciiTheme="minorEastAsia" w:hAnsiTheme="minorEastAsia" w:hint="eastAsia"/>
                <w:sz w:val="18"/>
                <w:szCs w:val="18"/>
              </w:rPr>
              <w:t>：触发信号1和触发信号2不同时才能触发逻辑输出。</w:t>
            </w:r>
          </w:p>
        </w:tc>
        <w:tc>
          <w:tcPr>
            <w:tcW w:w="824" w:type="dxa"/>
            <w:vAlign w:val="center"/>
          </w:tcPr>
          <w:p w14:paraId="61A84106" w14:textId="05E7BE86" w:rsidR="00B15C66" w:rsidRPr="00E67BA8" w:rsidRDefault="00B15C66" w:rsidP="00B15C66">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或</w:t>
            </w:r>
            <w:r>
              <w:rPr>
                <w:rFonts w:asciiTheme="minorEastAsia" w:hAnsiTheme="minorEastAsia"/>
                <w:sz w:val="18"/>
                <w:szCs w:val="18"/>
              </w:rPr>
              <w:t>]</w:t>
            </w:r>
          </w:p>
        </w:tc>
      </w:tr>
      <w:tr w:rsidR="00B15C66" w:rsidRPr="00E67BA8" w14:paraId="39ACE733" w14:textId="77777777" w:rsidTr="00B225C1">
        <w:tc>
          <w:tcPr>
            <w:tcW w:w="769" w:type="dxa"/>
            <w:vAlign w:val="center"/>
          </w:tcPr>
          <w:p w14:paraId="030E4DC4" w14:textId="546C623E" w:rsidR="00B15C66" w:rsidRPr="000354E2" w:rsidRDefault="00B15C66" w:rsidP="00B15C66">
            <w:pPr>
              <w:rPr>
                <w:rFonts w:cstheme="minorHAnsi"/>
                <w:sz w:val="18"/>
                <w:szCs w:val="18"/>
              </w:rPr>
            </w:pPr>
            <w:r w:rsidRPr="000354E2">
              <w:rPr>
                <w:rFonts w:cstheme="minorHAnsi"/>
                <w:bCs/>
                <w:sz w:val="18"/>
                <w:szCs w:val="18"/>
              </w:rPr>
              <w:t>8.1.8</w:t>
            </w:r>
          </w:p>
        </w:tc>
        <w:tc>
          <w:tcPr>
            <w:tcW w:w="1231" w:type="dxa"/>
            <w:vAlign w:val="center"/>
          </w:tcPr>
          <w:p w14:paraId="56CA090E" w14:textId="2154321E" w:rsidR="00B15C66" w:rsidRPr="00E67BA8" w:rsidRDefault="00B15C66" w:rsidP="00B15C66">
            <w:pPr>
              <w:rPr>
                <w:rFonts w:cstheme="minorHAnsi"/>
                <w:sz w:val="18"/>
                <w:szCs w:val="18"/>
              </w:rPr>
            </w:pPr>
            <w:r>
              <w:rPr>
                <w:rFonts w:asciiTheme="minorEastAsia" w:hAnsiTheme="minorEastAsia" w:hint="eastAsia"/>
                <w:sz w:val="18"/>
                <w:szCs w:val="18"/>
              </w:rPr>
              <w:t>输出有效时</w:t>
            </w:r>
            <w:r>
              <w:rPr>
                <w:rFonts w:asciiTheme="minorEastAsia" w:hAnsiTheme="minorEastAsia" w:hint="eastAsia"/>
                <w:sz w:val="18"/>
                <w:szCs w:val="18"/>
              </w:rPr>
              <w:lastRenderedPageBreak/>
              <w:t>间</w:t>
            </w:r>
          </w:p>
        </w:tc>
        <w:tc>
          <w:tcPr>
            <w:tcW w:w="3413" w:type="dxa"/>
          </w:tcPr>
          <w:p w14:paraId="220A86AF" w14:textId="0665BC0B" w:rsidR="00B15C66" w:rsidRDefault="00B15C66" w:rsidP="00B15C66">
            <w:pPr>
              <w:rPr>
                <w:rFonts w:asciiTheme="minorEastAsia" w:hAnsiTheme="minorEastAsia" w:hint="eastAsia"/>
                <w:sz w:val="18"/>
                <w:szCs w:val="18"/>
              </w:rPr>
            </w:pPr>
            <w:r>
              <w:rPr>
                <w:rFonts w:asciiTheme="minorEastAsia" w:hAnsiTheme="minorEastAsia" w:hint="eastAsia"/>
                <w:sz w:val="18"/>
                <w:szCs w:val="18"/>
              </w:rPr>
              <w:lastRenderedPageBreak/>
              <w:t>【</w:t>
            </w:r>
            <w:r w:rsidR="005760DD">
              <w:rPr>
                <w:rFonts w:asciiTheme="minorEastAsia" w:hAnsiTheme="minorEastAsia"/>
                <w:sz w:val="18"/>
                <w:szCs w:val="18"/>
              </w:rPr>
              <w:t>8</w:t>
            </w:r>
            <w:r>
              <w:rPr>
                <w:rFonts w:asciiTheme="minorEastAsia" w:hAnsiTheme="minorEastAsia"/>
                <w:sz w:val="18"/>
                <w:szCs w:val="18"/>
              </w:rPr>
              <w:t>.1.1</w:t>
            </w:r>
            <w:r>
              <w:rPr>
                <w:rFonts w:asciiTheme="minorEastAsia" w:hAnsiTheme="minorEastAsia" w:hint="eastAsia"/>
                <w:sz w:val="18"/>
                <w:szCs w:val="18"/>
              </w:rPr>
              <w:t>逻辑类型】设置为第5</w:t>
            </w:r>
            <w:r>
              <w:rPr>
                <w:rFonts w:asciiTheme="minorEastAsia" w:hAnsiTheme="minorEastAsia"/>
                <w:sz w:val="18"/>
                <w:szCs w:val="18"/>
              </w:rPr>
              <w:t>/6</w:t>
            </w:r>
            <w:r>
              <w:rPr>
                <w:rFonts w:asciiTheme="minorEastAsia" w:hAnsiTheme="minorEastAsia" w:hint="eastAsia"/>
                <w:sz w:val="18"/>
                <w:szCs w:val="18"/>
              </w:rPr>
              <w:t>项时可</w:t>
            </w:r>
            <w:r>
              <w:rPr>
                <w:rFonts w:asciiTheme="minorEastAsia" w:hAnsiTheme="minorEastAsia" w:hint="eastAsia"/>
                <w:sz w:val="18"/>
                <w:szCs w:val="18"/>
              </w:rPr>
              <w:lastRenderedPageBreak/>
              <w:t>设置此参数。逻辑信号触发后输出的有效时间，时间到后结束逻辑输出。</w:t>
            </w:r>
          </w:p>
          <w:p w14:paraId="1FCA486A" w14:textId="08DDAE63" w:rsidR="00B15C66" w:rsidRPr="00E67BA8" w:rsidRDefault="00B15C66" w:rsidP="00B15C66">
            <w:pPr>
              <w:rPr>
                <w:rFonts w:cstheme="minorHAnsi"/>
                <w:sz w:val="18"/>
                <w:szCs w:val="18"/>
              </w:rPr>
            </w:pPr>
            <w:r>
              <w:rPr>
                <w:rFonts w:asciiTheme="minorEastAsia" w:hAnsiTheme="minorEastAsia" w:hint="eastAsia"/>
                <w:sz w:val="18"/>
                <w:szCs w:val="18"/>
              </w:rPr>
              <w:t>此时间设置为0时，逻辑输出信号将只能通过复位信号来结束。</w:t>
            </w:r>
          </w:p>
        </w:tc>
        <w:tc>
          <w:tcPr>
            <w:tcW w:w="824" w:type="dxa"/>
            <w:vAlign w:val="center"/>
          </w:tcPr>
          <w:p w14:paraId="2E48CB52" w14:textId="2684C551" w:rsidR="00B15C66" w:rsidRPr="00E67BA8" w:rsidRDefault="00B15C66" w:rsidP="00B15C66">
            <w:pPr>
              <w:jc w:val="center"/>
              <w:rPr>
                <w:rFonts w:cstheme="minorHAnsi"/>
                <w:sz w:val="18"/>
                <w:szCs w:val="18"/>
              </w:rPr>
            </w:pPr>
            <w:r>
              <w:rPr>
                <w:rFonts w:cstheme="minorHAnsi" w:hint="eastAsia"/>
                <w:sz w:val="18"/>
                <w:szCs w:val="18"/>
              </w:rPr>
              <w:lastRenderedPageBreak/>
              <w:t>0</w:t>
            </w:r>
          </w:p>
        </w:tc>
      </w:tr>
      <w:tr w:rsidR="00B15C66" w:rsidRPr="00E67BA8" w14:paraId="18234E4B" w14:textId="77777777" w:rsidTr="00B225C1">
        <w:tc>
          <w:tcPr>
            <w:tcW w:w="769" w:type="dxa"/>
            <w:vAlign w:val="center"/>
          </w:tcPr>
          <w:p w14:paraId="63A3F159" w14:textId="2569D90C" w:rsidR="00B15C66" w:rsidRPr="000354E2" w:rsidRDefault="00B15C66" w:rsidP="00B15C66">
            <w:pPr>
              <w:rPr>
                <w:rFonts w:cstheme="minorHAnsi"/>
                <w:sz w:val="18"/>
                <w:szCs w:val="18"/>
              </w:rPr>
            </w:pPr>
            <w:r w:rsidRPr="000354E2">
              <w:rPr>
                <w:rFonts w:cstheme="minorHAnsi"/>
                <w:bCs/>
                <w:sz w:val="18"/>
                <w:szCs w:val="18"/>
              </w:rPr>
              <w:t>8.1.9</w:t>
            </w:r>
          </w:p>
        </w:tc>
        <w:tc>
          <w:tcPr>
            <w:tcW w:w="1231" w:type="dxa"/>
            <w:vAlign w:val="center"/>
          </w:tcPr>
          <w:p w14:paraId="236EC364" w14:textId="79F59ADE" w:rsidR="00B15C66" w:rsidRPr="00E67BA8" w:rsidRDefault="00B15C66" w:rsidP="00B15C66">
            <w:pPr>
              <w:rPr>
                <w:rFonts w:cstheme="minorHAnsi"/>
                <w:sz w:val="18"/>
                <w:szCs w:val="18"/>
              </w:rPr>
            </w:pPr>
            <w:r>
              <w:rPr>
                <w:rFonts w:asciiTheme="minorEastAsia" w:hAnsiTheme="minorEastAsia" w:hint="eastAsia"/>
                <w:sz w:val="18"/>
                <w:szCs w:val="18"/>
              </w:rPr>
              <w:t>复位信号设置</w:t>
            </w:r>
          </w:p>
        </w:tc>
        <w:tc>
          <w:tcPr>
            <w:tcW w:w="3413" w:type="dxa"/>
          </w:tcPr>
          <w:p w14:paraId="6B4AA7EB" w14:textId="746079D6" w:rsidR="00B15C66" w:rsidRPr="00E67BA8" w:rsidRDefault="00B15C66" w:rsidP="00B15C66">
            <w:pPr>
              <w:rPr>
                <w:rFonts w:cstheme="minorHAnsi"/>
                <w:sz w:val="18"/>
                <w:szCs w:val="18"/>
              </w:rPr>
            </w:pPr>
            <w:r>
              <w:rPr>
                <w:rFonts w:asciiTheme="minorEastAsia" w:hAnsiTheme="minorEastAsia" w:hint="eastAsia"/>
                <w:sz w:val="18"/>
                <w:szCs w:val="18"/>
              </w:rPr>
              <w:t>【</w:t>
            </w:r>
            <w:r w:rsidR="005760DD">
              <w:rPr>
                <w:rFonts w:asciiTheme="minorEastAsia" w:hAnsiTheme="minorEastAsia"/>
                <w:sz w:val="18"/>
                <w:szCs w:val="18"/>
              </w:rPr>
              <w:t>8</w:t>
            </w:r>
            <w:r>
              <w:rPr>
                <w:rFonts w:asciiTheme="minorEastAsia" w:hAnsiTheme="minorEastAsia"/>
                <w:sz w:val="18"/>
                <w:szCs w:val="18"/>
              </w:rPr>
              <w:t>.1.1</w:t>
            </w:r>
            <w:r>
              <w:rPr>
                <w:rFonts w:asciiTheme="minorEastAsia" w:hAnsiTheme="minorEastAsia" w:hint="eastAsia"/>
                <w:sz w:val="18"/>
                <w:szCs w:val="18"/>
              </w:rPr>
              <w:t>逻辑类型】设置为第5</w:t>
            </w:r>
            <w:r>
              <w:rPr>
                <w:rFonts w:asciiTheme="minorEastAsia" w:hAnsiTheme="minorEastAsia"/>
                <w:sz w:val="18"/>
                <w:szCs w:val="18"/>
              </w:rPr>
              <w:t>/6</w:t>
            </w:r>
            <w:r>
              <w:rPr>
                <w:rFonts w:asciiTheme="minorEastAsia" w:hAnsiTheme="minorEastAsia" w:hint="eastAsia"/>
                <w:sz w:val="18"/>
                <w:szCs w:val="18"/>
              </w:rPr>
              <w:t>项时可设置此参数。逻辑输出有效后，复位信号可复位逻辑输出，使逻辑输出信号无效，结束本次逻辑输出过程。</w:t>
            </w:r>
          </w:p>
        </w:tc>
        <w:tc>
          <w:tcPr>
            <w:tcW w:w="824" w:type="dxa"/>
            <w:vAlign w:val="center"/>
          </w:tcPr>
          <w:p w14:paraId="2A18E559" w14:textId="4E927577" w:rsidR="00B15C66" w:rsidRPr="00E67BA8" w:rsidRDefault="00B15C66" w:rsidP="00B15C66">
            <w:pPr>
              <w:jc w:val="center"/>
              <w:rPr>
                <w:rFonts w:cstheme="minorHAnsi"/>
                <w:sz w:val="18"/>
                <w:szCs w:val="18"/>
              </w:rPr>
            </w:pPr>
            <w:r>
              <w:rPr>
                <w:rFonts w:cstheme="minorHAnsi" w:hint="eastAsia"/>
                <w:sz w:val="18"/>
                <w:szCs w:val="18"/>
              </w:rPr>
              <w:t>无</w:t>
            </w:r>
          </w:p>
        </w:tc>
      </w:tr>
      <w:tr w:rsidR="00B15C66" w:rsidRPr="00E67BA8" w14:paraId="069D9F6F" w14:textId="77777777" w:rsidTr="00B225C1">
        <w:tc>
          <w:tcPr>
            <w:tcW w:w="769" w:type="dxa"/>
            <w:vAlign w:val="center"/>
          </w:tcPr>
          <w:p w14:paraId="24B75E51" w14:textId="060AFFD8" w:rsidR="00B15C66" w:rsidRPr="000354E2" w:rsidRDefault="00B15C66" w:rsidP="00B15C66">
            <w:pPr>
              <w:rPr>
                <w:rFonts w:cstheme="minorHAnsi"/>
                <w:sz w:val="18"/>
                <w:szCs w:val="18"/>
              </w:rPr>
            </w:pPr>
            <w:r w:rsidRPr="000354E2">
              <w:rPr>
                <w:rFonts w:cstheme="minorHAnsi"/>
                <w:bCs/>
                <w:sz w:val="18"/>
                <w:szCs w:val="18"/>
              </w:rPr>
              <w:t>8.1.10</w:t>
            </w:r>
          </w:p>
        </w:tc>
        <w:tc>
          <w:tcPr>
            <w:tcW w:w="1231" w:type="dxa"/>
            <w:vAlign w:val="center"/>
          </w:tcPr>
          <w:p w14:paraId="29AA1E9F" w14:textId="68A93825" w:rsidR="00B15C66" w:rsidRPr="00E67BA8" w:rsidRDefault="00B15C66" w:rsidP="00B15C66">
            <w:pPr>
              <w:rPr>
                <w:rFonts w:cstheme="minorHAnsi"/>
                <w:sz w:val="18"/>
                <w:szCs w:val="18"/>
              </w:rPr>
            </w:pPr>
            <w:r>
              <w:rPr>
                <w:rFonts w:asciiTheme="minorEastAsia" w:hAnsiTheme="minorEastAsia" w:hint="eastAsia"/>
                <w:sz w:val="18"/>
                <w:szCs w:val="18"/>
              </w:rPr>
              <w:t>复位信号逻辑</w:t>
            </w:r>
          </w:p>
        </w:tc>
        <w:tc>
          <w:tcPr>
            <w:tcW w:w="3413" w:type="dxa"/>
          </w:tcPr>
          <w:p w14:paraId="11A5660D"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有效复位</w:t>
            </w:r>
            <w:r>
              <w:rPr>
                <w:rFonts w:asciiTheme="minorEastAsia" w:hAnsiTheme="minorEastAsia"/>
                <w:sz w:val="18"/>
                <w:szCs w:val="18"/>
              </w:rPr>
              <w:t>]</w:t>
            </w:r>
            <w:r>
              <w:rPr>
                <w:rFonts w:asciiTheme="minorEastAsia" w:hAnsiTheme="minorEastAsia" w:hint="eastAsia"/>
                <w:sz w:val="18"/>
                <w:szCs w:val="18"/>
              </w:rPr>
              <w:t>：复位信号有效时，复位逻辑输出。</w:t>
            </w:r>
          </w:p>
          <w:p w14:paraId="28A7EFD1"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无效复位</w:t>
            </w:r>
            <w:r>
              <w:rPr>
                <w:rFonts w:asciiTheme="minorEastAsia" w:hAnsiTheme="minorEastAsia"/>
                <w:sz w:val="18"/>
                <w:szCs w:val="18"/>
              </w:rPr>
              <w:t>]</w:t>
            </w:r>
            <w:r>
              <w:rPr>
                <w:rFonts w:asciiTheme="minorEastAsia" w:hAnsiTheme="minorEastAsia" w:hint="eastAsia"/>
                <w:sz w:val="18"/>
                <w:szCs w:val="18"/>
              </w:rPr>
              <w:t>：复位信号无效时，复位逻辑输出。</w:t>
            </w:r>
          </w:p>
          <w:p w14:paraId="042626AF" w14:textId="77777777" w:rsidR="000B2EF4" w:rsidRPr="000B2EF4" w:rsidRDefault="000B2EF4" w:rsidP="000B2EF4">
            <w:pPr>
              <w:rPr>
                <w:rFonts w:cstheme="minorHAnsi"/>
                <w:sz w:val="18"/>
                <w:szCs w:val="18"/>
              </w:rPr>
            </w:pPr>
            <w:r w:rsidRPr="000B2EF4">
              <w:rPr>
                <w:rFonts w:cstheme="minorHAnsi" w:hint="eastAsia"/>
                <w:sz w:val="18"/>
                <w:szCs w:val="18"/>
              </w:rPr>
              <w:t>3.[</w:t>
            </w:r>
            <w:r w:rsidRPr="000B2EF4">
              <w:rPr>
                <w:rFonts w:cstheme="minorHAnsi" w:hint="eastAsia"/>
                <w:sz w:val="18"/>
                <w:szCs w:val="18"/>
              </w:rPr>
              <w:t>无</w:t>
            </w:r>
            <w:r w:rsidRPr="000B2EF4">
              <w:rPr>
                <w:rFonts w:cstheme="minorHAnsi" w:hint="eastAsia"/>
                <w:sz w:val="18"/>
                <w:szCs w:val="18"/>
              </w:rPr>
              <w:t>-</w:t>
            </w:r>
            <w:r w:rsidRPr="000B2EF4">
              <w:rPr>
                <w:rFonts w:cstheme="minorHAnsi" w:hint="eastAsia"/>
                <w:sz w:val="18"/>
                <w:szCs w:val="18"/>
              </w:rPr>
              <w:t>有跳变复位</w:t>
            </w:r>
            <w:r w:rsidRPr="000B2EF4">
              <w:rPr>
                <w:rFonts w:cstheme="minorHAnsi" w:hint="eastAsia"/>
                <w:sz w:val="18"/>
                <w:szCs w:val="18"/>
              </w:rPr>
              <w:t>]</w:t>
            </w:r>
            <w:r w:rsidRPr="000B2EF4">
              <w:rPr>
                <w:rFonts w:cstheme="minorHAnsi" w:hint="eastAsia"/>
                <w:sz w:val="18"/>
                <w:szCs w:val="18"/>
              </w:rPr>
              <w:t>：复位信号由无效跳变为有效时，复位逻辑输出。</w:t>
            </w:r>
          </w:p>
          <w:p w14:paraId="7E658164" w14:textId="46A6ADCA" w:rsidR="000B2EF4" w:rsidRPr="00E67BA8" w:rsidRDefault="000B2EF4" w:rsidP="000B2EF4">
            <w:pPr>
              <w:rPr>
                <w:rFonts w:cstheme="minorHAnsi"/>
                <w:sz w:val="18"/>
                <w:szCs w:val="18"/>
              </w:rPr>
            </w:pPr>
            <w:r w:rsidRPr="000B2EF4">
              <w:rPr>
                <w:rFonts w:cstheme="minorHAnsi" w:hint="eastAsia"/>
                <w:sz w:val="18"/>
                <w:szCs w:val="18"/>
              </w:rPr>
              <w:t>4.[</w:t>
            </w:r>
            <w:r w:rsidRPr="000B2EF4">
              <w:rPr>
                <w:rFonts w:cstheme="minorHAnsi" w:hint="eastAsia"/>
                <w:sz w:val="18"/>
                <w:szCs w:val="18"/>
              </w:rPr>
              <w:t>有</w:t>
            </w:r>
            <w:r w:rsidRPr="000B2EF4">
              <w:rPr>
                <w:rFonts w:cstheme="minorHAnsi" w:hint="eastAsia"/>
                <w:sz w:val="18"/>
                <w:szCs w:val="18"/>
              </w:rPr>
              <w:t>-</w:t>
            </w:r>
            <w:proofErr w:type="gramStart"/>
            <w:r w:rsidRPr="000B2EF4">
              <w:rPr>
                <w:rFonts w:cstheme="minorHAnsi" w:hint="eastAsia"/>
                <w:sz w:val="18"/>
                <w:szCs w:val="18"/>
              </w:rPr>
              <w:t>无跳变</w:t>
            </w:r>
            <w:proofErr w:type="gramEnd"/>
            <w:r w:rsidRPr="000B2EF4">
              <w:rPr>
                <w:rFonts w:cstheme="minorHAnsi" w:hint="eastAsia"/>
                <w:sz w:val="18"/>
                <w:szCs w:val="18"/>
              </w:rPr>
              <w:t>复位</w:t>
            </w:r>
            <w:r w:rsidRPr="000B2EF4">
              <w:rPr>
                <w:rFonts w:cstheme="minorHAnsi" w:hint="eastAsia"/>
                <w:sz w:val="18"/>
                <w:szCs w:val="18"/>
              </w:rPr>
              <w:t>]</w:t>
            </w:r>
            <w:r w:rsidRPr="000B2EF4">
              <w:rPr>
                <w:rFonts w:cstheme="minorHAnsi" w:hint="eastAsia"/>
                <w:sz w:val="18"/>
                <w:szCs w:val="18"/>
              </w:rPr>
              <w:t>：复位信号由有效跳变为无效时，复位逻辑输出。</w:t>
            </w:r>
          </w:p>
        </w:tc>
        <w:tc>
          <w:tcPr>
            <w:tcW w:w="824" w:type="dxa"/>
            <w:vAlign w:val="center"/>
          </w:tcPr>
          <w:p w14:paraId="1721CC0C" w14:textId="0C8F6FD1" w:rsidR="00B15C66" w:rsidRPr="00E67BA8" w:rsidRDefault="00B15C66" w:rsidP="00B15C66">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有效复位</w:t>
            </w:r>
            <w:r>
              <w:rPr>
                <w:rFonts w:asciiTheme="minorEastAsia" w:hAnsiTheme="minorEastAsia"/>
                <w:sz w:val="18"/>
                <w:szCs w:val="18"/>
              </w:rPr>
              <w:t>]</w:t>
            </w:r>
          </w:p>
        </w:tc>
      </w:tr>
      <w:tr w:rsidR="00B15C66" w:rsidRPr="00E67BA8" w14:paraId="6F82D2FC" w14:textId="77777777" w:rsidTr="00B225C1">
        <w:tc>
          <w:tcPr>
            <w:tcW w:w="769" w:type="dxa"/>
            <w:vAlign w:val="center"/>
          </w:tcPr>
          <w:p w14:paraId="1056EDA2" w14:textId="49A7F1D3" w:rsidR="00B15C66" w:rsidRPr="000354E2" w:rsidRDefault="00B15C66" w:rsidP="00B15C66">
            <w:pPr>
              <w:rPr>
                <w:rFonts w:cstheme="minorHAnsi"/>
                <w:sz w:val="18"/>
                <w:szCs w:val="18"/>
              </w:rPr>
            </w:pPr>
            <w:r w:rsidRPr="000354E2">
              <w:rPr>
                <w:rFonts w:cstheme="minorHAnsi"/>
                <w:bCs/>
                <w:sz w:val="18"/>
                <w:szCs w:val="18"/>
              </w:rPr>
              <w:t>8.1.11</w:t>
            </w:r>
          </w:p>
        </w:tc>
        <w:tc>
          <w:tcPr>
            <w:tcW w:w="1231" w:type="dxa"/>
            <w:vAlign w:val="center"/>
          </w:tcPr>
          <w:p w14:paraId="71E7278E" w14:textId="116A084E" w:rsidR="00B15C66" w:rsidRPr="00E67BA8" w:rsidRDefault="00B15C66" w:rsidP="00B15C66">
            <w:pPr>
              <w:rPr>
                <w:rFonts w:cstheme="minorHAnsi"/>
                <w:sz w:val="18"/>
                <w:szCs w:val="18"/>
              </w:rPr>
            </w:pPr>
            <w:r>
              <w:rPr>
                <w:rFonts w:asciiTheme="minorEastAsia" w:hAnsiTheme="minorEastAsia" w:hint="eastAsia"/>
                <w:sz w:val="18"/>
                <w:szCs w:val="18"/>
              </w:rPr>
              <w:t>触发条件设置</w:t>
            </w:r>
          </w:p>
        </w:tc>
        <w:tc>
          <w:tcPr>
            <w:tcW w:w="3413" w:type="dxa"/>
          </w:tcPr>
          <w:p w14:paraId="7CC5A909"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选择触发逻辑输出的条件。</w:t>
            </w:r>
          </w:p>
          <w:p w14:paraId="45F2B003"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[重量大于设定值</w:t>
            </w:r>
            <w:r>
              <w:rPr>
                <w:rFonts w:asciiTheme="minorEastAsia" w:hAnsiTheme="minorEastAsia"/>
                <w:sz w:val="18"/>
                <w:szCs w:val="18"/>
              </w:rPr>
              <w:t>]</w:t>
            </w:r>
          </w:p>
          <w:p w14:paraId="0A5732BE" w14:textId="77777777" w:rsidR="00B15C66" w:rsidRDefault="00B15C66" w:rsidP="00B15C66">
            <w:pPr>
              <w:rPr>
                <w:rFonts w:asciiTheme="minorEastAsia" w:hAnsiTheme="minorEastAsia" w:hint="eastAsia"/>
                <w:sz w:val="18"/>
                <w:szCs w:val="18"/>
              </w:rPr>
            </w:pPr>
            <w:r>
              <w:rPr>
                <w:rFonts w:asciiTheme="minorEastAsia" w:hAnsiTheme="minorEastAsia"/>
                <w:sz w:val="18"/>
                <w:szCs w:val="18"/>
              </w:rPr>
              <w:t>2.</w:t>
            </w:r>
            <w:r>
              <w:rPr>
                <w:rFonts w:asciiTheme="minorEastAsia" w:hAnsiTheme="minorEastAsia" w:hint="eastAsia"/>
                <w:sz w:val="18"/>
                <w:szCs w:val="18"/>
              </w:rPr>
              <w:t>[重量小于设定值</w:t>
            </w:r>
            <w:r>
              <w:rPr>
                <w:rFonts w:asciiTheme="minorEastAsia" w:hAnsiTheme="minorEastAsia"/>
                <w:sz w:val="18"/>
                <w:szCs w:val="18"/>
              </w:rPr>
              <w:t>]</w:t>
            </w:r>
          </w:p>
          <w:p w14:paraId="4E4259B8" w14:textId="77777777" w:rsidR="00B15C66" w:rsidRDefault="00B15C66" w:rsidP="00B15C66">
            <w:pPr>
              <w:rPr>
                <w:rFonts w:asciiTheme="minorEastAsia" w:hAnsiTheme="minorEastAsia" w:hint="eastAsia"/>
                <w:sz w:val="18"/>
                <w:szCs w:val="18"/>
              </w:rPr>
            </w:pPr>
            <w:r>
              <w:rPr>
                <w:rFonts w:asciiTheme="minorEastAsia" w:hAnsiTheme="minorEastAsia"/>
                <w:sz w:val="18"/>
                <w:szCs w:val="18"/>
              </w:rPr>
              <w:t>3.</w:t>
            </w:r>
            <w:r>
              <w:rPr>
                <w:rFonts w:asciiTheme="minorEastAsia" w:hAnsiTheme="minorEastAsia" w:hint="eastAsia"/>
                <w:sz w:val="18"/>
                <w:szCs w:val="18"/>
              </w:rPr>
              <w:t>[重量在区间内</w:t>
            </w:r>
            <w:r>
              <w:rPr>
                <w:rFonts w:asciiTheme="minorEastAsia" w:hAnsiTheme="minorEastAsia"/>
                <w:sz w:val="18"/>
                <w:szCs w:val="18"/>
              </w:rPr>
              <w:t>]</w:t>
            </w:r>
          </w:p>
          <w:p w14:paraId="4BE56C45" w14:textId="6278D89C" w:rsidR="00B15C66" w:rsidRPr="00E67BA8" w:rsidRDefault="00B15C66" w:rsidP="00B15C66">
            <w:pPr>
              <w:rPr>
                <w:rFonts w:cstheme="minorHAnsi"/>
                <w:sz w:val="18"/>
                <w:szCs w:val="18"/>
              </w:rPr>
            </w:pPr>
            <w:r>
              <w:rPr>
                <w:rFonts w:asciiTheme="minorEastAsia" w:hAnsiTheme="minorEastAsia"/>
                <w:sz w:val="18"/>
                <w:szCs w:val="18"/>
              </w:rPr>
              <w:t>4.</w:t>
            </w:r>
            <w:r>
              <w:rPr>
                <w:rFonts w:asciiTheme="minorEastAsia" w:hAnsiTheme="minorEastAsia" w:hint="eastAsia"/>
                <w:sz w:val="18"/>
                <w:szCs w:val="18"/>
              </w:rPr>
              <w:t>[重量在区间外</w:t>
            </w:r>
            <w:r>
              <w:rPr>
                <w:rFonts w:asciiTheme="minorEastAsia" w:hAnsiTheme="minorEastAsia"/>
                <w:sz w:val="18"/>
                <w:szCs w:val="18"/>
              </w:rPr>
              <w:t>]</w:t>
            </w:r>
          </w:p>
        </w:tc>
        <w:tc>
          <w:tcPr>
            <w:tcW w:w="824" w:type="dxa"/>
            <w:vAlign w:val="center"/>
          </w:tcPr>
          <w:p w14:paraId="3B776C4E" w14:textId="476A1C52" w:rsidR="00B15C66" w:rsidRPr="00B225C1" w:rsidRDefault="00B15C66" w:rsidP="00B15C66">
            <w:pPr>
              <w:jc w:val="cente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[重量大于定值</w:t>
            </w:r>
            <w:r>
              <w:rPr>
                <w:rFonts w:asciiTheme="minorEastAsia" w:hAnsiTheme="minorEastAsia"/>
                <w:sz w:val="18"/>
                <w:szCs w:val="18"/>
              </w:rPr>
              <w:t>]</w:t>
            </w:r>
          </w:p>
        </w:tc>
      </w:tr>
      <w:tr w:rsidR="00B15C66" w:rsidRPr="00E67BA8" w14:paraId="303412DE" w14:textId="77777777" w:rsidTr="00B225C1">
        <w:tc>
          <w:tcPr>
            <w:tcW w:w="769" w:type="dxa"/>
            <w:vAlign w:val="center"/>
          </w:tcPr>
          <w:p w14:paraId="222779DF" w14:textId="3805603C" w:rsidR="00B15C66" w:rsidRPr="000354E2" w:rsidRDefault="00B15C66" w:rsidP="00B15C66">
            <w:pPr>
              <w:rPr>
                <w:rFonts w:cstheme="minorHAnsi"/>
                <w:sz w:val="18"/>
                <w:szCs w:val="18"/>
              </w:rPr>
            </w:pPr>
            <w:r w:rsidRPr="000354E2">
              <w:rPr>
                <w:rFonts w:cstheme="minorHAnsi"/>
                <w:bCs/>
                <w:sz w:val="18"/>
                <w:szCs w:val="18"/>
              </w:rPr>
              <w:t>8.1.12</w:t>
            </w:r>
          </w:p>
        </w:tc>
        <w:tc>
          <w:tcPr>
            <w:tcW w:w="1231" w:type="dxa"/>
            <w:vAlign w:val="center"/>
          </w:tcPr>
          <w:p w14:paraId="5F7B246B" w14:textId="0A5E64D3" w:rsidR="00B15C66" w:rsidRPr="00E67BA8" w:rsidRDefault="00B15C66" w:rsidP="00B15C66">
            <w:pPr>
              <w:rPr>
                <w:rFonts w:cstheme="minorHAnsi"/>
                <w:sz w:val="18"/>
                <w:szCs w:val="18"/>
              </w:rPr>
            </w:pPr>
            <w:r>
              <w:rPr>
                <w:rFonts w:asciiTheme="minorEastAsia" w:hAnsiTheme="minorEastAsia" w:hint="eastAsia"/>
                <w:sz w:val="18"/>
                <w:szCs w:val="18"/>
              </w:rPr>
              <w:t>设定值1</w:t>
            </w:r>
          </w:p>
        </w:tc>
        <w:tc>
          <w:tcPr>
            <w:tcW w:w="3413" w:type="dxa"/>
            <w:vMerge w:val="restart"/>
          </w:tcPr>
          <w:p w14:paraId="123116DC" w14:textId="7C79467A" w:rsidR="00B15C66" w:rsidRPr="00E67BA8" w:rsidRDefault="00B15C66" w:rsidP="00B15C66">
            <w:pPr>
              <w:rPr>
                <w:rFonts w:cstheme="minorHAnsi"/>
                <w:sz w:val="18"/>
                <w:szCs w:val="18"/>
              </w:rPr>
            </w:pPr>
            <w:r>
              <w:rPr>
                <w:rFonts w:asciiTheme="minorEastAsia" w:hAnsiTheme="minorEastAsia" w:hint="eastAsia"/>
                <w:sz w:val="18"/>
                <w:szCs w:val="18"/>
              </w:rPr>
              <w:t>用来设置对应触发条件的重量值。</w:t>
            </w:r>
          </w:p>
        </w:tc>
        <w:tc>
          <w:tcPr>
            <w:tcW w:w="824" w:type="dxa"/>
            <w:vAlign w:val="center"/>
          </w:tcPr>
          <w:p w14:paraId="00469E50" w14:textId="200CE800" w:rsidR="00B15C66" w:rsidRPr="00E67BA8" w:rsidRDefault="00B15C66" w:rsidP="00B15C66">
            <w:pPr>
              <w:jc w:val="center"/>
              <w:rPr>
                <w:rFonts w:cstheme="minorHAnsi"/>
                <w:sz w:val="18"/>
                <w:szCs w:val="18"/>
              </w:rPr>
            </w:pPr>
            <w:r>
              <w:rPr>
                <w:rFonts w:cstheme="minorHAnsi" w:hint="eastAsia"/>
                <w:sz w:val="18"/>
                <w:szCs w:val="18"/>
              </w:rPr>
              <w:t>0</w:t>
            </w:r>
          </w:p>
        </w:tc>
      </w:tr>
      <w:tr w:rsidR="00B15C66" w:rsidRPr="00E67BA8" w14:paraId="2D0CD400" w14:textId="77777777" w:rsidTr="00B225C1">
        <w:tc>
          <w:tcPr>
            <w:tcW w:w="769" w:type="dxa"/>
            <w:vAlign w:val="center"/>
          </w:tcPr>
          <w:p w14:paraId="37978347" w14:textId="43927FD6" w:rsidR="00B15C66" w:rsidRPr="000354E2" w:rsidRDefault="00B15C66" w:rsidP="00B15C66">
            <w:pPr>
              <w:rPr>
                <w:rFonts w:cstheme="minorHAnsi"/>
                <w:sz w:val="18"/>
                <w:szCs w:val="18"/>
              </w:rPr>
            </w:pPr>
            <w:r w:rsidRPr="000354E2">
              <w:rPr>
                <w:rFonts w:cstheme="minorHAnsi"/>
                <w:bCs/>
                <w:sz w:val="18"/>
                <w:szCs w:val="18"/>
              </w:rPr>
              <w:t>8.1.13</w:t>
            </w:r>
          </w:p>
        </w:tc>
        <w:tc>
          <w:tcPr>
            <w:tcW w:w="1231" w:type="dxa"/>
            <w:vAlign w:val="center"/>
          </w:tcPr>
          <w:p w14:paraId="4A941B00" w14:textId="19B4D19A" w:rsidR="00B15C66" w:rsidRPr="00E67BA8" w:rsidRDefault="00B15C66" w:rsidP="00B15C66">
            <w:pPr>
              <w:rPr>
                <w:rFonts w:cstheme="minorHAnsi"/>
                <w:sz w:val="18"/>
                <w:szCs w:val="18"/>
              </w:rPr>
            </w:pPr>
            <w:r>
              <w:rPr>
                <w:rFonts w:asciiTheme="minorEastAsia" w:hAnsiTheme="minorEastAsia" w:hint="eastAsia"/>
                <w:sz w:val="18"/>
                <w:szCs w:val="18"/>
              </w:rPr>
              <w:t>设定值2</w:t>
            </w:r>
          </w:p>
        </w:tc>
        <w:tc>
          <w:tcPr>
            <w:tcW w:w="3413" w:type="dxa"/>
            <w:vMerge/>
          </w:tcPr>
          <w:p w14:paraId="2EDCB188" w14:textId="77777777" w:rsidR="00B15C66" w:rsidRPr="00E67BA8" w:rsidRDefault="00B15C66" w:rsidP="00B15C66">
            <w:pPr>
              <w:rPr>
                <w:rFonts w:cstheme="minorHAnsi"/>
                <w:sz w:val="18"/>
                <w:szCs w:val="18"/>
              </w:rPr>
            </w:pPr>
          </w:p>
        </w:tc>
        <w:tc>
          <w:tcPr>
            <w:tcW w:w="824" w:type="dxa"/>
            <w:vAlign w:val="center"/>
          </w:tcPr>
          <w:p w14:paraId="639382C6" w14:textId="2A2D1ACC" w:rsidR="00B15C66" w:rsidRPr="00E67BA8" w:rsidRDefault="00B15C66" w:rsidP="00B15C66">
            <w:pPr>
              <w:jc w:val="center"/>
              <w:rPr>
                <w:rFonts w:cstheme="minorHAnsi"/>
                <w:sz w:val="18"/>
                <w:szCs w:val="18"/>
              </w:rPr>
            </w:pPr>
            <w:r>
              <w:rPr>
                <w:rFonts w:cstheme="minorHAnsi" w:hint="eastAsia"/>
                <w:sz w:val="18"/>
                <w:szCs w:val="18"/>
              </w:rPr>
              <w:t>0</w:t>
            </w:r>
          </w:p>
        </w:tc>
      </w:tr>
      <w:tr w:rsidR="00B15C66" w:rsidRPr="00E67BA8" w14:paraId="05DE6F9A" w14:textId="77777777" w:rsidTr="00B225C1">
        <w:tc>
          <w:tcPr>
            <w:tcW w:w="769" w:type="dxa"/>
            <w:vAlign w:val="center"/>
          </w:tcPr>
          <w:p w14:paraId="27BEBB33" w14:textId="1BB7C076" w:rsidR="00B15C66" w:rsidRPr="000354E2" w:rsidRDefault="00B15C66" w:rsidP="00B15C66">
            <w:pPr>
              <w:rPr>
                <w:rFonts w:cstheme="minorHAnsi"/>
                <w:sz w:val="18"/>
                <w:szCs w:val="18"/>
              </w:rPr>
            </w:pPr>
            <w:r w:rsidRPr="000354E2">
              <w:rPr>
                <w:rFonts w:cstheme="minorHAnsi"/>
                <w:bCs/>
                <w:sz w:val="18"/>
                <w:szCs w:val="18"/>
              </w:rPr>
              <w:t>8.1.14</w:t>
            </w:r>
          </w:p>
        </w:tc>
        <w:tc>
          <w:tcPr>
            <w:tcW w:w="1231" w:type="dxa"/>
            <w:vAlign w:val="center"/>
          </w:tcPr>
          <w:p w14:paraId="5B205C0E" w14:textId="6549E99E" w:rsidR="00B15C66" w:rsidRPr="00E67BA8" w:rsidRDefault="00B15C66" w:rsidP="00B15C66">
            <w:pPr>
              <w:rPr>
                <w:rFonts w:cstheme="minorHAnsi"/>
                <w:sz w:val="18"/>
                <w:szCs w:val="18"/>
              </w:rPr>
            </w:pPr>
            <w:r>
              <w:rPr>
                <w:rFonts w:asciiTheme="minorEastAsia" w:hAnsiTheme="minorEastAsia" w:hint="eastAsia"/>
                <w:sz w:val="18"/>
                <w:szCs w:val="18"/>
              </w:rPr>
              <w:t>重量稳定条件</w:t>
            </w:r>
          </w:p>
        </w:tc>
        <w:tc>
          <w:tcPr>
            <w:tcW w:w="3413" w:type="dxa"/>
          </w:tcPr>
          <w:p w14:paraId="544C3C7E" w14:textId="77777777" w:rsidR="00B15C66" w:rsidRDefault="00B15C66" w:rsidP="00B15C66">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已开启</w:t>
            </w:r>
            <w:r>
              <w:rPr>
                <w:rFonts w:asciiTheme="minorEastAsia" w:hAnsiTheme="minorEastAsia"/>
                <w:sz w:val="18"/>
                <w:szCs w:val="18"/>
              </w:rPr>
              <w:t>]</w:t>
            </w:r>
            <w:r>
              <w:rPr>
                <w:rFonts w:asciiTheme="minorEastAsia" w:hAnsiTheme="minorEastAsia" w:hint="eastAsia"/>
                <w:sz w:val="18"/>
                <w:szCs w:val="18"/>
              </w:rPr>
              <w:t>：重量满足触发条件后，并且需要稳定才能触发逻辑输出。</w:t>
            </w:r>
          </w:p>
          <w:p w14:paraId="03787EB3" w14:textId="0BB991BB" w:rsidR="00B15C66" w:rsidRPr="00E67BA8" w:rsidRDefault="00B15C66" w:rsidP="00B15C66">
            <w:pPr>
              <w:rPr>
                <w:rFonts w:cstheme="minorHAnsi"/>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已关闭</w:t>
            </w:r>
            <w:r>
              <w:rPr>
                <w:rFonts w:asciiTheme="minorEastAsia" w:hAnsiTheme="minorEastAsia"/>
                <w:sz w:val="18"/>
                <w:szCs w:val="18"/>
              </w:rPr>
              <w:t>]</w:t>
            </w:r>
            <w:r>
              <w:rPr>
                <w:rFonts w:asciiTheme="minorEastAsia" w:hAnsiTheme="minorEastAsia" w:hint="eastAsia"/>
                <w:sz w:val="18"/>
                <w:szCs w:val="18"/>
              </w:rPr>
              <w:t>：重量满足触发条件后即可触发逻辑输出，无需稳定。</w:t>
            </w:r>
          </w:p>
        </w:tc>
        <w:tc>
          <w:tcPr>
            <w:tcW w:w="824" w:type="dxa"/>
            <w:vAlign w:val="center"/>
          </w:tcPr>
          <w:p w14:paraId="40A144F0" w14:textId="5CFBEAC3" w:rsidR="00B15C66" w:rsidRPr="00E67BA8" w:rsidRDefault="00B15C66" w:rsidP="00B15C66">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关闭</w:t>
            </w:r>
            <w:r>
              <w:rPr>
                <w:rFonts w:asciiTheme="minorEastAsia" w:hAnsiTheme="minorEastAsia"/>
                <w:sz w:val="18"/>
                <w:szCs w:val="18"/>
              </w:rPr>
              <w:t>]</w:t>
            </w:r>
          </w:p>
        </w:tc>
      </w:tr>
      <w:tr w:rsidR="00B15C66" w:rsidRPr="00E67BA8" w14:paraId="26C00121" w14:textId="77777777" w:rsidTr="00B225C1">
        <w:tc>
          <w:tcPr>
            <w:tcW w:w="769" w:type="dxa"/>
            <w:vAlign w:val="center"/>
          </w:tcPr>
          <w:p w14:paraId="0591813F" w14:textId="22E0A536" w:rsidR="00B15C66" w:rsidRPr="000354E2" w:rsidRDefault="00B15C66" w:rsidP="00B15C66">
            <w:pPr>
              <w:rPr>
                <w:rFonts w:cstheme="minorHAnsi"/>
                <w:sz w:val="18"/>
                <w:szCs w:val="18"/>
              </w:rPr>
            </w:pPr>
            <w:r w:rsidRPr="000354E2">
              <w:rPr>
                <w:rFonts w:cstheme="minorHAnsi"/>
                <w:bCs/>
                <w:sz w:val="18"/>
                <w:szCs w:val="18"/>
              </w:rPr>
              <w:t>8.1.15</w:t>
            </w:r>
          </w:p>
        </w:tc>
        <w:tc>
          <w:tcPr>
            <w:tcW w:w="1231" w:type="dxa"/>
            <w:vAlign w:val="center"/>
          </w:tcPr>
          <w:p w14:paraId="3A1809C1" w14:textId="69E3C761" w:rsidR="00B15C66" w:rsidRPr="00E67BA8" w:rsidRDefault="00B15C66" w:rsidP="00B15C66">
            <w:pPr>
              <w:rPr>
                <w:rFonts w:cstheme="minorHAnsi"/>
                <w:sz w:val="18"/>
                <w:szCs w:val="18"/>
              </w:rPr>
            </w:pPr>
            <w:r>
              <w:rPr>
                <w:rFonts w:asciiTheme="minorEastAsia" w:hAnsiTheme="minorEastAsia" w:hint="eastAsia"/>
                <w:sz w:val="18"/>
                <w:szCs w:val="18"/>
              </w:rPr>
              <w:t>触发信号2设置</w:t>
            </w:r>
          </w:p>
        </w:tc>
        <w:tc>
          <w:tcPr>
            <w:tcW w:w="3413" w:type="dxa"/>
          </w:tcPr>
          <w:p w14:paraId="473B0FF9" w14:textId="514DC3B0" w:rsidR="00B15C66" w:rsidRPr="00E67BA8" w:rsidRDefault="00B15C66" w:rsidP="00B15C66">
            <w:pPr>
              <w:rPr>
                <w:rFonts w:cstheme="minorHAnsi"/>
                <w:sz w:val="18"/>
                <w:szCs w:val="18"/>
              </w:rPr>
            </w:pPr>
            <w:r>
              <w:rPr>
                <w:rFonts w:asciiTheme="minorEastAsia" w:hAnsiTheme="minorEastAsia" w:hint="eastAsia"/>
                <w:sz w:val="18"/>
                <w:szCs w:val="18"/>
              </w:rPr>
              <w:t>选择用来触发逻辑输出的信号2。</w:t>
            </w:r>
          </w:p>
        </w:tc>
        <w:tc>
          <w:tcPr>
            <w:tcW w:w="824" w:type="dxa"/>
            <w:vAlign w:val="center"/>
          </w:tcPr>
          <w:p w14:paraId="3FE09BA6" w14:textId="39CDF7F6" w:rsidR="00B15C66" w:rsidRPr="00E67BA8" w:rsidRDefault="00B15C66" w:rsidP="00B15C66">
            <w:pPr>
              <w:jc w:val="center"/>
              <w:rPr>
                <w:rFonts w:cstheme="minorHAnsi"/>
                <w:sz w:val="18"/>
                <w:szCs w:val="18"/>
              </w:rPr>
            </w:pPr>
            <w:r>
              <w:rPr>
                <w:rFonts w:cstheme="minorHAnsi" w:hint="eastAsia"/>
                <w:sz w:val="18"/>
                <w:szCs w:val="18"/>
              </w:rPr>
              <w:t>无</w:t>
            </w:r>
          </w:p>
        </w:tc>
      </w:tr>
    </w:tbl>
    <w:p w14:paraId="2896C4FA" w14:textId="77777777" w:rsidR="00B225C1" w:rsidRDefault="00B225C1" w:rsidP="00C32816">
      <w:pPr>
        <w:pStyle w:val="3"/>
        <w:numPr>
          <w:ilvl w:val="2"/>
          <w:numId w:val="8"/>
        </w:numPr>
      </w:pPr>
      <w:bookmarkStart w:id="113" w:name="_Toc72919299"/>
      <w:bookmarkStart w:id="114" w:name="_Ref78986264"/>
      <w:bookmarkStart w:id="115" w:name="_Toc171349550"/>
      <w:bookmarkStart w:id="116" w:name="_Ref43906942"/>
      <w:r>
        <w:rPr>
          <w:rFonts w:hint="eastAsia"/>
        </w:rPr>
        <w:lastRenderedPageBreak/>
        <w:t>逻辑输出时序图</w:t>
      </w:r>
      <w:bookmarkEnd w:id="113"/>
      <w:bookmarkEnd w:id="114"/>
      <w:bookmarkEnd w:id="115"/>
    </w:p>
    <w:p w14:paraId="3B0F754D" w14:textId="77777777" w:rsidR="00B225C1" w:rsidRDefault="00B225C1" w:rsidP="00CC7E43">
      <w:pPr>
        <w:jc w:val="center"/>
      </w:pPr>
      <w:r>
        <w:object w:dxaOrig="10250" w:dyaOrig="3990" w14:anchorId="04F9B639">
          <v:shape id="_x0000_i1062" type="#_x0000_t75" style="width:296.25pt;height:114pt" o:ole="">
            <v:imagedata r:id="rId64" o:title=""/>
          </v:shape>
          <o:OLEObject Type="Embed" ProgID="Visio.Drawing.15" ShapeID="_x0000_i1062" DrawAspect="Content" ObjectID="_1803198728" r:id="rId65"/>
        </w:object>
      </w:r>
    </w:p>
    <w:p w14:paraId="5B13D394" w14:textId="77777777" w:rsidR="00B225C1" w:rsidRDefault="00B225C1" w:rsidP="00B225C1"/>
    <w:p w14:paraId="22A8AEFB" w14:textId="5D68BC62" w:rsidR="00B225C1" w:rsidRDefault="00B225C1" w:rsidP="00CC7E43">
      <w:pPr>
        <w:jc w:val="center"/>
      </w:pPr>
      <w:r>
        <w:object w:dxaOrig="10250" w:dyaOrig="3990" w14:anchorId="7AD04B65">
          <v:shape id="_x0000_i1063" type="#_x0000_t75" style="width:296.25pt;height:114pt" o:ole="">
            <v:imagedata r:id="rId66" o:title=""/>
          </v:shape>
          <o:OLEObject Type="Embed" ProgID="Visio.Drawing.15" ShapeID="_x0000_i1063" DrawAspect="Content" ObjectID="_1803198729" r:id="rId67"/>
        </w:object>
      </w:r>
    </w:p>
    <w:p w14:paraId="160FE208" w14:textId="77777777" w:rsidR="002C2000" w:rsidRDefault="002C2000" w:rsidP="00CC7E43">
      <w:pPr>
        <w:jc w:val="center"/>
      </w:pPr>
    </w:p>
    <w:p w14:paraId="3C4DA156" w14:textId="77777777" w:rsidR="00B225C1" w:rsidRDefault="00B225C1" w:rsidP="00CC7E43">
      <w:pPr>
        <w:jc w:val="center"/>
      </w:pPr>
      <w:r>
        <w:object w:dxaOrig="10250" w:dyaOrig="4020" w14:anchorId="23E965B8">
          <v:shape id="_x0000_i1064" type="#_x0000_t75" style="width:296.25pt;height:116.25pt" o:ole="">
            <v:imagedata r:id="rId68" o:title=""/>
          </v:shape>
          <o:OLEObject Type="Embed" ProgID="Visio.Drawing.15" ShapeID="_x0000_i1064" DrawAspect="Content" ObjectID="_1803198730" r:id="rId69"/>
        </w:object>
      </w:r>
    </w:p>
    <w:p w14:paraId="09332508" w14:textId="77777777" w:rsidR="00B225C1" w:rsidRDefault="00B225C1" w:rsidP="00B225C1"/>
    <w:p w14:paraId="0A204DA5" w14:textId="77777777" w:rsidR="00B225C1" w:rsidRDefault="00B225C1" w:rsidP="00CC7E43">
      <w:pPr>
        <w:jc w:val="center"/>
      </w:pPr>
      <w:r>
        <w:object w:dxaOrig="10250" w:dyaOrig="3920" w14:anchorId="4BEFF96B">
          <v:shape id="_x0000_i1065" type="#_x0000_t75" style="width:296.25pt;height:114pt" o:ole="">
            <v:imagedata r:id="rId70" o:title=""/>
          </v:shape>
          <o:OLEObject Type="Embed" ProgID="Visio.Drawing.15" ShapeID="_x0000_i1065" DrawAspect="Content" ObjectID="_1803198731" r:id="rId71"/>
        </w:object>
      </w:r>
    </w:p>
    <w:p w14:paraId="144F6D17" w14:textId="77777777" w:rsidR="00B225C1" w:rsidRDefault="00B225C1" w:rsidP="00B225C1"/>
    <w:p w14:paraId="4618BD08" w14:textId="77777777" w:rsidR="00B225C1" w:rsidRDefault="00B225C1" w:rsidP="00CC7E43">
      <w:pPr>
        <w:jc w:val="center"/>
      </w:pPr>
      <w:r>
        <w:object w:dxaOrig="10250" w:dyaOrig="3920" w14:anchorId="504052D7">
          <v:shape id="_x0000_i1066" type="#_x0000_t75" style="width:296.25pt;height:114pt" o:ole="">
            <v:imagedata r:id="rId72" o:title=""/>
          </v:shape>
          <o:OLEObject Type="Embed" ProgID="Visio.Drawing.15" ShapeID="_x0000_i1066" DrawAspect="Content" ObjectID="_1803198732" r:id="rId73"/>
        </w:object>
      </w:r>
    </w:p>
    <w:p w14:paraId="3E18C628" w14:textId="77777777" w:rsidR="00B225C1" w:rsidRDefault="00B225C1" w:rsidP="00B225C1"/>
    <w:p w14:paraId="5776B5BC" w14:textId="77777777" w:rsidR="00B225C1" w:rsidRDefault="00B225C1" w:rsidP="00CC7E43">
      <w:pPr>
        <w:jc w:val="center"/>
      </w:pPr>
      <w:r>
        <w:object w:dxaOrig="10250" w:dyaOrig="4050" w14:anchorId="4EB6DB32">
          <v:shape id="_x0000_i1067" type="#_x0000_t75" style="width:296.25pt;height:117.75pt" o:ole="">
            <v:imagedata r:id="rId74" o:title=""/>
          </v:shape>
          <o:OLEObject Type="Embed" ProgID="Visio.Drawing.15" ShapeID="_x0000_i1067" DrawAspect="Content" ObjectID="_1803198733" r:id="rId75"/>
        </w:object>
      </w:r>
    </w:p>
    <w:p w14:paraId="0026D8E6" w14:textId="77777777" w:rsidR="00B225C1" w:rsidRDefault="00B225C1" w:rsidP="00CC7E43">
      <w:pPr>
        <w:jc w:val="center"/>
      </w:pPr>
      <w:r>
        <w:object w:dxaOrig="10250" w:dyaOrig="4050" w14:anchorId="5803E5E1">
          <v:shape id="_x0000_i1068" type="#_x0000_t75" style="width:296.25pt;height:117.75pt" o:ole="">
            <v:imagedata r:id="rId76" o:title=""/>
          </v:shape>
          <o:OLEObject Type="Embed" ProgID="Visio.Drawing.15" ShapeID="_x0000_i1068" DrawAspect="Content" ObjectID="_1803198734" r:id="rId77"/>
        </w:object>
      </w:r>
    </w:p>
    <w:p w14:paraId="6D5B9CBC" w14:textId="77777777" w:rsidR="00B225C1" w:rsidRPr="00DF24BC" w:rsidRDefault="00B225C1" w:rsidP="00C32816">
      <w:pPr>
        <w:pStyle w:val="3"/>
        <w:numPr>
          <w:ilvl w:val="2"/>
          <w:numId w:val="8"/>
        </w:numPr>
      </w:pPr>
      <w:bookmarkStart w:id="117" w:name="_Toc72919300"/>
      <w:bookmarkStart w:id="118" w:name="_Toc171349551"/>
      <w:bookmarkEnd w:id="116"/>
      <w:r w:rsidRPr="00D9244B">
        <w:rPr>
          <w:rFonts w:hint="eastAsia"/>
        </w:rPr>
        <w:t>举例说明</w:t>
      </w:r>
      <w:bookmarkEnd w:id="117"/>
      <w:bookmarkEnd w:id="118"/>
    </w:p>
    <w:p w14:paraId="58A8FC8A" w14:textId="77777777" w:rsidR="005760DD" w:rsidRPr="00D9244B" w:rsidRDefault="005760DD" w:rsidP="005760DD">
      <w:pPr>
        <w:jc w:val="left"/>
        <w:rPr>
          <w:rFonts w:asciiTheme="minorEastAsia" w:hAnsiTheme="minorEastAsia" w:hint="eastAsia"/>
        </w:rPr>
      </w:pPr>
      <w:r w:rsidRPr="00D9244B">
        <w:rPr>
          <w:rFonts w:asciiTheme="minorEastAsia" w:hAnsiTheme="minorEastAsia" w:hint="eastAsia"/>
        </w:rPr>
        <w:t>通过不同的触发信号、触发条件和逻辑编程信号之间的配合，可以组合输出非常灵活的逻辑信号。</w:t>
      </w:r>
    </w:p>
    <w:p w14:paraId="65ED0F06" w14:textId="77777777" w:rsidR="005760DD" w:rsidRPr="00D9244B" w:rsidRDefault="005760DD" w:rsidP="005760DD">
      <w:pPr>
        <w:jc w:val="left"/>
        <w:rPr>
          <w:rFonts w:asciiTheme="minorEastAsia" w:hAnsiTheme="minorEastAsia" w:hint="eastAsia"/>
        </w:rPr>
      </w:pPr>
      <w:r w:rsidRPr="00D9244B">
        <w:rPr>
          <w:rFonts w:asciiTheme="minorEastAsia" w:hAnsiTheme="minorEastAsia"/>
        </w:rPr>
        <w:tab/>
      </w:r>
      <w:r w:rsidRPr="00D9244B">
        <w:rPr>
          <w:rFonts w:asciiTheme="minorEastAsia" w:hAnsiTheme="minorEastAsia" w:hint="eastAsia"/>
        </w:rPr>
        <w:t>比如要实现如下逻辑：实时检测重量高于1</w:t>
      </w:r>
      <w:r w:rsidRPr="00D9244B">
        <w:rPr>
          <w:rFonts w:asciiTheme="minorEastAsia" w:hAnsiTheme="minorEastAsia"/>
        </w:rPr>
        <w:t>00</w:t>
      </w:r>
      <w:r w:rsidRPr="00D9244B">
        <w:rPr>
          <w:rFonts w:asciiTheme="minorEastAsia" w:hAnsiTheme="minorEastAsia" w:hint="eastAsia"/>
        </w:rPr>
        <w:t>kg即输出O</w:t>
      </w:r>
      <w:r w:rsidRPr="00D9244B">
        <w:rPr>
          <w:rFonts w:asciiTheme="minorEastAsia" w:hAnsiTheme="minorEastAsia"/>
        </w:rPr>
        <w:t>UT10</w:t>
      </w:r>
      <w:r w:rsidRPr="00D9244B">
        <w:rPr>
          <w:rFonts w:asciiTheme="minorEastAsia" w:hAnsiTheme="minorEastAsia" w:hint="eastAsia"/>
        </w:rPr>
        <w:t>进行报警指示。并且报警有效后延时2s，输出O</w:t>
      </w:r>
      <w:r w:rsidRPr="00D9244B">
        <w:rPr>
          <w:rFonts w:asciiTheme="minorEastAsia" w:hAnsiTheme="minorEastAsia"/>
        </w:rPr>
        <w:t>UT11</w:t>
      </w:r>
      <w:r w:rsidRPr="00D9244B">
        <w:rPr>
          <w:rFonts w:asciiTheme="minorEastAsia" w:hAnsiTheme="minorEastAsia" w:hint="eastAsia"/>
        </w:rPr>
        <w:t>持续3s时间用来控制卸料机构将物料卸出。</w:t>
      </w:r>
    </w:p>
    <w:p w14:paraId="526651AA" w14:textId="77777777" w:rsidR="005760DD" w:rsidRPr="00D9244B" w:rsidRDefault="005760DD" w:rsidP="005760DD">
      <w:pPr>
        <w:jc w:val="left"/>
        <w:rPr>
          <w:rFonts w:asciiTheme="minorEastAsia" w:hAnsiTheme="minorEastAsia" w:hint="eastAsia"/>
        </w:rPr>
      </w:pPr>
      <w:r w:rsidRPr="00D9244B">
        <w:rPr>
          <w:rFonts w:asciiTheme="minorEastAsia" w:hAnsiTheme="minorEastAsia"/>
        </w:rPr>
        <w:tab/>
      </w:r>
      <w:r w:rsidRPr="00D9244B">
        <w:rPr>
          <w:rFonts w:asciiTheme="minorEastAsia" w:hAnsiTheme="minorEastAsia" w:hint="eastAsia"/>
        </w:rPr>
        <w:t>设置如下：</w:t>
      </w:r>
    </w:p>
    <w:p w14:paraId="3A57C398" w14:textId="77777777" w:rsidR="005760DD" w:rsidRPr="00D9244B" w:rsidRDefault="005760DD" w:rsidP="005760DD">
      <w:pPr>
        <w:jc w:val="left"/>
        <w:rPr>
          <w:rFonts w:asciiTheme="minorEastAsia" w:hAnsiTheme="minorEastAsia" w:hint="eastAsia"/>
        </w:rPr>
      </w:pPr>
      <w:r w:rsidRPr="00D9244B">
        <w:rPr>
          <w:rFonts w:asciiTheme="minorEastAsia" w:hAnsiTheme="minorEastAsia"/>
        </w:rPr>
        <w:tab/>
      </w:r>
      <w:r w:rsidRPr="00D9244B">
        <w:rPr>
          <w:rFonts w:asciiTheme="minorEastAsia" w:hAnsiTheme="minorEastAsia" w:hint="eastAsia"/>
          <w:b/>
        </w:rPr>
        <w:t>逻辑编程1</w:t>
      </w:r>
      <w:r w:rsidRPr="00D9244B">
        <w:rPr>
          <w:rFonts w:asciiTheme="minorEastAsia" w:hAnsiTheme="minorEastAsia" w:hint="eastAsia"/>
        </w:rPr>
        <w:t>：实现检测重量高于1</w:t>
      </w:r>
      <w:r w:rsidRPr="00D9244B">
        <w:rPr>
          <w:rFonts w:asciiTheme="minorEastAsia" w:hAnsiTheme="minorEastAsia"/>
        </w:rPr>
        <w:t>00</w:t>
      </w:r>
      <w:r w:rsidRPr="00D9244B">
        <w:rPr>
          <w:rFonts w:asciiTheme="minorEastAsia" w:hAnsiTheme="minorEastAsia" w:hint="eastAsia"/>
        </w:rPr>
        <w:t>kg即输出O</w:t>
      </w:r>
      <w:r w:rsidRPr="00D9244B">
        <w:rPr>
          <w:rFonts w:asciiTheme="minorEastAsia" w:hAnsiTheme="minorEastAsia"/>
        </w:rPr>
        <w:t>UT10</w:t>
      </w:r>
      <w:r w:rsidRPr="00D9244B">
        <w:rPr>
          <w:rFonts w:asciiTheme="minorEastAsia" w:hAnsiTheme="minorEastAsia" w:hint="eastAsia"/>
        </w:rPr>
        <w:t>。</w:t>
      </w:r>
    </w:p>
    <w:p w14:paraId="53F77A14"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rPr>
        <w:t>【</w:t>
      </w:r>
      <w:r>
        <w:rPr>
          <w:rFonts w:asciiTheme="minorEastAsia" w:hAnsiTheme="minorEastAsia"/>
        </w:rPr>
        <w:t>8.1.1</w:t>
      </w:r>
      <w:r w:rsidRPr="00D9244B">
        <w:rPr>
          <w:rFonts w:asciiTheme="minorEastAsia" w:hAnsiTheme="minorEastAsia" w:hint="eastAsia"/>
        </w:rPr>
        <w:t>逻辑类型】：延时接通</w:t>
      </w:r>
    </w:p>
    <w:p w14:paraId="581345A1"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rPr>
        <w:t>【</w:t>
      </w:r>
      <w:r>
        <w:rPr>
          <w:rFonts w:asciiTheme="minorEastAsia" w:hAnsiTheme="minorEastAsia"/>
        </w:rPr>
        <w:t>8.1.4</w:t>
      </w:r>
      <w:r w:rsidRPr="00D9244B">
        <w:rPr>
          <w:rFonts w:asciiTheme="minorEastAsia" w:hAnsiTheme="minorEastAsia" w:hint="eastAsia"/>
        </w:rPr>
        <w:t>延时接通时间】：</w:t>
      </w:r>
      <w:r w:rsidRPr="00D9244B">
        <w:rPr>
          <w:rFonts w:asciiTheme="minorEastAsia" w:hAnsiTheme="minorEastAsia"/>
        </w:rPr>
        <w:t>0</w:t>
      </w:r>
      <w:r w:rsidRPr="00D9244B">
        <w:rPr>
          <w:rFonts w:asciiTheme="minorEastAsia" w:hAnsiTheme="minorEastAsia" w:hint="eastAsia"/>
        </w:rPr>
        <w:t>s</w:t>
      </w:r>
    </w:p>
    <w:p w14:paraId="76630EB2"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rPr>
        <w:t>【</w:t>
      </w:r>
      <w:r>
        <w:rPr>
          <w:rFonts w:asciiTheme="minorEastAsia" w:hAnsiTheme="minorEastAsia"/>
        </w:rPr>
        <w:t>8.1.2</w:t>
      </w:r>
      <w:r w:rsidRPr="00D9244B">
        <w:rPr>
          <w:rFonts w:asciiTheme="minorEastAsia" w:hAnsiTheme="minorEastAsia" w:hint="eastAsia"/>
        </w:rPr>
        <w:t>触发类型】：条件触发</w:t>
      </w:r>
    </w:p>
    <w:p w14:paraId="5137C15E"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rPr>
        <w:t>【</w:t>
      </w:r>
      <w:r>
        <w:rPr>
          <w:rFonts w:asciiTheme="minorEastAsia" w:hAnsiTheme="minorEastAsia"/>
        </w:rPr>
        <w:t>8.1.11</w:t>
      </w:r>
      <w:r w:rsidRPr="00D9244B">
        <w:rPr>
          <w:rFonts w:asciiTheme="minorEastAsia" w:hAnsiTheme="minorEastAsia" w:hint="eastAsia"/>
        </w:rPr>
        <w:t>触发条件设置】：重量大于设定值</w:t>
      </w:r>
    </w:p>
    <w:p w14:paraId="630212FB"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rPr>
        <w:t>【</w:t>
      </w:r>
      <w:r>
        <w:rPr>
          <w:rFonts w:asciiTheme="minorEastAsia" w:hAnsiTheme="minorEastAsia"/>
        </w:rPr>
        <w:t>8.1.12</w:t>
      </w:r>
      <w:r w:rsidRPr="00D9244B">
        <w:rPr>
          <w:rFonts w:asciiTheme="minorEastAsia" w:hAnsiTheme="minorEastAsia" w:hint="eastAsia"/>
        </w:rPr>
        <w:t>设定值1】：1</w:t>
      </w:r>
      <w:r w:rsidRPr="00D9244B">
        <w:rPr>
          <w:rFonts w:asciiTheme="minorEastAsia" w:hAnsiTheme="minorEastAsia"/>
        </w:rPr>
        <w:t>00</w:t>
      </w:r>
      <w:r w:rsidRPr="00D9244B">
        <w:rPr>
          <w:rFonts w:asciiTheme="minorEastAsia" w:hAnsiTheme="minorEastAsia" w:hint="eastAsia"/>
        </w:rPr>
        <w:t>kg</w:t>
      </w:r>
    </w:p>
    <w:p w14:paraId="619F0D3C"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rPr>
        <w:t>【</w:t>
      </w:r>
      <w:r>
        <w:rPr>
          <w:rFonts w:asciiTheme="minorEastAsia" w:hAnsiTheme="minorEastAsia"/>
        </w:rPr>
        <w:t>8.1.3</w:t>
      </w:r>
      <w:r w:rsidRPr="00D9244B">
        <w:rPr>
          <w:rFonts w:asciiTheme="minorEastAsia" w:hAnsiTheme="minorEastAsia" w:hint="eastAsia"/>
        </w:rPr>
        <w:t>逻辑信号输出端口】：O</w:t>
      </w:r>
      <w:r w:rsidRPr="00D9244B">
        <w:rPr>
          <w:rFonts w:asciiTheme="minorEastAsia" w:hAnsiTheme="minorEastAsia"/>
        </w:rPr>
        <w:t>UT10</w:t>
      </w:r>
    </w:p>
    <w:p w14:paraId="2DCB9FC6"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b/>
        </w:rPr>
        <w:t>逻辑编程2</w:t>
      </w:r>
      <w:r w:rsidRPr="00D9244B">
        <w:rPr>
          <w:rFonts w:asciiTheme="minorEastAsia" w:hAnsiTheme="minorEastAsia" w:hint="eastAsia"/>
        </w:rPr>
        <w:t>：实现O</w:t>
      </w:r>
      <w:r w:rsidRPr="00D9244B">
        <w:rPr>
          <w:rFonts w:asciiTheme="minorEastAsia" w:hAnsiTheme="minorEastAsia"/>
        </w:rPr>
        <w:t>UT10</w:t>
      </w:r>
      <w:r w:rsidRPr="00D9244B">
        <w:rPr>
          <w:rFonts w:asciiTheme="minorEastAsia" w:hAnsiTheme="minorEastAsia" w:hint="eastAsia"/>
        </w:rPr>
        <w:t>有效后延时2s，输出O</w:t>
      </w:r>
      <w:r w:rsidRPr="00D9244B">
        <w:rPr>
          <w:rFonts w:asciiTheme="minorEastAsia" w:hAnsiTheme="minorEastAsia"/>
        </w:rPr>
        <w:t>UT11</w:t>
      </w:r>
      <w:r w:rsidRPr="00D9244B">
        <w:rPr>
          <w:rFonts w:asciiTheme="minorEastAsia" w:hAnsiTheme="minorEastAsia" w:hint="eastAsia"/>
        </w:rPr>
        <w:t>持续3s时间。</w:t>
      </w:r>
    </w:p>
    <w:p w14:paraId="77BD34C3"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rPr>
        <w:t>【</w:t>
      </w:r>
      <w:r>
        <w:rPr>
          <w:rFonts w:asciiTheme="minorEastAsia" w:hAnsiTheme="minorEastAsia"/>
        </w:rPr>
        <w:t>8.2.1</w:t>
      </w:r>
      <w:r w:rsidRPr="00D9244B">
        <w:rPr>
          <w:rFonts w:asciiTheme="minorEastAsia" w:hAnsiTheme="minorEastAsia" w:hint="eastAsia"/>
        </w:rPr>
        <w:t>逻辑类型】：无效-有效</w:t>
      </w:r>
      <w:proofErr w:type="gramStart"/>
      <w:r w:rsidRPr="00D9244B">
        <w:rPr>
          <w:rFonts w:asciiTheme="minorEastAsia" w:hAnsiTheme="minorEastAsia" w:hint="eastAsia"/>
        </w:rPr>
        <w:t>跳变沿触发</w:t>
      </w:r>
      <w:proofErr w:type="gramEnd"/>
    </w:p>
    <w:p w14:paraId="309E01C5"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rPr>
        <w:t>【</w:t>
      </w:r>
      <w:r>
        <w:rPr>
          <w:rFonts w:asciiTheme="minorEastAsia" w:hAnsiTheme="minorEastAsia"/>
        </w:rPr>
        <w:t>8.2.4</w:t>
      </w:r>
      <w:r w:rsidRPr="00D9244B">
        <w:rPr>
          <w:rFonts w:asciiTheme="minorEastAsia" w:hAnsiTheme="minorEastAsia" w:hint="eastAsia"/>
        </w:rPr>
        <w:t>延时接通时间】：2s</w:t>
      </w:r>
    </w:p>
    <w:p w14:paraId="38B6AFD1"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rPr>
        <w:t>【</w:t>
      </w:r>
      <w:r>
        <w:rPr>
          <w:rFonts w:asciiTheme="minorEastAsia" w:hAnsiTheme="minorEastAsia"/>
        </w:rPr>
        <w:t>8.2.8</w:t>
      </w:r>
      <w:r w:rsidRPr="00D9244B">
        <w:rPr>
          <w:rFonts w:asciiTheme="minorEastAsia" w:hAnsiTheme="minorEastAsia" w:hint="eastAsia"/>
        </w:rPr>
        <w:t>输出有效时间】：3s</w:t>
      </w:r>
    </w:p>
    <w:p w14:paraId="5383C92E"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rPr>
        <w:t>【</w:t>
      </w:r>
      <w:r>
        <w:rPr>
          <w:rFonts w:asciiTheme="minorEastAsia" w:hAnsiTheme="minorEastAsia"/>
        </w:rPr>
        <w:t>8.2.2</w:t>
      </w:r>
      <w:r w:rsidRPr="00D9244B">
        <w:rPr>
          <w:rFonts w:asciiTheme="minorEastAsia" w:hAnsiTheme="minorEastAsia" w:hint="eastAsia"/>
        </w:rPr>
        <w:t>触发类型】：信号触发</w:t>
      </w:r>
    </w:p>
    <w:p w14:paraId="01C9C4E7" w14:textId="77777777" w:rsidR="005760DD" w:rsidRPr="00D9244B" w:rsidRDefault="005760DD" w:rsidP="005760DD">
      <w:pPr>
        <w:ind w:firstLine="420"/>
        <w:jc w:val="left"/>
        <w:rPr>
          <w:rFonts w:asciiTheme="minorEastAsia" w:hAnsiTheme="minorEastAsia" w:hint="eastAsia"/>
        </w:rPr>
      </w:pPr>
      <w:r w:rsidRPr="00D9244B">
        <w:rPr>
          <w:rFonts w:asciiTheme="minorEastAsia" w:hAnsiTheme="minorEastAsia" w:hint="eastAsia"/>
        </w:rPr>
        <w:t>【</w:t>
      </w:r>
      <w:r>
        <w:rPr>
          <w:rFonts w:asciiTheme="minorEastAsia" w:hAnsiTheme="minorEastAsia"/>
        </w:rPr>
        <w:t>8.2.6</w:t>
      </w:r>
      <w:r w:rsidRPr="00D9244B">
        <w:rPr>
          <w:rFonts w:asciiTheme="minorEastAsia" w:hAnsiTheme="minorEastAsia" w:hint="eastAsia"/>
        </w:rPr>
        <w:t>触发信号</w:t>
      </w:r>
      <w:r>
        <w:rPr>
          <w:rFonts w:asciiTheme="minorEastAsia" w:hAnsiTheme="minorEastAsia" w:hint="eastAsia"/>
        </w:rPr>
        <w:t>1</w:t>
      </w:r>
      <w:r w:rsidRPr="00D9244B">
        <w:rPr>
          <w:rFonts w:asciiTheme="minorEastAsia" w:hAnsiTheme="minorEastAsia" w:hint="eastAsia"/>
        </w:rPr>
        <w:t>设置】：逻辑输出1</w:t>
      </w:r>
    </w:p>
    <w:p w14:paraId="3F9E10D4" w14:textId="58D6905D" w:rsidR="00B225C1" w:rsidRDefault="005760DD" w:rsidP="005760DD">
      <w:pPr>
        <w:ind w:firstLine="420"/>
        <w:rPr>
          <w:rFonts w:asciiTheme="minorEastAsia" w:hAnsiTheme="minorEastAsia" w:hint="eastAsia"/>
        </w:rPr>
      </w:pPr>
      <w:r w:rsidRPr="00D9244B">
        <w:rPr>
          <w:rFonts w:asciiTheme="minorEastAsia" w:hAnsiTheme="minorEastAsia" w:hint="eastAsia"/>
        </w:rPr>
        <w:lastRenderedPageBreak/>
        <w:t>【</w:t>
      </w:r>
      <w:r>
        <w:rPr>
          <w:rFonts w:asciiTheme="minorEastAsia" w:hAnsiTheme="minorEastAsia"/>
        </w:rPr>
        <w:t>8.2.3</w:t>
      </w:r>
      <w:r w:rsidRPr="00D9244B">
        <w:rPr>
          <w:rFonts w:asciiTheme="minorEastAsia" w:hAnsiTheme="minorEastAsia" w:hint="eastAsia"/>
        </w:rPr>
        <w:t>逻辑信号输出端口】：O</w:t>
      </w:r>
      <w:r w:rsidRPr="00D9244B">
        <w:rPr>
          <w:rFonts w:asciiTheme="minorEastAsia" w:hAnsiTheme="minorEastAsia"/>
        </w:rPr>
        <w:t>UT11</w:t>
      </w:r>
    </w:p>
    <w:p w14:paraId="3A6D15BB" w14:textId="77777777" w:rsidR="005760DD" w:rsidRDefault="005760DD" w:rsidP="005760DD">
      <w:pPr>
        <w:ind w:firstLine="420"/>
        <w:rPr>
          <w:rFonts w:asciiTheme="minorEastAsia" w:hAnsiTheme="minorEastAsia" w:hint="eastAsia"/>
        </w:rPr>
      </w:pPr>
    </w:p>
    <w:p w14:paraId="6F68676C" w14:textId="77777777" w:rsidR="00E9284B" w:rsidRPr="00E9284B" w:rsidRDefault="00E9284B" w:rsidP="00E9284B">
      <w:pPr>
        <w:pStyle w:val="af2"/>
        <w:keepNext/>
        <w:keepLines/>
        <w:numPr>
          <w:ilvl w:val="1"/>
          <w:numId w:val="8"/>
        </w:numPr>
        <w:spacing w:before="20" w:after="20" w:line="416" w:lineRule="auto"/>
        <w:ind w:firstLineChars="0"/>
        <w:outlineLvl w:val="1"/>
        <w:rPr>
          <w:rFonts w:asciiTheme="majorHAnsi" w:eastAsiaTheme="majorEastAsia" w:hAnsiTheme="majorHAnsi" w:cstheme="majorBidi"/>
          <w:b/>
          <w:bCs/>
          <w:vanish/>
          <w:sz w:val="32"/>
          <w:szCs w:val="32"/>
        </w:rPr>
      </w:pPr>
      <w:bookmarkStart w:id="119" w:name="_Toc171349552"/>
      <w:bookmarkEnd w:id="119"/>
    </w:p>
    <w:p w14:paraId="1586FCB1" w14:textId="01CEA3A3" w:rsidR="005760DD" w:rsidRDefault="005760DD" w:rsidP="00E9284B">
      <w:pPr>
        <w:pStyle w:val="20"/>
        <w:numPr>
          <w:ilvl w:val="1"/>
          <w:numId w:val="8"/>
        </w:numPr>
      </w:pPr>
      <w:bookmarkStart w:id="120" w:name="_Toc171349553"/>
      <w:r>
        <w:rPr>
          <w:rFonts w:hint="eastAsia"/>
        </w:rPr>
        <w:t>密码管理</w:t>
      </w:r>
      <w:bookmarkEnd w:id="120"/>
    </w:p>
    <w:p w14:paraId="7698DE93" w14:textId="5524A160" w:rsidR="005760DD" w:rsidRDefault="005760DD" w:rsidP="005760DD">
      <w:pPr>
        <w:ind w:left="420"/>
      </w:pPr>
      <w:r>
        <w:rPr>
          <w:rFonts w:hint="eastAsia"/>
        </w:rPr>
        <w:t>设置主菜单以及一级子菜单的密码</w:t>
      </w:r>
      <w:r w:rsidR="00A43DFB">
        <w:rPr>
          <w:rFonts w:hint="eastAsia"/>
        </w:rPr>
        <w:t>相关参数</w:t>
      </w:r>
      <w:r>
        <w:rPr>
          <w:rFonts w:hint="eastAsia"/>
        </w:rPr>
        <w:t>。</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6"/>
        <w:gridCol w:w="1179"/>
        <w:gridCol w:w="3236"/>
        <w:gridCol w:w="928"/>
      </w:tblGrid>
      <w:tr w:rsidR="005760DD" w:rsidRPr="002A0047" w14:paraId="6DD00478" w14:textId="77777777" w:rsidTr="00655EDA">
        <w:tc>
          <w:tcPr>
            <w:tcW w:w="764" w:type="dxa"/>
          </w:tcPr>
          <w:p w14:paraId="619FAA28" w14:textId="77777777" w:rsidR="005760DD" w:rsidRPr="002A0047" w:rsidRDefault="005760DD" w:rsidP="00655EDA">
            <w:pPr>
              <w:ind w:rightChars="-52" w:right="-109"/>
              <w:rPr>
                <w:rFonts w:cs="Calibri"/>
                <w:sz w:val="18"/>
                <w:szCs w:val="18"/>
              </w:rPr>
            </w:pPr>
            <w:r w:rsidRPr="002A0047">
              <w:rPr>
                <w:rFonts w:cs="Calibri" w:hint="eastAsia"/>
                <w:b/>
                <w:bCs/>
                <w:sz w:val="18"/>
                <w:szCs w:val="18"/>
              </w:rPr>
              <w:t>序号</w:t>
            </w:r>
          </w:p>
        </w:tc>
        <w:tc>
          <w:tcPr>
            <w:tcW w:w="1235" w:type="dxa"/>
            <w:vAlign w:val="center"/>
          </w:tcPr>
          <w:p w14:paraId="454FAB01" w14:textId="77777777" w:rsidR="005760DD" w:rsidRPr="002A0047" w:rsidRDefault="005760DD" w:rsidP="00655EDA">
            <w:pPr>
              <w:jc w:val="center"/>
              <w:rPr>
                <w:rFonts w:cs="Calibri"/>
                <w:sz w:val="18"/>
                <w:szCs w:val="18"/>
              </w:rPr>
            </w:pPr>
            <w:r w:rsidRPr="002A0047">
              <w:rPr>
                <w:rFonts w:cs="Calibri" w:hint="eastAsia"/>
                <w:b/>
                <w:bCs/>
                <w:sz w:val="18"/>
                <w:szCs w:val="18"/>
              </w:rPr>
              <w:t>参数</w:t>
            </w:r>
          </w:p>
        </w:tc>
        <w:tc>
          <w:tcPr>
            <w:tcW w:w="3419" w:type="dxa"/>
          </w:tcPr>
          <w:p w14:paraId="1C60237A" w14:textId="77777777" w:rsidR="005760DD" w:rsidRPr="002A0047" w:rsidRDefault="005760DD" w:rsidP="00655EDA">
            <w:pPr>
              <w:jc w:val="center"/>
              <w:rPr>
                <w:rFonts w:cs="Calibri"/>
                <w:sz w:val="18"/>
                <w:szCs w:val="18"/>
              </w:rPr>
            </w:pPr>
            <w:r w:rsidRPr="002A0047">
              <w:rPr>
                <w:rFonts w:cs="Calibri" w:hint="eastAsia"/>
                <w:b/>
                <w:bCs/>
                <w:sz w:val="18"/>
                <w:szCs w:val="18"/>
              </w:rPr>
              <w:t>说明</w:t>
            </w:r>
          </w:p>
        </w:tc>
        <w:tc>
          <w:tcPr>
            <w:tcW w:w="961" w:type="dxa"/>
            <w:vAlign w:val="center"/>
          </w:tcPr>
          <w:p w14:paraId="2F3DB831" w14:textId="77777777" w:rsidR="005760DD" w:rsidRPr="002A0047" w:rsidRDefault="005760DD" w:rsidP="00655EDA">
            <w:pPr>
              <w:jc w:val="center"/>
              <w:rPr>
                <w:rFonts w:cs="Calibri"/>
                <w:sz w:val="18"/>
                <w:szCs w:val="18"/>
              </w:rPr>
            </w:pPr>
            <w:r w:rsidRPr="002A0047">
              <w:rPr>
                <w:rFonts w:cs="Calibri" w:hint="eastAsia"/>
                <w:b/>
                <w:bCs/>
                <w:sz w:val="18"/>
                <w:szCs w:val="18"/>
              </w:rPr>
              <w:t>初值</w:t>
            </w:r>
          </w:p>
        </w:tc>
      </w:tr>
      <w:tr w:rsidR="005760DD" w:rsidRPr="002A0047" w14:paraId="4162CDAF" w14:textId="77777777" w:rsidTr="00655EDA">
        <w:tc>
          <w:tcPr>
            <w:tcW w:w="764" w:type="dxa"/>
            <w:shd w:val="clear" w:color="auto" w:fill="D9D9D9" w:themeFill="background1" w:themeFillShade="D9"/>
          </w:tcPr>
          <w:p w14:paraId="6048532C" w14:textId="5DAAF444" w:rsidR="005760DD" w:rsidRPr="000354E2" w:rsidRDefault="005760DD" w:rsidP="00655EDA">
            <w:pPr>
              <w:ind w:rightChars="-52" w:right="-109"/>
              <w:rPr>
                <w:rFonts w:cs="Calibri"/>
                <w:bCs/>
                <w:color w:val="000000" w:themeColor="text1"/>
                <w:sz w:val="18"/>
                <w:szCs w:val="18"/>
              </w:rPr>
            </w:pPr>
            <w:r w:rsidRPr="000354E2">
              <w:rPr>
                <w:rFonts w:cs="Calibri"/>
                <w:bCs/>
                <w:color w:val="000000" w:themeColor="text1"/>
                <w:sz w:val="18"/>
                <w:szCs w:val="18"/>
              </w:rPr>
              <w:t>10.1</w:t>
            </w:r>
          </w:p>
        </w:tc>
        <w:tc>
          <w:tcPr>
            <w:tcW w:w="5615" w:type="dxa"/>
            <w:gridSpan w:val="3"/>
            <w:shd w:val="clear" w:color="auto" w:fill="D9D9D9" w:themeFill="background1" w:themeFillShade="D9"/>
            <w:vAlign w:val="center"/>
          </w:tcPr>
          <w:p w14:paraId="51ABA842" w14:textId="53BDE333" w:rsidR="005760DD" w:rsidRPr="00205580" w:rsidRDefault="005760DD" w:rsidP="00655EDA">
            <w:pPr>
              <w:jc w:val="left"/>
              <w:rPr>
                <w:rFonts w:cs="Calibri"/>
                <w:b/>
                <w:bCs/>
                <w:color w:val="000000" w:themeColor="text1"/>
                <w:sz w:val="18"/>
                <w:szCs w:val="18"/>
              </w:rPr>
            </w:pPr>
            <w:r>
              <w:rPr>
                <w:rFonts w:cs="Calibri" w:hint="eastAsia"/>
                <w:b/>
                <w:bCs/>
                <w:color w:val="000000" w:themeColor="text1"/>
                <w:sz w:val="18"/>
                <w:szCs w:val="18"/>
              </w:rPr>
              <w:t>主菜单</w:t>
            </w:r>
          </w:p>
        </w:tc>
      </w:tr>
      <w:tr w:rsidR="00A43DFB" w:rsidRPr="002A0047" w14:paraId="2614E49E" w14:textId="77777777" w:rsidTr="00655EDA">
        <w:tc>
          <w:tcPr>
            <w:tcW w:w="764" w:type="dxa"/>
            <w:vAlign w:val="center"/>
          </w:tcPr>
          <w:p w14:paraId="06798706" w14:textId="78DF9925" w:rsidR="00A43DFB" w:rsidRDefault="00A43DFB" w:rsidP="00A43DFB">
            <w:pPr>
              <w:rPr>
                <w:rFonts w:cs="Calibri"/>
                <w:sz w:val="18"/>
                <w:szCs w:val="18"/>
              </w:rPr>
            </w:pPr>
            <w:r>
              <w:rPr>
                <w:rFonts w:cs="Calibri"/>
                <w:sz w:val="18"/>
                <w:szCs w:val="18"/>
              </w:rPr>
              <w:t>10</w:t>
            </w:r>
            <w:r w:rsidRPr="00205580">
              <w:rPr>
                <w:rFonts w:cs="Calibri"/>
                <w:sz w:val="18"/>
                <w:szCs w:val="18"/>
              </w:rPr>
              <w:t>.1.1</w:t>
            </w:r>
          </w:p>
        </w:tc>
        <w:tc>
          <w:tcPr>
            <w:tcW w:w="1235" w:type="dxa"/>
            <w:vAlign w:val="center"/>
          </w:tcPr>
          <w:p w14:paraId="7F3D997D" w14:textId="2C272BE7" w:rsidR="00A43DFB" w:rsidRDefault="00A43DFB" w:rsidP="00A43DFB">
            <w:pPr>
              <w:rPr>
                <w:rFonts w:cs="Calibri"/>
                <w:sz w:val="18"/>
                <w:szCs w:val="18"/>
              </w:rPr>
            </w:pPr>
            <w:r w:rsidRPr="00E67BA8">
              <w:rPr>
                <w:rFonts w:cstheme="minorHAnsi"/>
                <w:sz w:val="18"/>
                <w:szCs w:val="18"/>
              </w:rPr>
              <w:t>密码开关</w:t>
            </w:r>
          </w:p>
        </w:tc>
        <w:tc>
          <w:tcPr>
            <w:tcW w:w="3419" w:type="dxa"/>
          </w:tcPr>
          <w:p w14:paraId="71FA5D56" w14:textId="77777777" w:rsidR="00A43DFB" w:rsidRPr="00A43DFB" w:rsidRDefault="00A43DFB" w:rsidP="00A43DFB">
            <w:pPr>
              <w:rPr>
                <w:sz w:val="18"/>
                <w:szCs w:val="18"/>
              </w:rPr>
            </w:pPr>
            <w:r w:rsidRPr="00A43DFB">
              <w:rPr>
                <w:rFonts w:hint="eastAsia"/>
                <w:sz w:val="18"/>
                <w:szCs w:val="18"/>
              </w:rPr>
              <w:t>①</w:t>
            </w:r>
            <w:r w:rsidRPr="00A43DFB">
              <w:rPr>
                <w:rFonts w:hint="eastAsia"/>
                <w:sz w:val="18"/>
                <w:szCs w:val="18"/>
              </w:rPr>
              <w:t>[</w:t>
            </w:r>
            <w:r w:rsidRPr="00A43DFB">
              <w:rPr>
                <w:rFonts w:hint="eastAsia"/>
                <w:sz w:val="18"/>
                <w:szCs w:val="18"/>
              </w:rPr>
              <w:t>已关闭</w:t>
            </w:r>
            <w:r w:rsidRPr="00A43DFB">
              <w:rPr>
                <w:rFonts w:hint="eastAsia"/>
                <w:sz w:val="18"/>
                <w:szCs w:val="18"/>
              </w:rPr>
              <w:t>]</w:t>
            </w:r>
          </w:p>
          <w:p w14:paraId="793645F8" w14:textId="53E777F3" w:rsidR="00A43DFB" w:rsidRPr="00714CDE" w:rsidRDefault="00A43DFB" w:rsidP="00A43DFB">
            <w:pPr>
              <w:rPr>
                <w:sz w:val="18"/>
                <w:szCs w:val="18"/>
              </w:rPr>
            </w:pPr>
            <w:r w:rsidRPr="00A43DFB">
              <w:rPr>
                <w:rFonts w:hint="eastAsia"/>
                <w:sz w:val="18"/>
                <w:szCs w:val="18"/>
              </w:rPr>
              <w:t>②</w:t>
            </w:r>
            <w:r w:rsidRPr="00A43DFB">
              <w:rPr>
                <w:rFonts w:hint="eastAsia"/>
                <w:sz w:val="18"/>
                <w:szCs w:val="18"/>
              </w:rPr>
              <w:t>[</w:t>
            </w:r>
            <w:r w:rsidRPr="00A43DFB">
              <w:rPr>
                <w:rFonts w:hint="eastAsia"/>
                <w:sz w:val="18"/>
                <w:szCs w:val="18"/>
              </w:rPr>
              <w:t>已开启</w:t>
            </w:r>
            <w:r w:rsidRPr="00A43DFB">
              <w:rPr>
                <w:rFonts w:hint="eastAsia"/>
                <w:sz w:val="18"/>
                <w:szCs w:val="18"/>
              </w:rPr>
              <w:t>]</w:t>
            </w:r>
            <w:r w:rsidRPr="00A43DFB">
              <w:rPr>
                <w:rFonts w:hint="eastAsia"/>
                <w:sz w:val="18"/>
                <w:szCs w:val="18"/>
              </w:rPr>
              <w:t>：</w:t>
            </w:r>
            <w:r w:rsidRPr="00E67BA8">
              <w:rPr>
                <w:rFonts w:cstheme="minorHAnsi"/>
                <w:sz w:val="18"/>
                <w:szCs w:val="18"/>
              </w:rPr>
              <w:t>选择该项目的密码开关。</w:t>
            </w:r>
          </w:p>
        </w:tc>
        <w:tc>
          <w:tcPr>
            <w:tcW w:w="961" w:type="dxa"/>
            <w:vAlign w:val="center"/>
          </w:tcPr>
          <w:p w14:paraId="32273B26" w14:textId="3F15E0C6" w:rsidR="00A43DFB" w:rsidRPr="00714CDE" w:rsidRDefault="00A43DFB" w:rsidP="00A43DFB">
            <w:pPr>
              <w:rPr>
                <w:sz w:val="18"/>
                <w:szCs w:val="18"/>
              </w:rPr>
            </w:pPr>
            <w:r w:rsidRPr="00A43DFB">
              <w:rPr>
                <w:rFonts w:hint="eastAsia"/>
                <w:sz w:val="18"/>
                <w:szCs w:val="18"/>
              </w:rPr>
              <w:t>②</w:t>
            </w:r>
            <w:r w:rsidRPr="00A43DFB">
              <w:rPr>
                <w:rFonts w:hint="eastAsia"/>
                <w:sz w:val="18"/>
                <w:szCs w:val="18"/>
              </w:rPr>
              <w:t>[</w:t>
            </w:r>
            <w:r w:rsidRPr="00A43DFB">
              <w:rPr>
                <w:rFonts w:hint="eastAsia"/>
                <w:sz w:val="18"/>
                <w:szCs w:val="18"/>
              </w:rPr>
              <w:t>已开启</w:t>
            </w:r>
            <w:r w:rsidRPr="00A43DFB">
              <w:rPr>
                <w:rFonts w:hint="eastAsia"/>
                <w:sz w:val="18"/>
                <w:szCs w:val="18"/>
              </w:rPr>
              <w:t>]</w:t>
            </w:r>
          </w:p>
        </w:tc>
      </w:tr>
      <w:tr w:rsidR="00A43DFB" w:rsidRPr="002A0047" w14:paraId="228E5545" w14:textId="77777777" w:rsidTr="00655EDA">
        <w:tc>
          <w:tcPr>
            <w:tcW w:w="764" w:type="dxa"/>
            <w:vAlign w:val="center"/>
          </w:tcPr>
          <w:p w14:paraId="0A9343A3" w14:textId="3D41F4FF" w:rsidR="00A43DFB" w:rsidRPr="00205580" w:rsidRDefault="00A43DFB" w:rsidP="00A43DFB">
            <w:pPr>
              <w:rPr>
                <w:rFonts w:cs="Calibri"/>
                <w:sz w:val="18"/>
                <w:szCs w:val="18"/>
              </w:rPr>
            </w:pPr>
            <w:r>
              <w:rPr>
                <w:rFonts w:cs="Calibri"/>
                <w:sz w:val="18"/>
                <w:szCs w:val="18"/>
              </w:rPr>
              <w:t>10</w:t>
            </w:r>
            <w:r w:rsidRPr="00205580">
              <w:rPr>
                <w:rFonts w:cs="Calibri"/>
                <w:sz w:val="18"/>
                <w:szCs w:val="18"/>
              </w:rPr>
              <w:t>.1.2</w:t>
            </w:r>
          </w:p>
        </w:tc>
        <w:tc>
          <w:tcPr>
            <w:tcW w:w="1235" w:type="dxa"/>
            <w:vAlign w:val="center"/>
          </w:tcPr>
          <w:p w14:paraId="4E968D92" w14:textId="0BFFF4C5" w:rsidR="00A43DFB" w:rsidRDefault="00A43DFB" w:rsidP="00A43DFB">
            <w:pPr>
              <w:rPr>
                <w:rFonts w:cs="Calibri"/>
                <w:sz w:val="18"/>
                <w:szCs w:val="18"/>
              </w:rPr>
            </w:pPr>
            <w:r w:rsidRPr="00E67BA8">
              <w:rPr>
                <w:rFonts w:cstheme="minorHAnsi"/>
                <w:sz w:val="18"/>
                <w:szCs w:val="18"/>
              </w:rPr>
              <w:t>密码修改</w:t>
            </w:r>
          </w:p>
        </w:tc>
        <w:tc>
          <w:tcPr>
            <w:tcW w:w="3419" w:type="dxa"/>
          </w:tcPr>
          <w:p w14:paraId="00C1ED37" w14:textId="755DF05F" w:rsidR="00A43DFB" w:rsidRPr="00714CDE" w:rsidRDefault="00A43DFB" w:rsidP="00A43DFB">
            <w:pPr>
              <w:rPr>
                <w:sz w:val="18"/>
                <w:szCs w:val="18"/>
              </w:rPr>
            </w:pPr>
            <w:r w:rsidRPr="00E67BA8">
              <w:rPr>
                <w:rFonts w:cstheme="minorHAnsi"/>
                <w:sz w:val="18"/>
                <w:szCs w:val="18"/>
              </w:rPr>
              <w:t>密码修改需输入两次相同密码才可以修改成功。</w:t>
            </w:r>
          </w:p>
        </w:tc>
        <w:tc>
          <w:tcPr>
            <w:tcW w:w="961" w:type="dxa"/>
            <w:vAlign w:val="center"/>
          </w:tcPr>
          <w:p w14:paraId="2AB5FBEC" w14:textId="77777777" w:rsidR="00A43DFB" w:rsidRPr="00714CDE" w:rsidRDefault="00A43DFB" w:rsidP="00A43DFB">
            <w:pPr>
              <w:rPr>
                <w:sz w:val="18"/>
                <w:szCs w:val="18"/>
              </w:rPr>
            </w:pPr>
          </w:p>
        </w:tc>
      </w:tr>
      <w:tr w:rsidR="005760DD" w:rsidRPr="002A0047" w14:paraId="5F45B8C5" w14:textId="77777777" w:rsidTr="00655EDA">
        <w:tc>
          <w:tcPr>
            <w:tcW w:w="764" w:type="dxa"/>
            <w:shd w:val="clear" w:color="auto" w:fill="D9D9D9" w:themeFill="background1" w:themeFillShade="D9"/>
            <w:vAlign w:val="center"/>
          </w:tcPr>
          <w:p w14:paraId="09522785" w14:textId="39F7475F" w:rsidR="005760DD" w:rsidRPr="000354E2" w:rsidRDefault="00A43DFB" w:rsidP="00655EDA">
            <w:pPr>
              <w:rPr>
                <w:rFonts w:cs="Calibri"/>
                <w:sz w:val="18"/>
                <w:szCs w:val="18"/>
              </w:rPr>
            </w:pPr>
            <w:r w:rsidRPr="000354E2">
              <w:rPr>
                <w:rFonts w:cstheme="minorHAnsi"/>
                <w:sz w:val="18"/>
                <w:szCs w:val="18"/>
              </w:rPr>
              <w:t>10</w:t>
            </w:r>
            <w:r w:rsidR="005760DD" w:rsidRPr="000354E2">
              <w:rPr>
                <w:rFonts w:cstheme="minorHAnsi"/>
                <w:sz w:val="18"/>
                <w:szCs w:val="18"/>
              </w:rPr>
              <w:t>.</w:t>
            </w:r>
            <w:r w:rsidRPr="000354E2">
              <w:rPr>
                <w:rFonts w:cstheme="minorHAnsi"/>
                <w:sz w:val="18"/>
                <w:szCs w:val="18"/>
              </w:rPr>
              <w:t>2</w:t>
            </w:r>
            <w:r w:rsidRPr="000354E2">
              <w:rPr>
                <w:rFonts w:cstheme="minorHAnsi" w:hint="eastAsia"/>
                <w:sz w:val="18"/>
                <w:szCs w:val="18"/>
              </w:rPr>
              <w:t>~</w:t>
            </w:r>
            <w:r w:rsidRPr="000354E2">
              <w:rPr>
                <w:rFonts w:cstheme="minorHAnsi"/>
                <w:sz w:val="18"/>
                <w:szCs w:val="18"/>
              </w:rPr>
              <w:t>10.</w:t>
            </w:r>
            <w:r w:rsidR="00597779" w:rsidRPr="000354E2">
              <w:rPr>
                <w:rFonts w:cstheme="minorHAnsi"/>
                <w:sz w:val="18"/>
                <w:szCs w:val="18"/>
              </w:rPr>
              <w:t>11</w:t>
            </w:r>
          </w:p>
        </w:tc>
        <w:tc>
          <w:tcPr>
            <w:tcW w:w="5615" w:type="dxa"/>
            <w:gridSpan w:val="3"/>
            <w:shd w:val="clear" w:color="auto" w:fill="D9D9D9" w:themeFill="background1" w:themeFillShade="D9"/>
            <w:vAlign w:val="center"/>
          </w:tcPr>
          <w:p w14:paraId="2FC2CD2B" w14:textId="5806B6E4" w:rsidR="005760DD" w:rsidRPr="002A0047" w:rsidRDefault="00A43DFB" w:rsidP="00655EDA">
            <w:pPr>
              <w:jc w:val="left"/>
              <w:rPr>
                <w:rFonts w:cs="Calibri"/>
                <w:sz w:val="18"/>
                <w:szCs w:val="18"/>
              </w:rPr>
            </w:pPr>
            <w:r w:rsidRPr="00A43DFB">
              <w:rPr>
                <w:rFonts w:cstheme="minorHAnsi" w:hint="eastAsia"/>
                <w:sz w:val="18"/>
                <w:szCs w:val="18"/>
              </w:rPr>
              <w:t>设置方法参考</w:t>
            </w:r>
            <w:r>
              <w:rPr>
                <w:rFonts w:cstheme="minorHAnsi"/>
                <w:sz w:val="18"/>
                <w:szCs w:val="18"/>
              </w:rPr>
              <w:t xml:space="preserve">10.1 </w:t>
            </w:r>
            <w:r>
              <w:rPr>
                <w:rFonts w:cstheme="minorHAnsi" w:hint="eastAsia"/>
                <w:sz w:val="18"/>
                <w:szCs w:val="18"/>
              </w:rPr>
              <w:t>主菜单</w:t>
            </w:r>
            <w:r w:rsidRPr="00A43DFB">
              <w:rPr>
                <w:rFonts w:cstheme="minorHAnsi" w:hint="eastAsia"/>
                <w:sz w:val="18"/>
                <w:szCs w:val="18"/>
              </w:rPr>
              <w:t>设置</w:t>
            </w:r>
            <w:r>
              <w:rPr>
                <w:rFonts w:cstheme="minorHAnsi" w:hint="eastAsia"/>
                <w:sz w:val="18"/>
                <w:szCs w:val="18"/>
              </w:rPr>
              <w:t>。</w:t>
            </w:r>
          </w:p>
        </w:tc>
      </w:tr>
    </w:tbl>
    <w:p w14:paraId="0478F003" w14:textId="77777777" w:rsidR="005760DD" w:rsidRPr="005760DD" w:rsidRDefault="005760DD" w:rsidP="005760DD">
      <w:pPr>
        <w:ind w:firstLine="420"/>
      </w:pPr>
    </w:p>
    <w:p w14:paraId="27ACFBDB" w14:textId="08A17B68" w:rsidR="00AE727F" w:rsidRDefault="002A588B" w:rsidP="006F552F">
      <w:pPr>
        <w:pStyle w:val="20"/>
        <w:numPr>
          <w:ilvl w:val="1"/>
          <w:numId w:val="8"/>
        </w:numPr>
      </w:pPr>
      <w:bookmarkStart w:id="121" w:name="_Toc171349554"/>
      <w:r>
        <w:rPr>
          <w:rFonts w:hint="eastAsia"/>
        </w:rPr>
        <w:t>系统</w:t>
      </w:r>
      <w:bookmarkEnd w:id="121"/>
    </w:p>
    <w:p w14:paraId="368A43E0" w14:textId="304335AD" w:rsidR="002A588B" w:rsidRDefault="002A588B" w:rsidP="002A588B">
      <w:pPr>
        <w:ind w:left="420"/>
      </w:pPr>
      <w:r>
        <w:rPr>
          <w:rFonts w:hint="eastAsia"/>
        </w:rPr>
        <w:t>系统</w:t>
      </w:r>
      <w:r w:rsidR="00603755">
        <w:rPr>
          <w:rFonts w:hint="eastAsia"/>
        </w:rPr>
        <w:t>语言</w:t>
      </w:r>
      <w:r>
        <w:rPr>
          <w:rFonts w:hint="eastAsia"/>
        </w:rPr>
        <w:t>设置及系统</w:t>
      </w:r>
      <w:r w:rsidR="00603755">
        <w:rPr>
          <w:rFonts w:hint="eastAsia"/>
        </w:rPr>
        <w:t>版本</w:t>
      </w:r>
      <w:r>
        <w:rPr>
          <w:rFonts w:hint="eastAsia"/>
        </w:rPr>
        <w:t>信息查看。</w:t>
      </w: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8"/>
        <w:gridCol w:w="987"/>
        <w:gridCol w:w="2248"/>
        <w:gridCol w:w="2426"/>
      </w:tblGrid>
      <w:tr w:rsidR="002A588B" w:rsidRPr="002A0047" w14:paraId="7B1828D0" w14:textId="77777777" w:rsidTr="005C737B">
        <w:tc>
          <w:tcPr>
            <w:tcW w:w="718" w:type="dxa"/>
          </w:tcPr>
          <w:p w14:paraId="38E48289" w14:textId="77777777" w:rsidR="002A588B" w:rsidRPr="002A0047" w:rsidRDefault="002A588B" w:rsidP="002A588B">
            <w:pPr>
              <w:ind w:rightChars="-52" w:right="-109"/>
              <w:rPr>
                <w:rFonts w:cs="Calibri"/>
                <w:sz w:val="18"/>
                <w:szCs w:val="18"/>
              </w:rPr>
            </w:pPr>
            <w:r w:rsidRPr="002A0047">
              <w:rPr>
                <w:rFonts w:cs="Calibri" w:hint="eastAsia"/>
                <w:b/>
                <w:bCs/>
                <w:sz w:val="18"/>
                <w:szCs w:val="18"/>
              </w:rPr>
              <w:t>序号</w:t>
            </w:r>
          </w:p>
        </w:tc>
        <w:tc>
          <w:tcPr>
            <w:tcW w:w="987" w:type="dxa"/>
            <w:vAlign w:val="center"/>
          </w:tcPr>
          <w:p w14:paraId="31708522" w14:textId="77777777" w:rsidR="002A588B" w:rsidRPr="002A0047" w:rsidRDefault="002A588B" w:rsidP="009523DF">
            <w:pPr>
              <w:jc w:val="center"/>
              <w:rPr>
                <w:rFonts w:cs="Calibri"/>
                <w:sz w:val="18"/>
                <w:szCs w:val="18"/>
              </w:rPr>
            </w:pPr>
            <w:r w:rsidRPr="002A0047">
              <w:rPr>
                <w:rFonts w:cs="Calibri" w:hint="eastAsia"/>
                <w:b/>
                <w:bCs/>
                <w:sz w:val="18"/>
                <w:szCs w:val="18"/>
              </w:rPr>
              <w:t>参数</w:t>
            </w:r>
          </w:p>
        </w:tc>
        <w:tc>
          <w:tcPr>
            <w:tcW w:w="2248" w:type="dxa"/>
          </w:tcPr>
          <w:p w14:paraId="44B02824" w14:textId="77777777" w:rsidR="002A588B" w:rsidRPr="002A0047" w:rsidRDefault="002A588B" w:rsidP="009523DF">
            <w:pPr>
              <w:jc w:val="center"/>
              <w:rPr>
                <w:rFonts w:cs="Calibri"/>
                <w:sz w:val="18"/>
                <w:szCs w:val="18"/>
              </w:rPr>
            </w:pPr>
            <w:r w:rsidRPr="002A0047">
              <w:rPr>
                <w:rFonts w:cs="Calibri" w:hint="eastAsia"/>
                <w:b/>
                <w:bCs/>
                <w:sz w:val="18"/>
                <w:szCs w:val="18"/>
              </w:rPr>
              <w:t>说明</w:t>
            </w:r>
          </w:p>
        </w:tc>
        <w:tc>
          <w:tcPr>
            <w:tcW w:w="2426" w:type="dxa"/>
            <w:vAlign w:val="center"/>
          </w:tcPr>
          <w:p w14:paraId="3500CF29" w14:textId="77777777" w:rsidR="002A588B" w:rsidRPr="002A0047" w:rsidRDefault="002A588B" w:rsidP="009523DF">
            <w:pPr>
              <w:jc w:val="center"/>
              <w:rPr>
                <w:rFonts w:cs="Calibri"/>
                <w:sz w:val="18"/>
                <w:szCs w:val="18"/>
              </w:rPr>
            </w:pPr>
            <w:r w:rsidRPr="002A0047">
              <w:rPr>
                <w:rFonts w:cs="Calibri" w:hint="eastAsia"/>
                <w:b/>
                <w:bCs/>
                <w:sz w:val="18"/>
                <w:szCs w:val="18"/>
              </w:rPr>
              <w:t>初值</w:t>
            </w:r>
          </w:p>
        </w:tc>
      </w:tr>
      <w:tr w:rsidR="00205580" w:rsidRPr="002A0047" w14:paraId="06E3A9B7" w14:textId="77777777" w:rsidTr="005C737B">
        <w:tc>
          <w:tcPr>
            <w:tcW w:w="718" w:type="dxa"/>
            <w:vAlign w:val="center"/>
          </w:tcPr>
          <w:p w14:paraId="5E7956AF" w14:textId="468BEFAC" w:rsidR="00205580" w:rsidRDefault="007E1949" w:rsidP="009523DF">
            <w:pPr>
              <w:rPr>
                <w:rFonts w:cs="Calibri"/>
                <w:sz w:val="18"/>
                <w:szCs w:val="18"/>
              </w:rPr>
            </w:pPr>
            <w:r>
              <w:rPr>
                <w:rFonts w:cs="Calibri"/>
                <w:sz w:val="18"/>
                <w:szCs w:val="18"/>
              </w:rPr>
              <w:t>11</w:t>
            </w:r>
            <w:r w:rsidR="00205580" w:rsidRPr="00205580">
              <w:rPr>
                <w:rFonts w:cs="Calibri"/>
                <w:sz w:val="18"/>
                <w:szCs w:val="18"/>
              </w:rPr>
              <w:t>.1</w:t>
            </w:r>
          </w:p>
        </w:tc>
        <w:tc>
          <w:tcPr>
            <w:tcW w:w="987" w:type="dxa"/>
            <w:vAlign w:val="center"/>
          </w:tcPr>
          <w:p w14:paraId="6FFF541C" w14:textId="2160B323" w:rsidR="00205580" w:rsidRDefault="0080027B" w:rsidP="009523DF">
            <w:pPr>
              <w:rPr>
                <w:rFonts w:cs="Calibri"/>
                <w:sz w:val="18"/>
                <w:szCs w:val="18"/>
              </w:rPr>
            </w:pPr>
            <w:r>
              <w:rPr>
                <w:rFonts w:cs="Calibri" w:hint="eastAsia"/>
                <w:sz w:val="18"/>
                <w:szCs w:val="18"/>
              </w:rPr>
              <w:t>参数复位</w:t>
            </w:r>
          </w:p>
        </w:tc>
        <w:tc>
          <w:tcPr>
            <w:tcW w:w="2248" w:type="dxa"/>
            <w:vAlign w:val="center"/>
          </w:tcPr>
          <w:p w14:paraId="314A9C86" w14:textId="6F771572" w:rsidR="00205580" w:rsidRPr="00714CDE" w:rsidRDefault="00205580" w:rsidP="00142674">
            <w:pPr>
              <w:rPr>
                <w:sz w:val="18"/>
                <w:szCs w:val="18"/>
              </w:rPr>
            </w:pPr>
            <w:r w:rsidRPr="00205580">
              <w:rPr>
                <w:rFonts w:hint="eastAsia"/>
                <w:sz w:val="18"/>
                <w:szCs w:val="18"/>
              </w:rPr>
              <w:t>按</w:t>
            </w:r>
            <w:r w:rsidR="00F70212">
              <w:object w:dxaOrig="330" w:dyaOrig="331" w14:anchorId="5D617A89">
                <v:shape id="_x0000_i1069" type="#_x0000_t75" style="width:17.25pt;height:17.25pt" o:ole="">
                  <v:imagedata r:id="rId20" o:title=""/>
                </v:shape>
                <o:OLEObject Type="Embed" ProgID="Visio.Drawing.15" ShapeID="_x0000_i1069" DrawAspect="Content" ObjectID="_1803198735" r:id="rId78"/>
              </w:object>
            </w:r>
            <w:r w:rsidR="00F70212">
              <w:rPr>
                <w:rFonts w:hint="eastAsia"/>
              </w:rPr>
              <w:t>或</w:t>
            </w:r>
            <w:r w:rsidR="00F70212" w:rsidRPr="00B01579">
              <w:object w:dxaOrig="330" w:dyaOrig="331" w14:anchorId="2FB033E4">
                <v:shape id="_x0000_i1070" type="#_x0000_t75" style="width:17.25pt;height:17.25pt" o:ole="">
                  <v:imagedata r:id="rId18" o:title=""/>
                </v:shape>
                <o:OLEObject Type="Embed" ProgID="Visio.Drawing.15" ShapeID="_x0000_i1070" DrawAspect="Content" ObjectID="_1803198736" r:id="rId79"/>
              </w:object>
            </w:r>
            <w:r w:rsidR="00F70212">
              <w:rPr>
                <w:rFonts w:hint="eastAsia"/>
              </w:rPr>
              <w:t>键可选择参数项，按</w:t>
            </w:r>
            <w:r w:rsidRPr="00205580">
              <w:rPr>
                <w:sz w:val="18"/>
                <w:szCs w:val="18"/>
              </w:rPr>
              <w:object w:dxaOrig="330" w:dyaOrig="331" w14:anchorId="5C5BF92D">
                <v:shape id="_x0000_i1071" type="#_x0000_t75" style="width:17.25pt;height:17.25pt" o:ole="">
                  <v:imagedata r:id="rId22" o:title=""/>
                </v:shape>
                <o:OLEObject Type="Embed" ProgID="Visio.Drawing.15" ShapeID="_x0000_i1071" DrawAspect="Content" ObjectID="_1803198737" r:id="rId80"/>
              </w:object>
            </w:r>
            <w:r w:rsidRPr="00205580">
              <w:rPr>
                <w:rFonts w:hint="eastAsia"/>
                <w:sz w:val="18"/>
                <w:szCs w:val="18"/>
              </w:rPr>
              <w:t>键可</w:t>
            </w:r>
            <w:r w:rsidR="00F70212">
              <w:rPr>
                <w:rFonts w:hint="eastAsia"/>
                <w:sz w:val="18"/>
                <w:szCs w:val="18"/>
              </w:rPr>
              <w:t>按提示操作</w:t>
            </w:r>
            <w:r w:rsidRPr="00205580">
              <w:rPr>
                <w:rFonts w:hint="eastAsia"/>
                <w:sz w:val="18"/>
                <w:szCs w:val="18"/>
              </w:rPr>
              <w:t>复位选择的参数项。</w:t>
            </w:r>
          </w:p>
        </w:tc>
        <w:tc>
          <w:tcPr>
            <w:tcW w:w="2426" w:type="dxa"/>
            <w:vAlign w:val="center"/>
          </w:tcPr>
          <w:p w14:paraId="16639F51" w14:textId="77777777" w:rsidR="00205580" w:rsidRPr="00714CDE" w:rsidRDefault="00205580" w:rsidP="009523DF">
            <w:pPr>
              <w:rPr>
                <w:sz w:val="18"/>
                <w:szCs w:val="18"/>
              </w:rPr>
            </w:pPr>
          </w:p>
        </w:tc>
      </w:tr>
      <w:tr w:rsidR="002A588B" w:rsidRPr="002A0047" w14:paraId="50402898" w14:textId="77777777" w:rsidTr="005C737B">
        <w:tc>
          <w:tcPr>
            <w:tcW w:w="718" w:type="dxa"/>
            <w:vAlign w:val="center"/>
          </w:tcPr>
          <w:p w14:paraId="68E2BA5B" w14:textId="6676ED6F" w:rsidR="002A588B" w:rsidRPr="002A0047" w:rsidRDefault="0080027B" w:rsidP="009523DF">
            <w:pPr>
              <w:rPr>
                <w:rFonts w:cs="Calibri"/>
                <w:sz w:val="18"/>
                <w:szCs w:val="18"/>
              </w:rPr>
            </w:pPr>
            <w:r>
              <w:rPr>
                <w:rFonts w:cs="Calibri"/>
                <w:sz w:val="18"/>
                <w:szCs w:val="18"/>
              </w:rPr>
              <w:t>11</w:t>
            </w:r>
            <w:r w:rsidR="00205580">
              <w:rPr>
                <w:rFonts w:cs="Calibri"/>
                <w:sz w:val="18"/>
                <w:szCs w:val="18"/>
              </w:rPr>
              <w:t>.2</w:t>
            </w:r>
          </w:p>
        </w:tc>
        <w:tc>
          <w:tcPr>
            <w:tcW w:w="987" w:type="dxa"/>
            <w:vAlign w:val="center"/>
          </w:tcPr>
          <w:p w14:paraId="5D142C91" w14:textId="66CF638F" w:rsidR="002A588B" w:rsidRPr="002A0047" w:rsidRDefault="00142674" w:rsidP="009523DF">
            <w:pPr>
              <w:rPr>
                <w:rFonts w:cs="Calibri"/>
                <w:sz w:val="18"/>
                <w:szCs w:val="18"/>
              </w:rPr>
            </w:pPr>
            <w:r>
              <w:rPr>
                <w:rFonts w:cs="Calibri" w:hint="eastAsia"/>
                <w:sz w:val="18"/>
                <w:szCs w:val="18"/>
              </w:rPr>
              <w:t>系统语言</w:t>
            </w:r>
          </w:p>
        </w:tc>
        <w:tc>
          <w:tcPr>
            <w:tcW w:w="2248" w:type="dxa"/>
          </w:tcPr>
          <w:p w14:paraId="02461660" w14:textId="1BD0AE77" w:rsidR="00142674" w:rsidRPr="00E67BA8" w:rsidRDefault="00142674" w:rsidP="00142674">
            <w:pPr>
              <w:rPr>
                <w:rFonts w:cstheme="minorHAnsi"/>
                <w:sz w:val="18"/>
                <w:szCs w:val="18"/>
              </w:rPr>
            </w:pPr>
            <w:r w:rsidRPr="00714CDE">
              <w:rPr>
                <w:rFonts w:hint="eastAsia"/>
                <w:sz w:val="18"/>
                <w:szCs w:val="18"/>
              </w:rPr>
              <w:t>①</w:t>
            </w:r>
            <w:r>
              <w:rPr>
                <w:rFonts w:hint="eastAsia"/>
                <w:sz w:val="18"/>
                <w:szCs w:val="18"/>
              </w:rPr>
              <w:t>简体中文</w:t>
            </w:r>
          </w:p>
          <w:p w14:paraId="6A19DA29" w14:textId="2364F41F" w:rsidR="002A588B" w:rsidRPr="00142674" w:rsidRDefault="00142674" w:rsidP="009523DF">
            <w:pPr>
              <w:rPr>
                <w:rFonts w:cstheme="minorHAnsi"/>
                <w:sz w:val="18"/>
                <w:szCs w:val="18"/>
              </w:rPr>
            </w:pPr>
            <w:r>
              <w:rPr>
                <w:rFonts w:cs="Calibri" w:hint="eastAsia"/>
                <w:sz w:val="18"/>
                <w:szCs w:val="18"/>
              </w:rPr>
              <w:t>②</w:t>
            </w:r>
            <w:r w:rsidR="000354E2">
              <w:rPr>
                <w:rFonts w:cs="Calibri" w:hint="eastAsia"/>
                <w:sz w:val="18"/>
                <w:szCs w:val="18"/>
              </w:rPr>
              <w:t>英文</w:t>
            </w:r>
          </w:p>
        </w:tc>
        <w:tc>
          <w:tcPr>
            <w:tcW w:w="2426" w:type="dxa"/>
            <w:vAlign w:val="center"/>
          </w:tcPr>
          <w:p w14:paraId="7CD34662" w14:textId="3BA10367" w:rsidR="002A588B" w:rsidRPr="00142674" w:rsidRDefault="00142674" w:rsidP="009523DF">
            <w:pPr>
              <w:rPr>
                <w:rFonts w:cstheme="minorHAnsi"/>
                <w:sz w:val="18"/>
                <w:szCs w:val="18"/>
              </w:rPr>
            </w:pPr>
            <w:r w:rsidRPr="00714CDE">
              <w:rPr>
                <w:rFonts w:hint="eastAsia"/>
                <w:sz w:val="18"/>
                <w:szCs w:val="18"/>
              </w:rPr>
              <w:t>①</w:t>
            </w:r>
            <w:r>
              <w:rPr>
                <w:rFonts w:hint="eastAsia"/>
                <w:sz w:val="18"/>
                <w:szCs w:val="18"/>
              </w:rPr>
              <w:t>简体中文</w:t>
            </w:r>
          </w:p>
        </w:tc>
      </w:tr>
      <w:tr w:rsidR="002A588B" w:rsidRPr="002A0047" w14:paraId="30AC1FE8" w14:textId="77777777" w:rsidTr="005C737B">
        <w:tc>
          <w:tcPr>
            <w:tcW w:w="718" w:type="dxa"/>
            <w:vAlign w:val="center"/>
          </w:tcPr>
          <w:p w14:paraId="486226F6" w14:textId="4934146C" w:rsidR="002A588B" w:rsidRPr="002A0047" w:rsidRDefault="0080027B" w:rsidP="009523DF">
            <w:pPr>
              <w:rPr>
                <w:rFonts w:cs="Calibri"/>
                <w:sz w:val="18"/>
                <w:szCs w:val="18"/>
              </w:rPr>
            </w:pPr>
            <w:r>
              <w:rPr>
                <w:rFonts w:cs="Calibri"/>
                <w:sz w:val="18"/>
                <w:szCs w:val="18"/>
              </w:rPr>
              <w:t>11</w:t>
            </w:r>
            <w:r w:rsidR="002A588B">
              <w:rPr>
                <w:rFonts w:cs="Calibri"/>
                <w:sz w:val="18"/>
                <w:szCs w:val="18"/>
              </w:rPr>
              <w:t>.</w:t>
            </w:r>
            <w:r w:rsidR="00205580">
              <w:rPr>
                <w:rFonts w:cs="Calibri"/>
                <w:sz w:val="18"/>
                <w:szCs w:val="18"/>
              </w:rPr>
              <w:t>3</w:t>
            </w:r>
          </w:p>
        </w:tc>
        <w:tc>
          <w:tcPr>
            <w:tcW w:w="987" w:type="dxa"/>
            <w:vAlign w:val="center"/>
          </w:tcPr>
          <w:p w14:paraId="787D79BD" w14:textId="2E9E5AE5" w:rsidR="002A588B" w:rsidRPr="002A0047" w:rsidRDefault="00142674" w:rsidP="009523DF">
            <w:pPr>
              <w:rPr>
                <w:rFonts w:cs="Calibri"/>
                <w:sz w:val="18"/>
                <w:szCs w:val="18"/>
              </w:rPr>
            </w:pPr>
            <w:r>
              <w:rPr>
                <w:rFonts w:cs="Calibri"/>
                <w:sz w:val="18"/>
                <w:szCs w:val="18"/>
              </w:rPr>
              <w:t>关于</w:t>
            </w:r>
          </w:p>
        </w:tc>
        <w:tc>
          <w:tcPr>
            <w:tcW w:w="2248" w:type="dxa"/>
          </w:tcPr>
          <w:p w14:paraId="1F2FFB4B" w14:textId="3F75C26D" w:rsidR="002A588B" w:rsidRPr="002A0047" w:rsidRDefault="00603755" w:rsidP="00142674">
            <w:pPr>
              <w:rPr>
                <w:rFonts w:cs="Calibri"/>
                <w:sz w:val="18"/>
                <w:szCs w:val="18"/>
              </w:rPr>
            </w:pPr>
            <w:r>
              <w:rPr>
                <w:rFonts w:cs="Calibri" w:hint="eastAsia"/>
                <w:sz w:val="18"/>
                <w:szCs w:val="18"/>
              </w:rPr>
              <w:t>控制器</w:t>
            </w:r>
            <w:r w:rsidR="00142674">
              <w:rPr>
                <w:rFonts w:cs="Calibri" w:hint="eastAsia"/>
                <w:sz w:val="18"/>
                <w:szCs w:val="18"/>
              </w:rPr>
              <w:t>的型号和版本号查看。</w:t>
            </w:r>
          </w:p>
        </w:tc>
        <w:tc>
          <w:tcPr>
            <w:tcW w:w="2426" w:type="dxa"/>
            <w:vAlign w:val="center"/>
          </w:tcPr>
          <w:p w14:paraId="0EC82E7D" w14:textId="77777777" w:rsidR="002A588B" w:rsidRPr="002A0047" w:rsidRDefault="002A588B" w:rsidP="009523DF">
            <w:pPr>
              <w:jc w:val="center"/>
              <w:rPr>
                <w:rFonts w:cs="Calibri"/>
                <w:sz w:val="18"/>
                <w:szCs w:val="18"/>
              </w:rPr>
            </w:pPr>
          </w:p>
        </w:tc>
      </w:tr>
      <w:tr w:rsidR="00240C29" w:rsidRPr="002A0047" w14:paraId="51CE4DCC" w14:textId="77777777" w:rsidTr="005C737B">
        <w:tc>
          <w:tcPr>
            <w:tcW w:w="718" w:type="dxa"/>
            <w:vAlign w:val="center"/>
          </w:tcPr>
          <w:p w14:paraId="70146BA7" w14:textId="499589E1" w:rsidR="00240C29" w:rsidRPr="00240C29" w:rsidRDefault="0080027B" w:rsidP="00240C29">
            <w:pPr>
              <w:rPr>
                <w:rFonts w:cs="Calibri"/>
                <w:sz w:val="18"/>
                <w:szCs w:val="18"/>
              </w:rPr>
            </w:pPr>
            <w:r>
              <w:rPr>
                <w:rFonts w:cs="Calibri"/>
                <w:sz w:val="18"/>
                <w:szCs w:val="18"/>
              </w:rPr>
              <w:t>11</w:t>
            </w:r>
            <w:r w:rsidR="00240C29">
              <w:rPr>
                <w:rFonts w:cs="Calibri"/>
                <w:sz w:val="18"/>
                <w:szCs w:val="18"/>
              </w:rPr>
              <w:t>..4</w:t>
            </w:r>
          </w:p>
        </w:tc>
        <w:tc>
          <w:tcPr>
            <w:tcW w:w="987" w:type="dxa"/>
            <w:vAlign w:val="center"/>
          </w:tcPr>
          <w:p w14:paraId="5A72C965" w14:textId="4784CF89" w:rsidR="00240C29" w:rsidRDefault="00240C29" w:rsidP="00240C29">
            <w:pPr>
              <w:rPr>
                <w:rFonts w:cs="Calibri"/>
                <w:sz w:val="18"/>
                <w:szCs w:val="18"/>
              </w:rPr>
            </w:pPr>
            <w:r>
              <w:rPr>
                <w:rFonts w:cstheme="minorHAnsi" w:hint="eastAsia"/>
                <w:sz w:val="18"/>
                <w:szCs w:val="18"/>
              </w:rPr>
              <w:t>开机界面</w:t>
            </w:r>
          </w:p>
        </w:tc>
        <w:tc>
          <w:tcPr>
            <w:tcW w:w="2248" w:type="dxa"/>
          </w:tcPr>
          <w:p w14:paraId="19007C0B" w14:textId="77777777" w:rsidR="0054298B" w:rsidRPr="0054298B" w:rsidRDefault="0054298B" w:rsidP="0054298B">
            <w:pPr>
              <w:rPr>
                <w:sz w:val="18"/>
                <w:szCs w:val="18"/>
              </w:rPr>
            </w:pPr>
            <w:r w:rsidRPr="0054298B">
              <w:rPr>
                <w:rFonts w:hint="eastAsia"/>
                <w:sz w:val="18"/>
                <w:szCs w:val="18"/>
              </w:rPr>
              <w:t>①</w:t>
            </w:r>
            <w:r w:rsidRPr="0054298B">
              <w:rPr>
                <w:rFonts w:hint="eastAsia"/>
                <w:sz w:val="18"/>
                <w:szCs w:val="18"/>
              </w:rPr>
              <w:t>[</w:t>
            </w:r>
            <w:r w:rsidRPr="0054298B">
              <w:rPr>
                <w:rFonts w:hint="eastAsia"/>
                <w:sz w:val="18"/>
                <w:szCs w:val="18"/>
              </w:rPr>
              <w:t>已关闭</w:t>
            </w:r>
            <w:r w:rsidRPr="0054298B">
              <w:rPr>
                <w:rFonts w:hint="eastAsia"/>
                <w:sz w:val="18"/>
                <w:szCs w:val="18"/>
              </w:rPr>
              <w:t>]</w:t>
            </w:r>
          </w:p>
          <w:p w14:paraId="6BF5B21A" w14:textId="77777777" w:rsidR="0080027B" w:rsidRDefault="0054298B" w:rsidP="0054298B">
            <w:pPr>
              <w:rPr>
                <w:sz w:val="18"/>
                <w:szCs w:val="18"/>
              </w:rPr>
            </w:pPr>
            <w:r w:rsidRPr="0054298B">
              <w:rPr>
                <w:rFonts w:hint="eastAsia"/>
                <w:sz w:val="18"/>
                <w:szCs w:val="18"/>
              </w:rPr>
              <w:t>②</w:t>
            </w:r>
            <w:r w:rsidRPr="0054298B">
              <w:rPr>
                <w:rFonts w:hint="eastAsia"/>
                <w:sz w:val="18"/>
                <w:szCs w:val="18"/>
              </w:rPr>
              <w:t>[</w:t>
            </w:r>
            <w:r w:rsidRPr="0054298B">
              <w:rPr>
                <w:rFonts w:hint="eastAsia"/>
                <w:sz w:val="18"/>
                <w:szCs w:val="18"/>
              </w:rPr>
              <w:t>已开启</w:t>
            </w:r>
            <w:r w:rsidRPr="0054298B">
              <w:rPr>
                <w:rFonts w:hint="eastAsia"/>
                <w:sz w:val="18"/>
                <w:szCs w:val="18"/>
              </w:rPr>
              <w:t>]</w:t>
            </w:r>
          </w:p>
          <w:p w14:paraId="00A51EE8" w14:textId="397E2C8A" w:rsidR="00240C29" w:rsidRDefault="00A64B4F" w:rsidP="0054298B">
            <w:pPr>
              <w:rPr>
                <w:rFonts w:cs="Calibri"/>
                <w:sz w:val="18"/>
                <w:szCs w:val="18"/>
              </w:rPr>
            </w:pPr>
            <w:r w:rsidRPr="00A64B4F">
              <w:rPr>
                <w:rFonts w:cstheme="minorHAnsi" w:hint="eastAsia"/>
                <w:sz w:val="18"/>
                <w:szCs w:val="18"/>
              </w:rPr>
              <w:t>③定制：开机图片可由客户通过触摸屏导入。</w:t>
            </w:r>
          </w:p>
        </w:tc>
        <w:tc>
          <w:tcPr>
            <w:tcW w:w="2426" w:type="dxa"/>
            <w:vAlign w:val="center"/>
          </w:tcPr>
          <w:p w14:paraId="599F5D62" w14:textId="76E2F17E" w:rsidR="00240C29" w:rsidRPr="00D300A7" w:rsidRDefault="00D300A7" w:rsidP="00D300A7">
            <w:pPr>
              <w:rPr>
                <w:rFonts w:cs="Calibri"/>
                <w:sz w:val="18"/>
                <w:szCs w:val="18"/>
              </w:rPr>
            </w:pPr>
            <w:r w:rsidRPr="00D300A7">
              <w:rPr>
                <w:rFonts w:cs="Calibri" w:hint="eastAsia"/>
                <w:sz w:val="18"/>
                <w:szCs w:val="18"/>
              </w:rPr>
              <w:t>②</w:t>
            </w:r>
            <w:r w:rsidRPr="00D300A7">
              <w:rPr>
                <w:rFonts w:cs="Calibri" w:hint="eastAsia"/>
                <w:sz w:val="18"/>
                <w:szCs w:val="18"/>
              </w:rPr>
              <w:t>[</w:t>
            </w:r>
            <w:r w:rsidRPr="00D300A7">
              <w:rPr>
                <w:rFonts w:cs="Calibri" w:hint="eastAsia"/>
                <w:sz w:val="18"/>
                <w:szCs w:val="18"/>
              </w:rPr>
              <w:t>已开启</w:t>
            </w:r>
            <w:r w:rsidRPr="00D300A7">
              <w:rPr>
                <w:rFonts w:cs="Calibri" w:hint="eastAsia"/>
                <w:sz w:val="18"/>
                <w:szCs w:val="18"/>
              </w:rPr>
              <w:t>]</w:t>
            </w:r>
          </w:p>
        </w:tc>
      </w:tr>
      <w:tr w:rsidR="00585B13" w:rsidRPr="002A0047" w14:paraId="08A0EF11" w14:textId="77777777" w:rsidTr="005C737B">
        <w:tc>
          <w:tcPr>
            <w:tcW w:w="718" w:type="dxa"/>
            <w:vAlign w:val="center"/>
          </w:tcPr>
          <w:p w14:paraId="301D2447" w14:textId="05AD68BB" w:rsidR="00585B13" w:rsidRDefault="00585B13" w:rsidP="00585B13">
            <w:pPr>
              <w:rPr>
                <w:rFonts w:cs="Calibri"/>
                <w:sz w:val="18"/>
                <w:szCs w:val="18"/>
              </w:rPr>
            </w:pPr>
            <w:r>
              <w:rPr>
                <w:rFonts w:cs="Calibri" w:hint="eastAsia"/>
                <w:sz w:val="18"/>
                <w:szCs w:val="18"/>
              </w:rPr>
              <w:t>11.</w:t>
            </w:r>
            <w:r w:rsidR="005C737B">
              <w:rPr>
                <w:rFonts w:cs="Calibri" w:hint="eastAsia"/>
                <w:sz w:val="18"/>
                <w:szCs w:val="18"/>
              </w:rPr>
              <w:t>5</w:t>
            </w:r>
          </w:p>
        </w:tc>
        <w:tc>
          <w:tcPr>
            <w:tcW w:w="987" w:type="dxa"/>
            <w:vAlign w:val="center"/>
          </w:tcPr>
          <w:p w14:paraId="69058411" w14:textId="480ADE2C" w:rsidR="00585B13" w:rsidRDefault="00585B13" w:rsidP="00585B13">
            <w:pPr>
              <w:rPr>
                <w:rFonts w:cstheme="minorHAnsi"/>
                <w:sz w:val="18"/>
                <w:szCs w:val="18"/>
              </w:rPr>
            </w:pPr>
            <w:r>
              <w:rPr>
                <w:rFonts w:hint="eastAsia"/>
                <w:sz w:val="18"/>
                <w:szCs w:val="18"/>
              </w:rPr>
              <w:t>屏幕保护</w:t>
            </w:r>
          </w:p>
        </w:tc>
        <w:tc>
          <w:tcPr>
            <w:tcW w:w="2248" w:type="dxa"/>
          </w:tcPr>
          <w:p w14:paraId="13A87CEF" w14:textId="77777777" w:rsidR="00585B13" w:rsidRPr="00677FAA" w:rsidRDefault="00585B13" w:rsidP="00585B13">
            <w:pPr>
              <w:rPr>
                <w:rFonts w:cstheme="minorHAnsi"/>
                <w:sz w:val="18"/>
                <w:szCs w:val="18"/>
              </w:rPr>
            </w:pPr>
          </w:p>
        </w:tc>
        <w:tc>
          <w:tcPr>
            <w:tcW w:w="2426" w:type="dxa"/>
            <w:vAlign w:val="center"/>
          </w:tcPr>
          <w:p w14:paraId="41CDA0DC" w14:textId="77777777" w:rsidR="00585B13" w:rsidRDefault="00585B13" w:rsidP="00585B13">
            <w:pPr>
              <w:jc w:val="center"/>
              <w:rPr>
                <w:rFonts w:cs="Calibri"/>
                <w:sz w:val="18"/>
                <w:szCs w:val="18"/>
              </w:rPr>
            </w:pPr>
          </w:p>
        </w:tc>
      </w:tr>
      <w:tr w:rsidR="00585B13" w:rsidRPr="002A0047" w14:paraId="37F34C9A" w14:textId="77777777" w:rsidTr="005C737B">
        <w:tc>
          <w:tcPr>
            <w:tcW w:w="718" w:type="dxa"/>
            <w:vAlign w:val="center"/>
          </w:tcPr>
          <w:p w14:paraId="58BE91C8" w14:textId="166F14C7" w:rsidR="00585B13" w:rsidRDefault="00585B13" w:rsidP="00585B13">
            <w:pPr>
              <w:rPr>
                <w:rFonts w:cs="Calibri"/>
                <w:sz w:val="18"/>
                <w:szCs w:val="18"/>
              </w:rPr>
            </w:pPr>
            <w:r>
              <w:rPr>
                <w:rFonts w:cs="Calibri" w:hint="eastAsia"/>
                <w:sz w:val="18"/>
                <w:szCs w:val="18"/>
              </w:rPr>
              <w:t>11.</w:t>
            </w:r>
            <w:r w:rsidR="005C737B">
              <w:rPr>
                <w:rFonts w:cs="Calibri" w:hint="eastAsia"/>
                <w:sz w:val="18"/>
                <w:szCs w:val="18"/>
              </w:rPr>
              <w:t>5</w:t>
            </w:r>
            <w:r>
              <w:rPr>
                <w:rFonts w:cs="Calibri" w:hint="eastAsia"/>
                <w:sz w:val="18"/>
                <w:szCs w:val="18"/>
              </w:rPr>
              <w:t>.1</w:t>
            </w:r>
          </w:p>
        </w:tc>
        <w:tc>
          <w:tcPr>
            <w:tcW w:w="987" w:type="dxa"/>
            <w:vAlign w:val="center"/>
          </w:tcPr>
          <w:p w14:paraId="21EB77EE" w14:textId="0CFEBBE7" w:rsidR="00585B13" w:rsidRDefault="00585B13" w:rsidP="00585B13">
            <w:pPr>
              <w:rPr>
                <w:sz w:val="18"/>
                <w:szCs w:val="18"/>
              </w:rPr>
            </w:pPr>
            <w:proofErr w:type="gramStart"/>
            <w:r>
              <w:rPr>
                <w:rFonts w:cs="Calibri" w:hint="eastAsia"/>
                <w:sz w:val="18"/>
                <w:szCs w:val="18"/>
              </w:rPr>
              <w:t>屏保类型</w:t>
            </w:r>
            <w:proofErr w:type="gramEnd"/>
          </w:p>
        </w:tc>
        <w:tc>
          <w:tcPr>
            <w:tcW w:w="2248" w:type="dxa"/>
          </w:tcPr>
          <w:p w14:paraId="237B45F1" w14:textId="77777777" w:rsidR="00585B13" w:rsidRDefault="00585B13" w:rsidP="00585B13">
            <w:pPr>
              <w:rPr>
                <w:sz w:val="18"/>
                <w:szCs w:val="18"/>
              </w:rPr>
            </w:pPr>
            <w:r>
              <w:rPr>
                <w:rFonts w:hint="eastAsia"/>
                <w:sz w:val="18"/>
                <w:szCs w:val="18"/>
              </w:rPr>
              <w:t>①</w:t>
            </w:r>
            <w:r w:rsidRPr="00AD0A53">
              <w:rPr>
                <w:rFonts w:hint="eastAsia"/>
                <w:sz w:val="18"/>
                <w:szCs w:val="18"/>
              </w:rPr>
              <w:t>息屏</w:t>
            </w:r>
            <w:r>
              <w:rPr>
                <w:rFonts w:hint="eastAsia"/>
                <w:sz w:val="18"/>
                <w:szCs w:val="18"/>
              </w:rPr>
              <w:t>：</w:t>
            </w:r>
            <w:proofErr w:type="gramStart"/>
            <w:r>
              <w:rPr>
                <w:rFonts w:hint="eastAsia"/>
                <w:sz w:val="18"/>
                <w:szCs w:val="18"/>
              </w:rPr>
              <w:t>屏保时间</w:t>
            </w:r>
            <w:proofErr w:type="gramEnd"/>
            <w:r>
              <w:rPr>
                <w:rFonts w:hint="eastAsia"/>
                <w:sz w:val="18"/>
                <w:szCs w:val="18"/>
              </w:rPr>
              <w:t>内</w:t>
            </w:r>
            <w:r>
              <w:rPr>
                <w:rFonts w:asciiTheme="minorEastAsia" w:hAnsiTheme="minorEastAsia" w:cstheme="minorHAnsi" w:hint="eastAsia"/>
                <w:sz w:val="18"/>
                <w:szCs w:val="18"/>
              </w:rPr>
              <w:t>无按键操作，将息屏。</w:t>
            </w:r>
          </w:p>
          <w:p w14:paraId="6164A9DE" w14:textId="4B36EACB" w:rsidR="00585B13" w:rsidRPr="00677FAA" w:rsidRDefault="00585B13" w:rsidP="00585B13">
            <w:pPr>
              <w:rPr>
                <w:rFonts w:cstheme="minorHAnsi"/>
                <w:sz w:val="18"/>
                <w:szCs w:val="18"/>
              </w:rPr>
            </w:pPr>
            <w:r>
              <w:rPr>
                <w:rFonts w:hint="eastAsia"/>
                <w:sz w:val="18"/>
                <w:szCs w:val="18"/>
              </w:rPr>
              <w:t>②</w:t>
            </w:r>
            <w:r w:rsidRPr="00AD0A53">
              <w:rPr>
                <w:rFonts w:hint="eastAsia"/>
                <w:sz w:val="18"/>
                <w:szCs w:val="18"/>
              </w:rPr>
              <w:t>显示重量</w:t>
            </w:r>
            <w:r>
              <w:rPr>
                <w:rFonts w:hint="eastAsia"/>
                <w:sz w:val="18"/>
                <w:szCs w:val="18"/>
              </w:rPr>
              <w:t>：</w:t>
            </w:r>
            <w:proofErr w:type="gramStart"/>
            <w:r>
              <w:rPr>
                <w:rFonts w:hint="eastAsia"/>
                <w:sz w:val="18"/>
                <w:szCs w:val="18"/>
              </w:rPr>
              <w:t>屏保时间</w:t>
            </w:r>
            <w:proofErr w:type="gramEnd"/>
            <w:r>
              <w:rPr>
                <w:rFonts w:hint="eastAsia"/>
                <w:sz w:val="18"/>
                <w:szCs w:val="18"/>
              </w:rPr>
              <w:t>内</w:t>
            </w:r>
            <w:r>
              <w:rPr>
                <w:rFonts w:asciiTheme="minorEastAsia" w:hAnsiTheme="minorEastAsia" w:cstheme="minorHAnsi" w:hint="eastAsia"/>
                <w:sz w:val="18"/>
                <w:szCs w:val="18"/>
              </w:rPr>
              <w:t>无按键操作，将只显示重</w:t>
            </w:r>
            <w:r>
              <w:rPr>
                <w:rFonts w:asciiTheme="minorEastAsia" w:hAnsiTheme="minorEastAsia" w:cstheme="minorHAnsi" w:hint="eastAsia"/>
                <w:sz w:val="18"/>
                <w:szCs w:val="18"/>
              </w:rPr>
              <w:lastRenderedPageBreak/>
              <w:t>量，且重量显示位置随时间改变。</w:t>
            </w:r>
          </w:p>
        </w:tc>
        <w:tc>
          <w:tcPr>
            <w:tcW w:w="2426" w:type="dxa"/>
            <w:vAlign w:val="center"/>
          </w:tcPr>
          <w:p w14:paraId="6DD5A3A1" w14:textId="14DA4916" w:rsidR="00585B13" w:rsidRDefault="00585B13" w:rsidP="00585B13">
            <w:pPr>
              <w:jc w:val="center"/>
              <w:rPr>
                <w:rFonts w:cs="Calibri"/>
                <w:sz w:val="18"/>
                <w:szCs w:val="18"/>
              </w:rPr>
            </w:pPr>
            <w:r>
              <w:rPr>
                <w:rFonts w:hint="eastAsia"/>
                <w:sz w:val="18"/>
                <w:szCs w:val="18"/>
              </w:rPr>
              <w:lastRenderedPageBreak/>
              <w:t>②</w:t>
            </w:r>
            <w:r w:rsidRPr="00AD0A53">
              <w:rPr>
                <w:rFonts w:hint="eastAsia"/>
                <w:sz w:val="18"/>
                <w:szCs w:val="18"/>
              </w:rPr>
              <w:t>显示重量</w:t>
            </w:r>
          </w:p>
        </w:tc>
      </w:tr>
      <w:tr w:rsidR="00585B13" w:rsidRPr="002A0047" w14:paraId="6E52526C" w14:textId="77777777" w:rsidTr="005C737B">
        <w:tc>
          <w:tcPr>
            <w:tcW w:w="718" w:type="dxa"/>
            <w:vAlign w:val="center"/>
          </w:tcPr>
          <w:p w14:paraId="5DF39D00" w14:textId="55D3AB09" w:rsidR="00585B13" w:rsidRDefault="00585B13" w:rsidP="00585B13">
            <w:pPr>
              <w:rPr>
                <w:rFonts w:cs="Calibri"/>
                <w:sz w:val="18"/>
                <w:szCs w:val="18"/>
              </w:rPr>
            </w:pPr>
            <w:r>
              <w:rPr>
                <w:rFonts w:cs="Calibri" w:hint="eastAsia"/>
                <w:sz w:val="18"/>
                <w:szCs w:val="18"/>
              </w:rPr>
              <w:t>11.</w:t>
            </w:r>
            <w:r w:rsidR="005C737B">
              <w:rPr>
                <w:rFonts w:cs="Calibri" w:hint="eastAsia"/>
                <w:sz w:val="18"/>
                <w:szCs w:val="18"/>
              </w:rPr>
              <w:t>5</w:t>
            </w:r>
            <w:r>
              <w:rPr>
                <w:rFonts w:cs="Calibri" w:hint="eastAsia"/>
                <w:sz w:val="18"/>
                <w:szCs w:val="18"/>
              </w:rPr>
              <w:t>.2</w:t>
            </w:r>
          </w:p>
        </w:tc>
        <w:tc>
          <w:tcPr>
            <w:tcW w:w="987" w:type="dxa"/>
            <w:vAlign w:val="center"/>
          </w:tcPr>
          <w:p w14:paraId="65DAE8FB" w14:textId="5D794873" w:rsidR="00585B13" w:rsidRDefault="00585B13" w:rsidP="00585B13">
            <w:pPr>
              <w:rPr>
                <w:rFonts w:cs="Calibri"/>
                <w:sz w:val="18"/>
                <w:szCs w:val="18"/>
              </w:rPr>
            </w:pPr>
            <w:proofErr w:type="gramStart"/>
            <w:r>
              <w:rPr>
                <w:rFonts w:cstheme="minorHAnsi" w:hint="eastAsia"/>
                <w:sz w:val="18"/>
                <w:szCs w:val="18"/>
              </w:rPr>
              <w:t>屏保时间</w:t>
            </w:r>
            <w:proofErr w:type="gramEnd"/>
          </w:p>
        </w:tc>
        <w:tc>
          <w:tcPr>
            <w:tcW w:w="2248" w:type="dxa"/>
          </w:tcPr>
          <w:p w14:paraId="10DD4BC8" w14:textId="77777777" w:rsidR="00585B13" w:rsidRDefault="00585B13" w:rsidP="00585B13">
            <w:pPr>
              <w:rPr>
                <w:sz w:val="18"/>
                <w:szCs w:val="18"/>
              </w:rPr>
            </w:pPr>
            <w:r>
              <w:rPr>
                <w:rFonts w:hint="eastAsia"/>
                <w:sz w:val="18"/>
                <w:szCs w:val="18"/>
              </w:rPr>
              <w:t>0~</w:t>
            </w:r>
            <w:r>
              <w:rPr>
                <w:sz w:val="18"/>
                <w:szCs w:val="18"/>
              </w:rPr>
              <w:t>600</w:t>
            </w:r>
            <w:r>
              <w:rPr>
                <w:rFonts w:hint="eastAsia"/>
                <w:sz w:val="18"/>
                <w:szCs w:val="18"/>
              </w:rPr>
              <w:t>s</w:t>
            </w:r>
          </w:p>
          <w:p w14:paraId="14B0EFA1" w14:textId="77777777" w:rsidR="00585B13" w:rsidRPr="00D3191C" w:rsidRDefault="00585B13" w:rsidP="00585B13">
            <w:pPr>
              <w:rPr>
                <w:rFonts w:asciiTheme="minorEastAsia" w:hAnsiTheme="minorEastAsia" w:cstheme="minorHAnsi" w:hint="eastAsia"/>
                <w:sz w:val="18"/>
                <w:szCs w:val="18"/>
              </w:rPr>
            </w:pPr>
            <w:r>
              <w:rPr>
                <w:rFonts w:asciiTheme="minorEastAsia" w:hAnsiTheme="minorEastAsia" w:cstheme="minorHAnsi" w:hint="eastAsia"/>
                <w:sz w:val="18"/>
                <w:szCs w:val="18"/>
              </w:rPr>
              <w:t>此时间内无按键操作，将</w:t>
            </w:r>
            <w:proofErr w:type="gramStart"/>
            <w:r>
              <w:rPr>
                <w:rFonts w:asciiTheme="minorEastAsia" w:hAnsiTheme="minorEastAsia" w:cstheme="minorHAnsi" w:hint="eastAsia"/>
                <w:sz w:val="18"/>
                <w:szCs w:val="18"/>
              </w:rPr>
              <w:t>进入屏保界面</w:t>
            </w:r>
            <w:proofErr w:type="gramEnd"/>
            <w:r w:rsidRPr="00D3191C">
              <w:rPr>
                <w:rFonts w:asciiTheme="minorEastAsia" w:hAnsiTheme="minorEastAsia" w:cstheme="minorHAnsi" w:hint="eastAsia"/>
                <w:sz w:val="18"/>
                <w:szCs w:val="18"/>
              </w:rPr>
              <w:t>。</w:t>
            </w:r>
          </w:p>
          <w:p w14:paraId="1A28D92D" w14:textId="62E5C143" w:rsidR="00585B13" w:rsidRDefault="00585B13" w:rsidP="00585B13">
            <w:pPr>
              <w:rPr>
                <w:sz w:val="18"/>
                <w:szCs w:val="18"/>
              </w:rPr>
            </w:pPr>
            <w:r w:rsidRPr="00D3191C">
              <w:rPr>
                <w:rFonts w:asciiTheme="minorEastAsia" w:hAnsiTheme="minorEastAsia" w:cstheme="minorHAnsi" w:hint="eastAsia"/>
                <w:b/>
                <w:sz w:val="18"/>
                <w:szCs w:val="18"/>
              </w:rPr>
              <w:t>设置为0</w:t>
            </w:r>
            <w:r>
              <w:rPr>
                <w:rFonts w:asciiTheme="minorEastAsia" w:hAnsiTheme="minorEastAsia" w:cstheme="minorHAnsi" w:hint="eastAsia"/>
                <w:b/>
                <w:sz w:val="18"/>
                <w:szCs w:val="18"/>
              </w:rPr>
              <w:t>，关闭屏保</w:t>
            </w:r>
            <w:r w:rsidRPr="00D3191C">
              <w:rPr>
                <w:rFonts w:asciiTheme="minorEastAsia" w:hAnsiTheme="minorEastAsia" w:cstheme="minorHAnsi" w:hint="eastAsia"/>
                <w:b/>
                <w:sz w:val="18"/>
                <w:szCs w:val="18"/>
              </w:rPr>
              <w:t>。</w:t>
            </w:r>
          </w:p>
        </w:tc>
        <w:tc>
          <w:tcPr>
            <w:tcW w:w="2426" w:type="dxa"/>
            <w:vAlign w:val="center"/>
          </w:tcPr>
          <w:p w14:paraId="2C204DB8" w14:textId="23341603" w:rsidR="00585B13" w:rsidRDefault="00585B13" w:rsidP="00585B13">
            <w:pPr>
              <w:jc w:val="center"/>
              <w:rPr>
                <w:sz w:val="18"/>
                <w:szCs w:val="18"/>
              </w:rPr>
            </w:pPr>
            <w:r>
              <w:rPr>
                <w:rFonts w:asciiTheme="minorEastAsia" w:hAnsiTheme="minorEastAsia" w:cstheme="minorHAnsi" w:hint="eastAsia"/>
                <w:sz w:val="18"/>
                <w:szCs w:val="18"/>
              </w:rPr>
              <w:t>60s</w:t>
            </w:r>
          </w:p>
        </w:tc>
      </w:tr>
    </w:tbl>
    <w:p w14:paraId="61EF9711" w14:textId="77777777" w:rsidR="006F552F" w:rsidRDefault="006F552F" w:rsidP="006F552F">
      <w:pPr>
        <w:pStyle w:val="20"/>
        <w:numPr>
          <w:ilvl w:val="1"/>
          <w:numId w:val="8"/>
        </w:numPr>
      </w:pPr>
      <w:bookmarkStart w:id="122" w:name="_Toc170304760"/>
      <w:bookmarkStart w:id="123" w:name="_Toc171349555"/>
      <w:r>
        <w:rPr>
          <w:rFonts w:hint="eastAsia"/>
        </w:rPr>
        <w:t>模拟量</w:t>
      </w:r>
      <w:bookmarkEnd w:id="122"/>
      <w:bookmarkEnd w:id="123"/>
    </w:p>
    <w:p w14:paraId="3F834F8D" w14:textId="77777777" w:rsidR="006F552F" w:rsidRPr="00FB11F3" w:rsidRDefault="006F552F" w:rsidP="006F552F">
      <w:pPr>
        <w:ind w:left="420"/>
        <w:rPr>
          <w:rFonts w:ascii="等线" w:eastAsia="等线" w:hAnsi="等线" w:hint="eastAsia"/>
          <w:b/>
          <w:bCs/>
        </w:rPr>
      </w:pPr>
      <w:bookmarkStart w:id="124" w:name="_Hlk170302844"/>
      <w:r>
        <w:rPr>
          <w:rFonts w:ascii="等线" w:eastAsia="等线" w:hAnsi="等线" w:hint="eastAsia"/>
          <w:b/>
          <w:bCs/>
        </w:rPr>
        <w:t>注意：</w:t>
      </w:r>
      <w:r w:rsidRPr="00FB11F3">
        <w:rPr>
          <w:rFonts w:ascii="等线" w:eastAsia="等线" w:hAnsi="等线" w:hint="eastAsia"/>
          <w:b/>
          <w:bCs/>
        </w:rPr>
        <w:t>模拟量输出功能需选配模拟量输出扩展。</w:t>
      </w:r>
    </w:p>
    <w:p w14:paraId="2B8FAF0A" w14:textId="77777777" w:rsidR="006F552F" w:rsidRDefault="006F552F" w:rsidP="006F552F">
      <w:pPr>
        <w:ind w:left="420"/>
      </w:pPr>
      <w:r>
        <w:rPr>
          <w:rFonts w:hint="eastAsia"/>
        </w:rPr>
        <w:t>模拟量输出接口：</w:t>
      </w:r>
    </w:p>
    <w:p w14:paraId="423ACBCE" w14:textId="77777777" w:rsidR="006F552F" w:rsidRPr="00462D0B" w:rsidRDefault="006F552F" w:rsidP="006F552F">
      <w:pPr>
        <w:ind w:left="420"/>
        <w:rPr>
          <w:rFonts w:asciiTheme="minorEastAsia" w:hAnsiTheme="minorEastAsia" w:hint="eastAsia"/>
        </w:rPr>
      </w:pPr>
      <w:r>
        <w:rPr>
          <w:rFonts w:asciiTheme="minorEastAsia" w:hAnsiTheme="minorEastAsia"/>
        </w:rPr>
        <w:t>U1</w:t>
      </w:r>
      <w:r w:rsidRPr="00462D0B">
        <w:rPr>
          <w:rFonts w:asciiTheme="minorEastAsia" w:hAnsiTheme="minorEastAsia"/>
        </w:rPr>
        <w:t>+</w:t>
      </w:r>
      <w:r>
        <w:rPr>
          <w:rFonts w:asciiTheme="minorEastAsia" w:hAnsiTheme="minorEastAsia"/>
        </w:rPr>
        <w:t>/</w:t>
      </w:r>
      <w:r w:rsidRPr="00AF3C06">
        <w:rPr>
          <w:rFonts w:asciiTheme="minorEastAsia" w:hAnsiTheme="minorEastAsia" w:hint="eastAsia"/>
        </w:rPr>
        <w:t xml:space="preserve"> </w:t>
      </w:r>
      <w:r w:rsidRPr="00462D0B">
        <w:rPr>
          <w:rFonts w:asciiTheme="minorEastAsia" w:hAnsiTheme="minorEastAsia" w:hint="eastAsia"/>
        </w:rPr>
        <w:t>I</w:t>
      </w:r>
      <w:r>
        <w:rPr>
          <w:rFonts w:asciiTheme="minorEastAsia" w:hAnsiTheme="minorEastAsia"/>
        </w:rPr>
        <w:t>1</w:t>
      </w:r>
      <w:r w:rsidRPr="00462D0B">
        <w:rPr>
          <w:rFonts w:asciiTheme="minorEastAsia" w:hAnsiTheme="minorEastAsia"/>
        </w:rPr>
        <w:t>+</w:t>
      </w:r>
      <w:r>
        <w:rPr>
          <w:rFonts w:asciiTheme="minorEastAsia" w:hAnsiTheme="minorEastAsia"/>
        </w:rPr>
        <w:t>(DB9</w:t>
      </w:r>
      <w:r>
        <w:rPr>
          <w:rFonts w:asciiTheme="minorEastAsia" w:hAnsiTheme="minorEastAsia" w:hint="eastAsia"/>
        </w:rPr>
        <w:t>接头3号引脚</w:t>
      </w:r>
      <w:r>
        <w:rPr>
          <w:rFonts w:asciiTheme="minorEastAsia" w:hAnsiTheme="minorEastAsia"/>
        </w:rPr>
        <w:t>)</w:t>
      </w:r>
      <w:r w:rsidRPr="00462D0B">
        <w:rPr>
          <w:rFonts w:asciiTheme="minorEastAsia" w:hAnsiTheme="minorEastAsia" w:hint="eastAsia"/>
        </w:rPr>
        <w:t>：模拟量输出的正极。</w:t>
      </w:r>
    </w:p>
    <w:p w14:paraId="64A96803" w14:textId="77777777" w:rsidR="006F552F" w:rsidRPr="00AF3C06" w:rsidRDefault="006F552F" w:rsidP="006F552F">
      <w:pPr>
        <w:ind w:left="420"/>
        <w:rPr>
          <w:rFonts w:asciiTheme="minorEastAsia" w:hAnsiTheme="minorEastAsia" w:hint="eastAsia"/>
        </w:rPr>
      </w:pPr>
      <w:r>
        <w:rPr>
          <w:rFonts w:asciiTheme="minorEastAsia" w:hAnsiTheme="minorEastAsia"/>
        </w:rPr>
        <w:t>U1-/</w:t>
      </w:r>
      <w:r w:rsidRPr="00AF3C06">
        <w:rPr>
          <w:rFonts w:asciiTheme="minorEastAsia" w:hAnsiTheme="minorEastAsia" w:hint="eastAsia"/>
        </w:rPr>
        <w:t xml:space="preserve"> </w:t>
      </w:r>
      <w:r w:rsidRPr="00462D0B">
        <w:rPr>
          <w:rFonts w:asciiTheme="minorEastAsia" w:hAnsiTheme="minorEastAsia" w:hint="eastAsia"/>
        </w:rPr>
        <w:t>I</w:t>
      </w:r>
      <w:r>
        <w:rPr>
          <w:rFonts w:asciiTheme="minorEastAsia" w:hAnsiTheme="minorEastAsia"/>
        </w:rPr>
        <w:t>1-(DB9</w:t>
      </w:r>
      <w:r>
        <w:rPr>
          <w:rFonts w:asciiTheme="minorEastAsia" w:hAnsiTheme="minorEastAsia" w:hint="eastAsia"/>
        </w:rPr>
        <w:t>接头8号引脚</w:t>
      </w:r>
      <w:r>
        <w:rPr>
          <w:rFonts w:asciiTheme="minorEastAsia" w:hAnsiTheme="minorEastAsia"/>
        </w:rPr>
        <w:t>)</w:t>
      </w:r>
      <w:r w:rsidRPr="00462D0B">
        <w:rPr>
          <w:rFonts w:asciiTheme="minorEastAsia" w:hAnsiTheme="minorEastAsia" w:hint="eastAsia"/>
        </w:rPr>
        <w:t>：模拟量输出的负极</w:t>
      </w:r>
      <w:bookmarkEnd w:id="124"/>
      <w:r w:rsidRPr="00462D0B">
        <w:rPr>
          <w:rFonts w:asciiTheme="minorEastAsia" w:hAnsiTheme="minorEastAsia" w:hint="eastAsia"/>
        </w:rPr>
        <w:t>。</w:t>
      </w:r>
    </w:p>
    <w:p w14:paraId="5208348C" w14:textId="77777777" w:rsidR="006F552F" w:rsidRDefault="006F552F" w:rsidP="006F552F">
      <w:pPr>
        <w:pStyle w:val="3"/>
        <w:numPr>
          <w:ilvl w:val="2"/>
          <w:numId w:val="8"/>
        </w:numPr>
      </w:pPr>
      <w:bookmarkStart w:id="125" w:name="_Toc123648946"/>
      <w:bookmarkStart w:id="126" w:name="_Toc167204405"/>
      <w:bookmarkStart w:id="127" w:name="_Toc170304761"/>
      <w:bookmarkStart w:id="128" w:name="_Toc171349556"/>
      <w:r>
        <w:rPr>
          <w:rFonts w:hint="eastAsia"/>
        </w:rPr>
        <w:t>输出设置</w:t>
      </w:r>
      <w:bookmarkEnd w:id="125"/>
      <w:bookmarkEnd w:id="126"/>
      <w:bookmarkEnd w:id="127"/>
      <w:bookmarkEnd w:id="128"/>
    </w:p>
    <w:p w14:paraId="1FD4C98F" w14:textId="77777777" w:rsidR="006F552F" w:rsidRPr="004A287E" w:rsidRDefault="006F552F" w:rsidP="006F552F">
      <w:pPr>
        <w:ind w:left="420"/>
      </w:pPr>
      <w:r w:rsidRPr="00AF3C06">
        <w:rPr>
          <w:rFonts w:hint="eastAsia"/>
        </w:rPr>
        <w:t>设定模拟量输出功能相关参数</w:t>
      </w:r>
      <w:r>
        <w:rPr>
          <w:rFonts w:hint="eastAsia"/>
        </w:rPr>
        <w:t>。</w:t>
      </w:r>
    </w:p>
    <w:tbl>
      <w:tblPr>
        <w:tblStyle w:val="a7"/>
        <w:tblW w:w="6521"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20"/>
        <w:gridCol w:w="1106"/>
        <w:gridCol w:w="2909"/>
        <w:gridCol w:w="1686"/>
      </w:tblGrid>
      <w:tr w:rsidR="006F552F" w:rsidRPr="00B4768F" w14:paraId="2B7934AC" w14:textId="77777777" w:rsidTr="00CC22CC">
        <w:tc>
          <w:tcPr>
            <w:tcW w:w="820" w:type="dxa"/>
            <w:tcBorders>
              <w:bottom w:val="double" w:sz="4" w:space="0" w:color="auto"/>
            </w:tcBorders>
          </w:tcPr>
          <w:p w14:paraId="41453F9A" w14:textId="77777777" w:rsidR="006F552F" w:rsidRPr="00B4768F" w:rsidRDefault="006F552F" w:rsidP="00CC22CC">
            <w:pPr>
              <w:jc w:val="center"/>
              <w:rPr>
                <w:rFonts w:cstheme="minorHAnsi"/>
                <w:sz w:val="18"/>
                <w:szCs w:val="18"/>
              </w:rPr>
            </w:pPr>
            <w:r w:rsidRPr="00B4768F">
              <w:rPr>
                <w:rFonts w:cstheme="minorHAnsi"/>
                <w:b/>
                <w:bCs/>
                <w:sz w:val="18"/>
                <w:szCs w:val="18"/>
              </w:rPr>
              <w:t>序号</w:t>
            </w:r>
          </w:p>
        </w:tc>
        <w:tc>
          <w:tcPr>
            <w:tcW w:w="1106" w:type="dxa"/>
            <w:tcBorders>
              <w:bottom w:val="double" w:sz="4" w:space="0" w:color="auto"/>
            </w:tcBorders>
            <w:vAlign w:val="center"/>
          </w:tcPr>
          <w:p w14:paraId="18A5C9D2" w14:textId="77777777" w:rsidR="006F552F" w:rsidRPr="00B4768F" w:rsidRDefault="006F552F" w:rsidP="00CC22CC">
            <w:pPr>
              <w:jc w:val="center"/>
              <w:rPr>
                <w:rFonts w:cstheme="minorHAnsi"/>
                <w:sz w:val="18"/>
                <w:szCs w:val="18"/>
              </w:rPr>
            </w:pPr>
            <w:r w:rsidRPr="00B4768F">
              <w:rPr>
                <w:rFonts w:cstheme="minorHAnsi"/>
                <w:b/>
                <w:bCs/>
                <w:sz w:val="18"/>
                <w:szCs w:val="18"/>
              </w:rPr>
              <w:t>参数</w:t>
            </w:r>
          </w:p>
        </w:tc>
        <w:tc>
          <w:tcPr>
            <w:tcW w:w="2909" w:type="dxa"/>
            <w:tcBorders>
              <w:bottom w:val="double" w:sz="4" w:space="0" w:color="auto"/>
            </w:tcBorders>
          </w:tcPr>
          <w:p w14:paraId="2B3C2CB8" w14:textId="77777777" w:rsidR="006F552F" w:rsidRPr="00B4768F" w:rsidRDefault="006F552F" w:rsidP="00CC22CC">
            <w:pPr>
              <w:jc w:val="center"/>
              <w:rPr>
                <w:rFonts w:cstheme="minorHAnsi"/>
                <w:sz w:val="18"/>
                <w:szCs w:val="18"/>
              </w:rPr>
            </w:pPr>
            <w:r w:rsidRPr="00B4768F">
              <w:rPr>
                <w:rFonts w:cstheme="minorHAnsi"/>
                <w:b/>
                <w:bCs/>
                <w:sz w:val="18"/>
                <w:szCs w:val="18"/>
              </w:rPr>
              <w:t>说明</w:t>
            </w:r>
          </w:p>
        </w:tc>
        <w:tc>
          <w:tcPr>
            <w:tcW w:w="1686" w:type="dxa"/>
            <w:tcBorders>
              <w:bottom w:val="double" w:sz="4" w:space="0" w:color="auto"/>
            </w:tcBorders>
            <w:vAlign w:val="center"/>
          </w:tcPr>
          <w:p w14:paraId="3E8C67DC" w14:textId="77777777" w:rsidR="006F552F" w:rsidRPr="00B4768F" w:rsidRDefault="006F552F" w:rsidP="00CC22CC">
            <w:pPr>
              <w:jc w:val="center"/>
              <w:rPr>
                <w:rFonts w:cstheme="minorHAnsi"/>
                <w:sz w:val="18"/>
                <w:szCs w:val="18"/>
              </w:rPr>
            </w:pPr>
            <w:r w:rsidRPr="00B4768F">
              <w:rPr>
                <w:rFonts w:cstheme="minorHAnsi"/>
                <w:b/>
                <w:bCs/>
                <w:sz w:val="18"/>
                <w:szCs w:val="18"/>
              </w:rPr>
              <w:t>初值</w:t>
            </w:r>
          </w:p>
        </w:tc>
      </w:tr>
      <w:tr w:rsidR="006F552F" w:rsidRPr="00B4768F" w14:paraId="3B8AED83" w14:textId="77777777" w:rsidTr="00CC22CC">
        <w:tc>
          <w:tcPr>
            <w:tcW w:w="820" w:type="dxa"/>
            <w:shd w:val="clear" w:color="auto" w:fill="D9D9D9" w:themeFill="background1" w:themeFillShade="D9"/>
            <w:vAlign w:val="center"/>
          </w:tcPr>
          <w:p w14:paraId="63E6647A" w14:textId="77777777" w:rsidR="006F552F" w:rsidRPr="00B4768F" w:rsidRDefault="006F552F" w:rsidP="00CC22CC">
            <w:pPr>
              <w:rPr>
                <w:rFonts w:cstheme="minorHAnsi"/>
                <w:sz w:val="18"/>
                <w:szCs w:val="18"/>
              </w:rPr>
            </w:pPr>
            <w:r>
              <w:rPr>
                <w:rFonts w:cstheme="minorHAnsi" w:hint="eastAsia"/>
                <w:sz w:val="18"/>
                <w:szCs w:val="18"/>
              </w:rPr>
              <w:t>12</w:t>
            </w:r>
            <w:r>
              <w:rPr>
                <w:rFonts w:cstheme="minorHAnsi"/>
                <w:sz w:val="18"/>
                <w:szCs w:val="18"/>
              </w:rPr>
              <w:t>.1</w:t>
            </w:r>
          </w:p>
        </w:tc>
        <w:tc>
          <w:tcPr>
            <w:tcW w:w="5701" w:type="dxa"/>
            <w:gridSpan w:val="3"/>
            <w:shd w:val="clear" w:color="auto" w:fill="D9D9D9" w:themeFill="background1" w:themeFillShade="D9"/>
            <w:vAlign w:val="center"/>
          </w:tcPr>
          <w:p w14:paraId="18A98CCA" w14:textId="77777777" w:rsidR="006F552F" w:rsidRPr="00B4768F" w:rsidRDefault="006F552F" w:rsidP="00CC22CC">
            <w:pPr>
              <w:rPr>
                <w:rFonts w:cstheme="minorHAnsi"/>
                <w:sz w:val="18"/>
                <w:szCs w:val="18"/>
              </w:rPr>
            </w:pPr>
            <w:r>
              <w:rPr>
                <w:rFonts w:cstheme="minorHAnsi" w:hint="eastAsia"/>
                <w:sz w:val="18"/>
                <w:szCs w:val="18"/>
              </w:rPr>
              <w:t>输出设置</w:t>
            </w:r>
          </w:p>
        </w:tc>
      </w:tr>
      <w:tr w:rsidR="006F552F" w:rsidRPr="00B4768F" w14:paraId="64E24988" w14:textId="77777777" w:rsidTr="00CC22CC">
        <w:tc>
          <w:tcPr>
            <w:tcW w:w="820" w:type="dxa"/>
            <w:vAlign w:val="center"/>
          </w:tcPr>
          <w:p w14:paraId="5BC6830B" w14:textId="77777777" w:rsidR="006F552F" w:rsidRPr="00B212B9" w:rsidRDefault="006F552F" w:rsidP="00CC22CC">
            <w:pPr>
              <w:rPr>
                <w:rFonts w:cstheme="minorHAnsi"/>
                <w:b/>
                <w:bCs/>
                <w:sz w:val="18"/>
                <w:szCs w:val="18"/>
              </w:rPr>
            </w:pPr>
            <w:r w:rsidRPr="00B212B9">
              <w:rPr>
                <w:rFonts w:cstheme="minorHAnsi" w:hint="eastAsia"/>
                <w:b/>
                <w:bCs/>
                <w:sz w:val="18"/>
                <w:szCs w:val="18"/>
              </w:rPr>
              <w:t>12.1.1</w:t>
            </w:r>
          </w:p>
        </w:tc>
        <w:tc>
          <w:tcPr>
            <w:tcW w:w="1106" w:type="dxa"/>
            <w:vAlign w:val="center"/>
          </w:tcPr>
          <w:p w14:paraId="699E2FA2" w14:textId="77777777" w:rsidR="006F552F" w:rsidRDefault="006F552F" w:rsidP="00CC22CC">
            <w:pPr>
              <w:rPr>
                <w:rFonts w:asciiTheme="minorEastAsia" w:hAnsiTheme="minorEastAsia" w:hint="eastAsia"/>
                <w:sz w:val="18"/>
                <w:szCs w:val="18"/>
              </w:rPr>
            </w:pPr>
            <w:r>
              <w:rPr>
                <w:rFonts w:asciiTheme="minorEastAsia" w:hAnsiTheme="minorEastAsia" w:hint="eastAsia"/>
                <w:sz w:val="18"/>
                <w:szCs w:val="18"/>
              </w:rPr>
              <w:t>模拟量</w:t>
            </w:r>
          </w:p>
          <w:p w14:paraId="7496569B" w14:textId="77777777" w:rsidR="006F552F" w:rsidRPr="00B4768F" w:rsidRDefault="006F552F" w:rsidP="00CC22CC">
            <w:pPr>
              <w:rPr>
                <w:rFonts w:cstheme="minorHAnsi"/>
                <w:sz w:val="18"/>
                <w:szCs w:val="18"/>
              </w:rPr>
            </w:pPr>
            <w:r>
              <w:rPr>
                <w:rFonts w:asciiTheme="minorEastAsia" w:hAnsiTheme="minorEastAsia" w:hint="eastAsia"/>
                <w:sz w:val="18"/>
                <w:szCs w:val="18"/>
              </w:rPr>
              <w:t>输出范围</w:t>
            </w:r>
          </w:p>
        </w:tc>
        <w:tc>
          <w:tcPr>
            <w:tcW w:w="2909" w:type="dxa"/>
            <w:vAlign w:val="center"/>
          </w:tcPr>
          <w:p w14:paraId="468562B5" w14:textId="77777777" w:rsidR="006F552F" w:rsidRPr="00311D8D" w:rsidRDefault="006F552F" w:rsidP="00CC22CC">
            <w:pPr>
              <w:rPr>
                <w:rFonts w:asciiTheme="minorEastAsia" w:hAnsiTheme="minorEastAsia" w:hint="eastAsia"/>
                <w:sz w:val="18"/>
                <w:szCs w:val="18"/>
              </w:rPr>
            </w:pPr>
            <w:r w:rsidRPr="00311D8D">
              <w:rPr>
                <w:rFonts w:asciiTheme="minorEastAsia" w:hAnsiTheme="minorEastAsia" w:hint="eastAsia"/>
                <w:sz w:val="18"/>
                <w:szCs w:val="18"/>
              </w:rPr>
              <w:t>①</w:t>
            </w:r>
            <w:r>
              <w:rPr>
                <w:rFonts w:asciiTheme="minorEastAsia" w:hAnsiTheme="minorEastAsia" w:hint="eastAsia"/>
                <w:sz w:val="18"/>
                <w:szCs w:val="18"/>
              </w:rPr>
              <w:t>[</w:t>
            </w:r>
            <w:r w:rsidRPr="00311D8D">
              <w:rPr>
                <w:rFonts w:asciiTheme="minorEastAsia" w:hAnsiTheme="minorEastAsia" w:hint="eastAsia"/>
                <w:sz w:val="18"/>
                <w:szCs w:val="18"/>
              </w:rPr>
              <w:t>0-5V</w:t>
            </w:r>
            <w:r>
              <w:rPr>
                <w:rFonts w:asciiTheme="minorEastAsia" w:hAnsiTheme="minorEastAsia"/>
                <w:sz w:val="18"/>
                <w:szCs w:val="18"/>
              </w:rPr>
              <w:t>]</w:t>
            </w:r>
          </w:p>
          <w:p w14:paraId="062890E6" w14:textId="77777777" w:rsidR="006F552F" w:rsidRPr="00311D8D" w:rsidRDefault="006F552F" w:rsidP="00CC22CC">
            <w:pPr>
              <w:rPr>
                <w:rFonts w:asciiTheme="minorEastAsia" w:hAnsiTheme="minorEastAsia" w:hint="eastAsia"/>
                <w:sz w:val="18"/>
                <w:szCs w:val="18"/>
              </w:rPr>
            </w:pPr>
            <w:r w:rsidRPr="00311D8D">
              <w:rPr>
                <w:rFonts w:asciiTheme="minorEastAsia" w:hAnsiTheme="minorEastAsia" w:hint="eastAsia"/>
                <w:sz w:val="18"/>
                <w:szCs w:val="18"/>
              </w:rPr>
              <w:t>②</w:t>
            </w:r>
            <w:r>
              <w:rPr>
                <w:rFonts w:asciiTheme="minorEastAsia" w:hAnsiTheme="minorEastAsia" w:hint="eastAsia"/>
                <w:sz w:val="18"/>
                <w:szCs w:val="18"/>
              </w:rPr>
              <w:t>[</w:t>
            </w:r>
            <w:r w:rsidRPr="00311D8D">
              <w:rPr>
                <w:rFonts w:asciiTheme="minorEastAsia" w:hAnsiTheme="minorEastAsia" w:hint="eastAsia"/>
                <w:sz w:val="18"/>
                <w:szCs w:val="18"/>
              </w:rPr>
              <w:t>0-10V</w:t>
            </w:r>
            <w:r>
              <w:rPr>
                <w:rFonts w:asciiTheme="minorEastAsia" w:hAnsiTheme="minorEastAsia"/>
                <w:sz w:val="18"/>
                <w:szCs w:val="18"/>
              </w:rPr>
              <w:t>]</w:t>
            </w:r>
          </w:p>
          <w:p w14:paraId="5D4B848B" w14:textId="77777777" w:rsidR="006F552F" w:rsidRPr="00311D8D" w:rsidRDefault="006F552F" w:rsidP="00CC22CC">
            <w:pPr>
              <w:rPr>
                <w:rFonts w:asciiTheme="minorEastAsia" w:hAnsiTheme="minorEastAsia" w:hint="eastAsia"/>
                <w:sz w:val="18"/>
                <w:szCs w:val="18"/>
              </w:rPr>
            </w:pPr>
            <w:r w:rsidRPr="00311D8D">
              <w:rPr>
                <w:rFonts w:asciiTheme="minorEastAsia" w:hAnsiTheme="minorEastAsia" w:hint="eastAsia"/>
                <w:sz w:val="18"/>
                <w:szCs w:val="18"/>
              </w:rPr>
              <w:t>③</w:t>
            </w:r>
            <w:r>
              <w:rPr>
                <w:rFonts w:asciiTheme="minorEastAsia" w:hAnsiTheme="minorEastAsia" w:hint="eastAsia"/>
                <w:sz w:val="18"/>
                <w:szCs w:val="18"/>
              </w:rPr>
              <w:t>[</w:t>
            </w:r>
            <w:r w:rsidRPr="00311D8D">
              <w:rPr>
                <w:rFonts w:asciiTheme="minorEastAsia" w:hAnsiTheme="minorEastAsia" w:hint="eastAsia"/>
                <w:sz w:val="18"/>
                <w:szCs w:val="18"/>
              </w:rPr>
              <w:t>4-20mA</w:t>
            </w:r>
            <w:r>
              <w:rPr>
                <w:rFonts w:asciiTheme="minorEastAsia" w:hAnsiTheme="minorEastAsia"/>
                <w:sz w:val="18"/>
                <w:szCs w:val="18"/>
              </w:rPr>
              <w:t>]</w:t>
            </w:r>
          </w:p>
          <w:p w14:paraId="3528C328" w14:textId="77777777" w:rsidR="006F552F" w:rsidRPr="00311D8D" w:rsidRDefault="006F552F" w:rsidP="00CC22CC">
            <w:pPr>
              <w:rPr>
                <w:rFonts w:asciiTheme="minorEastAsia" w:hAnsiTheme="minorEastAsia" w:hint="eastAsia"/>
                <w:sz w:val="18"/>
                <w:szCs w:val="18"/>
              </w:rPr>
            </w:pPr>
            <w:r w:rsidRPr="00311D8D">
              <w:rPr>
                <w:rFonts w:asciiTheme="minorEastAsia" w:hAnsiTheme="minorEastAsia" w:hint="eastAsia"/>
                <w:sz w:val="18"/>
                <w:szCs w:val="18"/>
              </w:rPr>
              <w:t>④</w:t>
            </w:r>
            <w:r>
              <w:rPr>
                <w:rFonts w:asciiTheme="minorEastAsia" w:hAnsiTheme="minorEastAsia" w:hint="eastAsia"/>
                <w:sz w:val="18"/>
                <w:szCs w:val="18"/>
              </w:rPr>
              <w:t>[</w:t>
            </w:r>
            <w:r w:rsidRPr="00311D8D">
              <w:rPr>
                <w:rFonts w:asciiTheme="minorEastAsia" w:hAnsiTheme="minorEastAsia" w:hint="eastAsia"/>
                <w:sz w:val="18"/>
                <w:szCs w:val="18"/>
              </w:rPr>
              <w:t>0-20mA</w:t>
            </w:r>
            <w:r>
              <w:rPr>
                <w:rFonts w:asciiTheme="minorEastAsia" w:hAnsiTheme="minorEastAsia"/>
                <w:sz w:val="18"/>
                <w:szCs w:val="18"/>
              </w:rPr>
              <w:t>]</w:t>
            </w:r>
          </w:p>
          <w:p w14:paraId="77D39644" w14:textId="77777777" w:rsidR="006F552F" w:rsidRPr="00311D8D" w:rsidRDefault="006F552F" w:rsidP="00CC22CC">
            <w:pPr>
              <w:rPr>
                <w:rFonts w:asciiTheme="minorEastAsia" w:hAnsiTheme="minorEastAsia" w:hint="eastAsia"/>
                <w:sz w:val="18"/>
                <w:szCs w:val="18"/>
              </w:rPr>
            </w:pPr>
            <w:r w:rsidRPr="00311D8D">
              <w:rPr>
                <w:rFonts w:asciiTheme="minorEastAsia" w:hAnsiTheme="minorEastAsia" w:hint="eastAsia"/>
                <w:sz w:val="18"/>
                <w:szCs w:val="18"/>
              </w:rPr>
              <w:t>⑤</w:t>
            </w:r>
            <w:r>
              <w:rPr>
                <w:rFonts w:asciiTheme="minorEastAsia" w:hAnsiTheme="minorEastAsia" w:hint="eastAsia"/>
                <w:sz w:val="18"/>
                <w:szCs w:val="18"/>
              </w:rPr>
              <w:t>[</w:t>
            </w:r>
            <w:r w:rsidRPr="00311D8D">
              <w:rPr>
                <w:rFonts w:asciiTheme="minorEastAsia" w:hAnsiTheme="minorEastAsia" w:hint="eastAsia"/>
                <w:sz w:val="18"/>
                <w:szCs w:val="18"/>
              </w:rPr>
              <w:t>0-24mA</w:t>
            </w:r>
            <w:r>
              <w:rPr>
                <w:rFonts w:asciiTheme="minorEastAsia" w:hAnsiTheme="minorEastAsia"/>
                <w:sz w:val="18"/>
                <w:szCs w:val="18"/>
              </w:rPr>
              <w:t>]</w:t>
            </w:r>
          </w:p>
          <w:p w14:paraId="0B38AC83" w14:textId="77777777" w:rsidR="006F552F" w:rsidRPr="00BF1D06" w:rsidRDefault="006F552F" w:rsidP="00CC22CC">
            <w:pPr>
              <w:rPr>
                <w:rFonts w:asciiTheme="minorEastAsia" w:hAnsiTheme="minorEastAsia" w:hint="eastAsia"/>
                <w:sz w:val="18"/>
                <w:szCs w:val="18"/>
              </w:rPr>
            </w:pPr>
            <w:r>
              <w:rPr>
                <w:rFonts w:asciiTheme="minorEastAsia" w:hAnsiTheme="minorEastAsia" w:hint="eastAsia"/>
                <w:sz w:val="18"/>
                <w:szCs w:val="18"/>
              </w:rPr>
              <w:t>⑥</w:t>
            </w:r>
            <w:r w:rsidRPr="00BF1D06">
              <w:rPr>
                <w:rFonts w:asciiTheme="minorEastAsia" w:hAnsiTheme="minorEastAsia" w:hint="eastAsia"/>
                <w:sz w:val="18"/>
                <w:szCs w:val="18"/>
              </w:rPr>
              <w:t>[自定义电压]</w:t>
            </w:r>
          </w:p>
          <w:p w14:paraId="183ED02B" w14:textId="77777777" w:rsidR="006F552F" w:rsidRPr="00BF1D06" w:rsidRDefault="006F552F" w:rsidP="00CC22CC">
            <w:pPr>
              <w:rPr>
                <w:rFonts w:cstheme="minorHAnsi"/>
                <w:sz w:val="18"/>
                <w:szCs w:val="18"/>
              </w:rPr>
            </w:pPr>
            <w:r>
              <w:rPr>
                <w:rFonts w:asciiTheme="minorEastAsia" w:hAnsiTheme="minorEastAsia" w:hint="eastAsia"/>
                <w:sz w:val="18"/>
                <w:szCs w:val="18"/>
              </w:rPr>
              <w:t>⑦</w:t>
            </w:r>
            <w:r w:rsidRPr="00BF1D06">
              <w:rPr>
                <w:rFonts w:asciiTheme="minorEastAsia" w:hAnsiTheme="minorEastAsia" w:hint="eastAsia"/>
                <w:sz w:val="18"/>
                <w:szCs w:val="18"/>
              </w:rPr>
              <w:t>[自定义电流]</w:t>
            </w:r>
          </w:p>
        </w:tc>
        <w:tc>
          <w:tcPr>
            <w:tcW w:w="1686" w:type="dxa"/>
            <w:vAlign w:val="center"/>
          </w:tcPr>
          <w:p w14:paraId="3CC4CC66" w14:textId="77777777" w:rsidR="006F552F" w:rsidRPr="00BF1D06" w:rsidRDefault="006F552F" w:rsidP="00CC22CC">
            <w:pPr>
              <w:rPr>
                <w:rFonts w:asciiTheme="minorEastAsia" w:hAnsiTheme="minorEastAsia" w:hint="eastAsia"/>
                <w:sz w:val="18"/>
                <w:szCs w:val="18"/>
              </w:rPr>
            </w:pPr>
            <w:r>
              <w:rPr>
                <w:rFonts w:asciiTheme="minorEastAsia" w:hAnsiTheme="minorEastAsia" w:hint="eastAsia"/>
                <w:sz w:val="18"/>
                <w:szCs w:val="18"/>
              </w:rPr>
              <w:t>①</w:t>
            </w:r>
            <w:r w:rsidRPr="00BF1D06">
              <w:rPr>
                <w:rFonts w:asciiTheme="minorEastAsia" w:hAnsiTheme="minorEastAsia" w:hint="eastAsia"/>
                <w:sz w:val="18"/>
                <w:szCs w:val="18"/>
              </w:rPr>
              <w:t>[0-5V</w:t>
            </w:r>
            <w:r w:rsidRPr="00BF1D06">
              <w:rPr>
                <w:rFonts w:asciiTheme="minorEastAsia" w:hAnsiTheme="minorEastAsia"/>
                <w:sz w:val="18"/>
                <w:szCs w:val="18"/>
              </w:rPr>
              <w:t>]</w:t>
            </w:r>
          </w:p>
        </w:tc>
      </w:tr>
      <w:tr w:rsidR="006F552F" w:rsidRPr="00B4768F" w14:paraId="2263361C" w14:textId="77777777" w:rsidTr="00CC22CC">
        <w:tc>
          <w:tcPr>
            <w:tcW w:w="820" w:type="dxa"/>
            <w:vAlign w:val="center"/>
          </w:tcPr>
          <w:p w14:paraId="582BD67F" w14:textId="77777777" w:rsidR="006F552F" w:rsidRPr="00B4768F" w:rsidRDefault="006F552F" w:rsidP="00CC22CC">
            <w:pPr>
              <w:rPr>
                <w:rFonts w:cstheme="minorHAnsi"/>
                <w:sz w:val="18"/>
                <w:szCs w:val="18"/>
              </w:rPr>
            </w:pPr>
            <w:r>
              <w:rPr>
                <w:rFonts w:cstheme="minorHAnsi" w:hint="eastAsia"/>
                <w:b/>
                <w:bCs/>
                <w:sz w:val="18"/>
                <w:szCs w:val="18"/>
              </w:rPr>
              <w:t>12</w:t>
            </w:r>
            <w:r>
              <w:rPr>
                <w:rFonts w:cstheme="minorHAnsi"/>
                <w:b/>
                <w:bCs/>
                <w:sz w:val="18"/>
                <w:szCs w:val="18"/>
              </w:rPr>
              <w:t>.1</w:t>
            </w:r>
            <w:r w:rsidRPr="00CC5E37">
              <w:rPr>
                <w:rFonts w:cstheme="minorHAnsi"/>
                <w:b/>
                <w:bCs/>
                <w:sz w:val="18"/>
                <w:szCs w:val="18"/>
              </w:rPr>
              <w:t>.2</w:t>
            </w:r>
          </w:p>
        </w:tc>
        <w:tc>
          <w:tcPr>
            <w:tcW w:w="1106" w:type="dxa"/>
            <w:vAlign w:val="center"/>
          </w:tcPr>
          <w:p w14:paraId="24D0BC27" w14:textId="77777777" w:rsidR="006F552F" w:rsidRDefault="006F552F" w:rsidP="00CC22CC">
            <w:pPr>
              <w:rPr>
                <w:rFonts w:asciiTheme="minorEastAsia" w:hAnsiTheme="minorEastAsia" w:hint="eastAsia"/>
                <w:sz w:val="18"/>
                <w:szCs w:val="18"/>
              </w:rPr>
            </w:pPr>
            <w:r>
              <w:rPr>
                <w:rFonts w:asciiTheme="minorEastAsia" w:hAnsiTheme="minorEastAsia" w:hint="eastAsia"/>
                <w:sz w:val="18"/>
                <w:szCs w:val="18"/>
              </w:rPr>
              <w:t>模拟量</w:t>
            </w:r>
          </w:p>
          <w:p w14:paraId="76CEDADD" w14:textId="77777777" w:rsidR="006F552F" w:rsidRPr="00B4768F" w:rsidRDefault="006F552F" w:rsidP="00CC22CC">
            <w:pPr>
              <w:rPr>
                <w:rFonts w:cstheme="minorHAnsi"/>
                <w:sz w:val="18"/>
                <w:szCs w:val="18"/>
              </w:rPr>
            </w:pPr>
            <w:r>
              <w:rPr>
                <w:rFonts w:asciiTheme="minorEastAsia" w:hAnsiTheme="minorEastAsia" w:hint="eastAsia"/>
                <w:sz w:val="18"/>
                <w:szCs w:val="18"/>
              </w:rPr>
              <w:t>输出含义</w:t>
            </w:r>
          </w:p>
        </w:tc>
        <w:tc>
          <w:tcPr>
            <w:tcW w:w="2909" w:type="dxa"/>
          </w:tcPr>
          <w:p w14:paraId="78AF410D" w14:textId="77777777" w:rsidR="006F552F" w:rsidRDefault="006F552F" w:rsidP="00CC22CC">
            <w:pPr>
              <w:rPr>
                <w:rFonts w:asciiTheme="minorEastAsia" w:hAnsiTheme="minorEastAsia" w:hint="eastAsia"/>
                <w:sz w:val="18"/>
                <w:szCs w:val="18"/>
              </w:rPr>
            </w:pPr>
            <w:r>
              <w:rPr>
                <w:rFonts w:asciiTheme="minorEastAsia" w:hAnsiTheme="minorEastAsia" w:hint="eastAsia"/>
                <w:sz w:val="18"/>
                <w:szCs w:val="18"/>
              </w:rPr>
              <w:t>①加料：加料时可分别输出大、中、</w:t>
            </w:r>
            <w:proofErr w:type="gramStart"/>
            <w:r>
              <w:rPr>
                <w:rFonts w:asciiTheme="minorEastAsia" w:hAnsiTheme="minorEastAsia" w:hint="eastAsia"/>
                <w:sz w:val="18"/>
                <w:szCs w:val="18"/>
              </w:rPr>
              <w:t>小投对应</w:t>
            </w:r>
            <w:proofErr w:type="gramEnd"/>
            <w:r>
              <w:rPr>
                <w:rFonts w:asciiTheme="minorEastAsia" w:hAnsiTheme="minorEastAsia" w:hint="eastAsia"/>
                <w:sz w:val="18"/>
                <w:szCs w:val="18"/>
              </w:rPr>
              <w:t>的模拟量大小，来控制加料装置进行加料。</w:t>
            </w:r>
          </w:p>
          <w:p w14:paraId="78F62659" w14:textId="77777777" w:rsidR="006F552F" w:rsidRDefault="006F552F" w:rsidP="00CC22CC">
            <w:pPr>
              <w:rPr>
                <w:rFonts w:asciiTheme="minorEastAsia" w:hAnsiTheme="minorEastAsia" w:hint="eastAsia"/>
                <w:sz w:val="18"/>
                <w:szCs w:val="18"/>
              </w:rPr>
            </w:pPr>
            <w:r>
              <w:rPr>
                <w:rFonts w:asciiTheme="minorEastAsia" w:hAnsiTheme="minorEastAsia" w:hint="eastAsia"/>
                <w:sz w:val="18"/>
                <w:szCs w:val="18"/>
              </w:rPr>
              <w:t>详细功能可查看2.3.5章节。</w:t>
            </w:r>
          </w:p>
          <w:p w14:paraId="162A200B" w14:textId="77777777" w:rsidR="006151EE" w:rsidRDefault="006151EE" w:rsidP="006151EE">
            <w:pPr>
              <w:rPr>
                <w:rFonts w:asciiTheme="minorEastAsia" w:hAnsiTheme="minorEastAsia" w:hint="eastAsia"/>
                <w:sz w:val="18"/>
                <w:szCs w:val="18"/>
              </w:rPr>
            </w:pPr>
            <w:r>
              <w:rPr>
                <w:rFonts w:asciiTheme="minorEastAsia" w:hAnsiTheme="minorEastAsia" w:hint="eastAsia"/>
                <w:sz w:val="18"/>
                <w:szCs w:val="18"/>
              </w:rPr>
              <w:t>②实时物料重量：运行时输出物料实时重量对应的模拟量大小。</w:t>
            </w:r>
          </w:p>
          <w:p w14:paraId="765F77CC" w14:textId="691BF546" w:rsidR="006151EE" w:rsidRPr="00B4768F" w:rsidRDefault="006151EE" w:rsidP="006151EE">
            <w:pPr>
              <w:rPr>
                <w:rFonts w:cstheme="minorHAnsi"/>
                <w:sz w:val="18"/>
                <w:szCs w:val="18"/>
              </w:rPr>
            </w:pPr>
            <w:r>
              <w:rPr>
                <w:rFonts w:asciiTheme="minorEastAsia" w:hAnsiTheme="minorEastAsia" w:hint="eastAsia"/>
                <w:sz w:val="18"/>
                <w:szCs w:val="18"/>
              </w:rPr>
              <w:t>③实时总重量：运行时输出称重仓内物料的实时总重量。</w:t>
            </w:r>
          </w:p>
        </w:tc>
        <w:tc>
          <w:tcPr>
            <w:tcW w:w="1686" w:type="dxa"/>
            <w:vAlign w:val="center"/>
          </w:tcPr>
          <w:p w14:paraId="4783B27D" w14:textId="77777777" w:rsidR="006F552F" w:rsidRPr="00BF1D06" w:rsidRDefault="006F552F" w:rsidP="00CC22CC">
            <w:pPr>
              <w:rPr>
                <w:rFonts w:cstheme="minorHAnsi"/>
                <w:sz w:val="18"/>
                <w:szCs w:val="18"/>
              </w:rPr>
            </w:pPr>
            <w:r>
              <w:rPr>
                <w:rFonts w:asciiTheme="minorEastAsia" w:hAnsiTheme="minorEastAsia" w:hint="eastAsia"/>
                <w:sz w:val="18"/>
                <w:szCs w:val="18"/>
              </w:rPr>
              <w:t>①</w:t>
            </w:r>
            <w:r w:rsidRPr="00BF1D06">
              <w:rPr>
                <w:rFonts w:asciiTheme="minorEastAsia" w:hAnsiTheme="minorEastAsia" w:hint="eastAsia"/>
                <w:sz w:val="18"/>
                <w:szCs w:val="18"/>
              </w:rPr>
              <w:t>加料</w:t>
            </w:r>
          </w:p>
        </w:tc>
      </w:tr>
      <w:tr w:rsidR="006F552F" w:rsidRPr="00B4768F" w14:paraId="527A6069" w14:textId="77777777" w:rsidTr="00CC22CC">
        <w:tc>
          <w:tcPr>
            <w:tcW w:w="820" w:type="dxa"/>
            <w:vAlign w:val="center"/>
          </w:tcPr>
          <w:p w14:paraId="531F9BB3" w14:textId="77777777" w:rsidR="006F552F" w:rsidRDefault="006F552F" w:rsidP="00CC22CC">
            <w:pPr>
              <w:rPr>
                <w:rFonts w:cstheme="minorHAnsi"/>
                <w:sz w:val="18"/>
                <w:szCs w:val="18"/>
              </w:rPr>
            </w:pPr>
            <w:r>
              <w:rPr>
                <w:rFonts w:cstheme="minorHAnsi" w:hint="eastAsia"/>
                <w:b/>
                <w:bCs/>
                <w:sz w:val="18"/>
                <w:szCs w:val="18"/>
              </w:rPr>
              <w:t>12</w:t>
            </w:r>
            <w:r>
              <w:rPr>
                <w:rFonts w:cstheme="minorHAnsi"/>
                <w:b/>
                <w:bCs/>
                <w:sz w:val="18"/>
                <w:szCs w:val="18"/>
              </w:rPr>
              <w:t>.1.3</w:t>
            </w:r>
          </w:p>
        </w:tc>
        <w:tc>
          <w:tcPr>
            <w:tcW w:w="1106" w:type="dxa"/>
            <w:vAlign w:val="center"/>
          </w:tcPr>
          <w:p w14:paraId="7EA4FF76" w14:textId="77777777" w:rsidR="006F552F" w:rsidRDefault="006F552F" w:rsidP="00CC22CC">
            <w:pPr>
              <w:rPr>
                <w:rFonts w:cstheme="minorHAnsi"/>
                <w:sz w:val="18"/>
                <w:szCs w:val="18"/>
              </w:rPr>
            </w:pPr>
            <w:r>
              <w:rPr>
                <w:rFonts w:asciiTheme="minorEastAsia" w:hAnsiTheme="minorEastAsia" w:hint="eastAsia"/>
                <w:sz w:val="18"/>
                <w:szCs w:val="18"/>
              </w:rPr>
              <w:t>输出最大值</w:t>
            </w:r>
          </w:p>
        </w:tc>
        <w:tc>
          <w:tcPr>
            <w:tcW w:w="2909" w:type="dxa"/>
            <w:vMerge w:val="restart"/>
            <w:vAlign w:val="center"/>
          </w:tcPr>
          <w:p w14:paraId="1AE93F1E" w14:textId="77777777" w:rsidR="006F552F" w:rsidRDefault="006F552F" w:rsidP="00CC22CC">
            <w:pPr>
              <w:rPr>
                <w:rFonts w:cstheme="minorHAnsi"/>
                <w:sz w:val="18"/>
                <w:szCs w:val="18"/>
              </w:rPr>
            </w:pPr>
            <w:r>
              <w:rPr>
                <w:rFonts w:asciiTheme="minorEastAsia" w:hAnsiTheme="minorEastAsia" w:hint="eastAsia"/>
                <w:sz w:val="18"/>
                <w:szCs w:val="18"/>
              </w:rPr>
              <w:t>【12</w:t>
            </w:r>
            <w:r>
              <w:rPr>
                <w:rFonts w:asciiTheme="minorEastAsia" w:hAnsiTheme="minorEastAsia"/>
                <w:sz w:val="18"/>
                <w:szCs w:val="18"/>
              </w:rPr>
              <w:t>.1.1</w:t>
            </w:r>
            <w:r>
              <w:rPr>
                <w:rFonts w:asciiTheme="minorEastAsia" w:hAnsiTheme="minorEastAsia" w:hint="eastAsia"/>
                <w:sz w:val="18"/>
                <w:szCs w:val="18"/>
              </w:rPr>
              <w:t>输出范围】设置为</w:t>
            </w:r>
            <w:r w:rsidRPr="00311D8D">
              <w:rPr>
                <w:rFonts w:asciiTheme="minorEastAsia" w:hAnsiTheme="minorEastAsia" w:hint="eastAsia"/>
                <w:sz w:val="18"/>
                <w:szCs w:val="18"/>
              </w:rPr>
              <w:t>⑥</w:t>
            </w:r>
            <w:r>
              <w:rPr>
                <w:rFonts w:asciiTheme="minorEastAsia" w:hAnsiTheme="minorEastAsia" w:hint="eastAsia"/>
                <w:sz w:val="18"/>
                <w:szCs w:val="18"/>
              </w:rPr>
              <w:t>[</w:t>
            </w:r>
            <w:r w:rsidRPr="00311D8D">
              <w:rPr>
                <w:rFonts w:asciiTheme="minorEastAsia" w:hAnsiTheme="minorEastAsia" w:hint="eastAsia"/>
                <w:sz w:val="18"/>
                <w:szCs w:val="18"/>
              </w:rPr>
              <w:t>自定义电压</w:t>
            </w:r>
            <w:r>
              <w:rPr>
                <w:rFonts w:asciiTheme="minorEastAsia" w:hAnsiTheme="minorEastAsia" w:hint="eastAsia"/>
                <w:sz w:val="18"/>
                <w:szCs w:val="18"/>
              </w:rPr>
              <w:t>]或</w:t>
            </w:r>
            <w:r w:rsidRPr="00311D8D">
              <w:rPr>
                <w:rFonts w:asciiTheme="minorEastAsia" w:hAnsiTheme="minorEastAsia" w:hint="eastAsia"/>
                <w:sz w:val="18"/>
                <w:szCs w:val="18"/>
              </w:rPr>
              <w:t>⑦</w:t>
            </w:r>
            <w:r>
              <w:rPr>
                <w:rFonts w:asciiTheme="minorEastAsia" w:hAnsiTheme="minorEastAsia" w:hint="eastAsia"/>
                <w:sz w:val="18"/>
                <w:szCs w:val="18"/>
              </w:rPr>
              <w:t>[</w:t>
            </w:r>
            <w:r w:rsidRPr="00311D8D">
              <w:rPr>
                <w:rFonts w:asciiTheme="minorEastAsia" w:hAnsiTheme="minorEastAsia" w:hint="eastAsia"/>
                <w:sz w:val="18"/>
                <w:szCs w:val="18"/>
              </w:rPr>
              <w:t>自定义电流</w:t>
            </w:r>
            <w:r>
              <w:rPr>
                <w:rFonts w:asciiTheme="minorEastAsia" w:hAnsiTheme="minorEastAsia" w:hint="eastAsia"/>
                <w:sz w:val="18"/>
                <w:szCs w:val="18"/>
              </w:rPr>
              <w:t>]时，可通过这两个参数自定义输出电压或电流的输出范围。</w:t>
            </w:r>
          </w:p>
        </w:tc>
        <w:tc>
          <w:tcPr>
            <w:tcW w:w="1686" w:type="dxa"/>
            <w:vAlign w:val="center"/>
          </w:tcPr>
          <w:p w14:paraId="01270F16" w14:textId="77777777" w:rsidR="006F552F" w:rsidRDefault="006F552F" w:rsidP="00CC22CC">
            <w:pPr>
              <w:jc w:val="center"/>
              <w:rPr>
                <w:rFonts w:cstheme="minorHAnsi"/>
                <w:sz w:val="18"/>
                <w:szCs w:val="18"/>
              </w:rPr>
            </w:pPr>
            <w:r>
              <w:rPr>
                <w:rFonts w:cstheme="minorHAnsi" w:hint="eastAsia"/>
                <w:sz w:val="18"/>
                <w:szCs w:val="18"/>
              </w:rPr>
              <w:t>0</w:t>
            </w:r>
          </w:p>
        </w:tc>
      </w:tr>
      <w:tr w:rsidR="006F552F" w:rsidRPr="00B4768F" w14:paraId="3AAF00BF" w14:textId="77777777" w:rsidTr="00CC22CC">
        <w:tc>
          <w:tcPr>
            <w:tcW w:w="820" w:type="dxa"/>
            <w:vAlign w:val="center"/>
          </w:tcPr>
          <w:p w14:paraId="3BD1766F" w14:textId="77777777" w:rsidR="006F552F" w:rsidRDefault="006F552F" w:rsidP="00CC22CC">
            <w:pPr>
              <w:rPr>
                <w:rFonts w:cstheme="minorHAnsi"/>
                <w:sz w:val="18"/>
                <w:szCs w:val="18"/>
              </w:rPr>
            </w:pPr>
            <w:r>
              <w:rPr>
                <w:rFonts w:cstheme="minorHAnsi" w:hint="eastAsia"/>
                <w:b/>
                <w:bCs/>
                <w:sz w:val="18"/>
                <w:szCs w:val="18"/>
              </w:rPr>
              <w:t>12</w:t>
            </w:r>
            <w:r>
              <w:rPr>
                <w:rFonts w:cstheme="minorHAnsi"/>
                <w:b/>
                <w:bCs/>
                <w:sz w:val="18"/>
                <w:szCs w:val="18"/>
              </w:rPr>
              <w:t>.1.4</w:t>
            </w:r>
          </w:p>
        </w:tc>
        <w:tc>
          <w:tcPr>
            <w:tcW w:w="1106" w:type="dxa"/>
            <w:vAlign w:val="center"/>
          </w:tcPr>
          <w:p w14:paraId="6DB960E8" w14:textId="77777777" w:rsidR="006F552F" w:rsidRDefault="006F552F" w:rsidP="00CC22CC">
            <w:pPr>
              <w:rPr>
                <w:rFonts w:cstheme="minorHAnsi"/>
                <w:sz w:val="18"/>
                <w:szCs w:val="18"/>
              </w:rPr>
            </w:pPr>
            <w:r>
              <w:rPr>
                <w:rFonts w:asciiTheme="minorEastAsia" w:hAnsiTheme="minorEastAsia" w:hint="eastAsia"/>
                <w:sz w:val="18"/>
                <w:szCs w:val="18"/>
              </w:rPr>
              <w:t>输出最小值</w:t>
            </w:r>
          </w:p>
        </w:tc>
        <w:tc>
          <w:tcPr>
            <w:tcW w:w="2909" w:type="dxa"/>
            <w:vMerge/>
          </w:tcPr>
          <w:p w14:paraId="7BC78349" w14:textId="77777777" w:rsidR="006F552F" w:rsidRDefault="006F552F" w:rsidP="00CC22CC">
            <w:pPr>
              <w:rPr>
                <w:rFonts w:cstheme="minorHAnsi"/>
                <w:sz w:val="18"/>
                <w:szCs w:val="18"/>
              </w:rPr>
            </w:pPr>
          </w:p>
        </w:tc>
        <w:tc>
          <w:tcPr>
            <w:tcW w:w="1686" w:type="dxa"/>
            <w:vAlign w:val="center"/>
          </w:tcPr>
          <w:p w14:paraId="30049403" w14:textId="77777777" w:rsidR="006F552F" w:rsidRDefault="006F552F" w:rsidP="00CC22CC">
            <w:pPr>
              <w:jc w:val="center"/>
              <w:rPr>
                <w:rFonts w:cstheme="minorHAnsi"/>
                <w:sz w:val="18"/>
                <w:szCs w:val="18"/>
              </w:rPr>
            </w:pPr>
            <w:r>
              <w:rPr>
                <w:rFonts w:cstheme="minorHAnsi" w:hint="eastAsia"/>
                <w:sz w:val="18"/>
                <w:szCs w:val="18"/>
              </w:rPr>
              <w:t>0</w:t>
            </w:r>
          </w:p>
        </w:tc>
      </w:tr>
    </w:tbl>
    <w:p w14:paraId="66BC6811" w14:textId="77777777" w:rsidR="006F552F" w:rsidRDefault="006F552F" w:rsidP="006F552F">
      <w:pPr>
        <w:pStyle w:val="3"/>
        <w:numPr>
          <w:ilvl w:val="2"/>
          <w:numId w:val="8"/>
        </w:numPr>
      </w:pPr>
      <w:bookmarkStart w:id="129" w:name="_模拟量标定"/>
      <w:bookmarkStart w:id="130" w:name="_Ref58688981"/>
      <w:bookmarkStart w:id="131" w:name="_Toc123648947"/>
      <w:bookmarkStart w:id="132" w:name="_Toc167204406"/>
      <w:bookmarkStart w:id="133" w:name="_Toc170304762"/>
      <w:bookmarkStart w:id="134" w:name="_Toc171349557"/>
      <w:bookmarkStart w:id="135" w:name="模拟量标定"/>
      <w:bookmarkEnd w:id="129"/>
      <w:r>
        <w:rPr>
          <w:rFonts w:hint="eastAsia"/>
        </w:rPr>
        <w:lastRenderedPageBreak/>
        <w:t>模拟量标定</w:t>
      </w:r>
      <w:bookmarkEnd w:id="130"/>
      <w:bookmarkEnd w:id="131"/>
      <w:bookmarkEnd w:id="132"/>
      <w:bookmarkEnd w:id="133"/>
      <w:bookmarkEnd w:id="134"/>
    </w:p>
    <w:bookmarkEnd w:id="135"/>
    <w:p w14:paraId="64F1355B" w14:textId="77777777" w:rsidR="006F552F" w:rsidRDefault="006F552F" w:rsidP="006F552F">
      <w:pPr>
        <w:ind w:firstLine="420"/>
      </w:pPr>
      <w:r>
        <w:rPr>
          <w:rFonts w:hint="eastAsia"/>
        </w:rPr>
        <w:t>模拟量的标定校准操作，当模拟量输出值和实际值有偏差时可以使用模拟量标定功能校准模拟量的输出。</w:t>
      </w:r>
    </w:p>
    <w:p w14:paraId="1498D474" w14:textId="77777777" w:rsidR="006F552F" w:rsidRDefault="006F552F" w:rsidP="006F552F">
      <w:pPr>
        <w:ind w:firstLine="420"/>
      </w:pPr>
      <w:r>
        <w:rPr>
          <w:rFonts w:hint="eastAsia"/>
        </w:rPr>
        <w:t>模拟量校准方法：</w:t>
      </w:r>
    </w:p>
    <w:p w14:paraId="461B2B4D" w14:textId="77777777" w:rsidR="006F552F" w:rsidRDefault="006F552F" w:rsidP="006F552F">
      <w:pPr>
        <w:pStyle w:val="af2"/>
        <w:numPr>
          <w:ilvl w:val="0"/>
          <w:numId w:val="19"/>
        </w:numPr>
        <w:ind w:firstLineChars="0"/>
      </w:pPr>
      <w:r>
        <w:rPr>
          <w:rFonts w:hint="eastAsia"/>
        </w:rPr>
        <w:t>进入【</w:t>
      </w:r>
      <w:r>
        <w:rPr>
          <w:rFonts w:hint="eastAsia"/>
        </w:rPr>
        <w:t>12</w:t>
      </w:r>
      <w:r>
        <w:t>.2</w:t>
      </w:r>
      <w:r>
        <w:rPr>
          <w:rFonts w:hint="eastAsia"/>
        </w:rPr>
        <w:t>模拟量标定】界面，将拨码开关拨至电压模拟量输出端。</w:t>
      </w:r>
    </w:p>
    <w:p w14:paraId="1B58F58D" w14:textId="77777777" w:rsidR="006F552F" w:rsidRDefault="006F552F" w:rsidP="006F552F">
      <w:pPr>
        <w:pStyle w:val="af2"/>
        <w:numPr>
          <w:ilvl w:val="0"/>
          <w:numId w:val="19"/>
        </w:numPr>
        <w:ind w:firstLineChars="0"/>
      </w:pPr>
      <w:r>
        <w:rPr>
          <w:rFonts w:hint="eastAsia"/>
        </w:rPr>
        <w:t>进入【</w:t>
      </w:r>
      <w:r>
        <w:rPr>
          <w:rFonts w:hint="eastAsia"/>
        </w:rPr>
        <w:t>12</w:t>
      </w:r>
      <w:r>
        <w:t>.2.1 [0V]</w:t>
      </w:r>
      <w:r>
        <w:rPr>
          <w:rFonts w:hint="eastAsia"/>
        </w:rPr>
        <w:t>】选项界面，此时用万用表测量模拟量输出的电压大小（正常应该在</w:t>
      </w:r>
      <w:r>
        <w:t>0V</w:t>
      </w:r>
      <w:r>
        <w:rPr>
          <w:rFonts w:hint="eastAsia"/>
        </w:rPr>
        <w:t>上下），将测量到的值输入到界面中按确认。</w:t>
      </w:r>
    </w:p>
    <w:p w14:paraId="3ED0EE20" w14:textId="77777777" w:rsidR="006F552F" w:rsidRPr="007C585D" w:rsidRDefault="006F552F" w:rsidP="006F552F">
      <w:pPr>
        <w:pStyle w:val="af2"/>
        <w:numPr>
          <w:ilvl w:val="0"/>
          <w:numId w:val="19"/>
        </w:numPr>
        <w:ind w:firstLineChars="0"/>
      </w:pPr>
      <w:r>
        <w:rPr>
          <w:rFonts w:hint="eastAsia"/>
        </w:rPr>
        <w:t>进入【</w:t>
      </w:r>
      <w:r>
        <w:rPr>
          <w:rFonts w:hint="eastAsia"/>
        </w:rPr>
        <w:t>12</w:t>
      </w:r>
      <w:r>
        <w:t>.2.2 [2.5V]</w:t>
      </w:r>
      <w:r>
        <w:rPr>
          <w:rFonts w:hint="eastAsia"/>
        </w:rPr>
        <w:t>】选项界面，此时用万用表测量模拟量输出的电压大小（正常应该在</w:t>
      </w:r>
      <w:r>
        <w:t>2.5V</w:t>
      </w:r>
      <w:r>
        <w:rPr>
          <w:rFonts w:hint="eastAsia"/>
        </w:rPr>
        <w:t>上下），将测量到的值输入到界面中按确认。</w:t>
      </w:r>
    </w:p>
    <w:p w14:paraId="704C1B89" w14:textId="77777777" w:rsidR="006F552F" w:rsidRPr="007C585D" w:rsidRDefault="006F552F" w:rsidP="006F552F">
      <w:pPr>
        <w:pStyle w:val="af2"/>
        <w:numPr>
          <w:ilvl w:val="0"/>
          <w:numId w:val="19"/>
        </w:numPr>
        <w:ind w:firstLineChars="0"/>
      </w:pPr>
      <w:r>
        <w:rPr>
          <w:rFonts w:hint="eastAsia"/>
        </w:rPr>
        <w:t>进入【</w:t>
      </w:r>
      <w:r>
        <w:rPr>
          <w:rFonts w:hint="eastAsia"/>
        </w:rPr>
        <w:t>12</w:t>
      </w:r>
      <w:r>
        <w:t>.2.3 [5V]</w:t>
      </w:r>
      <w:r>
        <w:rPr>
          <w:rFonts w:hint="eastAsia"/>
        </w:rPr>
        <w:t>】选项界面，此时用万用表测量模拟量输出的电压大小（正常应该在</w:t>
      </w:r>
      <w:r>
        <w:t>5V</w:t>
      </w:r>
      <w:r>
        <w:rPr>
          <w:rFonts w:hint="eastAsia"/>
        </w:rPr>
        <w:t>上下），将测量到的值输入到界面中按确认。</w:t>
      </w:r>
    </w:p>
    <w:p w14:paraId="32C955C6" w14:textId="77777777" w:rsidR="006F552F" w:rsidRPr="007C585D" w:rsidRDefault="006F552F" w:rsidP="006F552F">
      <w:pPr>
        <w:pStyle w:val="af2"/>
        <w:numPr>
          <w:ilvl w:val="0"/>
          <w:numId w:val="19"/>
        </w:numPr>
        <w:ind w:firstLineChars="0"/>
      </w:pPr>
      <w:r>
        <w:rPr>
          <w:rFonts w:hint="eastAsia"/>
        </w:rPr>
        <w:t>进入【</w:t>
      </w:r>
      <w:r>
        <w:rPr>
          <w:rFonts w:hint="eastAsia"/>
        </w:rPr>
        <w:t>12</w:t>
      </w:r>
      <w:r>
        <w:t>.2.4 [7.5V]</w:t>
      </w:r>
      <w:r>
        <w:rPr>
          <w:rFonts w:hint="eastAsia"/>
        </w:rPr>
        <w:t>】选项界面，此时用万用表测量模拟量</w:t>
      </w:r>
      <w:r>
        <w:rPr>
          <w:rFonts w:hint="eastAsia"/>
        </w:rPr>
        <w:t>U</w:t>
      </w:r>
      <w:r>
        <w:t>1</w:t>
      </w:r>
      <w:r>
        <w:rPr>
          <w:rFonts w:hint="eastAsia"/>
        </w:rPr>
        <w:t>输出的电压大小（正常应该在</w:t>
      </w:r>
      <w:r>
        <w:t>7.5V</w:t>
      </w:r>
      <w:r>
        <w:rPr>
          <w:rFonts w:hint="eastAsia"/>
        </w:rPr>
        <w:t>上下），将测量到的值输入到界面中按确认。</w:t>
      </w:r>
    </w:p>
    <w:p w14:paraId="70EC6245" w14:textId="77777777" w:rsidR="006F552F" w:rsidRDefault="006F552F" w:rsidP="006F552F">
      <w:pPr>
        <w:pStyle w:val="af2"/>
        <w:numPr>
          <w:ilvl w:val="0"/>
          <w:numId w:val="19"/>
        </w:numPr>
        <w:ind w:firstLineChars="0"/>
      </w:pPr>
      <w:r>
        <w:rPr>
          <w:rFonts w:hint="eastAsia"/>
        </w:rPr>
        <w:t>进入【</w:t>
      </w:r>
      <w:r>
        <w:rPr>
          <w:rFonts w:hint="eastAsia"/>
        </w:rPr>
        <w:t>12</w:t>
      </w:r>
      <w:r>
        <w:t>.2.5 [10V]</w:t>
      </w:r>
      <w:r>
        <w:rPr>
          <w:rFonts w:hint="eastAsia"/>
        </w:rPr>
        <w:t>】选项界面，此时用万用表测量模拟量输出的电压大小（正常应该在</w:t>
      </w:r>
      <w:r>
        <w:rPr>
          <w:rFonts w:hint="eastAsia"/>
        </w:rPr>
        <w:t>10</w:t>
      </w:r>
      <w:r>
        <w:t>V</w:t>
      </w:r>
      <w:r>
        <w:rPr>
          <w:rFonts w:hint="eastAsia"/>
        </w:rPr>
        <w:t>上下），将测量到的值输入到界面中按确认。</w:t>
      </w:r>
    </w:p>
    <w:p w14:paraId="3782ED00" w14:textId="77777777" w:rsidR="006F552F" w:rsidRDefault="006F552F" w:rsidP="006F552F">
      <w:pPr>
        <w:pStyle w:val="af2"/>
        <w:numPr>
          <w:ilvl w:val="0"/>
          <w:numId w:val="19"/>
        </w:numPr>
        <w:ind w:firstLineChars="0"/>
      </w:pPr>
      <w:r>
        <w:rPr>
          <w:rFonts w:hint="eastAsia"/>
        </w:rPr>
        <w:t>经过以上操作即可完成模拟量的标定校准操作。</w:t>
      </w:r>
    </w:p>
    <w:p w14:paraId="34CADD43" w14:textId="77777777" w:rsidR="006F552F" w:rsidRDefault="006F552F" w:rsidP="006F552F">
      <w:pPr>
        <w:ind w:firstLine="420"/>
        <w:rPr>
          <w:rFonts w:ascii="等线" w:eastAsia="等线" w:hAnsi="等线" w:cstheme="minorHAnsi" w:hint="eastAsia"/>
          <w:b/>
          <w:bCs/>
        </w:rPr>
      </w:pPr>
      <w:r w:rsidRPr="00107E5A">
        <w:rPr>
          <w:rFonts w:ascii="等线" w:eastAsia="等线" w:hAnsi="等线" w:cstheme="minorHAnsi"/>
          <w:b/>
          <w:bCs/>
        </w:rPr>
        <w:t>提示：测量</w:t>
      </w:r>
      <w:r>
        <w:rPr>
          <w:rFonts w:ascii="等线" w:eastAsia="等线" w:hAnsi="等线" w:cstheme="minorHAnsi" w:hint="eastAsia"/>
          <w:b/>
          <w:bCs/>
        </w:rPr>
        <w:t>输出电压</w:t>
      </w:r>
      <w:r w:rsidRPr="00107E5A">
        <w:rPr>
          <w:rFonts w:ascii="等线" w:eastAsia="等线" w:hAnsi="等线" w:cstheme="minorHAnsi"/>
          <w:b/>
          <w:bCs/>
        </w:rPr>
        <w:t>时请确认万用表处于直流电压档，正表笔连接控制器</w:t>
      </w:r>
      <w:r>
        <w:rPr>
          <w:rFonts w:ascii="等线" w:eastAsia="等线" w:hAnsi="等线" w:cstheme="minorHAnsi" w:hint="eastAsia"/>
          <w:b/>
          <w:bCs/>
        </w:rPr>
        <w:t>模拟量</w:t>
      </w:r>
      <w:r w:rsidRPr="00107E5A">
        <w:rPr>
          <w:rFonts w:ascii="等线" w:eastAsia="等线" w:hAnsi="等线" w:cstheme="minorHAnsi"/>
          <w:b/>
          <w:bCs/>
        </w:rPr>
        <w:t>端子输出口</w:t>
      </w:r>
      <w:r>
        <w:rPr>
          <w:rFonts w:ascii="等线" w:eastAsia="等线" w:hAnsi="等线" w:cstheme="minorHAnsi" w:hint="eastAsia"/>
          <w:b/>
          <w:bCs/>
        </w:rPr>
        <w:t>（DB</w:t>
      </w:r>
      <w:r>
        <w:rPr>
          <w:rFonts w:ascii="等线" w:eastAsia="等线" w:hAnsi="等线" w:cstheme="minorHAnsi"/>
          <w:b/>
          <w:bCs/>
        </w:rPr>
        <w:t>9</w:t>
      </w:r>
      <w:r>
        <w:rPr>
          <w:rFonts w:ascii="等线" w:eastAsia="等线" w:hAnsi="等线" w:cstheme="minorHAnsi" w:hint="eastAsia"/>
          <w:b/>
          <w:bCs/>
        </w:rPr>
        <w:t>端子的</w:t>
      </w:r>
      <w:r>
        <w:rPr>
          <w:rFonts w:ascii="等线" w:eastAsia="等线" w:hAnsi="等线" w:cstheme="minorHAnsi"/>
          <w:b/>
          <w:bCs/>
        </w:rPr>
        <w:t>3</w:t>
      </w:r>
      <w:r>
        <w:rPr>
          <w:rFonts w:ascii="等线" w:eastAsia="等线" w:hAnsi="等线" w:cstheme="minorHAnsi" w:hint="eastAsia"/>
          <w:b/>
          <w:bCs/>
        </w:rPr>
        <w:t>号引脚）</w:t>
      </w:r>
      <w:r w:rsidRPr="00107E5A">
        <w:rPr>
          <w:rFonts w:ascii="等线" w:eastAsia="等线" w:hAnsi="等线" w:cstheme="minorHAnsi"/>
          <w:b/>
          <w:bCs/>
        </w:rPr>
        <w:t>，负表笔连接控制器</w:t>
      </w:r>
      <w:r>
        <w:rPr>
          <w:rFonts w:ascii="等线" w:eastAsia="等线" w:hAnsi="等线" w:cstheme="minorHAnsi" w:hint="eastAsia"/>
          <w:b/>
          <w:bCs/>
        </w:rPr>
        <w:t>模拟量</w:t>
      </w:r>
      <w:r w:rsidRPr="00107E5A">
        <w:rPr>
          <w:rFonts w:ascii="等线" w:eastAsia="等线" w:hAnsi="等线" w:cstheme="minorHAnsi"/>
          <w:b/>
          <w:bCs/>
        </w:rPr>
        <w:t>端子输出口</w:t>
      </w:r>
      <w:r>
        <w:rPr>
          <w:rFonts w:ascii="等线" w:eastAsia="等线" w:hAnsi="等线" w:cstheme="minorHAnsi" w:hint="eastAsia"/>
          <w:b/>
          <w:bCs/>
        </w:rPr>
        <w:t>（DB</w:t>
      </w:r>
      <w:r>
        <w:rPr>
          <w:rFonts w:ascii="等线" w:eastAsia="等线" w:hAnsi="等线" w:cstheme="minorHAnsi"/>
          <w:b/>
          <w:bCs/>
        </w:rPr>
        <w:t>9</w:t>
      </w:r>
      <w:r>
        <w:rPr>
          <w:rFonts w:ascii="等线" w:eastAsia="等线" w:hAnsi="等线" w:cstheme="minorHAnsi" w:hint="eastAsia"/>
          <w:b/>
          <w:bCs/>
        </w:rPr>
        <w:t>端子的8号引脚）</w:t>
      </w:r>
      <w:r w:rsidRPr="00107E5A">
        <w:rPr>
          <w:rFonts w:ascii="等线" w:eastAsia="等线" w:hAnsi="等线" w:cstheme="minorHAnsi"/>
          <w:b/>
          <w:bCs/>
        </w:rPr>
        <w:t>。</w:t>
      </w:r>
    </w:p>
    <w:p w14:paraId="65971905" w14:textId="77777777" w:rsidR="006F552F" w:rsidRPr="000558A2" w:rsidRDefault="006F552F" w:rsidP="006F552F">
      <w:pPr>
        <w:ind w:firstLine="420"/>
        <w:rPr>
          <w:rFonts w:ascii="等线" w:eastAsia="等线" w:hAnsi="等线" w:cstheme="minorHAnsi" w:hint="eastAsia"/>
        </w:rPr>
      </w:pPr>
      <w:r w:rsidRPr="000558A2">
        <w:rPr>
          <w:rFonts w:ascii="等线" w:eastAsia="等线" w:hAnsi="等线" w:cstheme="minorHAnsi" w:hint="eastAsia"/>
        </w:rPr>
        <w:t>电流标定操作跟电压标定操作是类似的，标定电流时需将</w:t>
      </w:r>
      <w:r w:rsidRPr="000558A2">
        <w:rPr>
          <w:rFonts w:hint="eastAsia"/>
        </w:rPr>
        <w:t>拨码开关拨至</w:t>
      </w:r>
      <w:r>
        <w:rPr>
          <w:rFonts w:hint="eastAsia"/>
        </w:rPr>
        <w:t>电流</w:t>
      </w:r>
      <w:r w:rsidRPr="000558A2">
        <w:rPr>
          <w:rFonts w:hint="eastAsia"/>
        </w:rPr>
        <w:t>模拟量输出端</w:t>
      </w:r>
      <w:r>
        <w:rPr>
          <w:rFonts w:hint="eastAsia"/>
        </w:rPr>
        <w:t>，标定参数选择【</w:t>
      </w:r>
      <w:r>
        <w:rPr>
          <w:rFonts w:hint="eastAsia"/>
        </w:rPr>
        <w:t>12</w:t>
      </w:r>
      <w:r>
        <w:t>.2.6 [0</w:t>
      </w:r>
      <w:r>
        <w:rPr>
          <w:rFonts w:hint="eastAsia"/>
        </w:rPr>
        <w:t>m</w:t>
      </w:r>
      <w:r>
        <w:t>A]</w:t>
      </w:r>
      <w:r>
        <w:rPr>
          <w:rFonts w:hint="eastAsia"/>
        </w:rPr>
        <w:t>】</w:t>
      </w:r>
      <w:r>
        <w:rPr>
          <w:rFonts w:hint="eastAsia"/>
        </w:rPr>
        <w:t>-</w:t>
      </w:r>
      <w:r>
        <w:rPr>
          <w:rFonts w:hint="eastAsia"/>
        </w:rPr>
        <w:t>【</w:t>
      </w:r>
      <w:r>
        <w:rPr>
          <w:rFonts w:hint="eastAsia"/>
        </w:rPr>
        <w:t>12</w:t>
      </w:r>
      <w:r>
        <w:t>.2.10[24mA]</w:t>
      </w:r>
      <w:r>
        <w:rPr>
          <w:rFonts w:hint="eastAsia"/>
        </w:rPr>
        <w:t>】选项。</w:t>
      </w:r>
    </w:p>
    <w:p w14:paraId="70A7D22B" w14:textId="77777777" w:rsidR="006F552F" w:rsidRDefault="006F552F" w:rsidP="006F552F">
      <w:pPr>
        <w:ind w:firstLine="420"/>
        <w:rPr>
          <w:rFonts w:ascii="等线" w:eastAsia="等线" w:hAnsi="等线" w:cstheme="minorHAnsi" w:hint="eastAsia"/>
          <w:b/>
          <w:bCs/>
        </w:rPr>
      </w:pPr>
    </w:p>
    <w:tbl>
      <w:tblPr>
        <w:tblStyle w:val="a7"/>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4"/>
        <w:gridCol w:w="1239"/>
        <w:gridCol w:w="3269"/>
        <w:gridCol w:w="1107"/>
      </w:tblGrid>
      <w:tr w:rsidR="006F552F" w:rsidRPr="00B4768F" w14:paraId="26AA523B" w14:textId="77777777" w:rsidTr="00CC22CC">
        <w:tc>
          <w:tcPr>
            <w:tcW w:w="581" w:type="dxa"/>
            <w:tcBorders>
              <w:bottom w:val="double" w:sz="4" w:space="0" w:color="auto"/>
            </w:tcBorders>
          </w:tcPr>
          <w:p w14:paraId="7136B766" w14:textId="77777777" w:rsidR="006F552F" w:rsidRPr="00B4768F" w:rsidRDefault="006F552F" w:rsidP="00CC22CC">
            <w:pPr>
              <w:jc w:val="center"/>
              <w:rPr>
                <w:rFonts w:cstheme="minorHAnsi"/>
                <w:sz w:val="18"/>
                <w:szCs w:val="18"/>
              </w:rPr>
            </w:pPr>
            <w:r w:rsidRPr="00B4768F">
              <w:rPr>
                <w:rFonts w:cstheme="minorHAnsi"/>
                <w:b/>
                <w:bCs/>
                <w:sz w:val="18"/>
                <w:szCs w:val="18"/>
              </w:rPr>
              <w:lastRenderedPageBreak/>
              <w:t>序号</w:t>
            </w:r>
          </w:p>
        </w:tc>
        <w:tc>
          <w:tcPr>
            <w:tcW w:w="1272" w:type="dxa"/>
            <w:tcBorders>
              <w:bottom w:val="double" w:sz="4" w:space="0" w:color="auto"/>
            </w:tcBorders>
            <w:vAlign w:val="center"/>
          </w:tcPr>
          <w:p w14:paraId="5B26C6F4" w14:textId="77777777" w:rsidR="006F552F" w:rsidRPr="00B4768F" w:rsidRDefault="006F552F" w:rsidP="00CC22CC">
            <w:pPr>
              <w:jc w:val="center"/>
              <w:rPr>
                <w:rFonts w:cstheme="minorHAnsi"/>
                <w:sz w:val="18"/>
                <w:szCs w:val="18"/>
              </w:rPr>
            </w:pPr>
            <w:r w:rsidRPr="00B4768F">
              <w:rPr>
                <w:rFonts w:cstheme="minorHAnsi"/>
                <w:b/>
                <w:bCs/>
                <w:sz w:val="18"/>
                <w:szCs w:val="18"/>
              </w:rPr>
              <w:t>参数</w:t>
            </w:r>
          </w:p>
        </w:tc>
        <w:tc>
          <w:tcPr>
            <w:tcW w:w="3392" w:type="dxa"/>
            <w:tcBorders>
              <w:bottom w:val="double" w:sz="4" w:space="0" w:color="auto"/>
            </w:tcBorders>
          </w:tcPr>
          <w:p w14:paraId="79AB6510" w14:textId="77777777" w:rsidR="006F552F" w:rsidRPr="00B4768F" w:rsidRDefault="006F552F" w:rsidP="00CC22CC">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3F5122A1" w14:textId="77777777" w:rsidR="006F552F" w:rsidRPr="00B4768F" w:rsidRDefault="006F552F" w:rsidP="00CC22CC">
            <w:pPr>
              <w:jc w:val="center"/>
              <w:rPr>
                <w:rFonts w:cstheme="minorHAnsi"/>
                <w:sz w:val="18"/>
                <w:szCs w:val="18"/>
              </w:rPr>
            </w:pPr>
            <w:r w:rsidRPr="00B4768F">
              <w:rPr>
                <w:rFonts w:cstheme="minorHAnsi"/>
                <w:b/>
                <w:bCs/>
                <w:sz w:val="18"/>
                <w:szCs w:val="18"/>
              </w:rPr>
              <w:t>初值</w:t>
            </w:r>
          </w:p>
        </w:tc>
      </w:tr>
      <w:tr w:rsidR="006F552F" w:rsidRPr="00B4768F" w14:paraId="3E45BBA3" w14:textId="77777777" w:rsidTr="00CC22CC">
        <w:tc>
          <w:tcPr>
            <w:tcW w:w="581" w:type="dxa"/>
            <w:shd w:val="clear" w:color="auto" w:fill="D9D9D9" w:themeFill="background1" w:themeFillShade="D9"/>
            <w:vAlign w:val="center"/>
          </w:tcPr>
          <w:p w14:paraId="6F216FCE" w14:textId="77777777" w:rsidR="006F552F" w:rsidRPr="00B4768F" w:rsidRDefault="006F552F" w:rsidP="00CC22CC">
            <w:pPr>
              <w:rPr>
                <w:rFonts w:cstheme="minorHAnsi"/>
                <w:sz w:val="18"/>
                <w:szCs w:val="18"/>
              </w:rPr>
            </w:pPr>
            <w:r>
              <w:rPr>
                <w:rFonts w:cstheme="minorHAnsi" w:hint="eastAsia"/>
                <w:sz w:val="18"/>
                <w:szCs w:val="18"/>
              </w:rPr>
              <w:t>12</w:t>
            </w:r>
            <w:r>
              <w:rPr>
                <w:rFonts w:cstheme="minorHAnsi"/>
                <w:sz w:val="18"/>
                <w:szCs w:val="18"/>
              </w:rPr>
              <w:t>.2</w:t>
            </w:r>
          </w:p>
        </w:tc>
        <w:tc>
          <w:tcPr>
            <w:tcW w:w="5798" w:type="dxa"/>
            <w:gridSpan w:val="3"/>
            <w:shd w:val="clear" w:color="auto" w:fill="D9D9D9" w:themeFill="background1" w:themeFillShade="D9"/>
            <w:vAlign w:val="center"/>
          </w:tcPr>
          <w:p w14:paraId="70CB31E3" w14:textId="77777777" w:rsidR="006F552F" w:rsidRPr="00B4768F" w:rsidRDefault="006F552F" w:rsidP="00CC22CC">
            <w:pPr>
              <w:rPr>
                <w:rFonts w:cstheme="minorHAnsi"/>
                <w:sz w:val="18"/>
                <w:szCs w:val="18"/>
              </w:rPr>
            </w:pPr>
            <w:r>
              <w:rPr>
                <w:rFonts w:cstheme="minorHAnsi" w:hint="eastAsia"/>
                <w:sz w:val="18"/>
                <w:szCs w:val="18"/>
              </w:rPr>
              <w:t>模拟量标定</w:t>
            </w:r>
          </w:p>
        </w:tc>
      </w:tr>
      <w:tr w:rsidR="006F552F" w:rsidRPr="00B4768F" w14:paraId="1B680772" w14:textId="77777777" w:rsidTr="00CC22CC">
        <w:tc>
          <w:tcPr>
            <w:tcW w:w="581" w:type="dxa"/>
            <w:vAlign w:val="center"/>
          </w:tcPr>
          <w:p w14:paraId="143C44E5" w14:textId="77777777" w:rsidR="006F552F" w:rsidRPr="00B4768F" w:rsidRDefault="006F552F" w:rsidP="00CC22CC">
            <w:pPr>
              <w:rPr>
                <w:rFonts w:cstheme="minorHAnsi"/>
                <w:sz w:val="18"/>
                <w:szCs w:val="18"/>
              </w:rPr>
            </w:pPr>
            <w:r>
              <w:rPr>
                <w:rFonts w:cstheme="minorHAnsi" w:hint="eastAsia"/>
                <w:sz w:val="18"/>
                <w:szCs w:val="18"/>
              </w:rPr>
              <w:t>12</w:t>
            </w:r>
            <w:r>
              <w:rPr>
                <w:rFonts w:cstheme="minorHAnsi"/>
                <w:sz w:val="18"/>
                <w:szCs w:val="18"/>
              </w:rPr>
              <w:t>.2</w:t>
            </w:r>
            <w:r w:rsidRPr="00B4768F">
              <w:rPr>
                <w:rFonts w:cstheme="minorHAnsi"/>
                <w:sz w:val="18"/>
                <w:szCs w:val="18"/>
              </w:rPr>
              <w:t>.1</w:t>
            </w:r>
          </w:p>
        </w:tc>
        <w:tc>
          <w:tcPr>
            <w:tcW w:w="1272" w:type="dxa"/>
            <w:vAlign w:val="center"/>
          </w:tcPr>
          <w:p w14:paraId="672BAF26" w14:textId="77777777" w:rsidR="006F552F" w:rsidRPr="00B4768F" w:rsidRDefault="006F552F" w:rsidP="00CC22CC">
            <w:pPr>
              <w:rPr>
                <w:rFonts w:cstheme="minorHAnsi"/>
                <w:sz w:val="18"/>
                <w:szCs w:val="18"/>
              </w:rPr>
            </w:pPr>
            <w:r>
              <w:rPr>
                <w:rFonts w:cstheme="minorHAnsi" w:hint="eastAsia"/>
                <w:sz w:val="18"/>
                <w:szCs w:val="18"/>
              </w:rPr>
              <w:t>[</w:t>
            </w:r>
            <w:r>
              <w:rPr>
                <w:rFonts w:cstheme="minorHAnsi"/>
                <w:sz w:val="18"/>
                <w:szCs w:val="18"/>
              </w:rPr>
              <w:t>0V]</w:t>
            </w:r>
          </w:p>
        </w:tc>
        <w:tc>
          <w:tcPr>
            <w:tcW w:w="3392" w:type="dxa"/>
          </w:tcPr>
          <w:p w14:paraId="11EB3A38" w14:textId="77777777" w:rsidR="006F552F" w:rsidRDefault="006F552F" w:rsidP="00CC22CC">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08254206" w14:textId="77777777" w:rsidR="006F552F" w:rsidRPr="00B4768F" w:rsidRDefault="006F552F" w:rsidP="00CC22CC">
            <w:pPr>
              <w:rPr>
                <w:rFonts w:cstheme="minorHAnsi"/>
                <w:sz w:val="18"/>
                <w:szCs w:val="18"/>
              </w:rPr>
            </w:pPr>
            <w:r>
              <w:rPr>
                <w:rFonts w:cstheme="minorHAnsi" w:hint="eastAsia"/>
                <w:sz w:val="18"/>
                <w:szCs w:val="18"/>
              </w:rPr>
              <w:t>模拟量输出</w:t>
            </w:r>
            <w:r>
              <w:rPr>
                <w:rFonts w:cstheme="minorHAnsi"/>
                <w:sz w:val="18"/>
                <w:szCs w:val="18"/>
              </w:rPr>
              <w:t>0V</w:t>
            </w:r>
            <w:r>
              <w:rPr>
                <w:rFonts w:cstheme="minorHAnsi" w:hint="eastAsia"/>
                <w:sz w:val="18"/>
                <w:szCs w:val="18"/>
              </w:rPr>
              <w:t>标定点。</w:t>
            </w:r>
          </w:p>
        </w:tc>
        <w:tc>
          <w:tcPr>
            <w:tcW w:w="1134" w:type="dxa"/>
            <w:vAlign w:val="center"/>
          </w:tcPr>
          <w:p w14:paraId="1862A531" w14:textId="77777777" w:rsidR="006F552F" w:rsidRPr="00B4768F" w:rsidRDefault="006F552F" w:rsidP="00CC22CC">
            <w:pPr>
              <w:jc w:val="center"/>
              <w:rPr>
                <w:rFonts w:cstheme="minorHAnsi"/>
                <w:sz w:val="18"/>
                <w:szCs w:val="18"/>
              </w:rPr>
            </w:pPr>
            <w:r>
              <w:rPr>
                <w:rFonts w:cstheme="minorHAnsi"/>
                <w:sz w:val="18"/>
                <w:szCs w:val="18"/>
              </w:rPr>
              <w:t>0.000</w:t>
            </w:r>
          </w:p>
        </w:tc>
      </w:tr>
      <w:tr w:rsidR="006F552F" w:rsidRPr="00B4768F" w14:paraId="06007B78" w14:textId="77777777" w:rsidTr="00CC22CC">
        <w:tc>
          <w:tcPr>
            <w:tcW w:w="581" w:type="dxa"/>
            <w:vAlign w:val="center"/>
          </w:tcPr>
          <w:p w14:paraId="00F24E33" w14:textId="77777777" w:rsidR="006F552F" w:rsidRPr="00B4768F" w:rsidRDefault="006F552F" w:rsidP="00CC22CC">
            <w:pPr>
              <w:rPr>
                <w:rFonts w:cstheme="minorHAnsi"/>
                <w:sz w:val="18"/>
                <w:szCs w:val="18"/>
              </w:rPr>
            </w:pPr>
            <w:r>
              <w:rPr>
                <w:rFonts w:cstheme="minorHAnsi" w:hint="eastAsia"/>
                <w:sz w:val="18"/>
                <w:szCs w:val="18"/>
              </w:rPr>
              <w:t>12</w:t>
            </w:r>
            <w:r>
              <w:rPr>
                <w:rFonts w:cstheme="minorHAnsi"/>
                <w:sz w:val="18"/>
                <w:szCs w:val="18"/>
              </w:rPr>
              <w:t>.2.2</w:t>
            </w:r>
          </w:p>
        </w:tc>
        <w:tc>
          <w:tcPr>
            <w:tcW w:w="1272" w:type="dxa"/>
            <w:vAlign w:val="center"/>
          </w:tcPr>
          <w:p w14:paraId="6AAEAD54" w14:textId="77777777" w:rsidR="006F552F" w:rsidRPr="00B4768F" w:rsidRDefault="006F552F" w:rsidP="00CC22CC">
            <w:pPr>
              <w:rPr>
                <w:rFonts w:cstheme="minorHAnsi"/>
                <w:sz w:val="18"/>
                <w:szCs w:val="18"/>
              </w:rPr>
            </w:pPr>
            <w:r>
              <w:rPr>
                <w:rFonts w:cstheme="minorHAnsi" w:hint="eastAsia"/>
                <w:sz w:val="18"/>
                <w:szCs w:val="18"/>
              </w:rPr>
              <w:t>[</w:t>
            </w:r>
            <w:r>
              <w:rPr>
                <w:rFonts w:cstheme="minorHAnsi"/>
                <w:sz w:val="18"/>
                <w:szCs w:val="18"/>
              </w:rPr>
              <w:t>2.5</w:t>
            </w:r>
            <w:r>
              <w:rPr>
                <w:rFonts w:cstheme="minorHAnsi" w:hint="eastAsia"/>
                <w:sz w:val="18"/>
                <w:szCs w:val="18"/>
              </w:rPr>
              <w:t>V</w:t>
            </w:r>
            <w:r>
              <w:rPr>
                <w:rFonts w:cstheme="minorHAnsi"/>
                <w:sz w:val="18"/>
                <w:szCs w:val="18"/>
              </w:rPr>
              <w:t>]</w:t>
            </w:r>
          </w:p>
        </w:tc>
        <w:tc>
          <w:tcPr>
            <w:tcW w:w="3392" w:type="dxa"/>
          </w:tcPr>
          <w:p w14:paraId="4A3C4F33" w14:textId="77777777" w:rsidR="006F552F" w:rsidRDefault="006F552F" w:rsidP="00CC22CC">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06B73B1C" w14:textId="77777777" w:rsidR="006F552F" w:rsidRPr="00B4768F" w:rsidRDefault="006F552F" w:rsidP="00CC22CC">
            <w:pPr>
              <w:rPr>
                <w:rFonts w:cstheme="minorHAnsi"/>
                <w:sz w:val="18"/>
                <w:szCs w:val="18"/>
              </w:rPr>
            </w:pPr>
            <w:r>
              <w:rPr>
                <w:rFonts w:cstheme="minorHAnsi" w:hint="eastAsia"/>
                <w:sz w:val="18"/>
                <w:szCs w:val="18"/>
              </w:rPr>
              <w:t>模拟量输出</w:t>
            </w:r>
            <w:r>
              <w:rPr>
                <w:rFonts w:cstheme="minorHAnsi"/>
                <w:sz w:val="18"/>
                <w:szCs w:val="18"/>
              </w:rPr>
              <w:t>2.5V</w:t>
            </w:r>
            <w:r>
              <w:rPr>
                <w:rFonts w:cstheme="minorHAnsi" w:hint="eastAsia"/>
                <w:sz w:val="18"/>
                <w:szCs w:val="18"/>
              </w:rPr>
              <w:t>标定点。</w:t>
            </w:r>
          </w:p>
        </w:tc>
        <w:tc>
          <w:tcPr>
            <w:tcW w:w="1134" w:type="dxa"/>
            <w:vAlign w:val="center"/>
          </w:tcPr>
          <w:p w14:paraId="3E636402" w14:textId="77777777" w:rsidR="006F552F" w:rsidRPr="00B4768F" w:rsidRDefault="006F552F" w:rsidP="00CC22CC">
            <w:pPr>
              <w:jc w:val="center"/>
              <w:rPr>
                <w:rFonts w:cstheme="minorHAnsi"/>
                <w:sz w:val="18"/>
                <w:szCs w:val="18"/>
              </w:rPr>
            </w:pPr>
            <w:r>
              <w:rPr>
                <w:rFonts w:cstheme="minorHAnsi"/>
                <w:sz w:val="18"/>
                <w:szCs w:val="18"/>
              </w:rPr>
              <w:t>2.500</w:t>
            </w:r>
          </w:p>
        </w:tc>
      </w:tr>
      <w:tr w:rsidR="006F552F" w:rsidRPr="00B4768F" w14:paraId="23C2D243" w14:textId="77777777" w:rsidTr="00CC22CC">
        <w:tc>
          <w:tcPr>
            <w:tcW w:w="581" w:type="dxa"/>
            <w:vAlign w:val="center"/>
          </w:tcPr>
          <w:p w14:paraId="5B8D5CCB" w14:textId="77777777" w:rsidR="006F552F" w:rsidRPr="00B4768F" w:rsidRDefault="006F552F" w:rsidP="00CC22CC">
            <w:pPr>
              <w:rPr>
                <w:rFonts w:cstheme="minorHAnsi"/>
                <w:sz w:val="18"/>
                <w:szCs w:val="18"/>
              </w:rPr>
            </w:pPr>
            <w:r>
              <w:rPr>
                <w:rFonts w:cstheme="minorHAnsi" w:hint="eastAsia"/>
                <w:sz w:val="18"/>
                <w:szCs w:val="18"/>
              </w:rPr>
              <w:t>12</w:t>
            </w:r>
            <w:r>
              <w:rPr>
                <w:rFonts w:cstheme="minorHAnsi"/>
                <w:sz w:val="18"/>
                <w:szCs w:val="18"/>
              </w:rPr>
              <w:t>.2.3</w:t>
            </w:r>
          </w:p>
        </w:tc>
        <w:tc>
          <w:tcPr>
            <w:tcW w:w="1272" w:type="dxa"/>
            <w:vAlign w:val="center"/>
          </w:tcPr>
          <w:p w14:paraId="592DCC69" w14:textId="77777777" w:rsidR="006F552F" w:rsidRPr="00B4768F" w:rsidRDefault="006F552F" w:rsidP="00CC22CC">
            <w:pPr>
              <w:rPr>
                <w:rFonts w:cstheme="minorHAnsi"/>
                <w:sz w:val="18"/>
                <w:szCs w:val="18"/>
              </w:rPr>
            </w:pPr>
            <w:r>
              <w:rPr>
                <w:rFonts w:cstheme="minorHAnsi" w:hint="eastAsia"/>
                <w:sz w:val="18"/>
                <w:szCs w:val="18"/>
              </w:rPr>
              <w:t>[</w:t>
            </w:r>
            <w:r>
              <w:rPr>
                <w:rFonts w:cstheme="minorHAnsi"/>
                <w:sz w:val="18"/>
                <w:szCs w:val="18"/>
              </w:rPr>
              <w:t>5V]</w:t>
            </w:r>
          </w:p>
        </w:tc>
        <w:tc>
          <w:tcPr>
            <w:tcW w:w="3392" w:type="dxa"/>
          </w:tcPr>
          <w:p w14:paraId="4D07AADD" w14:textId="77777777" w:rsidR="006F552F" w:rsidRDefault="006F552F" w:rsidP="00CC22CC">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3A32CE81" w14:textId="77777777" w:rsidR="006F552F" w:rsidRPr="00B4768F" w:rsidRDefault="006F552F" w:rsidP="00CC22CC">
            <w:pPr>
              <w:rPr>
                <w:rFonts w:cstheme="minorHAnsi"/>
                <w:sz w:val="18"/>
                <w:szCs w:val="18"/>
              </w:rPr>
            </w:pPr>
            <w:r>
              <w:rPr>
                <w:rFonts w:cstheme="minorHAnsi" w:hint="eastAsia"/>
                <w:sz w:val="18"/>
                <w:szCs w:val="18"/>
              </w:rPr>
              <w:t>模拟量输出</w:t>
            </w:r>
            <w:r>
              <w:rPr>
                <w:rFonts w:cstheme="minorHAnsi"/>
                <w:sz w:val="18"/>
                <w:szCs w:val="18"/>
              </w:rPr>
              <w:t>5V</w:t>
            </w:r>
            <w:r>
              <w:rPr>
                <w:rFonts w:cstheme="minorHAnsi" w:hint="eastAsia"/>
                <w:sz w:val="18"/>
                <w:szCs w:val="18"/>
              </w:rPr>
              <w:t>标定点。</w:t>
            </w:r>
          </w:p>
        </w:tc>
        <w:tc>
          <w:tcPr>
            <w:tcW w:w="1134" w:type="dxa"/>
            <w:vAlign w:val="center"/>
          </w:tcPr>
          <w:p w14:paraId="4A290C1F" w14:textId="77777777" w:rsidR="006F552F" w:rsidRPr="00B4768F" w:rsidRDefault="006F552F" w:rsidP="00CC22CC">
            <w:pPr>
              <w:jc w:val="center"/>
              <w:rPr>
                <w:rFonts w:cstheme="minorHAnsi"/>
                <w:sz w:val="18"/>
                <w:szCs w:val="18"/>
              </w:rPr>
            </w:pPr>
            <w:r>
              <w:rPr>
                <w:rFonts w:cstheme="minorHAnsi"/>
                <w:sz w:val="18"/>
                <w:szCs w:val="18"/>
              </w:rPr>
              <w:t>5.000</w:t>
            </w:r>
          </w:p>
        </w:tc>
      </w:tr>
      <w:tr w:rsidR="006F552F" w:rsidRPr="00B4768F" w14:paraId="295DCF57" w14:textId="77777777" w:rsidTr="00CC22CC">
        <w:tc>
          <w:tcPr>
            <w:tcW w:w="581" w:type="dxa"/>
            <w:vAlign w:val="center"/>
          </w:tcPr>
          <w:p w14:paraId="04091562" w14:textId="77777777" w:rsidR="006F552F" w:rsidRPr="00B4768F" w:rsidRDefault="006F552F" w:rsidP="00CC22CC">
            <w:pPr>
              <w:rPr>
                <w:rFonts w:cstheme="minorHAnsi"/>
                <w:sz w:val="18"/>
                <w:szCs w:val="18"/>
              </w:rPr>
            </w:pPr>
            <w:r>
              <w:rPr>
                <w:rFonts w:cstheme="minorHAnsi" w:hint="eastAsia"/>
                <w:sz w:val="18"/>
                <w:szCs w:val="18"/>
              </w:rPr>
              <w:t>12</w:t>
            </w:r>
            <w:r>
              <w:rPr>
                <w:rFonts w:cstheme="minorHAnsi"/>
                <w:sz w:val="18"/>
                <w:szCs w:val="18"/>
              </w:rPr>
              <w:t>.2.4</w:t>
            </w:r>
          </w:p>
        </w:tc>
        <w:tc>
          <w:tcPr>
            <w:tcW w:w="1272" w:type="dxa"/>
            <w:vAlign w:val="center"/>
          </w:tcPr>
          <w:p w14:paraId="6B85F730" w14:textId="77777777" w:rsidR="006F552F" w:rsidRPr="00B4768F" w:rsidRDefault="006F552F" w:rsidP="00CC22CC">
            <w:pPr>
              <w:rPr>
                <w:rFonts w:cstheme="minorHAnsi"/>
                <w:sz w:val="18"/>
                <w:szCs w:val="18"/>
              </w:rPr>
            </w:pPr>
            <w:r>
              <w:rPr>
                <w:rFonts w:cstheme="minorHAnsi" w:hint="eastAsia"/>
                <w:sz w:val="18"/>
                <w:szCs w:val="18"/>
              </w:rPr>
              <w:t>[</w:t>
            </w:r>
            <w:r>
              <w:rPr>
                <w:rFonts w:cstheme="minorHAnsi"/>
                <w:sz w:val="18"/>
                <w:szCs w:val="18"/>
              </w:rPr>
              <w:t>7.5V]</w:t>
            </w:r>
          </w:p>
        </w:tc>
        <w:tc>
          <w:tcPr>
            <w:tcW w:w="3392" w:type="dxa"/>
          </w:tcPr>
          <w:p w14:paraId="0D68DB2F" w14:textId="77777777" w:rsidR="006F552F" w:rsidRDefault="006F552F" w:rsidP="00CC22CC">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0AAD5F89" w14:textId="77777777" w:rsidR="006F552F" w:rsidRPr="00B4768F" w:rsidRDefault="006F552F" w:rsidP="00CC22CC">
            <w:pPr>
              <w:rPr>
                <w:rFonts w:cstheme="minorHAnsi"/>
                <w:sz w:val="18"/>
                <w:szCs w:val="18"/>
              </w:rPr>
            </w:pPr>
            <w:r>
              <w:rPr>
                <w:rFonts w:cstheme="minorHAnsi" w:hint="eastAsia"/>
                <w:sz w:val="18"/>
                <w:szCs w:val="18"/>
              </w:rPr>
              <w:t>模拟量输出</w:t>
            </w:r>
            <w:r>
              <w:rPr>
                <w:rFonts w:cstheme="minorHAnsi"/>
                <w:sz w:val="18"/>
                <w:szCs w:val="18"/>
              </w:rPr>
              <w:t>7.5V</w:t>
            </w:r>
            <w:r>
              <w:rPr>
                <w:rFonts w:cstheme="minorHAnsi" w:hint="eastAsia"/>
                <w:sz w:val="18"/>
                <w:szCs w:val="18"/>
              </w:rPr>
              <w:t>标定点。</w:t>
            </w:r>
          </w:p>
        </w:tc>
        <w:tc>
          <w:tcPr>
            <w:tcW w:w="1134" w:type="dxa"/>
            <w:vAlign w:val="center"/>
          </w:tcPr>
          <w:p w14:paraId="3836CCDB" w14:textId="77777777" w:rsidR="006F552F" w:rsidRPr="008A2B88" w:rsidRDefault="006F552F" w:rsidP="00CC22CC">
            <w:pPr>
              <w:jc w:val="center"/>
              <w:rPr>
                <w:rFonts w:cstheme="minorHAnsi"/>
                <w:sz w:val="18"/>
                <w:szCs w:val="18"/>
              </w:rPr>
            </w:pPr>
            <w:r>
              <w:rPr>
                <w:rFonts w:cstheme="minorHAnsi"/>
                <w:sz w:val="18"/>
                <w:szCs w:val="18"/>
              </w:rPr>
              <w:t>7.500</w:t>
            </w:r>
          </w:p>
        </w:tc>
      </w:tr>
      <w:tr w:rsidR="006F552F" w:rsidRPr="00B4768F" w14:paraId="1B20C55D" w14:textId="77777777" w:rsidTr="00CC22CC">
        <w:tc>
          <w:tcPr>
            <w:tcW w:w="581" w:type="dxa"/>
            <w:vAlign w:val="center"/>
          </w:tcPr>
          <w:p w14:paraId="0EE81805" w14:textId="77777777" w:rsidR="006F552F" w:rsidRDefault="006F552F" w:rsidP="00CC22CC">
            <w:pPr>
              <w:rPr>
                <w:rFonts w:cstheme="minorHAnsi"/>
                <w:sz w:val="18"/>
                <w:szCs w:val="18"/>
              </w:rPr>
            </w:pPr>
            <w:r>
              <w:rPr>
                <w:rFonts w:cstheme="minorHAnsi" w:hint="eastAsia"/>
                <w:sz w:val="18"/>
                <w:szCs w:val="18"/>
              </w:rPr>
              <w:t>12</w:t>
            </w:r>
            <w:r>
              <w:rPr>
                <w:rFonts w:cstheme="minorHAnsi"/>
                <w:sz w:val="18"/>
                <w:szCs w:val="18"/>
              </w:rPr>
              <w:t>.2.5</w:t>
            </w:r>
          </w:p>
        </w:tc>
        <w:tc>
          <w:tcPr>
            <w:tcW w:w="1272" w:type="dxa"/>
            <w:vAlign w:val="center"/>
          </w:tcPr>
          <w:p w14:paraId="78EE425E" w14:textId="77777777" w:rsidR="006F552F" w:rsidRDefault="006F552F" w:rsidP="00CC22CC">
            <w:pPr>
              <w:rPr>
                <w:rFonts w:cstheme="minorHAnsi"/>
                <w:sz w:val="18"/>
                <w:szCs w:val="18"/>
              </w:rPr>
            </w:pPr>
            <w:r>
              <w:rPr>
                <w:rFonts w:cstheme="minorHAnsi" w:hint="eastAsia"/>
                <w:sz w:val="18"/>
                <w:szCs w:val="18"/>
              </w:rPr>
              <w:t>[</w:t>
            </w:r>
            <w:r>
              <w:rPr>
                <w:rFonts w:cstheme="minorHAnsi"/>
                <w:sz w:val="18"/>
                <w:szCs w:val="18"/>
              </w:rPr>
              <w:t>10V]</w:t>
            </w:r>
          </w:p>
        </w:tc>
        <w:tc>
          <w:tcPr>
            <w:tcW w:w="3392" w:type="dxa"/>
          </w:tcPr>
          <w:p w14:paraId="67750615" w14:textId="77777777" w:rsidR="006F552F" w:rsidRDefault="006F552F" w:rsidP="00CC22CC">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0F77503D" w14:textId="77777777" w:rsidR="006F552F" w:rsidRPr="004857B9" w:rsidRDefault="006F552F" w:rsidP="00CC22CC">
            <w:pPr>
              <w:rPr>
                <w:rFonts w:cstheme="minorHAnsi"/>
                <w:sz w:val="18"/>
                <w:szCs w:val="18"/>
              </w:rPr>
            </w:pPr>
            <w:r>
              <w:rPr>
                <w:rFonts w:cstheme="minorHAnsi" w:hint="eastAsia"/>
                <w:sz w:val="18"/>
                <w:szCs w:val="18"/>
              </w:rPr>
              <w:t>模拟量输出</w:t>
            </w:r>
            <w:r>
              <w:rPr>
                <w:rFonts w:cstheme="minorHAnsi" w:hint="eastAsia"/>
                <w:sz w:val="18"/>
                <w:szCs w:val="18"/>
              </w:rPr>
              <w:t>1</w:t>
            </w:r>
            <w:r>
              <w:rPr>
                <w:rFonts w:cstheme="minorHAnsi"/>
                <w:sz w:val="18"/>
                <w:szCs w:val="18"/>
              </w:rPr>
              <w:t>0V</w:t>
            </w:r>
            <w:r>
              <w:rPr>
                <w:rFonts w:cstheme="minorHAnsi" w:hint="eastAsia"/>
                <w:sz w:val="18"/>
                <w:szCs w:val="18"/>
              </w:rPr>
              <w:t>标定点。</w:t>
            </w:r>
          </w:p>
        </w:tc>
        <w:tc>
          <w:tcPr>
            <w:tcW w:w="1134" w:type="dxa"/>
            <w:vAlign w:val="center"/>
          </w:tcPr>
          <w:p w14:paraId="6F4DEA41" w14:textId="77777777" w:rsidR="006F552F" w:rsidRPr="004857B9" w:rsidRDefault="006F552F" w:rsidP="00CC22CC">
            <w:pPr>
              <w:jc w:val="center"/>
              <w:rPr>
                <w:rFonts w:cstheme="minorHAnsi"/>
                <w:sz w:val="18"/>
                <w:szCs w:val="18"/>
              </w:rPr>
            </w:pPr>
            <w:r>
              <w:rPr>
                <w:rFonts w:cstheme="minorHAnsi" w:hint="eastAsia"/>
                <w:sz w:val="18"/>
                <w:szCs w:val="18"/>
              </w:rPr>
              <w:t>1</w:t>
            </w:r>
            <w:r>
              <w:rPr>
                <w:rFonts w:cstheme="minorHAnsi"/>
                <w:sz w:val="18"/>
                <w:szCs w:val="18"/>
              </w:rPr>
              <w:t>0.000</w:t>
            </w:r>
          </w:p>
        </w:tc>
      </w:tr>
      <w:tr w:rsidR="006F552F" w:rsidRPr="00B4768F" w14:paraId="7DDA61FD" w14:textId="77777777" w:rsidTr="00CC22CC">
        <w:tc>
          <w:tcPr>
            <w:tcW w:w="581" w:type="dxa"/>
            <w:vAlign w:val="center"/>
          </w:tcPr>
          <w:p w14:paraId="53403D1A" w14:textId="77777777" w:rsidR="006F552F" w:rsidRDefault="006F552F" w:rsidP="00CC22CC">
            <w:pPr>
              <w:rPr>
                <w:rFonts w:cstheme="minorHAnsi"/>
                <w:sz w:val="18"/>
                <w:szCs w:val="18"/>
              </w:rPr>
            </w:pPr>
            <w:r>
              <w:rPr>
                <w:rFonts w:cstheme="minorHAnsi" w:hint="eastAsia"/>
                <w:sz w:val="18"/>
                <w:szCs w:val="18"/>
              </w:rPr>
              <w:t>12</w:t>
            </w:r>
            <w:r>
              <w:rPr>
                <w:rFonts w:cstheme="minorHAnsi"/>
                <w:sz w:val="18"/>
                <w:szCs w:val="18"/>
              </w:rPr>
              <w:t>.2.6</w:t>
            </w:r>
          </w:p>
        </w:tc>
        <w:tc>
          <w:tcPr>
            <w:tcW w:w="1272" w:type="dxa"/>
            <w:vAlign w:val="center"/>
          </w:tcPr>
          <w:p w14:paraId="6274F0C0" w14:textId="77777777" w:rsidR="006F552F" w:rsidRDefault="006F552F" w:rsidP="00CC22CC">
            <w:pPr>
              <w:rPr>
                <w:rFonts w:cstheme="minorHAnsi"/>
                <w:sz w:val="18"/>
                <w:szCs w:val="18"/>
              </w:rPr>
            </w:pPr>
            <w:r>
              <w:rPr>
                <w:rFonts w:cstheme="minorHAnsi" w:hint="eastAsia"/>
                <w:sz w:val="18"/>
                <w:szCs w:val="18"/>
              </w:rPr>
              <w:t>[</w:t>
            </w:r>
            <w:r>
              <w:rPr>
                <w:rFonts w:cstheme="minorHAnsi"/>
                <w:sz w:val="18"/>
                <w:szCs w:val="18"/>
              </w:rPr>
              <w:t>0mA]</w:t>
            </w:r>
          </w:p>
        </w:tc>
        <w:tc>
          <w:tcPr>
            <w:tcW w:w="3392" w:type="dxa"/>
          </w:tcPr>
          <w:p w14:paraId="3B44DB94" w14:textId="77777777" w:rsidR="006F552F" w:rsidRDefault="006F552F" w:rsidP="00CC22CC">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5BA890D5" w14:textId="77777777" w:rsidR="006F552F" w:rsidRDefault="006F552F" w:rsidP="00CC22CC">
            <w:pPr>
              <w:rPr>
                <w:rFonts w:cstheme="minorHAnsi"/>
                <w:sz w:val="18"/>
                <w:szCs w:val="18"/>
              </w:rPr>
            </w:pPr>
            <w:r>
              <w:rPr>
                <w:rFonts w:cstheme="minorHAnsi" w:hint="eastAsia"/>
                <w:sz w:val="18"/>
                <w:szCs w:val="18"/>
              </w:rPr>
              <w:t>模拟量输出</w:t>
            </w:r>
            <w:r>
              <w:rPr>
                <w:rFonts w:cstheme="minorHAnsi" w:hint="eastAsia"/>
                <w:sz w:val="18"/>
                <w:szCs w:val="18"/>
              </w:rPr>
              <w:t>0</w:t>
            </w:r>
            <w:r>
              <w:rPr>
                <w:rFonts w:cstheme="minorHAnsi"/>
                <w:sz w:val="18"/>
                <w:szCs w:val="18"/>
              </w:rPr>
              <w:t>mA</w:t>
            </w:r>
            <w:r>
              <w:rPr>
                <w:rFonts w:cstheme="minorHAnsi" w:hint="eastAsia"/>
                <w:sz w:val="18"/>
                <w:szCs w:val="18"/>
              </w:rPr>
              <w:t>标定点。</w:t>
            </w:r>
          </w:p>
        </w:tc>
        <w:tc>
          <w:tcPr>
            <w:tcW w:w="1134" w:type="dxa"/>
            <w:vAlign w:val="center"/>
          </w:tcPr>
          <w:p w14:paraId="6CC933F0" w14:textId="77777777" w:rsidR="006F552F" w:rsidRPr="000558A2" w:rsidRDefault="006F552F" w:rsidP="00CC22CC">
            <w:pPr>
              <w:jc w:val="center"/>
              <w:rPr>
                <w:rFonts w:cstheme="minorHAnsi"/>
                <w:sz w:val="18"/>
                <w:szCs w:val="18"/>
              </w:rPr>
            </w:pPr>
            <w:r>
              <w:rPr>
                <w:rFonts w:cstheme="minorHAnsi"/>
                <w:sz w:val="18"/>
                <w:szCs w:val="18"/>
              </w:rPr>
              <w:t>0.000</w:t>
            </w:r>
          </w:p>
        </w:tc>
      </w:tr>
      <w:tr w:rsidR="006F552F" w:rsidRPr="00B4768F" w14:paraId="0246B07F" w14:textId="77777777" w:rsidTr="00CC22CC">
        <w:tc>
          <w:tcPr>
            <w:tcW w:w="581" w:type="dxa"/>
            <w:vAlign w:val="center"/>
          </w:tcPr>
          <w:p w14:paraId="3DEE2504" w14:textId="77777777" w:rsidR="006F552F" w:rsidRDefault="006F552F" w:rsidP="00CC22CC">
            <w:pPr>
              <w:rPr>
                <w:rFonts w:cstheme="minorHAnsi"/>
                <w:sz w:val="18"/>
                <w:szCs w:val="18"/>
              </w:rPr>
            </w:pPr>
            <w:r>
              <w:rPr>
                <w:rFonts w:cstheme="minorHAnsi" w:hint="eastAsia"/>
                <w:sz w:val="18"/>
                <w:szCs w:val="18"/>
              </w:rPr>
              <w:t>12</w:t>
            </w:r>
            <w:r>
              <w:rPr>
                <w:rFonts w:cstheme="minorHAnsi"/>
                <w:sz w:val="18"/>
                <w:szCs w:val="18"/>
              </w:rPr>
              <w:t>.2.7</w:t>
            </w:r>
          </w:p>
        </w:tc>
        <w:tc>
          <w:tcPr>
            <w:tcW w:w="1272" w:type="dxa"/>
            <w:vAlign w:val="center"/>
          </w:tcPr>
          <w:p w14:paraId="740ED8E6" w14:textId="77777777" w:rsidR="006F552F" w:rsidRDefault="006F552F" w:rsidP="00CC22CC">
            <w:pPr>
              <w:rPr>
                <w:rFonts w:cstheme="minorHAnsi"/>
                <w:sz w:val="18"/>
                <w:szCs w:val="18"/>
              </w:rPr>
            </w:pPr>
            <w:r>
              <w:rPr>
                <w:rFonts w:cstheme="minorHAnsi" w:hint="eastAsia"/>
                <w:sz w:val="18"/>
                <w:szCs w:val="18"/>
              </w:rPr>
              <w:t>[</w:t>
            </w:r>
            <w:r>
              <w:rPr>
                <w:rFonts w:cstheme="minorHAnsi"/>
                <w:sz w:val="18"/>
                <w:szCs w:val="18"/>
              </w:rPr>
              <w:t>4mA]</w:t>
            </w:r>
          </w:p>
        </w:tc>
        <w:tc>
          <w:tcPr>
            <w:tcW w:w="3392" w:type="dxa"/>
          </w:tcPr>
          <w:p w14:paraId="78A3F693" w14:textId="77777777" w:rsidR="006F552F" w:rsidRDefault="006F552F" w:rsidP="00CC22CC">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45374B88" w14:textId="77777777" w:rsidR="006F552F" w:rsidRDefault="006F552F" w:rsidP="00CC22CC">
            <w:pPr>
              <w:rPr>
                <w:rFonts w:cstheme="minorHAnsi"/>
                <w:sz w:val="18"/>
                <w:szCs w:val="18"/>
              </w:rPr>
            </w:pPr>
            <w:r>
              <w:rPr>
                <w:rFonts w:cstheme="minorHAnsi" w:hint="eastAsia"/>
                <w:sz w:val="18"/>
                <w:szCs w:val="18"/>
              </w:rPr>
              <w:t>模拟量输出</w:t>
            </w:r>
            <w:r>
              <w:rPr>
                <w:rFonts w:cstheme="minorHAnsi"/>
                <w:sz w:val="18"/>
                <w:szCs w:val="18"/>
              </w:rPr>
              <w:t>4mA</w:t>
            </w:r>
            <w:r>
              <w:rPr>
                <w:rFonts w:cstheme="minorHAnsi" w:hint="eastAsia"/>
                <w:sz w:val="18"/>
                <w:szCs w:val="18"/>
              </w:rPr>
              <w:t>标定点。</w:t>
            </w:r>
          </w:p>
        </w:tc>
        <w:tc>
          <w:tcPr>
            <w:tcW w:w="1134" w:type="dxa"/>
            <w:vAlign w:val="center"/>
          </w:tcPr>
          <w:p w14:paraId="75596A0F" w14:textId="77777777" w:rsidR="006F552F" w:rsidRDefault="006F552F" w:rsidP="00CC22CC">
            <w:pPr>
              <w:jc w:val="center"/>
              <w:rPr>
                <w:rFonts w:cstheme="minorHAnsi"/>
                <w:sz w:val="18"/>
                <w:szCs w:val="18"/>
              </w:rPr>
            </w:pPr>
            <w:r>
              <w:rPr>
                <w:rFonts w:cstheme="minorHAnsi"/>
                <w:sz w:val="18"/>
                <w:szCs w:val="18"/>
              </w:rPr>
              <w:t>4.000</w:t>
            </w:r>
          </w:p>
        </w:tc>
      </w:tr>
      <w:tr w:rsidR="006F552F" w:rsidRPr="00B4768F" w14:paraId="6F2A4357" w14:textId="77777777" w:rsidTr="00CC22CC">
        <w:tc>
          <w:tcPr>
            <w:tcW w:w="581" w:type="dxa"/>
            <w:vAlign w:val="center"/>
          </w:tcPr>
          <w:p w14:paraId="6CEDB31A" w14:textId="77777777" w:rsidR="006F552F" w:rsidRDefault="006F552F" w:rsidP="00CC22CC">
            <w:pPr>
              <w:rPr>
                <w:rFonts w:cstheme="minorHAnsi"/>
                <w:sz w:val="18"/>
                <w:szCs w:val="18"/>
              </w:rPr>
            </w:pPr>
            <w:r>
              <w:rPr>
                <w:rFonts w:cstheme="minorHAnsi" w:hint="eastAsia"/>
                <w:sz w:val="18"/>
                <w:szCs w:val="18"/>
              </w:rPr>
              <w:t>12</w:t>
            </w:r>
            <w:r>
              <w:rPr>
                <w:rFonts w:cstheme="minorHAnsi"/>
                <w:sz w:val="18"/>
                <w:szCs w:val="18"/>
              </w:rPr>
              <w:t>.2.8</w:t>
            </w:r>
          </w:p>
        </w:tc>
        <w:tc>
          <w:tcPr>
            <w:tcW w:w="1272" w:type="dxa"/>
            <w:vAlign w:val="center"/>
          </w:tcPr>
          <w:p w14:paraId="75FCEAC6" w14:textId="77777777" w:rsidR="006F552F" w:rsidRDefault="006F552F" w:rsidP="00CC22CC">
            <w:pPr>
              <w:rPr>
                <w:rFonts w:cstheme="minorHAnsi"/>
                <w:sz w:val="18"/>
                <w:szCs w:val="18"/>
              </w:rPr>
            </w:pPr>
            <w:r>
              <w:rPr>
                <w:rFonts w:cstheme="minorHAnsi" w:hint="eastAsia"/>
                <w:sz w:val="18"/>
                <w:szCs w:val="18"/>
              </w:rPr>
              <w:t>[</w:t>
            </w:r>
            <w:r>
              <w:rPr>
                <w:rFonts w:cstheme="minorHAnsi"/>
                <w:sz w:val="18"/>
                <w:szCs w:val="18"/>
              </w:rPr>
              <w:t>12mA]</w:t>
            </w:r>
          </w:p>
        </w:tc>
        <w:tc>
          <w:tcPr>
            <w:tcW w:w="3392" w:type="dxa"/>
          </w:tcPr>
          <w:p w14:paraId="02C7A84B" w14:textId="77777777" w:rsidR="006F552F" w:rsidRDefault="006F552F" w:rsidP="00CC22CC">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408FEA30" w14:textId="77777777" w:rsidR="006F552F" w:rsidRDefault="006F552F" w:rsidP="00CC22CC">
            <w:pPr>
              <w:rPr>
                <w:rFonts w:cstheme="minorHAnsi"/>
                <w:sz w:val="18"/>
                <w:szCs w:val="18"/>
              </w:rPr>
            </w:pPr>
            <w:r>
              <w:rPr>
                <w:rFonts w:cstheme="minorHAnsi" w:hint="eastAsia"/>
                <w:sz w:val="18"/>
                <w:szCs w:val="18"/>
              </w:rPr>
              <w:t>模拟量输出</w:t>
            </w:r>
            <w:r>
              <w:rPr>
                <w:rFonts w:cstheme="minorHAnsi"/>
                <w:sz w:val="18"/>
                <w:szCs w:val="18"/>
              </w:rPr>
              <w:t>12mA</w:t>
            </w:r>
            <w:r>
              <w:rPr>
                <w:rFonts w:cstheme="minorHAnsi" w:hint="eastAsia"/>
                <w:sz w:val="18"/>
                <w:szCs w:val="18"/>
              </w:rPr>
              <w:t>标定点。</w:t>
            </w:r>
          </w:p>
        </w:tc>
        <w:tc>
          <w:tcPr>
            <w:tcW w:w="1134" w:type="dxa"/>
            <w:vAlign w:val="center"/>
          </w:tcPr>
          <w:p w14:paraId="6C17FBF8" w14:textId="77777777" w:rsidR="006F552F" w:rsidRDefault="006F552F" w:rsidP="00CC22CC">
            <w:pPr>
              <w:jc w:val="center"/>
              <w:rPr>
                <w:rFonts w:cstheme="minorHAnsi"/>
                <w:sz w:val="18"/>
                <w:szCs w:val="18"/>
              </w:rPr>
            </w:pPr>
            <w:r>
              <w:rPr>
                <w:rFonts w:cstheme="minorHAnsi" w:hint="eastAsia"/>
                <w:sz w:val="18"/>
                <w:szCs w:val="18"/>
              </w:rPr>
              <w:t>1</w:t>
            </w:r>
            <w:r>
              <w:rPr>
                <w:rFonts w:cstheme="minorHAnsi"/>
                <w:sz w:val="18"/>
                <w:szCs w:val="18"/>
              </w:rPr>
              <w:t>2.000</w:t>
            </w:r>
          </w:p>
        </w:tc>
      </w:tr>
      <w:tr w:rsidR="006F552F" w:rsidRPr="00B4768F" w14:paraId="1CACF099" w14:textId="77777777" w:rsidTr="00CC22CC">
        <w:tc>
          <w:tcPr>
            <w:tcW w:w="581" w:type="dxa"/>
            <w:vAlign w:val="center"/>
          </w:tcPr>
          <w:p w14:paraId="43665053" w14:textId="77777777" w:rsidR="006F552F" w:rsidRDefault="006F552F" w:rsidP="00CC22CC">
            <w:pPr>
              <w:rPr>
                <w:rFonts w:cstheme="minorHAnsi"/>
                <w:sz w:val="18"/>
                <w:szCs w:val="18"/>
              </w:rPr>
            </w:pPr>
            <w:r>
              <w:rPr>
                <w:rFonts w:cstheme="minorHAnsi" w:hint="eastAsia"/>
                <w:sz w:val="18"/>
                <w:szCs w:val="18"/>
              </w:rPr>
              <w:t>12</w:t>
            </w:r>
            <w:r>
              <w:rPr>
                <w:rFonts w:cstheme="minorHAnsi"/>
                <w:sz w:val="18"/>
                <w:szCs w:val="18"/>
              </w:rPr>
              <w:t>.2.9</w:t>
            </w:r>
          </w:p>
        </w:tc>
        <w:tc>
          <w:tcPr>
            <w:tcW w:w="1272" w:type="dxa"/>
            <w:vAlign w:val="center"/>
          </w:tcPr>
          <w:p w14:paraId="47245366" w14:textId="77777777" w:rsidR="006F552F" w:rsidRDefault="006F552F" w:rsidP="00CC22CC">
            <w:pPr>
              <w:rPr>
                <w:rFonts w:cstheme="minorHAnsi"/>
                <w:sz w:val="18"/>
                <w:szCs w:val="18"/>
              </w:rPr>
            </w:pPr>
            <w:r>
              <w:rPr>
                <w:rFonts w:cstheme="minorHAnsi" w:hint="eastAsia"/>
                <w:sz w:val="18"/>
                <w:szCs w:val="18"/>
              </w:rPr>
              <w:t>[</w:t>
            </w:r>
            <w:r>
              <w:rPr>
                <w:rFonts w:cstheme="minorHAnsi"/>
                <w:sz w:val="18"/>
                <w:szCs w:val="18"/>
              </w:rPr>
              <w:t>20mA]</w:t>
            </w:r>
          </w:p>
        </w:tc>
        <w:tc>
          <w:tcPr>
            <w:tcW w:w="3392" w:type="dxa"/>
          </w:tcPr>
          <w:p w14:paraId="57A04253" w14:textId="77777777" w:rsidR="006F552F" w:rsidRDefault="006F552F" w:rsidP="00CC22CC">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3A1D54ED" w14:textId="77777777" w:rsidR="006F552F" w:rsidRDefault="006F552F" w:rsidP="00CC22CC">
            <w:pPr>
              <w:rPr>
                <w:rFonts w:cstheme="minorHAnsi"/>
                <w:sz w:val="18"/>
                <w:szCs w:val="18"/>
              </w:rPr>
            </w:pPr>
            <w:r>
              <w:rPr>
                <w:rFonts w:cstheme="minorHAnsi" w:hint="eastAsia"/>
                <w:sz w:val="18"/>
                <w:szCs w:val="18"/>
              </w:rPr>
              <w:t>模拟量输出</w:t>
            </w:r>
            <w:r>
              <w:rPr>
                <w:rFonts w:cstheme="minorHAnsi"/>
                <w:sz w:val="18"/>
                <w:szCs w:val="18"/>
              </w:rPr>
              <w:t>20mA</w:t>
            </w:r>
            <w:r>
              <w:rPr>
                <w:rFonts w:cstheme="minorHAnsi" w:hint="eastAsia"/>
                <w:sz w:val="18"/>
                <w:szCs w:val="18"/>
              </w:rPr>
              <w:t>标定点。</w:t>
            </w:r>
          </w:p>
        </w:tc>
        <w:tc>
          <w:tcPr>
            <w:tcW w:w="1134" w:type="dxa"/>
            <w:vAlign w:val="center"/>
          </w:tcPr>
          <w:p w14:paraId="124FDBB9" w14:textId="77777777" w:rsidR="006F552F" w:rsidRDefault="006F552F" w:rsidP="00CC22CC">
            <w:pPr>
              <w:jc w:val="center"/>
              <w:rPr>
                <w:rFonts w:cstheme="minorHAnsi"/>
                <w:sz w:val="18"/>
                <w:szCs w:val="18"/>
              </w:rPr>
            </w:pPr>
            <w:r>
              <w:rPr>
                <w:rFonts w:cstheme="minorHAnsi" w:hint="eastAsia"/>
                <w:sz w:val="18"/>
                <w:szCs w:val="18"/>
              </w:rPr>
              <w:t>2</w:t>
            </w:r>
            <w:r>
              <w:rPr>
                <w:rFonts w:cstheme="minorHAnsi"/>
                <w:sz w:val="18"/>
                <w:szCs w:val="18"/>
              </w:rPr>
              <w:t>0.000</w:t>
            </w:r>
          </w:p>
        </w:tc>
      </w:tr>
      <w:tr w:rsidR="006F552F" w:rsidRPr="00B4768F" w14:paraId="14D981B2" w14:textId="77777777" w:rsidTr="00CC22CC">
        <w:tc>
          <w:tcPr>
            <w:tcW w:w="581" w:type="dxa"/>
            <w:vAlign w:val="center"/>
          </w:tcPr>
          <w:p w14:paraId="3196CD63" w14:textId="77777777" w:rsidR="006F552F" w:rsidRDefault="006F552F" w:rsidP="00CC22CC">
            <w:pPr>
              <w:rPr>
                <w:rFonts w:cstheme="minorHAnsi"/>
                <w:sz w:val="18"/>
                <w:szCs w:val="18"/>
              </w:rPr>
            </w:pPr>
            <w:r>
              <w:rPr>
                <w:rFonts w:cstheme="minorHAnsi" w:hint="eastAsia"/>
                <w:sz w:val="18"/>
                <w:szCs w:val="18"/>
              </w:rPr>
              <w:t>12</w:t>
            </w:r>
            <w:r>
              <w:rPr>
                <w:rFonts w:cstheme="minorHAnsi"/>
                <w:sz w:val="18"/>
                <w:szCs w:val="18"/>
              </w:rPr>
              <w:t>.2.10</w:t>
            </w:r>
          </w:p>
        </w:tc>
        <w:tc>
          <w:tcPr>
            <w:tcW w:w="1272" w:type="dxa"/>
            <w:vAlign w:val="center"/>
          </w:tcPr>
          <w:p w14:paraId="01522476" w14:textId="77777777" w:rsidR="006F552F" w:rsidRDefault="006F552F" w:rsidP="00CC22CC">
            <w:pPr>
              <w:rPr>
                <w:rFonts w:cstheme="minorHAnsi"/>
                <w:sz w:val="18"/>
                <w:szCs w:val="18"/>
              </w:rPr>
            </w:pPr>
            <w:r>
              <w:rPr>
                <w:rFonts w:cstheme="minorHAnsi" w:hint="eastAsia"/>
                <w:sz w:val="18"/>
                <w:szCs w:val="18"/>
              </w:rPr>
              <w:t>[</w:t>
            </w:r>
            <w:r>
              <w:rPr>
                <w:rFonts w:cstheme="minorHAnsi"/>
                <w:sz w:val="18"/>
                <w:szCs w:val="18"/>
              </w:rPr>
              <w:t>24mA]</w:t>
            </w:r>
          </w:p>
        </w:tc>
        <w:tc>
          <w:tcPr>
            <w:tcW w:w="3392" w:type="dxa"/>
          </w:tcPr>
          <w:p w14:paraId="474D8002" w14:textId="77777777" w:rsidR="006F552F" w:rsidRDefault="006F552F" w:rsidP="00CC22CC">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0334AEF6" w14:textId="77777777" w:rsidR="006F552F" w:rsidRDefault="006F552F" w:rsidP="00CC22CC">
            <w:pPr>
              <w:rPr>
                <w:rFonts w:cstheme="minorHAnsi"/>
                <w:sz w:val="18"/>
                <w:szCs w:val="18"/>
              </w:rPr>
            </w:pPr>
            <w:r>
              <w:rPr>
                <w:rFonts w:cstheme="minorHAnsi" w:hint="eastAsia"/>
                <w:sz w:val="18"/>
                <w:szCs w:val="18"/>
              </w:rPr>
              <w:t>模拟量输出</w:t>
            </w:r>
            <w:r>
              <w:rPr>
                <w:rFonts w:cstheme="minorHAnsi" w:hint="eastAsia"/>
                <w:sz w:val="18"/>
                <w:szCs w:val="18"/>
              </w:rPr>
              <w:t>2</w:t>
            </w:r>
            <w:r>
              <w:rPr>
                <w:rFonts w:cstheme="minorHAnsi"/>
                <w:sz w:val="18"/>
                <w:szCs w:val="18"/>
              </w:rPr>
              <w:t>4mA</w:t>
            </w:r>
            <w:r>
              <w:rPr>
                <w:rFonts w:cstheme="minorHAnsi" w:hint="eastAsia"/>
                <w:sz w:val="18"/>
                <w:szCs w:val="18"/>
              </w:rPr>
              <w:t>标定点。</w:t>
            </w:r>
          </w:p>
        </w:tc>
        <w:tc>
          <w:tcPr>
            <w:tcW w:w="1134" w:type="dxa"/>
            <w:vAlign w:val="center"/>
          </w:tcPr>
          <w:p w14:paraId="1728D754" w14:textId="77777777" w:rsidR="006F552F" w:rsidRDefault="006F552F" w:rsidP="00CC22CC">
            <w:pPr>
              <w:jc w:val="center"/>
              <w:rPr>
                <w:rFonts w:cstheme="minorHAnsi"/>
                <w:sz w:val="18"/>
                <w:szCs w:val="18"/>
              </w:rPr>
            </w:pPr>
            <w:r>
              <w:rPr>
                <w:rFonts w:cstheme="minorHAnsi" w:hint="eastAsia"/>
                <w:sz w:val="18"/>
                <w:szCs w:val="18"/>
              </w:rPr>
              <w:t>2</w:t>
            </w:r>
            <w:r>
              <w:rPr>
                <w:rFonts w:cstheme="minorHAnsi"/>
                <w:sz w:val="18"/>
                <w:szCs w:val="18"/>
              </w:rPr>
              <w:t>4.000</w:t>
            </w:r>
          </w:p>
        </w:tc>
      </w:tr>
    </w:tbl>
    <w:p w14:paraId="77513B6A" w14:textId="77777777" w:rsidR="006F552F" w:rsidRPr="006C3F2F" w:rsidRDefault="006F552F" w:rsidP="006F552F">
      <w:pPr>
        <w:ind w:firstLine="420"/>
        <w:rPr>
          <w:rFonts w:ascii="等线" w:eastAsia="等线" w:hAnsi="等线" w:hint="eastAsia"/>
          <w:b/>
          <w:bCs/>
        </w:rPr>
      </w:pPr>
      <w:r w:rsidRPr="006C3F2F">
        <w:rPr>
          <w:rFonts w:ascii="等线" w:eastAsia="等线" w:hAnsi="等线" w:hint="eastAsia"/>
          <w:b/>
          <w:bCs/>
        </w:rPr>
        <w:t>注意：复位所有参数时</w:t>
      </w:r>
      <w:proofErr w:type="gramStart"/>
      <w:r w:rsidRPr="006C3F2F">
        <w:rPr>
          <w:rFonts w:ascii="等线" w:eastAsia="等线" w:hAnsi="等线" w:hint="eastAsia"/>
          <w:b/>
          <w:bCs/>
        </w:rPr>
        <w:t>不</w:t>
      </w:r>
      <w:proofErr w:type="gramEnd"/>
      <w:r w:rsidRPr="006C3F2F">
        <w:rPr>
          <w:rFonts w:ascii="等线" w:eastAsia="等线" w:hAnsi="等线" w:hint="eastAsia"/>
          <w:b/>
          <w:bCs/>
        </w:rPr>
        <w:t>复位模拟量</w:t>
      </w:r>
      <w:r>
        <w:rPr>
          <w:rFonts w:ascii="等线" w:eastAsia="等线" w:hAnsi="等线" w:hint="eastAsia"/>
          <w:b/>
          <w:bCs/>
        </w:rPr>
        <w:t>输出设置及标定</w:t>
      </w:r>
      <w:r w:rsidRPr="006C3F2F">
        <w:rPr>
          <w:rFonts w:ascii="等线" w:eastAsia="等线" w:hAnsi="等线" w:hint="eastAsia"/>
          <w:b/>
          <w:bCs/>
        </w:rPr>
        <w:t>数据，模拟量参数需</w:t>
      </w:r>
      <w:r>
        <w:rPr>
          <w:rFonts w:ascii="等线" w:eastAsia="等线" w:hAnsi="等线" w:hint="eastAsia"/>
          <w:b/>
          <w:bCs/>
        </w:rPr>
        <w:t xml:space="preserve">单独选择【12 </w:t>
      </w:r>
      <w:r w:rsidRPr="00B225C1">
        <w:rPr>
          <w:rFonts w:ascii="等线" w:eastAsia="等线" w:hAnsi="等线"/>
          <w:b/>
          <w:bCs/>
        </w:rPr>
        <w:t>模拟量</w:t>
      </w:r>
      <w:r>
        <w:rPr>
          <w:rFonts w:ascii="等线" w:eastAsia="等线" w:hAnsi="等线" w:hint="eastAsia"/>
          <w:b/>
          <w:bCs/>
        </w:rPr>
        <w:t>】进行模拟量参数的复位操作</w:t>
      </w:r>
      <w:r w:rsidRPr="006C3F2F">
        <w:rPr>
          <w:rFonts w:ascii="等线" w:eastAsia="等线" w:hAnsi="等线" w:hint="eastAsia"/>
          <w:b/>
          <w:bCs/>
        </w:rPr>
        <w:t>。</w:t>
      </w:r>
    </w:p>
    <w:p w14:paraId="026142BB" w14:textId="77777777" w:rsidR="006F552F" w:rsidRPr="00B212B9" w:rsidRDefault="006F552F" w:rsidP="006F552F"/>
    <w:p w14:paraId="3A76FA14" w14:textId="161BF850" w:rsidR="00142674" w:rsidRPr="006F552F" w:rsidRDefault="00142674" w:rsidP="00142674"/>
    <w:p w14:paraId="4A11D952" w14:textId="77777777" w:rsidR="00142674" w:rsidRDefault="00142674">
      <w:pPr>
        <w:widowControl/>
        <w:jc w:val="left"/>
      </w:pPr>
      <w:r>
        <w:br w:type="page"/>
      </w:r>
    </w:p>
    <w:p w14:paraId="5EC5DEAE" w14:textId="6E0D46A1" w:rsidR="00552EE2" w:rsidRDefault="00205580" w:rsidP="00C32816">
      <w:pPr>
        <w:pStyle w:val="1"/>
        <w:numPr>
          <w:ilvl w:val="0"/>
          <w:numId w:val="20"/>
        </w:numPr>
      </w:pPr>
      <w:bookmarkStart w:id="136" w:name="_工作流程及功能说明"/>
      <w:bookmarkStart w:id="137" w:name="_Toc171349558"/>
      <w:bookmarkEnd w:id="136"/>
      <w:r>
        <w:rPr>
          <w:rFonts w:hint="eastAsia"/>
        </w:rPr>
        <w:lastRenderedPageBreak/>
        <w:t>工作流程及功能说明</w:t>
      </w:r>
      <w:bookmarkEnd w:id="137"/>
    </w:p>
    <w:p w14:paraId="0B45AD19" w14:textId="77777777" w:rsidR="002C2000" w:rsidRPr="002C2000" w:rsidRDefault="002C2000" w:rsidP="00C32816">
      <w:pPr>
        <w:pStyle w:val="af2"/>
        <w:keepNext/>
        <w:keepLines/>
        <w:numPr>
          <w:ilvl w:val="0"/>
          <w:numId w:val="25"/>
        </w:numPr>
        <w:spacing w:before="20" w:after="20" w:line="416" w:lineRule="auto"/>
        <w:ind w:firstLineChars="0"/>
        <w:outlineLvl w:val="1"/>
        <w:rPr>
          <w:rFonts w:asciiTheme="majorHAnsi" w:eastAsiaTheme="majorEastAsia" w:hAnsiTheme="majorHAnsi" w:cstheme="majorBidi"/>
          <w:b/>
          <w:bCs/>
          <w:vanish/>
          <w:sz w:val="32"/>
          <w:szCs w:val="32"/>
        </w:rPr>
      </w:pPr>
      <w:bookmarkStart w:id="138" w:name="_Toc51157828"/>
      <w:bookmarkStart w:id="139" w:name="_Toc51157919"/>
      <w:bookmarkStart w:id="140" w:name="_Toc51158008"/>
      <w:bookmarkStart w:id="141" w:name="_Toc51169579"/>
      <w:bookmarkStart w:id="142" w:name="_Toc58330115"/>
      <w:bookmarkStart w:id="143" w:name="_Toc58603267"/>
      <w:bookmarkStart w:id="144" w:name="_Toc58851705"/>
      <w:bookmarkStart w:id="145" w:name="_Toc58851841"/>
      <w:bookmarkStart w:id="146" w:name="_Toc58862705"/>
      <w:bookmarkStart w:id="147" w:name="_Toc58923382"/>
      <w:bookmarkStart w:id="148" w:name="_Toc58923447"/>
      <w:bookmarkStart w:id="149" w:name="_Toc58923508"/>
      <w:bookmarkStart w:id="150" w:name="_Toc58923575"/>
      <w:bookmarkStart w:id="151" w:name="_Toc58923667"/>
      <w:bookmarkStart w:id="152" w:name="_Toc61603985"/>
      <w:bookmarkStart w:id="153" w:name="_Toc78977878"/>
      <w:bookmarkStart w:id="154" w:name="_Toc78981192"/>
      <w:bookmarkStart w:id="155" w:name="_Toc78986766"/>
      <w:bookmarkStart w:id="156" w:name="_Toc90652962"/>
      <w:bookmarkStart w:id="157" w:name="_Toc108796818"/>
      <w:bookmarkStart w:id="158" w:name="_Toc113291993"/>
      <w:bookmarkStart w:id="159" w:name="_Toc114494152"/>
      <w:bookmarkStart w:id="160" w:name="_Toc140839852"/>
      <w:bookmarkStart w:id="161" w:name="_Toc140841133"/>
      <w:bookmarkStart w:id="162" w:name="_Toc141114275"/>
      <w:bookmarkStart w:id="163" w:name="_Toc171349559"/>
      <w:bookmarkStart w:id="164" w:name="_Toc72919314"/>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4AB6F1DF" w14:textId="77777777" w:rsidR="006A628C" w:rsidRDefault="006A628C" w:rsidP="006A628C">
      <w:pPr>
        <w:pStyle w:val="20"/>
        <w:numPr>
          <w:ilvl w:val="1"/>
          <w:numId w:val="26"/>
        </w:numPr>
      </w:pPr>
      <w:bookmarkStart w:id="165" w:name="_Toc170304765"/>
      <w:bookmarkStart w:id="166" w:name="_Toc171349560"/>
      <w:r>
        <w:rPr>
          <w:rFonts w:hint="eastAsia"/>
        </w:rPr>
        <w:t>设备结构示意图</w:t>
      </w:r>
      <w:bookmarkEnd w:id="165"/>
      <w:bookmarkEnd w:id="166"/>
    </w:p>
    <w:p w14:paraId="6769C988" w14:textId="49027D13" w:rsidR="006A628C" w:rsidRDefault="006A628C" w:rsidP="006A628C">
      <w:r>
        <w:object w:dxaOrig="17545" w:dyaOrig="5895" w14:anchorId="19F2C233">
          <v:shape id="_x0000_i1072" type="#_x0000_t75" style="width:311.25pt;height:105pt" o:ole="">
            <v:imagedata r:id="rId81" o:title=""/>
          </v:shape>
          <o:OLEObject Type="Embed" ProgID="Visio.Drawing.15" ShapeID="_x0000_i1072" DrawAspect="Content" ObjectID="_1803198738" r:id="rId82"/>
        </w:object>
      </w:r>
    </w:p>
    <w:p w14:paraId="4B331461" w14:textId="1D951FE4" w:rsidR="00205580" w:rsidRPr="00205580" w:rsidRDefault="00F70212" w:rsidP="00C32816">
      <w:pPr>
        <w:pStyle w:val="20"/>
        <w:numPr>
          <w:ilvl w:val="1"/>
          <w:numId w:val="26"/>
        </w:numPr>
      </w:pPr>
      <w:bookmarkStart w:id="167" w:name="_Toc171349561"/>
      <w:r>
        <w:rPr>
          <w:rFonts w:hint="eastAsia"/>
        </w:rPr>
        <w:t>配料</w:t>
      </w:r>
      <w:r w:rsidR="00205580" w:rsidRPr="00205580">
        <w:rPr>
          <w:rFonts w:hint="eastAsia"/>
        </w:rPr>
        <w:t>流程</w:t>
      </w:r>
      <w:bookmarkEnd w:id="164"/>
      <w:bookmarkEnd w:id="167"/>
    </w:p>
    <w:p w14:paraId="01A19C38" w14:textId="4B58A7E0" w:rsidR="00205580" w:rsidRPr="00205580" w:rsidRDefault="00F70212" w:rsidP="00CC7E43">
      <w:pPr>
        <w:jc w:val="center"/>
        <w:rPr>
          <w:rFonts w:ascii="宋体" w:eastAsia="宋体" w:hAnsi="宋体" w:cs="Times New Roman" w:hint="eastAsia"/>
          <w:szCs w:val="21"/>
        </w:rPr>
      </w:pPr>
      <w:r>
        <w:object w:dxaOrig="13940" w:dyaOrig="11300" w14:anchorId="532EF422">
          <v:shape id="_x0000_i1073" type="#_x0000_t75" style="width:296.25pt;height:240pt" o:ole="">
            <v:imagedata r:id="rId83" o:title=""/>
          </v:shape>
          <o:OLEObject Type="Embed" ProgID="Visio.Drawing.15" ShapeID="_x0000_i1073" DrawAspect="Content" ObjectID="_1803198739" r:id="rId84"/>
        </w:object>
      </w:r>
    </w:p>
    <w:p w14:paraId="54F246DE" w14:textId="77777777" w:rsidR="00F70212" w:rsidRPr="00D9244B" w:rsidRDefault="00F70212" w:rsidP="00F70212">
      <w:pPr>
        <w:ind w:firstLine="420"/>
        <w:rPr>
          <w:rFonts w:asciiTheme="minorEastAsia" w:hAnsiTheme="minorEastAsia" w:hint="eastAsia"/>
          <w:szCs w:val="21"/>
        </w:rPr>
      </w:pPr>
      <w:bookmarkStart w:id="168" w:name="_Toc72919315"/>
      <w:r w:rsidRPr="00D9244B">
        <w:rPr>
          <w:rFonts w:asciiTheme="minorEastAsia" w:hAnsiTheme="minorEastAsia" w:hint="eastAsia"/>
          <w:szCs w:val="21"/>
        </w:rPr>
        <w:lastRenderedPageBreak/>
        <w:t>结合上图对</w:t>
      </w:r>
      <w:r>
        <w:rPr>
          <w:rFonts w:asciiTheme="minorEastAsia" w:hAnsiTheme="minorEastAsia" w:hint="eastAsia"/>
          <w:szCs w:val="21"/>
        </w:rPr>
        <w:t>配料控制器的基本配料</w:t>
      </w:r>
      <w:r w:rsidRPr="00D9244B">
        <w:rPr>
          <w:rFonts w:asciiTheme="minorEastAsia" w:hAnsiTheme="minorEastAsia" w:hint="eastAsia"/>
          <w:szCs w:val="21"/>
        </w:rPr>
        <w:t>流程</w:t>
      </w:r>
      <w:r>
        <w:rPr>
          <w:rFonts w:asciiTheme="minorEastAsia" w:hAnsiTheme="minorEastAsia" w:hint="eastAsia"/>
          <w:szCs w:val="21"/>
        </w:rPr>
        <w:t>进行说明：</w:t>
      </w:r>
    </w:p>
    <w:p w14:paraId="6D9591BB" w14:textId="77777777" w:rsidR="00F70212" w:rsidRDefault="00F70212" w:rsidP="00F70212">
      <w:pPr>
        <w:pStyle w:val="af2"/>
        <w:numPr>
          <w:ilvl w:val="0"/>
          <w:numId w:val="21"/>
        </w:numPr>
        <w:ind w:firstLineChars="0"/>
        <w:rPr>
          <w:rFonts w:asciiTheme="minorEastAsia" w:hAnsiTheme="minorEastAsia" w:hint="eastAsia"/>
          <w:szCs w:val="21"/>
        </w:rPr>
      </w:pPr>
      <w:r w:rsidRPr="00D9244B">
        <w:rPr>
          <w:rFonts w:asciiTheme="minorEastAsia" w:hAnsiTheme="minorEastAsia" w:hint="eastAsia"/>
          <w:szCs w:val="21"/>
        </w:rPr>
        <w:t>启动运行。</w:t>
      </w:r>
    </w:p>
    <w:p w14:paraId="1E04A008" w14:textId="2C934B9B" w:rsidR="00F70212" w:rsidRDefault="00F70212" w:rsidP="00F70212">
      <w:pPr>
        <w:pStyle w:val="af2"/>
        <w:numPr>
          <w:ilvl w:val="0"/>
          <w:numId w:val="21"/>
        </w:numPr>
        <w:ind w:firstLineChars="0"/>
        <w:rPr>
          <w:rFonts w:asciiTheme="minorEastAsia" w:hAnsiTheme="minorEastAsia" w:hint="eastAsia"/>
          <w:szCs w:val="21"/>
        </w:rPr>
      </w:pPr>
      <w:r>
        <w:rPr>
          <w:rFonts w:asciiTheme="minorEastAsia" w:hAnsiTheme="minorEastAsia" w:hint="eastAsia"/>
          <w:szCs w:val="21"/>
        </w:rPr>
        <w:t>根据【4</w:t>
      </w:r>
      <w:r>
        <w:rPr>
          <w:rFonts w:asciiTheme="minorEastAsia" w:hAnsiTheme="minorEastAsia"/>
          <w:szCs w:val="21"/>
        </w:rPr>
        <w:t>.4.</w:t>
      </w:r>
      <w:r w:rsidR="005901A5">
        <w:rPr>
          <w:rFonts w:asciiTheme="minorEastAsia" w:hAnsiTheme="minorEastAsia"/>
          <w:szCs w:val="21"/>
        </w:rPr>
        <w:t>2</w:t>
      </w:r>
      <w:r>
        <w:rPr>
          <w:rFonts w:asciiTheme="minorEastAsia" w:hAnsiTheme="minorEastAsia" w:hint="eastAsia"/>
          <w:szCs w:val="21"/>
        </w:rPr>
        <w:t>配料顺序】参数，从第一个物料开始配料。</w:t>
      </w:r>
    </w:p>
    <w:p w14:paraId="327C185E" w14:textId="77777777" w:rsidR="00F70212" w:rsidRDefault="00F70212" w:rsidP="00F70212">
      <w:pPr>
        <w:pStyle w:val="af2"/>
        <w:numPr>
          <w:ilvl w:val="0"/>
          <w:numId w:val="21"/>
        </w:numPr>
        <w:ind w:firstLineChars="0"/>
        <w:rPr>
          <w:rFonts w:asciiTheme="minorEastAsia" w:hAnsiTheme="minorEastAsia" w:hint="eastAsia"/>
          <w:szCs w:val="21"/>
        </w:rPr>
      </w:pPr>
      <w:r>
        <w:rPr>
          <w:rFonts w:asciiTheme="minorEastAsia" w:hAnsiTheme="minorEastAsia" w:hint="eastAsia"/>
          <w:szCs w:val="21"/>
        </w:rPr>
        <w:t>【4</w:t>
      </w:r>
      <w:r>
        <w:rPr>
          <w:rFonts w:asciiTheme="minorEastAsia" w:hAnsiTheme="minorEastAsia"/>
          <w:szCs w:val="21"/>
        </w:rPr>
        <w:t>.3.1</w:t>
      </w:r>
      <w:r>
        <w:rPr>
          <w:rFonts w:asciiTheme="minorEastAsia" w:hAnsiTheme="minorEastAsia" w:hint="eastAsia"/>
          <w:szCs w:val="21"/>
        </w:rPr>
        <w:t>加料前延时】时间。</w:t>
      </w:r>
    </w:p>
    <w:p w14:paraId="5DBF903C" w14:textId="77777777" w:rsidR="00F70212" w:rsidRPr="00D9244B" w:rsidRDefault="00F70212" w:rsidP="00F70212">
      <w:pPr>
        <w:pStyle w:val="af2"/>
        <w:numPr>
          <w:ilvl w:val="0"/>
          <w:numId w:val="21"/>
        </w:numPr>
        <w:ind w:firstLineChars="0"/>
        <w:rPr>
          <w:rFonts w:asciiTheme="minorEastAsia" w:hAnsiTheme="minorEastAsia" w:hint="eastAsia"/>
          <w:szCs w:val="21"/>
        </w:rPr>
      </w:pPr>
      <w:r w:rsidRPr="00D9244B">
        <w:rPr>
          <w:rFonts w:asciiTheme="minorEastAsia" w:hAnsiTheme="minorEastAsia" w:hint="eastAsia"/>
          <w:szCs w:val="21"/>
        </w:rPr>
        <w:t>开启大投给料，当重量值≥</w:t>
      </w:r>
      <w:r>
        <w:rPr>
          <w:rFonts w:asciiTheme="minorEastAsia" w:hAnsiTheme="minorEastAsia" w:hint="eastAsia"/>
          <w:szCs w:val="21"/>
        </w:rPr>
        <w:t>【</w:t>
      </w:r>
      <w:r w:rsidRPr="00D9244B">
        <w:rPr>
          <w:rFonts w:asciiTheme="minorEastAsia" w:hAnsiTheme="minorEastAsia" w:hint="eastAsia"/>
          <w:szCs w:val="21"/>
        </w:rPr>
        <w:t>目标值</w:t>
      </w:r>
      <w:r>
        <w:rPr>
          <w:rFonts w:asciiTheme="minorEastAsia" w:hAnsiTheme="minorEastAsia" w:hint="eastAsia"/>
          <w:szCs w:val="21"/>
        </w:rPr>
        <w:t>】</w:t>
      </w:r>
      <w:r w:rsidRPr="00D9244B">
        <w:rPr>
          <w:rFonts w:asciiTheme="minorEastAsia" w:hAnsiTheme="minorEastAsia"/>
          <w:szCs w:val="21"/>
        </w:rPr>
        <w:t>-</w:t>
      </w:r>
      <w:r>
        <w:rPr>
          <w:rFonts w:asciiTheme="minorEastAsia" w:hAnsiTheme="minorEastAsia" w:hint="eastAsia"/>
          <w:szCs w:val="21"/>
        </w:rPr>
        <w:t>【大</w:t>
      </w:r>
      <w:r w:rsidRPr="00D9244B">
        <w:rPr>
          <w:rFonts w:asciiTheme="minorEastAsia" w:hAnsiTheme="minorEastAsia" w:hint="eastAsia"/>
          <w:szCs w:val="21"/>
        </w:rPr>
        <w:t>投</w:t>
      </w:r>
      <w:r>
        <w:rPr>
          <w:rFonts w:asciiTheme="minorEastAsia" w:hAnsiTheme="minorEastAsia" w:hint="eastAsia"/>
          <w:szCs w:val="21"/>
        </w:rPr>
        <w:t>值】</w:t>
      </w:r>
      <w:r w:rsidRPr="00D9244B">
        <w:rPr>
          <w:rFonts w:asciiTheme="minorEastAsia" w:hAnsiTheme="minorEastAsia" w:hint="eastAsia"/>
          <w:szCs w:val="21"/>
        </w:rPr>
        <w:t>，关闭大投，进入中投。</w:t>
      </w:r>
    </w:p>
    <w:p w14:paraId="190D2F95" w14:textId="77777777" w:rsidR="00F70212" w:rsidRPr="00D9244B" w:rsidRDefault="00F70212" w:rsidP="00F70212">
      <w:pPr>
        <w:pStyle w:val="af2"/>
        <w:numPr>
          <w:ilvl w:val="0"/>
          <w:numId w:val="21"/>
        </w:numPr>
        <w:ind w:firstLineChars="0"/>
        <w:rPr>
          <w:rFonts w:asciiTheme="minorEastAsia" w:hAnsiTheme="minorEastAsia" w:hint="eastAsia"/>
          <w:szCs w:val="21"/>
        </w:rPr>
      </w:pPr>
      <w:r w:rsidRPr="00D9244B">
        <w:rPr>
          <w:rFonts w:asciiTheme="minorEastAsia" w:hAnsiTheme="minorEastAsia" w:hint="eastAsia"/>
          <w:szCs w:val="21"/>
        </w:rPr>
        <w:t>当重量值≥</w:t>
      </w:r>
      <w:r>
        <w:rPr>
          <w:rFonts w:asciiTheme="minorEastAsia" w:hAnsiTheme="minorEastAsia" w:hint="eastAsia"/>
          <w:szCs w:val="21"/>
        </w:rPr>
        <w:t>【</w:t>
      </w:r>
      <w:r w:rsidRPr="00D9244B">
        <w:rPr>
          <w:rFonts w:asciiTheme="minorEastAsia" w:hAnsiTheme="minorEastAsia" w:hint="eastAsia"/>
          <w:szCs w:val="21"/>
        </w:rPr>
        <w:t>目标值</w:t>
      </w:r>
      <w:r>
        <w:rPr>
          <w:rFonts w:asciiTheme="minorEastAsia" w:hAnsiTheme="minorEastAsia" w:hint="eastAsia"/>
          <w:szCs w:val="21"/>
        </w:rPr>
        <w:t>】</w:t>
      </w:r>
      <w:r w:rsidRPr="00D9244B">
        <w:rPr>
          <w:rFonts w:asciiTheme="minorEastAsia" w:hAnsiTheme="minorEastAsia"/>
          <w:szCs w:val="21"/>
        </w:rPr>
        <w:t>-</w:t>
      </w:r>
      <w:r>
        <w:rPr>
          <w:rFonts w:asciiTheme="minorEastAsia" w:hAnsiTheme="minorEastAsia" w:hint="eastAsia"/>
          <w:szCs w:val="21"/>
        </w:rPr>
        <w:t>【</w:t>
      </w:r>
      <w:r w:rsidRPr="00D9244B">
        <w:rPr>
          <w:rFonts w:asciiTheme="minorEastAsia" w:hAnsiTheme="minorEastAsia" w:hint="eastAsia"/>
          <w:szCs w:val="21"/>
        </w:rPr>
        <w:t>中投</w:t>
      </w:r>
      <w:r>
        <w:rPr>
          <w:rFonts w:asciiTheme="minorEastAsia" w:hAnsiTheme="minorEastAsia" w:hint="eastAsia"/>
          <w:szCs w:val="21"/>
        </w:rPr>
        <w:t>值】</w:t>
      </w:r>
      <w:r w:rsidRPr="00D9244B">
        <w:rPr>
          <w:rFonts w:asciiTheme="minorEastAsia" w:hAnsiTheme="minorEastAsia" w:hint="eastAsia"/>
          <w:szCs w:val="21"/>
        </w:rPr>
        <w:t>时，关闭中投，进入小投。</w:t>
      </w:r>
    </w:p>
    <w:p w14:paraId="29E71C2E" w14:textId="77777777" w:rsidR="00F70212" w:rsidRDefault="00F70212" w:rsidP="00F70212">
      <w:pPr>
        <w:pStyle w:val="af2"/>
        <w:numPr>
          <w:ilvl w:val="0"/>
          <w:numId w:val="21"/>
        </w:numPr>
        <w:ind w:firstLineChars="0"/>
        <w:rPr>
          <w:rFonts w:asciiTheme="minorEastAsia" w:hAnsiTheme="minorEastAsia" w:hint="eastAsia"/>
          <w:szCs w:val="21"/>
        </w:rPr>
      </w:pPr>
      <w:r w:rsidRPr="00D9244B">
        <w:rPr>
          <w:rFonts w:asciiTheme="minorEastAsia" w:hAnsiTheme="minorEastAsia" w:hint="eastAsia"/>
          <w:szCs w:val="21"/>
        </w:rPr>
        <w:t>当重量值≥</w:t>
      </w:r>
      <w:r>
        <w:rPr>
          <w:rFonts w:asciiTheme="minorEastAsia" w:hAnsiTheme="minorEastAsia" w:hint="eastAsia"/>
          <w:szCs w:val="21"/>
        </w:rPr>
        <w:t>【目标值】</w:t>
      </w:r>
      <w:r w:rsidRPr="00D9244B">
        <w:rPr>
          <w:rFonts w:asciiTheme="minorEastAsia" w:hAnsiTheme="minorEastAsia"/>
          <w:szCs w:val="21"/>
        </w:rPr>
        <w:t>-</w:t>
      </w:r>
      <w:r>
        <w:rPr>
          <w:rFonts w:asciiTheme="minorEastAsia" w:hAnsiTheme="minorEastAsia" w:hint="eastAsia"/>
          <w:szCs w:val="21"/>
        </w:rPr>
        <w:t>【小投落差值】</w:t>
      </w:r>
      <w:r w:rsidRPr="00D9244B">
        <w:rPr>
          <w:rFonts w:asciiTheme="minorEastAsia" w:hAnsiTheme="minorEastAsia" w:hint="eastAsia"/>
          <w:szCs w:val="21"/>
        </w:rPr>
        <w:t>时，关闭小投，结束加料</w:t>
      </w:r>
      <w:r>
        <w:rPr>
          <w:rFonts w:asciiTheme="minorEastAsia" w:hAnsiTheme="minorEastAsia" w:hint="eastAsia"/>
          <w:szCs w:val="21"/>
        </w:rPr>
        <w:t>。</w:t>
      </w:r>
    </w:p>
    <w:p w14:paraId="2230DB44" w14:textId="77777777" w:rsidR="00F70212" w:rsidRDefault="00F70212" w:rsidP="00F70212">
      <w:pPr>
        <w:pStyle w:val="af2"/>
        <w:numPr>
          <w:ilvl w:val="0"/>
          <w:numId w:val="21"/>
        </w:numPr>
        <w:ind w:firstLineChars="0"/>
        <w:rPr>
          <w:rFonts w:asciiTheme="minorEastAsia" w:hAnsiTheme="minorEastAsia" w:hint="eastAsia"/>
          <w:szCs w:val="21"/>
        </w:rPr>
      </w:pPr>
      <w:r>
        <w:rPr>
          <w:rFonts w:asciiTheme="minorEastAsia" w:hAnsiTheme="minorEastAsia" w:hint="eastAsia"/>
          <w:szCs w:val="21"/>
        </w:rPr>
        <w:t>延时【4</w:t>
      </w:r>
      <w:r>
        <w:rPr>
          <w:rFonts w:asciiTheme="minorEastAsia" w:hAnsiTheme="minorEastAsia"/>
          <w:szCs w:val="21"/>
        </w:rPr>
        <w:t>.3.5</w:t>
      </w:r>
      <w:r>
        <w:rPr>
          <w:rFonts w:asciiTheme="minorEastAsia" w:hAnsiTheme="minorEastAsia" w:hint="eastAsia"/>
          <w:szCs w:val="21"/>
        </w:rPr>
        <w:t>超欠差检测时间】。</w:t>
      </w:r>
    </w:p>
    <w:p w14:paraId="47588F47" w14:textId="0513AB84" w:rsidR="00F70212" w:rsidRDefault="00F70212" w:rsidP="00F70212">
      <w:pPr>
        <w:pStyle w:val="af2"/>
        <w:numPr>
          <w:ilvl w:val="0"/>
          <w:numId w:val="21"/>
        </w:numPr>
        <w:ind w:firstLineChars="0"/>
        <w:rPr>
          <w:rFonts w:asciiTheme="minorEastAsia" w:hAnsiTheme="minorEastAsia" w:hint="eastAsia"/>
          <w:szCs w:val="21"/>
        </w:rPr>
      </w:pPr>
      <w:r>
        <w:rPr>
          <w:rFonts w:asciiTheme="minorEastAsia" w:hAnsiTheme="minorEastAsia" w:hint="eastAsia"/>
          <w:szCs w:val="21"/>
        </w:rPr>
        <w:t>根据【4</w:t>
      </w:r>
      <w:r>
        <w:rPr>
          <w:rFonts w:asciiTheme="minorEastAsia" w:hAnsiTheme="minorEastAsia"/>
          <w:szCs w:val="21"/>
        </w:rPr>
        <w:t>.4.</w:t>
      </w:r>
      <w:r w:rsidR="005901A5">
        <w:rPr>
          <w:rFonts w:asciiTheme="minorEastAsia" w:hAnsiTheme="minorEastAsia"/>
          <w:szCs w:val="21"/>
        </w:rPr>
        <w:t>1</w:t>
      </w:r>
      <w:r>
        <w:rPr>
          <w:rFonts w:asciiTheme="minorEastAsia" w:hAnsiTheme="minorEastAsia" w:hint="eastAsia"/>
          <w:szCs w:val="21"/>
        </w:rPr>
        <w:t>物料间暂停】功能设置，判断当前物料加料完成后是否需要暂停。</w:t>
      </w:r>
    </w:p>
    <w:p w14:paraId="2B7D6CE3" w14:textId="77777777" w:rsidR="00F70212" w:rsidRDefault="00F70212" w:rsidP="00F70212">
      <w:pPr>
        <w:pStyle w:val="af2"/>
        <w:numPr>
          <w:ilvl w:val="0"/>
          <w:numId w:val="21"/>
        </w:numPr>
        <w:ind w:firstLineChars="0"/>
        <w:rPr>
          <w:rFonts w:asciiTheme="minorEastAsia" w:hAnsiTheme="minorEastAsia" w:hint="eastAsia"/>
          <w:szCs w:val="21"/>
        </w:rPr>
      </w:pPr>
      <w:r>
        <w:rPr>
          <w:rFonts w:asciiTheme="minorEastAsia" w:hAnsiTheme="minorEastAsia" w:hint="eastAsia"/>
          <w:szCs w:val="21"/>
        </w:rPr>
        <w:t>判断重量稳定后去皮，重量从0开始进行下一种物料的配料。</w:t>
      </w:r>
    </w:p>
    <w:p w14:paraId="05C70EFE" w14:textId="77777777" w:rsidR="00F70212" w:rsidRDefault="00F70212" w:rsidP="00F70212">
      <w:pPr>
        <w:pStyle w:val="af2"/>
        <w:numPr>
          <w:ilvl w:val="0"/>
          <w:numId w:val="21"/>
        </w:numPr>
        <w:ind w:firstLineChars="0"/>
        <w:rPr>
          <w:rFonts w:asciiTheme="minorEastAsia" w:hAnsiTheme="minorEastAsia" w:hint="eastAsia"/>
          <w:szCs w:val="21"/>
        </w:rPr>
      </w:pPr>
      <w:r w:rsidRPr="00EA65AF">
        <w:rPr>
          <w:rFonts w:asciiTheme="minorEastAsia" w:hAnsiTheme="minorEastAsia" w:hint="eastAsia"/>
          <w:szCs w:val="21"/>
        </w:rPr>
        <w:t>当物料全部配料完成后，显示全部物料的总重量配料结果，并启动【4</w:t>
      </w:r>
      <w:r w:rsidRPr="00EA65AF">
        <w:rPr>
          <w:rFonts w:asciiTheme="minorEastAsia" w:hAnsiTheme="minorEastAsia"/>
          <w:szCs w:val="21"/>
        </w:rPr>
        <w:t>.3.</w:t>
      </w:r>
      <w:r>
        <w:rPr>
          <w:rFonts w:asciiTheme="minorEastAsia" w:hAnsiTheme="minorEastAsia"/>
          <w:szCs w:val="21"/>
        </w:rPr>
        <w:t>6</w:t>
      </w:r>
      <w:r w:rsidRPr="00EA65AF">
        <w:rPr>
          <w:rFonts w:asciiTheme="minorEastAsia" w:hAnsiTheme="minorEastAsia" w:hint="eastAsia"/>
          <w:szCs w:val="21"/>
        </w:rPr>
        <w:t>定值保持时间】。</w:t>
      </w:r>
    </w:p>
    <w:p w14:paraId="4096E789" w14:textId="77777777" w:rsidR="00F70212" w:rsidRDefault="00F70212" w:rsidP="00F70212">
      <w:pPr>
        <w:pStyle w:val="af2"/>
        <w:numPr>
          <w:ilvl w:val="0"/>
          <w:numId w:val="21"/>
        </w:numPr>
        <w:ind w:firstLineChars="0"/>
        <w:rPr>
          <w:rFonts w:asciiTheme="minorEastAsia" w:hAnsiTheme="minorEastAsia" w:hint="eastAsia"/>
          <w:szCs w:val="21"/>
        </w:rPr>
      </w:pPr>
      <w:r>
        <w:rPr>
          <w:rFonts w:asciiTheme="minorEastAsia" w:hAnsiTheme="minorEastAsia" w:hint="eastAsia"/>
          <w:szCs w:val="21"/>
        </w:rPr>
        <w:t>定值保持时间到后，根据【4</w:t>
      </w:r>
      <w:r>
        <w:rPr>
          <w:rFonts w:asciiTheme="minorEastAsia" w:hAnsiTheme="minorEastAsia"/>
          <w:szCs w:val="21"/>
        </w:rPr>
        <w:t>.4.4</w:t>
      </w:r>
      <w:r>
        <w:rPr>
          <w:rFonts w:asciiTheme="minorEastAsia" w:hAnsiTheme="minorEastAsia" w:hint="eastAsia"/>
          <w:szCs w:val="21"/>
        </w:rPr>
        <w:t>卸料允许选择】的设置，判断是直接开启卸料还是等待外部“I</w:t>
      </w:r>
      <w:r>
        <w:rPr>
          <w:rFonts w:asciiTheme="minorEastAsia" w:hAnsiTheme="minorEastAsia"/>
          <w:szCs w:val="21"/>
        </w:rPr>
        <w:t>6</w:t>
      </w:r>
      <w:r>
        <w:rPr>
          <w:rFonts w:asciiTheme="minorEastAsia" w:hAnsiTheme="minorEastAsia" w:hint="eastAsia"/>
          <w:szCs w:val="21"/>
        </w:rPr>
        <w:t>卸料允许”信号有效有才开始卸料。</w:t>
      </w:r>
    </w:p>
    <w:p w14:paraId="783D549F" w14:textId="2DD57C09" w:rsidR="00F70212" w:rsidRDefault="00F70212" w:rsidP="00F70212">
      <w:pPr>
        <w:pStyle w:val="af2"/>
        <w:numPr>
          <w:ilvl w:val="0"/>
          <w:numId w:val="21"/>
        </w:numPr>
        <w:ind w:firstLineChars="0"/>
        <w:rPr>
          <w:rFonts w:asciiTheme="minorEastAsia" w:hAnsiTheme="minorEastAsia" w:hint="eastAsia"/>
          <w:szCs w:val="21"/>
        </w:rPr>
      </w:pPr>
      <w:r w:rsidRPr="00EA65AF">
        <w:rPr>
          <w:rFonts w:asciiTheme="minorEastAsia" w:hAnsiTheme="minorEastAsia" w:hint="eastAsia"/>
          <w:szCs w:val="21"/>
        </w:rPr>
        <w:t>开始卸料后，当前重量低于设置的【4</w:t>
      </w:r>
      <w:r w:rsidRPr="00EA65AF">
        <w:rPr>
          <w:rFonts w:asciiTheme="minorEastAsia" w:hAnsiTheme="minorEastAsia"/>
          <w:szCs w:val="21"/>
        </w:rPr>
        <w:t>.2.</w:t>
      </w:r>
      <w:r w:rsidR="00677FAA">
        <w:rPr>
          <w:rFonts w:asciiTheme="minorEastAsia" w:hAnsiTheme="minorEastAsia"/>
          <w:szCs w:val="21"/>
        </w:rPr>
        <w:t>16</w:t>
      </w:r>
      <w:r w:rsidRPr="00EA65AF">
        <w:rPr>
          <w:rFonts w:asciiTheme="minorEastAsia" w:hAnsiTheme="minorEastAsia" w:hint="eastAsia"/>
          <w:szCs w:val="21"/>
        </w:rPr>
        <w:t>卸料零区值】后，启动【4</w:t>
      </w:r>
      <w:r w:rsidRPr="00EA65AF">
        <w:rPr>
          <w:rFonts w:asciiTheme="minorEastAsia" w:hAnsiTheme="minorEastAsia"/>
          <w:szCs w:val="21"/>
        </w:rPr>
        <w:t>.3.</w:t>
      </w:r>
      <w:r>
        <w:rPr>
          <w:rFonts w:asciiTheme="minorEastAsia" w:hAnsiTheme="minorEastAsia"/>
          <w:szCs w:val="21"/>
        </w:rPr>
        <w:t>7</w:t>
      </w:r>
      <w:r w:rsidRPr="00EA65AF">
        <w:rPr>
          <w:rFonts w:asciiTheme="minorEastAsia" w:hAnsiTheme="minorEastAsia" w:hint="eastAsia"/>
          <w:szCs w:val="21"/>
        </w:rPr>
        <w:t>卸料延时时间】，时间到后关闭卸料。</w:t>
      </w:r>
    </w:p>
    <w:p w14:paraId="63E46081" w14:textId="77777777" w:rsidR="00F70212" w:rsidRDefault="00F70212" w:rsidP="00F70212">
      <w:pPr>
        <w:pStyle w:val="af2"/>
        <w:numPr>
          <w:ilvl w:val="0"/>
          <w:numId w:val="21"/>
        </w:numPr>
        <w:ind w:firstLineChars="0"/>
        <w:rPr>
          <w:rFonts w:asciiTheme="minorEastAsia" w:hAnsiTheme="minorEastAsia" w:hint="eastAsia"/>
          <w:szCs w:val="21"/>
        </w:rPr>
      </w:pPr>
      <w:r>
        <w:rPr>
          <w:rFonts w:asciiTheme="minorEastAsia" w:hAnsiTheme="minorEastAsia" w:hint="eastAsia"/>
          <w:szCs w:val="21"/>
        </w:rPr>
        <w:t>此时完成一次配料过程，正常情况下完成一次配料过程后会返回停止状态。</w:t>
      </w:r>
    </w:p>
    <w:p w14:paraId="4B5721BC" w14:textId="77777777" w:rsidR="00F70212" w:rsidRPr="00230776" w:rsidRDefault="00F70212" w:rsidP="00F70212">
      <w:pPr>
        <w:pStyle w:val="af2"/>
        <w:numPr>
          <w:ilvl w:val="0"/>
          <w:numId w:val="21"/>
        </w:numPr>
        <w:ind w:firstLineChars="0"/>
        <w:rPr>
          <w:rFonts w:asciiTheme="minorEastAsia" w:hAnsiTheme="minorEastAsia" w:hint="eastAsia"/>
          <w:szCs w:val="21"/>
        </w:rPr>
      </w:pPr>
      <w:r w:rsidRPr="00230776">
        <w:rPr>
          <w:rFonts w:asciiTheme="minorEastAsia" w:hAnsiTheme="minorEastAsia" w:hint="eastAsia"/>
          <w:szCs w:val="21"/>
        </w:rPr>
        <w:t>如果【3</w:t>
      </w:r>
      <w:r w:rsidRPr="00230776">
        <w:rPr>
          <w:rFonts w:asciiTheme="minorEastAsia" w:hAnsiTheme="minorEastAsia"/>
          <w:szCs w:val="21"/>
        </w:rPr>
        <w:t>.1.4</w:t>
      </w:r>
      <w:r w:rsidRPr="00230776">
        <w:rPr>
          <w:rFonts w:asciiTheme="minorEastAsia" w:hAnsiTheme="minorEastAsia" w:hint="eastAsia"/>
          <w:szCs w:val="21"/>
        </w:rPr>
        <w:t>连续配料】功能开启，则会返回到第2步骤自动开始下一次配料。</w:t>
      </w:r>
    </w:p>
    <w:p w14:paraId="67A18F48" w14:textId="2670B89F" w:rsidR="00205580" w:rsidRPr="00F70212" w:rsidRDefault="00F70212" w:rsidP="00F70212">
      <w:pPr>
        <w:ind w:firstLine="420"/>
        <w:rPr>
          <w:rFonts w:ascii="等线" w:eastAsia="等线" w:hAnsi="等线" w:hint="eastAsia"/>
          <w:b/>
          <w:bCs/>
        </w:rPr>
      </w:pPr>
      <w:r w:rsidRPr="00230776">
        <w:rPr>
          <w:rFonts w:ascii="等线" w:eastAsia="等线" w:hAnsi="等线" w:hint="eastAsia"/>
          <w:b/>
          <w:bCs/>
        </w:rPr>
        <w:t>注意：控制器会自动判断</w:t>
      </w:r>
      <w:proofErr w:type="gramStart"/>
      <w:r w:rsidRPr="00230776">
        <w:rPr>
          <w:rFonts w:ascii="等线" w:eastAsia="等线" w:hAnsi="等线" w:hint="eastAsia"/>
          <w:b/>
          <w:bCs/>
        </w:rPr>
        <w:t>各个料号的</w:t>
      </w:r>
      <w:proofErr w:type="gramEnd"/>
      <w:r w:rsidRPr="00230776">
        <w:rPr>
          <w:rFonts w:ascii="等线" w:eastAsia="等线" w:hAnsi="等线" w:hint="eastAsia"/>
          <w:b/>
          <w:bCs/>
        </w:rPr>
        <w:t>目标值，自动跳过目标值设置为0</w:t>
      </w:r>
      <w:proofErr w:type="gramStart"/>
      <w:r w:rsidRPr="00230776">
        <w:rPr>
          <w:rFonts w:ascii="等线" w:eastAsia="等线" w:hAnsi="等线" w:hint="eastAsia"/>
          <w:b/>
          <w:bCs/>
        </w:rPr>
        <w:t>的料号的</w:t>
      </w:r>
      <w:proofErr w:type="gramEnd"/>
      <w:r w:rsidRPr="00230776">
        <w:rPr>
          <w:rFonts w:ascii="等线" w:eastAsia="等线" w:hAnsi="等线" w:hint="eastAsia"/>
          <w:b/>
          <w:bCs/>
        </w:rPr>
        <w:t>加料过程。</w:t>
      </w:r>
      <w:bookmarkEnd w:id="168"/>
    </w:p>
    <w:p w14:paraId="44E66473" w14:textId="55A8571C" w:rsidR="005A3165" w:rsidRDefault="005A3165">
      <w:pPr>
        <w:widowControl/>
        <w:jc w:val="left"/>
        <w:rPr>
          <w:rFonts w:asciiTheme="minorEastAsia" w:hAnsiTheme="minorEastAsia" w:hint="eastAsia"/>
          <w:noProof/>
        </w:rPr>
      </w:pPr>
      <w:r>
        <w:rPr>
          <w:rFonts w:asciiTheme="minorEastAsia" w:hAnsiTheme="minorEastAsia"/>
          <w:noProof/>
        </w:rPr>
        <w:br w:type="page"/>
      </w:r>
    </w:p>
    <w:p w14:paraId="7C77B6C9" w14:textId="79F9F856" w:rsidR="00D03185" w:rsidRDefault="00D03185" w:rsidP="00C32816">
      <w:pPr>
        <w:pStyle w:val="1"/>
        <w:numPr>
          <w:ilvl w:val="0"/>
          <w:numId w:val="20"/>
        </w:numPr>
      </w:pPr>
      <w:bookmarkStart w:id="169" w:name="_Toc171349562"/>
      <w:r>
        <w:rPr>
          <w:rFonts w:hint="eastAsia"/>
        </w:rPr>
        <w:lastRenderedPageBreak/>
        <w:t>报警信息</w:t>
      </w:r>
      <w:bookmarkEnd w:id="169"/>
    </w:p>
    <w:p w14:paraId="05B8FBC0" w14:textId="2A003DE4" w:rsidR="00CA3101" w:rsidRDefault="00CA3101" w:rsidP="00CA3101">
      <w:pPr>
        <w:ind w:firstLine="420"/>
      </w:pPr>
      <w:r>
        <w:rPr>
          <w:rFonts w:hint="eastAsia"/>
        </w:rPr>
        <w:t>当控制器出现报警时，将会在显示最下面一行提示报警信息，如下图所示：</w:t>
      </w:r>
    </w:p>
    <w:p w14:paraId="66531610" w14:textId="61CDB7DE" w:rsidR="00CA3101" w:rsidRDefault="000F4727" w:rsidP="00CA3101">
      <w:pPr>
        <w:ind w:firstLine="420"/>
      </w:pPr>
      <w:r>
        <w:object w:dxaOrig="7308" w:dyaOrig="3817" w14:anchorId="2B676952">
          <v:shape id="_x0000_i1074" type="#_x0000_t75" style="width:108pt;height:57pt" o:ole="">
            <v:imagedata r:id="rId85" o:title=""/>
          </v:shape>
          <o:OLEObject Type="Embed" ProgID="Visio.Drawing.15" ShapeID="_x0000_i1074" DrawAspect="Content" ObjectID="_1803198740" r:id="rId86"/>
        </w:object>
      </w:r>
    </w:p>
    <w:p w14:paraId="261ED455" w14:textId="73FE93B0" w:rsidR="00716FC0" w:rsidRDefault="00716FC0" w:rsidP="00CA3101">
      <w:pPr>
        <w:ind w:firstLine="420"/>
      </w:pPr>
      <w:r>
        <w:rPr>
          <w:rFonts w:hint="eastAsia"/>
        </w:rPr>
        <w:t>按</w:t>
      </w:r>
      <w:r>
        <w:object w:dxaOrig="330" w:dyaOrig="331" w14:anchorId="137E41CB">
          <v:shape id="_x0000_i1075" type="#_x0000_t75" style="width:17.25pt;height:17.25pt" o:ole="">
            <v:imagedata r:id="rId16" o:title=""/>
          </v:shape>
          <o:OLEObject Type="Embed" ProgID="Visio.Drawing.15" ShapeID="_x0000_i1075" DrawAspect="Content" ObjectID="_1803198741" r:id="rId87"/>
        </w:object>
      </w:r>
      <w:r>
        <w:rPr>
          <w:rFonts w:hint="eastAsia"/>
        </w:rPr>
        <w:t>键</w:t>
      </w:r>
      <w:r w:rsidR="000D186C">
        <w:rPr>
          <w:rFonts w:hint="eastAsia"/>
        </w:rPr>
        <w:t>或输入“</w:t>
      </w:r>
      <w:r w:rsidR="000D186C" w:rsidRPr="000D186C">
        <w:rPr>
          <w:rFonts w:asciiTheme="minorEastAsia" w:hAnsiTheme="minorEastAsia" w:hint="eastAsia"/>
        </w:rPr>
        <w:t>I</w:t>
      </w:r>
      <w:r w:rsidR="00915D6F">
        <w:rPr>
          <w:rFonts w:asciiTheme="minorEastAsia" w:hAnsiTheme="minorEastAsia"/>
        </w:rPr>
        <w:t xml:space="preserve">4 </w:t>
      </w:r>
      <w:r w:rsidR="000D186C" w:rsidRPr="000D186C">
        <w:rPr>
          <w:rFonts w:asciiTheme="minorEastAsia" w:hAnsiTheme="minorEastAsia" w:hint="eastAsia"/>
        </w:rPr>
        <w:t>清报警</w:t>
      </w:r>
      <w:r w:rsidR="000D186C">
        <w:rPr>
          <w:rFonts w:hint="eastAsia"/>
        </w:rPr>
        <w:t>”</w:t>
      </w:r>
      <w:r>
        <w:rPr>
          <w:rFonts w:hint="eastAsia"/>
        </w:rPr>
        <w:t>可清除报警。</w:t>
      </w:r>
    </w:p>
    <w:p w14:paraId="4ECB5B93" w14:textId="6137DE27" w:rsidR="00CA3101" w:rsidRPr="00CA3101" w:rsidRDefault="00CA3101" w:rsidP="00CA3101">
      <w:pPr>
        <w:ind w:firstLine="420"/>
      </w:pPr>
      <w:r>
        <w:rPr>
          <w:rFonts w:hint="eastAsia"/>
        </w:rPr>
        <w:t>具体报警的详细说明参见下表：</w:t>
      </w:r>
    </w:p>
    <w:tbl>
      <w:tblPr>
        <w:tblStyle w:val="a7"/>
        <w:tblW w:w="0" w:type="auto"/>
        <w:tblLook w:val="04A0" w:firstRow="1" w:lastRow="0" w:firstColumn="1" w:lastColumn="0" w:noHBand="0" w:noVBand="1"/>
      </w:tblPr>
      <w:tblGrid>
        <w:gridCol w:w="704"/>
        <w:gridCol w:w="1701"/>
        <w:gridCol w:w="3816"/>
      </w:tblGrid>
      <w:tr w:rsidR="009523DF" w:rsidRPr="00B050A7" w14:paraId="62FEB15C" w14:textId="77777777" w:rsidTr="009523DF">
        <w:tc>
          <w:tcPr>
            <w:tcW w:w="704" w:type="dxa"/>
          </w:tcPr>
          <w:p w14:paraId="3366907D" w14:textId="54688DE1" w:rsidR="009523DF" w:rsidRPr="00B050A7" w:rsidRDefault="009523DF" w:rsidP="009523DF">
            <w:pPr>
              <w:jc w:val="center"/>
              <w:rPr>
                <w:b/>
                <w:bCs/>
                <w:sz w:val="18"/>
                <w:szCs w:val="18"/>
              </w:rPr>
            </w:pPr>
            <w:r w:rsidRPr="00B050A7">
              <w:rPr>
                <w:rFonts w:hint="eastAsia"/>
                <w:b/>
                <w:bCs/>
                <w:sz w:val="18"/>
                <w:szCs w:val="18"/>
              </w:rPr>
              <w:t>序号</w:t>
            </w:r>
          </w:p>
        </w:tc>
        <w:tc>
          <w:tcPr>
            <w:tcW w:w="1701" w:type="dxa"/>
          </w:tcPr>
          <w:p w14:paraId="00C1E5C7" w14:textId="4A17DF8F" w:rsidR="009523DF" w:rsidRPr="00B050A7" w:rsidRDefault="009523DF" w:rsidP="009523DF">
            <w:pPr>
              <w:jc w:val="center"/>
              <w:rPr>
                <w:b/>
                <w:bCs/>
                <w:sz w:val="18"/>
                <w:szCs w:val="18"/>
              </w:rPr>
            </w:pPr>
            <w:r w:rsidRPr="00B050A7">
              <w:rPr>
                <w:rFonts w:hint="eastAsia"/>
                <w:b/>
                <w:bCs/>
                <w:sz w:val="18"/>
                <w:szCs w:val="18"/>
              </w:rPr>
              <w:t>内容</w:t>
            </w:r>
          </w:p>
        </w:tc>
        <w:tc>
          <w:tcPr>
            <w:tcW w:w="3816" w:type="dxa"/>
          </w:tcPr>
          <w:p w14:paraId="2998B905" w14:textId="0C265ED0" w:rsidR="009523DF" w:rsidRPr="00B050A7" w:rsidRDefault="009523DF" w:rsidP="009523DF">
            <w:pPr>
              <w:jc w:val="center"/>
              <w:rPr>
                <w:b/>
                <w:bCs/>
                <w:sz w:val="18"/>
                <w:szCs w:val="18"/>
              </w:rPr>
            </w:pPr>
            <w:r w:rsidRPr="00B050A7">
              <w:rPr>
                <w:rFonts w:hint="eastAsia"/>
                <w:b/>
                <w:bCs/>
                <w:sz w:val="18"/>
                <w:szCs w:val="18"/>
              </w:rPr>
              <w:t>说明</w:t>
            </w:r>
          </w:p>
        </w:tc>
      </w:tr>
      <w:tr w:rsidR="009523DF" w:rsidRPr="00B050A7" w14:paraId="323CF8A6" w14:textId="77777777" w:rsidTr="002C2000">
        <w:tc>
          <w:tcPr>
            <w:tcW w:w="704" w:type="dxa"/>
            <w:vAlign w:val="center"/>
          </w:tcPr>
          <w:p w14:paraId="5FE6F2C5" w14:textId="5DA31B54" w:rsidR="009523DF" w:rsidRPr="00B050A7" w:rsidRDefault="009523DF" w:rsidP="009523DF">
            <w:pPr>
              <w:jc w:val="center"/>
              <w:rPr>
                <w:rFonts w:cstheme="minorHAnsi"/>
                <w:sz w:val="18"/>
                <w:szCs w:val="18"/>
              </w:rPr>
            </w:pPr>
            <w:r w:rsidRPr="00B050A7">
              <w:rPr>
                <w:rFonts w:eastAsia="等线" w:cstheme="minorHAnsi"/>
                <w:color w:val="000000"/>
                <w:sz w:val="18"/>
                <w:szCs w:val="18"/>
              </w:rPr>
              <w:t>1</w:t>
            </w:r>
          </w:p>
        </w:tc>
        <w:tc>
          <w:tcPr>
            <w:tcW w:w="1701" w:type="dxa"/>
            <w:vAlign w:val="center"/>
          </w:tcPr>
          <w:p w14:paraId="39FC57B8" w14:textId="525DC93C" w:rsidR="009523DF" w:rsidRPr="00B050A7" w:rsidRDefault="009523DF" w:rsidP="009523DF">
            <w:pPr>
              <w:rPr>
                <w:sz w:val="18"/>
                <w:szCs w:val="18"/>
              </w:rPr>
            </w:pPr>
            <w:r w:rsidRPr="00B050A7">
              <w:rPr>
                <w:rFonts w:hint="eastAsia"/>
                <w:noProof/>
                <w:sz w:val="18"/>
                <w:szCs w:val="18"/>
                <w:lang w:val="zh-CN"/>
              </w:rPr>
              <w:drawing>
                <wp:inline distT="0" distB="0" distL="0" distR="0" wp14:anchorId="19597D03" wp14:editId="7DC237CB">
                  <wp:extent cx="108000" cy="1080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8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B05C22" w:rsidRPr="00B05C22">
              <w:rPr>
                <w:sz w:val="18"/>
                <w:szCs w:val="18"/>
              </w:rPr>
              <w:t>批次完成</w:t>
            </w:r>
          </w:p>
        </w:tc>
        <w:tc>
          <w:tcPr>
            <w:tcW w:w="3816" w:type="dxa"/>
            <w:vAlign w:val="center"/>
          </w:tcPr>
          <w:p w14:paraId="20BDF3C1" w14:textId="09E416B4" w:rsidR="009523DF" w:rsidRPr="00B050A7" w:rsidRDefault="00B05C22" w:rsidP="009523DF">
            <w:pPr>
              <w:rPr>
                <w:sz w:val="18"/>
                <w:szCs w:val="18"/>
              </w:rPr>
            </w:pPr>
            <w:r w:rsidRPr="00B050A7">
              <w:rPr>
                <w:rFonts w:hint="eastAsia"/>
                <w:sz w:val="18"/>
                <w:szCs w:val="18"/>
              </w:rPr>
              <w:t>设置了【</w:t>
            </w:r>
            <w:r w:rsidR="00915D6F">
              <w:rPr>
                <w:sz w:val="18"/>
                <w:szCs w:val="18"/>
              </w:rPr>
              <w:t>6</w:t>
            </w:r>
            <w:r w:rsidR="00EC053E">
              <w:rPr>
                <w:sz w:val="18"/>
                <w:szCs w:val="18"/>
              </w:rPr>
              <w:t>.1.1</w:t>
            </w:r>
            <w:r w:rsidRPr="00B050A7">
              <w:rPr>
                <w:rFonts w:hint="eastAsia"/>
                <w:sz w:val="18"/>
                <w:szCs w:val="18"/>
              </w:rPr>
              <w:t>批次设置】，并且已经运行完成了所设置的批次数，报警提示。</w:t>
            </w:r>
          </w:p>
        </w:tc>
      </w:tr>
      <w:tr w:rsidR="00915D6F" w:rsidRPr="00B050A7" w14:paraId="45A8B40B" w14:textId="77777777" w:rsidTr="002C2000">
        <w:tc>
          <w:tcPr>
            <w:tcW w:w="704" w:type="dxa"/>
            <w:vAlign w:val="center"/>
          </w:tcPr>
          <w:p w14:paraId="355959F0" w14:textId="740FE661" w:rsidR="00915D6F" w:rsidRPr="00B050A7" w:rsidRDefault="00915D6F" w:rsidP="00915D6F">
            <w:pPr>
              <w:jc w:val="center"/>
              <w:rPr>
                <w:rFonts w:eastAsia="等线" w:cstheme="minorHAnsi"/>
                <w:color w:val="000000"/>
                <w:sz w:val="18"/>
                <w:szCs w:val="18"/>
              </w:rPr>
            </w:pPr>
            <w:r>
              <w:rPr>
                <w:rFonts w:eastAsia="等线" w:cstheme="minorHAnsi" w:hint="eastAsia"/>
                <w:color w:val="000000"/>
                <w:sz w:val="18"/>
                <w:szCs w:val="18"/>
              </w:rPr>
              <w:t>2</w:t>
            </w:r>
          </w:p>
        </w:tc>
        <w:tc>
          <w:tcPr>
            <w:tcW w:w="1701" w:type="dxa"/>
            <w:vAlign w:val="center"/>
          </w:tcPr>
          <w:p w14:paraId="3FDC0A27" w14:textId="4A6BF868" w:rsidR="00915D6F" w:rsidRPr="00B050A7" w:rsidRDefault="00915D6F" w:rsidP="00915D6F">
            <w:pPr>
              <w:rPr>
                <w:noProof/>
                <w:sz w:val="18"/>
                <w:szCs w:val="18"/>
                <w:lang w:val="zh-CN"/>
              </w:rPr>
            </w:pPr>
            <w:r w:rsidRPr="00B050A7">
              <w:rPr>
                <w:rFonts w:hint="eastAsia"/>
                <w:noProof/>
                <w:sz w:val="18"/>
                <w:szCs w:val="18"/>
                <w:lang w:val="zh-CN"/>
              </w:rPr>
              <w:drawing>
                <wp:inline distT="0" distB="0" distL="0" distR="0" wp14:anchorId="2B25799C" wp14:editId="57B7289E">
                  <wp:extent cx="108000" cy="10800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8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C22">
              <w:rPr>
                <w:sz w:val="18"/>
                <w:szCs w:val="18"/>
              </w:rPr>
              <w:t>清零超出范围</w:t>
            </w:r>
          </w:p>
        </w:tc>
        <w:tc>
          <w:tcPr>
            <w:tcW w:w="3816" w:type="dxa"/>
            <w:vAlign w:val="center"/>
          </w:tcPr>
          <w:p w14:paraId="289E1229" w14:textId="77777777" w:rsidR="00915D6F" w:rsidRPr="00306C06" w:rsidRDefault="00915D6F" w:rsidP="00915D6F">
            <w:pPr>
              <w:rPr>
                <w:sz w:val="18"/>
                <w:szCs w:val="18"/>
              </w:rPr>
            </w:pPr>
            <w:r w:rsidRPr="00306C06">
              <w:rPr>
                <w:rFonts w:hint="eastAsia"/>
                <w:sz w:val="18"/>
                <w:szCs w:val="18"/>
              </w:rPr>
              <w:t>清零操作时，重量超出清零范围，无法清零。</w:t>
            </w:r>
          </w:p>
          <w:p w14:paraId="777E5C52" w14:textId="532B83CA" w:rsidR="00915D6F" w:rsidRPr="00B050A7" w:rsidRDefault="00915D6F" w:rsidP="00915D6F">
            <w:pPr>
              <w:rPr>
                <w:sz w:val="18"/>
                <w:szCs w:val="18"/>
              </w:rPr>
            </w:pPr>
            <w:r w:rsidRPr="00306C06">
              <w:rPr>
                <w:rFonts w:hint="eastAsia"/>
                <w:sz w:val="18"/>
                <w:szCs w:val="18"/>
              </w:rPr>
              <w:t>可调整【</w:t>
            </w:r>
            <w:r>
              <w:rPr>
                <w:sz w:val="18"/>
                <w:szCs w:val="18"/>
              </w:rPr>
              <w:t>2.1.2</w:t>
            </w:r>
            <w:r w:rsidRPr="00306C06">
              <w:rPr>
                <w:rFonts w:hint="eastAsia"/>
                <w:sz w:val="18"/>
                <w:szCs w:val="18"/>
              </w:rPr>
              <w:t>清零范围】参数设置。</w:t>
            </w:r>
          </w:p>
        </w:tc>
      </w:tr>
      <w:tr w:rsidR="00915D6F" w:rsidRPr="00B050A7" w14:paraId="7971599A" w14:textId="77777777" w:rsidTr="002C2000">
        <w:tc>
          <w:tcPr>
            <w:tcW w:w="704" w:type="dxa"/>
            <w:vAlign w:val="center"/>
          </w:tcPr>
          <w:p w14:paraId="6BD917D4" w14:textId="0C876854" w:rsidR="00915D6F" w:rsidRDefault="00915D6F" w:rsidP="00915D6F">
            <w:pPr>
              <w:jc w:val="center"/>
              <w:rPr>
                <w:rFonts w:eastAsia="等线" w:cstheme="minorHAnsi"/>
                <w:color w:val="000000"/>
                <w:sz w:val="18"/>
                <w:szCs w:val="18"/>
              </w:rPr>
            </w:pPr>
            <w:r>
              <w:rPr>
                <w:rFonts w:eastAsia="等线" w:cstheme="minorHAnsi" w:hint="eastAsia"/>
                <w:color w:val="000000"/>
                <w:sz w:val="18"/>
                <w:szCs w:val="18"/>
              </w:rPr>
              <w:t>3</w:t>
            </w:r>
          </w:p>
        </w:tc>
        <w:tc>
          <w:tcPr>
            <w:tcW w:w="1701" w:type="dxa"/>
            <w:vAlign w:val="center"/>
          </w:tcPr>
          <w:p w14:paraId="0274161B" w14:textId="695F5536" w:rsidR="00915D6F" w:rsidRPr="00B050A7" w:rsidRDefault="00915D6F" w:rsidP="00915D6F">
            <w:pPr>
              <w:rPr>
                <w:noProof/>
                <w:sz w:val="18"/>
                <w:szCs w:val="18"/>
                <w:lang w:val="zh-CN"/>
              </w:rPr>
            </w:pPr>
            <w:r w:rsidRPr="00B050A7">
              <w:rPr>
                <w:rFonts w:hint="eastAsia"/>
                <w:noProof/>
                <w:sz w:val="18"/>
                <w:szCs w:val="18"/>
                <w:lang w:val="zh-CN"/>
              </w:rPr>
              <w:drawing>
                <wp:inline distT="0" distB="0" distL="0" distR="0" wp14:anchorId="0954EB43" wp14:editId="19D2195F">
                  <wp:extent cx="108000" cy="108000"/>
                  <wp:effectExtent l="0" t="0" r="635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8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C22">
              <w:rPr>
                <w:sz w:val="18"/>
                <w:szCs w:val="18"/>
              </w:rPr>
              <w:t>清零时不稳定</w:t>
            </w:r>
          </w:p>
        </w:tc>
        <w:tc>
          <w:tcPr>
            <w:tcW w:w="3816" w:type="dxa"/>
            <w:vAlign w:val="center"/>
          </w:tcPr>
          <w:p w14:paraId="2C24158C" w14:textId="77777777" w:rsidR="00915D6F" w:rsidRPr="00306C06" w:rsidRDefault="00915D6F" w:rsidP="00915D6F">
            <w:pPr>
              <w:rPr>
                <w:sz w:val="18"/>
                <w:szCs w:val="18"/>
              </w:rPr>
            </w:pPr>
            <w:r w:rsidRPr="00306C06">
              <w:rPr>
                <w:rFonts w:hint="eastAsia"/>
                <w:sz w:val="18"/>
                <w:szCs w:val="18"/>
              </w:rPr>
              <w:t>清零操作时，重量不稳定，无法清零。</w:t>
            </w:r>
          </w:p>
          <w:p w14:paraId="3A80C77A" w14:textId="7F5B72FF" w:rsidR="00915D6F" w:rsidRPr="00306C06" w:rsidRDefault="00915D6F" w:rsidP="00915D6F">
            <w:pPr>
              <w:rPr>
                <w:sz w:val="18"/>
                <w:szCs w:val="18"/>
              </w:rPr>
            </w:pPr>
            <w:r w:rsidRPr="00306C06">
              <w:rPr>
                <w:rFonts w:hint="eastAsia"/>
                <w:sz w:val="18"/>
                <w:szCs w:val="18"/>
              </w:rPr>
              <w:t>需排查重量跳动不稳的原因，是否由于机械震动导致。也可调整【</w:t>
            </w:r>
            <w:r>
              <w:rPr>
                <w:sz w:val="18"/>
                <w:szCs w:val="18"/>
              </w:rPr>
              <w:t>2.1.3</w:t>
            </w:r>
            <w:r w:rsidRPr="00306C06">
              <w:rPr>
                <w:rFonts w:hint="eastAsia"/>
                <w:sz w:val="18"/>
                <w:szCs w:val="18"/>
              </w:rPr>
              <w:t>判稳范围】和【</w:t>
            </w:r>
            <w:r>
              <w:rPr>
                <w:rFonts w:hint="eastAsia"/>
                <w:sz w:val="18"/>
                <w:szCs w:val="18"/>
              </w:rPr>
              <w:t>2</w:t>
            </w:r>
            <w:r>
              <w:rPr>
                <w:sz w:val="18"/>
                <w:szCs w:val="18"/>
              </w:rPr>
              <w:t>.</w:t>
            </w:r>
            <w:r w:rsidRPr="00306C06">
              <w:rPr>
                <w:rFonts w:hint="eastAsia"/>
                <w:sz w:val="18"/>
                <w:szCs w:val="18"/>
              </w:rPr>
              <w:t>1</w:t>
            </w:r>
            <w:r w:rsidRPr="00306C06">
              <w:rPr>
                <w:sz w:val="18"/>
                <w:szCs w:val="18"/>
              </w:rPr>
              <w:t>.4</w:t>
            </w:r>
            <w:r w:rsidRPr="00306C06">
              <w:rPr>
                <w:rFonts w:hint="eastAsia"/>
                <w:sz w:val="18"/>
                <w:szCs w:val="18"/>
              </w:rPr>
              <w:t>判稳时间】来调整稳定条件的判定。</w:t>
            </w:r>
          </w:p>
        </w:tc>
      </w:tr>
      <w:tr w:rsidR="00915D6F" w:rsidRPr="00B050A7" w14:paraId="089FEA2B" w14:textId="77777777" w:rsidTr="002C2000">
        <w:tc>
          <w:tcPr>
            <w:tcW w:w="704" w:type="dxa"/>
            <w:vAlign w:val="center"/>
          </w:tcPr>
          <w:p w14:paraId="0600E37D" w14:textId="79E71F14" w:rsidR="00915D6F" w:rsidRDefault="00915D6F" w:rsidP="00915D6F">
            <w:pPr>
              <w:jc w:val="center"/>
              <w:rPr>
                <w:rFonts w:eastAsia="等线" w:cstheme="minorHAnsi"/>
                <w:color w:val="000000"/>
                <w:sz w:val="18"/>
                <w:szCs w:val="18"/>
              </w:rPr>
            </w:pPr>
            <w:r>
              <w:rPr>
                <w:rFonts w:eastAsia="等线" w:cstheme="minorHAnsi" w:hint="eastAsia"/>
                <w:color w:val="000000"/>
                <w:sz w:val="18"/>
                <w:szCs w:val="18"/>
              </w:rPr>
              <w:t>4</w:t>
            </w:r>
          </w:p>
        </w:tc>
        <w:tc>
          <w:tcPr>
            <w:tcW w:w="1701" w:type="dxa"/>
            <w:vAlign w:val="center"/>
          </w:tcPr>
          <w:p w14:paraId="6B23E536" w14:textId="1836B911" w:rsidR="00915D6F" w:rsidRPr="00B050A7" w:rsidRDefault="00915D6F" w:rsidP="00915D6F">
            <w:pPr>
              <w:rPr>
                <w:noProof/>
                <w:sz w:val="18"/>
                <w:szCs w:val="18"/>
                <w:lang w:val="zh-CN"/>
              </w:rPr>
            </w:pPr>
            <w:r>
              <w:rPr>
                <w:noProof/>
              </w:rPr>
              <w:drawing>
                <wp:inline distT="0" distB="0" distL="0" distR="0" wp14:anchorId="341BB088" wp14:editId="25501598">
                  <wp:extent cx="106045" cy="106045"/>
                  <wp:effectExtent l="0" t="0" r="8255"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B05C22">
              <w:rPr>
                <w:sz w:val="18"/>
                <w:szCs w:val="18"/>
              </w:rPr>
              <w:t>目标值</w:t>
            </w:r>
            <w:r>
              <w:rPr>
                <w:rFonts w:hint="eastAsia"/>
                <w:sz w:val="18"/>
                <w:szCs w:val="18"/>
              </w:rPr>
              <w:t>为</w:t>
            </w:r>
            <w:r>
              <w:rPr>
                <w:rFonts w:hint="eastAsia"/>
                <w:sz w:val="18"/>
                <w:szCs w:val="18"/>
              </w:rPr>
              <w:t>0</w:t>
            </w:r>
          </w:p>
        </w:tc>
        <w:tc>
          <w:tcPr>
            <w:tcW w:w="3816" w:type="dxa"/>
            <w:vAlign w:val="center"/>
          </w:tcPr>
          <w:p w14:paraId="0C5926F0" w14:textId="692405F0" w:rsidR="00915D6F" w:rsidRPr="00306C06" w:rsidRDefault="00915D6F" w:rsidP="00915D6F">
            <w:pPr>
              <w:rPr>
                <w:sz w:val="18"/>
                <w:szCs w:val="18"/>
              </w:rPr>
            </w:pPr>
            <w:r>
              <w:rPr>
                <w:rFonts w:hint="eastAsia"/>
                <w:sz w:val="18"/>
                <w:szCs w:val="18"/>
              </w:rPr>
              <w:t>配料目标值</w:t>
            </w:r>
            <w:r w:rsidRPr="00306C06">
              <w:rPr>
                <w:rFonts w:hint="eastAsia"/>
                <w:sz w:val="18"/>
                <w:szCs w:val="18"/>
              </w:rPr>
              <w:t>未设置无法启动。</w:t>
            </w:r>
          </w:p>
          <w:p w14:paraId="5B1D284D" w14:textId="533779F0" w:rsidR="00915D6F" w:rsidRPr="00306C06" w:rsidRDefault="00915D6F" w:rsidP="00915D6F">
            <w:pPr>
              <w:rPr>
                <w:sz w:val="18"/>
                <w:szCs w:val="18"/>
              </w:rPr>
            </w:pPr>
            <w:r w:rsidRPr="00306C06">
              <w:rPr>
                <w:rFonts w:hint="eastAsia"/>
                <w:sz w:val="18"/>
                <w:szCs w:val="18"/>
              </w:rPr>
              <w:t>需设置好目标值才能启动。</w:t>
            </w:r>
          </w:p>
        </w:tc>
      </w:tr>
      <w:tr w:rsidR="00915D6F" w:rsidRPr="00B050A7" w14:paraId="289E10E8" w14:textId="77777777" w:rsidTr="002C2000">
        <w:tc>
          <w:tcPr>
            <w:tcW w:w="704" w:type="dxa"/>
            <w:vAlign w:val="center"/>
          </w:tcPr>
          <w:p w14:paraId="681BC15C" w14:textId="1BDCABCD" w:rsidR="00915D6F" w:rsidRPr="00B050A7" w:rsidRDefault="00915D6F" w:rsidP="00915D6F">
            <w:pPr>
              <w:jc w:val="center"/>
              <w:rPr>
                <w:rFonts w:cstheme="minorHAnsi"/>
                <w:sz w:val="18"/>
                <w:szCs w:val="18"/>
              </w:rPr>
            </w:pPr>
            <w:r>
              <w:rPr>
                <w:rFonts w:eastAsia="等线" w:cstheme="minorHAnsi"/>
                <w:color w:val="000000"/>
                <w:sz w:val="18"/>
                <w:szCs w:val="18"/>
              </w:rPr>
              <w:t>5</w:t>
            </w:r>
          </w:p>
        </w:tc>
        <w:tc>
          <w:tcPr>
            <w:tcW w:w="1701" w:type="dxa"/>
            <w:vAlign w:val="center"/>
          </w:tcPr>
          <w:p w14:paraId="0BD5C416" w14:textId="77A357FF" w:rsidR="00915D6F" w:rsidRPr="00B050A7" w:rsidRDefault="00604DA5" w:rsidP="00915D6F">
            <w:pPr>
              <w:rPr>
                <w:sz w:val="18"/>
                <w:szCs w:val="18"/>
              </w:rPr>
            </w:pPr>
            <w:r>
              <w:rPr>
                <w:noProof/>
                <w:sz w:val="18"/>
                <w:szCs w:val="18"/>
              </w:rPr>
              <w:drawing>
                <wp:inline distT="0" distB="0" distL="0" distR="0" wp14:anchorId="32993762" wp14:editId="136DD57A">
                  <wp:extent cx="104775" cy="104775"/>
                  <wp:effectExtent l="0" t="0" r="0" b="0"/>
                  <wp:docPr id="157837968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roofErr w:type="gramStart"/>
            <w:r w:rsidR="00915D6F" w:rsidRPr="00B05C22">
              <w:rPr>
                <w:sz w:val="18"/>
                <w:szCs w:val="18"/>
              </w:rPr>
              <w:t>超欠差暂停</w:t>
            </w:r>
            <w:proofErr w:type="gramEnd"/>
          </w:p>
        </w:tc>
        <w:tc>
          <w:tcPr>
            <w:tcW w:w="3816" w:type="dxa"/>
            <w:vAlign w:val="center"/>
          </w:tcPr>
          <w:p w14:paraId="22D0356B" w14:textId="189EA598" w:rsidR="00915D6F" w:rsidRPr="00B050A7" w:rsidRDefault="00915D6F" w:rsidP="00915D6F">
            <w:pPr>
              <w:rPr>
                <w:sz w:val="18"/>
                <w:szCs w:val="18"/>
              </w:rPr>
            </w:pPr>
            <w:r w:rsidRPr="00B050A7">
              <w:rPr>
                <w:rFonts w:hint="eastAsia"/>
                <w:sz w:val="18"/>
                <w:szCs w:val="18"/>
              </w:rPr>
              <w:t>控制器开启了【</w:t>
            </w:r>
            <w:r>
              <w:rPr>
                <w:sz w:val="18"/>
                <w:szCs w:val="18"/>
              </w:rPr>
              <w:t>4.5.5</w:t>
            </w:r>
            <w:r w:rsidRPr="00B050A7">
              <w:rPr>
                <w:rFonts w:hint="eastAsia"/>
                <w:sz w:val="18"/>
                <w:szCs w:val="18"/>
              </w:rPr>
              <w:t>超欠差检测功能】和【</w:t>
            </w:r>
            <w:r>
              <w:rPr>
                <w:sz w:val="18"/>
                <w:szCs w:val="18"/>
              </w:rPr>
              <w:t>4.5.9</w:t>
            </w:r>
            <w:r w:rsidRPr="00B050A7">
              <w:rPr>
                <w:rFonts w:hint="eastAsia"/>
                <w:sz w:val="18"/>
                <w:szCs w:val="18"/>
              </w:rPr>
              <w:t>超欠差暂停</w:t>
            </w:r>
            <w:r>
              <w:rPr>
                <w:rFonts w:hint="eastAsia"/>
                <w:sz w:val="18"/>
                <w:szCs w:val="18"/>
              </w:rPr>
              <w:t>开关</w:t>
            </w:r>
            <w:r w:rsidRPr="00B050A7">
              <w:rPr>
                <w:rFonts w:hint="eastAsia"/>
                <w:sz w:val="18"/>
                <w:szCs w:val="18"/>
              </w:rPr>
              <w:t>】</w:t>
            </w:r>
            <w:r>
              <w:rPr>
                <w:rFonts w:hint="eastAsia"/>
                <w:sz w:val="18"/>
                <w:szCs w:val="18"/>
              </w:rPr>
              <w:t>打开</w:t>
            </w:r>
            <w:r w:rsidRPr="00B050A7">
              <w:rPr>
                <w:rFonts w:hint="eastAsia"/>
                <w:sz w:val="18"/>
                <w:szCs w:val="18"/>
              </w:rPr>
              <w:t>，并且</w:t>
            </w:r>
            <w:r>
              <w:rPr>
                <w:rFonts w:hint="eastAsia"/>
                <w:sz w:val="18"/>
                <w:szCs w:val="18"/>
              </w:rPr>
              <w:t>配</w:t>
            </w:r>
            <w:r w:rsidRPr="00B050A7">
              <w:rPr>
                <w:rFonts w:hint="eastAsia"/>
                <w:sz w:val="18"/>
                <w:szCs w:val="18"/>
              </w:rPr>
              <w:t>料结果出现了</w:t>
            </w:r>
            <w:proofErr w:type="gramStart"/>
            <w:r w:rsidRPr="00B050A7">
              <w:rPr>
                <w:rFonts w:hint="eastAsia"/>
                <w:sz w:val="18"/>
                <w:szCs w:val="18"/>
              </w:rPr>
              <w:t>超欠差情况</w:t>
            </w:r>
            <w:proofErr w:type="gramEnd"/>
            <w:r w:rsidRPr="00B050A7">
              <w:rPr>
                <w:rFonts w:hint="eastAsia"/>
                <w:sz w:val="18"/>
                <w:szCs w:val="18"/>
              </w:rPr>
              <w:t>，暂停等待用户处理。</w:t>
            </w:r>
          </w:p>
        </w:tc>
      </w:tr>
      <w:tr w:rsidR="00915D6F" w:rsidRPr="00B050A7" w14:paraId="22FA3010" w14:textId="77777777" w:rsidTr="002C2000">
        <w:tc>
          <w:tcPr>
            <w:tcW w:w="704" w:type="dxa"/>
            <w:vAlign w:val="center"/>
          </w:tcPr>
          <w:p w14:paraId="605AA1D1" w14:textId="6DB3178A" w:rsidR="00915D6F" w:rsidRPr="00B050A7" w:rsidRDefault="00915D6F" w:rsidP="00915D6F">
            <w:pPr>
              <w:jc w:val="center"/>
              <w:rPr>
                <w:rFonts w:eastAsia="等线" w:cstheme="minorHAnsi"/>
                <w:color w:val="000000"/>
                <w:sz w:val="18"/>
                <w:szCs w:val="18"/>
              </w:rPr>
            </w:pPr>
            <w:r>
              <w:rPr>
                <w:rFonts w:eastAsia="等线" w:cstheme="minorHAnsi"/>
                <w:color w:val="000000"/>
                <w:sz w:val="18"/>
                <w:szCs w:val="18"/>
              </w:rPr>
              <w:t>6</w:t>
            </w:r>
          </w:p>
        </w:tc>
        <w:tc>
          <w:tcPr>
            <w:tcW w:w="1701" w:type="dxa"/>
            <w:vAlign w:val="center"/>
          </w:tcPr>
          <w:p w14:paraId="0FFEC34B" w14:textId="3E96BA96" w:rsidR="00915D6F" w:rsidRDefault="00604DA5" w:rsidP="00915D6F">
            <w:pPr>
              <w:rPr>
                <w:sz w:val="18"/>
                <w:szCs w:val="18"/>
              </w:rPr>
            </w:pPr>
            <w:r>
              <w:rPr>
                <w:noProof/>
                <w:sz w:val="18"/>
                <w:szCs w:val="18"/>
              </w:rPr>
              <w:drawing>
                <wp:inline distT="0" distB="0" distL="0" distR="0" wp14:anchorId="13A0FB65" wp14:editId="7D659F21">
                  <wp:extent cx="104775" cy="104775"/>
                  <wp:effectExtent l="0" t="0" r="0" b="0"/>
                  <wp:docPr id="1309928881"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roofErr w:type="gramStart"/>
            <w:r w:rsidR="00915D6F" w:rsidRPr="00B05C22">
              <w:rPr>
                <w:sz w:val="18"/>
                <w:szCs w:val="18"/>
              </w:rPr>
              <w:t>超欠差</w:t>
            </w:r>
            <w:r w:rsidR="00915D6F">
              <w:rPr>
                <w:rFonts w:hint="eastAsia"/>
                <w:sz w:val="18"/>
                <w:szCs w:val="18"/>
              </w:rPr>
              <w:t>报警</w:t>
            </w:r>
            <w:proofErr w:type="gramEnd"/>
          </w:p>
        </w:tc>
        <w:tc>
          <w:tcPr>
            <w:tcW w:w="3816" w:type="dxa"/>
            <w:vAlign w:val="center"/>
          </w:tcPr>
          <w:p w14:paraId="3B96CB18" w14:textId="15D656E3" w:rsidR="00915D6F" w:rsidRPr="00B050A7" w:rsidRDefault="00915D6F" w:rsidP="00915D6F">
            <w:pPr>
              <w:rPr>
                <w:sz w:val="18"/>
                <w:szCs w:val="18"/>
              </w:rPr>
            </w:pPr>
            <w:r w:rsidRPr="00B050A7">
              <w:rPr>
                <w:rFonts w:hint="eastAsia"/>
                <w:sz w:val="18"/>
                <w:szCs w:val="18"/>
              </w:rPr>
              <w:t>控制器开启了【</w:t>
            </w:r>
            <w:r>
              <w:rPr>
                <w:sz w:val="18"/>
                <w:szCs w:val="18"/>
              </w:rPr>
              <w:t>4.5.8</w:t>
            </w:r>
            <w:r w:rsidRPr="00B050A7">
              <w:rPr>
                <w:rFonts w:hint="eastAsia"/>
                <w:sz w:val="18"/>
                <w:szCs w:val="18"/>
              </w:rPr>
              <w:t>超欠差</w:t>
            </w:r>
            <w:r>
              <w:rPr>
                <w:rFonts w:hint="eastAsia"/>
                <w:sz w:val="18"/>
                <w:szCs w:val="18"/>
              </w:rPr>
              <w:t>报警时间</w:t>
            </w:r>
            <w:r w:rsidRPr="00B050A7">
              <w:rPr>
                <w:rFonts w:hint="eastAsia"/>
                <w:sz w:val="18"/>
                <w:szCs w:val="18"/>
              </w:rPr>
              <w:t>】，并且</w:t>
            </w:r>
            <w:r w:rsidRPr="00915D6F">
              <w:rPr>
                <w:rFonts w:hint="eastAsia"/>
                <w:sz w:val="18"/>
                <w:szCs w:val="18"/>
              </w:rPr>
              <w:t>配料结果</w:t>
            </w:r>
            <w:r w:rsidRPr="00B050A7">
              <w:rPr>
                <w:rFonts w:hint="eastAsia"/>
                <w:sz w:val="18"/>
                <w:szCs w:val="18"/>
              </w:rPr>
              <w:t>出现了</w:t>
            </w:r>
            <w:proofErr w:type="gramStart"/>
            <w:r w:rsidRPr="00B050A7">
              <w:rPr>
                <w:rFonts w:hint="eastAsia"/>
                <w:sz w:val="18"/>
                <w:szCs w:val="18"/>
              </w:rPr>
              <w:t>超欠差情况</w:t>
            </w:r>
            <w:proofErr w:type="gramEnd"/>
            <w:r w:rsidRPr="00B050A7">
              <w:rPr>
                <w:rFonts w:hint="eastAsia"/>
                <w:sz w:val="18"/>
                <w:szCs w:val="18"/>
              </w:rPr>
              <w:t>，</w:t>
            </w:r>
            <w:r>
              <w:rPr>
                <w:rFonts w:hint="eastAsia"/>
                <w:sz w:val="18"/>
                <w:szCs w:val="18"/>
              </w:rPr>
              <w:t>报警提现</w:t>
            </w:r>
            <w:r w:rsidRPr="00B050A7">
              <w:rPr>
                <w:rFonts w:hint="eastAsia"/>
                <w:sz w:val="18"/>
                <w:szCs w:val="18"/>
              </w:rPr>
              <w:t>用户处理。</w:t>
            </w:r>
          </w:p>
        </w:tc>
      </w:tr>
      <w:tr w:rsidR="00915D6F" w:rsidRPr="00B050A7" w14:paraId="4BDA86AA" w14:textId="77777777" w:rsidTr="002C2000">
        <w:tc>
          <w:tcPr>
            <w:tcW w:w="704" w:type="dxa"/>
            <w:vAlign w:val="center"/>
          </w:tcPr>
          <w:p w14:paraId="52FB4F40" w14:textId="54A25C93" w:rsidR="00915D6F" w:rsidRPr="00B050A7" w:rsidRDefault="00915D6F" w:rsidP="00915D6F">
            <w:pPr>
              <w:jc w:val="center"/>
              <w:rPr>
                <w:rFonts w:cstheme="minorHAnsi"/>
                <w:sz w:val="18"/>
                <w:szCs w:val="18"/>
              </w:rPr>
            </w:pPr>
            <w:r>
              <w:rPr>
                <w:rFonts w:eastAsia="等线" w:cstheme="minorHAnsi"/>
                <w:color w:val="000000"/>
                <w:sz w:val="18"/>
                <w:szCs w:val="18"/>
              </w:rPr>
              <w:t>7</w:t>
            </w:r>
          </w:p>
        </w:tc>
        <w:tc>
          <w:tcPr>
            <w:tcW w:w="1701" w:type="dxa"/>
            <w:vAlign w:val="center"/>
          </w:tcPr>
          <w:p w14:paraId="0E1C2238" w14:textId="1812AE81" w:rsidR="00915D6F" w:rsidRPr="00B050A7" w:rsidRDefault="00604DA5" w:rsidP="00915D6F">
            <w:pPr>
              <w:rPr>
                <w:sz w:val="18"/>
                <w:szCs w:val="18"/>
              </w:rPr>
            </w:pPr>
            <w:r>
              <w:rPr>
                <w:noProof/>
                <w:sz w:val="18"/>
                <w:szCs w:val="18"/>
              </w:rPr>
              <w:drawing>
                <wp:inline distT="0" distB="0" distL="0" distR="0" wp14:anchorId="7F2AC2CD" wp14:editId="7A90978B">
                  <wp:extent cx="104775" cy="104775"/>
                  <wp:effectExtent l="0" t="0" r="0" b="0"/>
                  <wp:docPr id="15400598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915D6F">
              <w:rPr>
                <w:rFonts w:hint="eastAsia"/>
                <w:sz w:val="18"/>
                <w:szCs w:val="18"/>
              </w:rPr>
              <w:t>配料监控</w:t>
            </w:r>
            <w:r w:rsidR="00915D6F" w:rsidRPr="00B05C22">
              <w:rPr>
                <w:sz w:val="18"/>
                <w:szCs w:val="18"/>
              </w:rPr>
              <w:t>超时</w:t>
            </w:r>
          </w:p>
        </w:tc>
        <w:tc>
          <w:tcPr>
            <w:tcW w:w="3816" w:type="dxa"/>
            <w:vAlign w:val="center"/>
          </w:tcPr>
          <w:p w14:paraId="68597B42" w14:textId="18FEA698" w:rsidR="00915D6F" w:rsidRPr="00B050A7" w:rsidRDefault="00915D6F" w:rsidP="00915D6F">
            <w:pPr>
              <w:rPr>
                <w:sz w:val="18"/>
                <w:szCs w:val="18"/>
              </w:rPr>
            </w:pPr>
            <w:r>
              <w:rPr>
                <w:rFonts w:asciiTheme="minorEastAsia" w:hAnsiTheme="minorEastAsia" w:hint="eastAsia"/>
                <w:sz w:val="18"/>
                <w:szCs w:val="18"/>
              </w:rPr>
              <w:t>控制器开启了配料监控功能，并且配料时间超过了所设置的配料监控时间还未配料完成，配料监控超时报警</w:t>
            </w:r>
            <w:r w:rsidRPr="00B050A7">
              <w:rPr>
                <w:rFonts w:hint="eastAsia"/>
                <w:sz w:val="18"/>
                <w:szCs w:val="18"/>
              </w:rPr>
              <w:t>。</w:t>
            </w:r>
          </w:p>
        </w:tc>
      </w:tr>
      <w:tr w:rsidR="00915D6F" w:rsidRPr="00B050A7" w14:paraId="78D17AA1" w14:textId="77777777" w:rsidTr="002C2000">
        <w:tc>
          <w:tcPr>
            <w:tcW w:w="704" w:type="dxa"/>
            <w:vAlign w:val="center"/>
          </w:tcPr>
          <w:p w14:paraId="196D12FC" w14:textId="35408ADD" w:rsidR="00915D6F" w:rsidRPr="00B050A7" w:rsidRDefault="00915D6F" w:rsidP="00915D6F">
            <w:pPr>
              <w:jc w:val="center"/>
              <w:rPr>
                <w:rFonts w:cstheme="minorHAnsi"/>
                <w:sz w:val="18"/>
                <w:szCs w:val="18"/>
              </w:rPr>
            </w:pPr>
            <w:r>
              <w:rPr>
                <w:rFonts w:eastAsia="等线" w:cstheme="minorHAnsi"/>
                <w:color w:val="000000"/>
                <w:sz w:val="18"/>
                <w:szCs w:val="18"/>
              </w:rPr>
              <w:t>8</w:t>
            </w:r>
          </w:p>
        </w:tc>
        <w:tc>
          <w:tcPr>
            <w:tcW w:w="1701" w:type="dxa"/>
            <w:vAlign w:val="center"/>
          </w:tcPr>
          <w:p w14:paraId="087DFE41" w14:textId="7169B470" w:rsidR="00915D6F" w:rsidRPr="00B050A7" w:rsidRDefault="00604DA5" w:rsidP="00915D6F">
            <w:pPr>
              <w:rPr>
                <w:sz w:val="18"/>
                <w:szCs w:val="18"/>
              </w:rPr>
            </w:pPr>
            <w:r>
              <w:rPr>
                <w:noProof/>
                <w:sz w:val="18"/>
                <w:szCs w:val="18"/>
              </w:rPr>
              <w:drawing>
                <wp:inline distT="0" distB="0" distL="0" distR="0" wp14:anchorId="2650CAF5" wp14:editId="528C74CD">
                  <wp:extent cx="104775" cy="104775"/>
                  <wp:effectExtent l="0" t="0" r="0" b="0"/>
                  <wp:docPr id="18283468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915D6F">
              <w:rPr>
                <w:rFonts w:hint="eastAsia"/>
                <w:sz w:val="18"/>
                <w:szCs w:val="18"/>
              </w:rPr>
              <w:t>卸料监控超时</w:t>
            </w:r>
          </w:p>
        </w:tc>
        <w:tc>
          <w:tcPr>
            <w:tcW w:w="3816" w:type="dxa"/>
            <w:vAlign w:val="center"/>
          </w:tcPr>
          <w:p w14:paraId="648FB9A2" w14:textId="174FCB00" w:rsidR="00915D6F" w:rsidRPr="00B050A7" w:rsidRDefault="00915D6F" w:rsidP="00915D6F">
            <w:pPr>
              <w:rPr>
                <w:sz w:val="18"/>
                <w:szCs w:val="18"/>
              </w:rPr>
            </w:pPr>
            <w:r>
              <w:rPr>
                <w:rFonts w:hint="eastAsia"/>
                <w:sz w:val="18"/>
                <w:szCs w:val="18"/>
              </w:rPr>
              <w:t>控制器开启了【</w:t>
            </w:r>
            <w:r>
              <w:rPr>
                <w:rFonts w:hint="eastAsia"/>
                <w:sz w:val="18"/>
                <w:szCs w:val="18"/>
              </w:rPr>
              <w:t>4</w:t>
            </w:r>
            <w:r>
              <w:rPr>
                <w:sz w:val="18"/>
                <w:szCs w:val="18"/>
              </w:rPr>
              <w:t>.6.</w:t>
            </w:r>
            <w:r w:rsidR="00155AB9">
              <w:rPr>
                <w:sz w:val="18"/>
                <w:szCs w:val="18"/>
              </w:rPr>
              <w:t>17</w:t>
            </w:r>
            <w:r>
              <w:rPr>
                <w:sz w:val="18"/>
                <w:szCs w:val="18"/>
              </w:rPr>
              <w:t xml:space="preserve"> </w:t>
            </w:r>
            <w:r>
              <w:rPr>
                <w:rFonts w:hint="eastAsia"/>
                <w:sz w:val="18"/>
                <w:szCs w:val="18"/>
              </w:rPr>
              <w:t>卸料监控时间】，并且卸料时间超过了所设置时间重量值仍未低于【</w:t>
            </w:r>
            <w:r>
              <w:rPr>
                <w:rFonts w:hint="eastAsia"/>
                <w:sz w:val="18"/>
                <w:szCs w:val="18"/>
              </w:rPr>
              <w:t>4</w:t>
            </w:r>
            <w:r>
              <w:rPr>
                <w:sz w:val="18"/>
                <w:szCs w:val="18"/>
              </w:rPr>
              <w:t>.2.</w:t>
            </w:r>
            <w:r w:rsidR="00677FAA">
              <w:rPr>
                <w:sz w:val="18"/>
                <w:szCs w:val="18"/>
              </w:rPr>
              <w:t>16</w:t>
            </w:r>
            <w:r>
              <w:rPr>
                <w:sz w:val="18"/>
                <w:szCs w:val="18"/>
              </w:rPr>
              <w:t xml:space="preserve"> </w:t>
            </w:r>
            <w:r>
              <w:rPr>
                <w:rFonts w:hint="eastAsia"/>
                <w:sz w:val="18"/>
                <w:szCs w:val="18"/>
              </w:rPr>
              <w:t>卸料零区值】，报警提示用户处理</w:t>
            </w:r>
            <w:r w:rsidRPr="00B050A7">
              <w:rPr>
                <w:rFonts w:hint="eastAsia"/>
                <w:sz w:val="18"/>
                <w:szCs w:val="18"/>
              </w:rPr>
              <w:t>。</w:t>
            </w:r>
          </w:p>
        </w:tc>
      </w:tr>
    </w:tbl>
    <w:p w14:paraId="47D3DA25" w14:textId="2A940311" w:rsidR="00D03185" w:rsidRDefault="00D03185" w:rsidP="00C32816">
      <w:pPr>
        <w:pStyle w:val="1"/>
        <w:numPr>
          <w:ilvl w:val="0"/>
          <w:numId w:val="20"/>
        </w:numPr>
      </w:pPr>
      <w:bookmarkStart w:id="170" w:name="_Toc171349563"/>
      <w:r>
        <w:rPr>
          <w:rFonts w:hint="eastAsia"/>
        </w:rPr>
        <w:lastRenderedPageBreak/>
        <w:t>常见故障排查</w:t>
      </w:r>
      <w:bookmarkEnd w:id="170"/>
    </w:p>
    <w:p w14:paraId="0B4670A8" w14:textId="7AFD30B3" w:rsidR="00166002" w:rsidRDefault="00166002" w:rsidP="000B7572">
      <w:pPr>
        <w:ind w:firstLine="420"/>
      </w:pPr>
      <w:r>
        <w:rPr>
          <w:rFonts w:hint="eastAsia"/>
        </w:rPr>
        <w:t>控制器运行时，显示器最下面一行会实时提示当前控制器正在执行的功能及过程，通过该提示可判断出当前控制器所处的运行过程，帮助排查故障。如下图所示控制器正处于</w:t>
      </w:r>
      <w:r w:rsidR="00EB0203">
        <w:rPr>
          <w:rFonts w:hint="eastAsia"/>
        </w:rPr>
        <w:t>大投</w:t>
      </w:r>
      <w:r>
        <w:rPr>
          <w:rFonts w:hint="eastAsia"/>
        </w:rPr>
        <w:t>过程：</w:t>
      </w:r>
    </w:p>
    <w:p w14:paraId="30FC37BB" w14:textId="0F48D7FE" w:rsidR="00166002" w:rsidRDefault="00A56527" w:rsidP="004A66F8">
      <w:pPr>
        <w:ind w:leftChars="200" w:left="420"/>
      </w:pPr>
      <w:r>
        <w:object w:dxaOrig="7311" w:dyaOrig="3821" w14:anchorId="56F2DEE5">
          <v:shape id="_x0000_i1076" type="#_x0000_t75" style="width:108pt;height:54.75pt" o:ole="">
            <v:imagedata r:id="rId89" o:title=""/>
          </v:shape>
          <o:OLEObject Type="Embed" ProgID="Visio.Drawing.15" ShapeID="_x0000_i1076" DrawAspect="Content" ObjectID="_1803198742" r:id="rId90"/>
        </w:object>
      </w:r>
    </w:p>
    <w:p w14:paraId="40733120" w14:textId="3D657D52" w:rsidR="00166002" w:rsidRPr="00166002" w:rsidRDefault="004A66F8" w:rsidP="004A66F8">
      <w:pPr>
        <w:ind w:leftChars="200" w:left="420"/>
      </w:pPr>
      <w:r>
        <w:rPr>
          <w:rFonts w:hint="eastAsia"/>
        </w:rPr>
        <w:t>控制器在使用过程中可能碰到的一些故障和排查方法见下表：</w:t>
      </w:r>
    </w:p>
    <w:tbl>
      <w:tblPr>
        <w:tblStyle w:val="a7"/>
        <w:tblW w:w="0" w:type="auto"/>
        <w:tblLook w:val="04A0" w:firstRow="1" w:lastRow="0" w:firstColumn="1" w:lastColumn="0" w:noHBand="0" w:noVBand="1"/>
      </w:tblPr>
      <w:tblGrid>
        <w:gridCol w:w="704"/>
        <w:gridCol w:w="1418"/>
        <w:gridCol w:w="4099"/>
      </w:tblGrid>
      <w:tr w:rsidR="00CA3101" w:rsidRPr="00B050A7" w14:paraId="6924B1E0" w14:textId="77777777" w:rsidTr="00B050A7">
        <w:tc>
          <w:tcPr>
            <w:tcW w:w="704" w:type="dxa"/>
          </w:tcPr>
          <w:p w14:paraId="0D0FB181" w14:textId="77777777" w:rsidR="00CA3101" w:rsidRPr="00B050A7" w:rsidRDefault="00CA3101" w:rsidP="00264E4E">
            <w:pPr>
              <w:jc w:val="center"/>
              <w:rPr>
                <w:b/>
                <w:bCs/>
                <w:sz w:val="18"/>
                <w:szCs w:val="18"/>
              </w:rPr>
            </w:pPr>
            <w:r w:rsidRPr="00B050A7">
              <w:rPr>
                <w:rFonts w:hint="eastAsia"/>
                <w:b/>
                <w:bCs/>
                <w:sz w:val="18"/>
                <w:szCs w:val="18"/>
              </w:rPr>
              <w:t>序号</w:t>
            </w:r>
          </w:p>
        </w:tc>
        <w:tc>
          <w:tcPr>
            <w:tcW w:w="1418" w:type="dxa"/>
          </w:tcPr>
          <w:p w14:paraId="2E195FD5" w14:textId="77777777" w:rsidR="00CA3101" w:rsidRPr="00B050A7" w:rsidRDefault="00CA3101" w:rsidP="00B050A7">
            <w:pPr>
              <w:jc w:val="center"/>
              <w:rPr>
                <w:b/>
                <w:bCs/>
                <w:sz w:val="18"/>
                <w:szCs w:val="18"/>
              </w:rPr>
            </w:pPr>
            <w:r w:rsidRPr="00B050A7">
              <w:rPr>
                <w:rFonts w:hint="eastAsia"/>
                <w:b/>
                <w:bCs/>
                <w:sz w:val="18"/>
                <w:szCs w:val="18"/>
              </w:rPr>
              <w:t>内容</w:t>
            </w:r>
          </w:p>
        </w:tc>
        <w:tc>
          <w:tcPr>
            <w:tcW w:w="4099" w:type="dxa"/>
          </w:tcPr>
          <w:p w14:paraId="1E7E2A2D" w14:textId="77777777" w:rsidR="00CA3101" w:rsidRPr="00B050A7" w:rsidRDefault="00CA3101" w:rsidP="00264E4E">
            <w:pPr>
              <w:jc w:val="center"/>
              <w:rPr>
                <w:b/>
                <w:bCs/>
                <w:sz w:val="18"/>
                <w:szCs w:val="18"/>
              </w:rPr>
            </w:pPr>
            <w:r w:rsidRPr="00B050A7">
              <w:rPr>
                <w:rFonts w:hint="eastAsia"/>
                <w:b/>
                <w:bCs/>
                <w:sz w:val="18"/>
                <w:szCs w:val="18"/>
              </w:rPr>
              <w:t>说明</w:t>
            </w:r>
          </w:p>
        </w:tc>
      </w:tr>
      <w:tr w:rsidR="00CA3101" w:rsidRPr="00B050A7" w14:paraId="1A6C97C8" w14:textId="77777777" w:rsidTr="00B050A7">
        <w:tc>
          <w:tcPr>
            <w:tcW w:w="704" w:type="dxa"/>
            <w:vAlign w:val="center"/>
          </w:tcPr>
          <w:p w14:paraId="3FC8BAB0"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1</w:t>
            </w:r>
          </w:p>
        </w:tc>
        <w:tc>
          <w:tcPr>
            <w:tcW w:w="1418" w:type="dxa"/>
            <w:vAlign w:val="center"/>
          </w:tcPr>
          <w:p w14:paraId="12AEC363" w14:textId="0E1577E0" w:rsidR="005618F9" w:rsidRPr="00B050A7" w:rsidRDefault="005618F9" w:rsidP="00B050A7">
            <w:pPr>
              <w:jc w:val="center"/>
              <w:rPr>
                <w:sz w:val="18"/>
                <w:szCs w:val="18"/>
              </w:rPr>
            </w:pPr>
            <w:r w:rsidRPr="00B050A7">
              <w:rPr>
                <w:rFonts w:hint="eastAsia"/>
                <w:sz w:val="18"/>
                <w:szCs w:val="18"/>
              </w:rPr>
              <w:t>A</w:t>
            </w:r>
            <w:r w:rsidRPr="00B050A7">
              <w:rPr>
                <w:sz w:val="18"/>
                <w:szCs w:val="18"/>
              </w:rPr>
              <w:t xml:space="preserve">DOFL / </w:t>
            </w:r>
            <w:r w:rsidRPr="00B050A7">
              <w:rPr>
                <w:rFonts w:hint="eastAsia"/>
                <w:sz w:val="18"/>
                <w:szCs w:val="18"/>
              </w:rPr>
              <w:t>-</w:t>
            </w:r>
            <w:r w:rsidRPr="00B050A7">
              <w:rPr>
                <w:sz w:val="18"/>
                <w:szCs w:val="18"/>
              </w:rPr>
              <w:t>ADOFL</w:t>
            </w:r>
          </w:p>
        </w:tc>
        <w:tc>
          <w:tcPr>
            <w:tcW w:w="4099" w:type="dxa"/>
            <w:vAlign w:val="center"/>
          </w:tcPr>
          <w:p w14:paraId="7A555E1E" w14:textId="6BA42388" w:rsidR="00CA3101" w:rsidRPr="00B050A7" w:rsidRDefault="00B050A7" w:rsidP="00264E4E">
            <w:pPr>
              <w:rPr>
                <w:sz w:val="18"/>
                <w:szCs w:val="18"/>
              </w:rPr>
            </w:pPr>
            <w:r w:rsidRPr="00B050A7">
              <w:rPr>
                <w:rFonts w:hint="eastAsia"/>
                <w:sz w:val="18"/>
                <w:szCs w:val="18"/>
              </w:rPr>
              <w:t>传感器信号异常</w:t>
            </w:r>
            <w:r>
              <w:rPr>
                <w:rFonts w:hint="eastAsia"/>
                <w:sz w:val="18"/>
                <w:szCs w:val="18"/>
              </w:rPr>
              <w:t>。</w:t>
            </w:r>
          </w:p>
          <w:p w14:paraId="790F7B1F" w14:textId="15E37330" w:rsidR="00B050A7" w:rsidRPr="00B050A7" w:rsidRDefault="00B050A7" w:rsidP="00C32816">
            <w:pPr>
              <w:pStyle w:val="af2"/>
              <w:numPr>
                <w:ilvl w:val="0"/>
                <w:numId w:val="12"/>
              </w:numPr>
              <w:ind w:firstLineChars="0"/>
              <w:rPr>
                <w:sz w:val="18"/>
                <w:szCs w:val="18"/>
              </w:rPr>
            </w:pPr>
            <w:r w:rsidRPr="00B050A7">
              <w:rPr>
                <w:rFonts w:hint="eastAsia"/>
                <w:sz w:val="18"/>
                <w:szCs w:val="18"/>
              </w:rPr>
              <w:t>传感器线路接错，接触不良。（注意四线制和六线制的接法）</w:t>
            </w:r>
          </w:p>
          <w:p w14:paraId="2392622F" w14:textId="77777777" w:rsidR="00B050A7" w:rsidRPr="00B050A7" w:rsidRDefault="00B050A7" w:rsidP="00C32816">
            <w:pPr>
              <w:pStyle w:val="af2"/>
              <w:numPr>
                <w:ilvl w:val="0"/>
                <w:numId w:val="12"/>
              </w:numPr>
              <w:ind w:firstLineChars="0"/>
              <w:rPr>
                <w:sz w:val="18"/>
                <w:szCs w:val="18"/>
              </w:rPr>
            </w:pPr>
            <w:r w:rsidRPr="00B050A7">
              <w:rPr>
                <w:rFonts w:hint="eastAsia"/>
                <w:sz w:val="18"/>
                <w:szCs w:val="18"/>
              </w:rPr>
              <w:t>传感器损坏。</w:t>
            </w:r>
          </w:p>
          <w:p w14:paraId="3B2F235E" w14:textId="7D6E603B" w:rsidR="00B050A7" w:rsidRPr="00B050A7" w:rsidRDefault="00B050A7" w:rsidP="00C32816">
            <w:pPr>
              <w:pStyle w:val="af2"/>
              <w:numPr>
                <w:ilvl w:val="0"/>
                <w:numId w:val="12"/>
              </w:numPr>
              <w:ind w:firstLineChars="0"/>
              <w:rPr>
                <w:sz w:val="18"/>
                <w:szCs w:val="18"/>
              </w:rPr>
            </w:pPr>
            <w:r w:rsidRPr="00B050A7">
              <w:rPr>
                <w:rFonts w:hint="eastAsia"/>
                <w:sz w:val="18"/>
                <w:szCs w:val="18"/>
              </w:rPr>
              <w:t>传感器承受的负载超量程。</w:t>
            </w:r>
          </w:p>
        </w:tc>
      </w:tr>
      <w:tr w:rsidR="00CA3101" w:rsidRPr="00B050A7" w14:paraId="3ECDA658" w14:textId="77777777" w:rsidTr="00B050A7">
        <w:tc>
          <w:tcPr>
            <w:tcW w:w="704" w:type="dxa"/>
            <w:vAlign w:val="center"/>
          </w:tcPr>
          <w:p w14:paraId="530783D6"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2</w:t>
            </w:r>
          </w:p>
        </w:tc>
        <w:tc>
          <w:tcPr>
            <w:tcW w:w="1418" w:type="dxa"/>
            <w:vAlign w:val="center"/>
          </w:tcPr>
          <w:p w14:paraId="62597AB6" w14:textId="534D0C51" w:rsidR="00CA3101" w:rsidRPr="00B050A7" w:rsidRDefault="00B050A7" w:rsidP="00B050A7">
            <w:pPr>
              <w:jc w:val="center"/>
              <w:rPr>
                <w:sz w:val="18"/>
                <w:szCs w:val="18"/>
              </w:rPr>
            </w:pPr>
            <w:r w:rsidRPr="00B050A7">
              <w:rPr>
                <w:noProof/>
                <w:sz w:val="18"/>
                <w:szCs w:val="18"/>
              </w:rPr>
              <w:t>OFL</w:t>
            </w:r>
            <w:r>
              <w:rPr>
                <w:noProof/>
                <w:sz w:val="18"/>
                <w:szCs w:val="18"/>
              </w:rPr>
              <w:t xml:space="preserve"> </w:t>
            </w:r>
            <w:r w:rsidRPr="00B050A7">
              <w:rPr>
                <w:rFonts w:hint="eastAsia"/>
                <w:noProof/>
                <w:sz w:val="18"/>
                <w:szCs w:val="18"/>
              </w:rPr>
              <w:t>/</w:t>
            </w:r>
            <w:r>
              <w:rPr>
                <w:noProof/>
                <w:sz w:val="18"/>
                <w:szCs w:val="18"/>
              </w:rPr>
              <w:t xml:space="preserve"> </w:t>
            </w:r>
            <w:r w:rsidRPr="00B050A7">
              <w:rPr>
                <w:noProof/>
                <w:sz w:val="18"/>
                <w:szCs w:val="18"/>
              </w:rPr>
              <w:t>-OFL</w:t>
            </w:r>
          </w:p>
        </w:tc>
        <w:tc>
          <w:tcPr>
            <w:tcW w:w="4099" w:type="dxa"/>
            <w:vAlign w:val="center"/>
          </w:tcPr>
          <w:p w14:paraId="090302D7" w14:textId="60F1C580" w:rsidR="00CA3101" w:rsidRDefault="00B050A7" w:rsidP="00264E4E">
            <w:pPr>
              <w:rPr>
                <w:sz w:val="18"/>
                <w:szCs w:val="18"/>
              </w:rPr>
            </w:pPr>
            <w:r>
              <w:rPr>
                <w:rFonts w:hint="eastAsia"/>
                <w:sz w:val="18"/>
                <w:szCs w:val="18"/>
              </w:rPr>
              <w:t>重量溢出，当料斗中重量超过【</w:t>
            </w:r>
            <w:r w:rsidR="00EC053E">
              <w:rPr>
                <w:rFonts w:hint="eastAsia"/>
                <w:sz w:val="18"/>
                <w:szCs w:val="18"/>
              </w:rPr>
              <w:t>1</w:t>
            </w:r>
            <w:r>
              <w:rPr>
                <w:sz w:val="18"/>
                <w:szCs w:val="18"/>
              </w:rPr>
              <w:t>.4</w:t>
            </w:r>
            <w:r>
              <w:rPr>
                <w:rFonts w:hint="eastAsia"/>
                <w:sz w:val="18"/>
                <w:szCs w:val="18"/>
              </w:rPr>
              <w:t>最大量程】设置值时会提示</w:t>
            </w:r>
            <w:r>
              <w:rPr>
                <w:rFonts w:hint="eastAsia"/>
                <w:sz w:val="18"/>
                <w:szCs w:val="18"/>
              </w:rPr>
              <w:t>O</w:t>
            </w:r>
            <w:r>
              <w:rPr>
                <w:sz w:val="18"/>
                <w:szCs w:val="18"/>
              </w:rPr>
              <w:t>FL</w:t>
            </w:r>
            <w:r w:rsidR="00883CD7">
              <w:rPr>
                <w:rFonts w:hint="eastAsia"/>
                <w:sz w:val="18"/>
                <w:szCs w:val="18"/>
              </w:rPr>
              <w:t>。如空秤显示</w:t>
            </w:r>
            <w:r w:rsidR="00883CD7">
              <w:rPr>
                <w:rFonts w:hint="eastAsia"/>
                <w:sz w:val="18"/>
                <w:szCs w:val="18"/>
              </w:rPr>
              <w:t>O</w:t>
            </w:r>
            <w:r w:rsidR="00883CD7">
              <w:rPr>
                <w:sz w:val="18"/>
                <w:szCs w:val="18"/>
              </w:rPr>
              <w:t>FL</w:t>
            </w:r>
            <w:r w:rsidR="00883CD7">
              <w:rPr>
                <w:rFonts w:hint="eastAsia"/>
                <w:sz w:val="18"/>
                <w:szCs w:val="18"/>
              </w:rPr>
              <w:t>请排查：</w:t>
            </w:r>
          </w:p>
          <w:p w14:paraId="35D52D7E" w14:textId="525060D0" w:rsidR="00B050A7" w:rsidRDefault="00883CD7" w:rsidP="00C32816">
            <w:pPr>
              <w:pStyle w:val="af2"/>
              <w:numPr>
                <w:ilvl w:val="0"/>
                <w:numId w:val="13"/>
              </w:numPr>
              <w:ind w:firstLineChars="0"/>
              <w:rPr>
                <w:sz w:val="18"/>
                <w:szCs w:val="18"/>
              </w:rPr>
            </w:pPr>
            <w:r>
              <w:rPr>
                <w:rFonts w:hint="eastAsia"/>
                <w:sz w:val="18"/>
                <w:szCs w:val="18"/>
              </w:rPr>
              <w:t>【</w:t>
            </w:r>
            <w:r w:rsidR="00EC053E">
              <w:rPr>
                <w:sz w:val="18"/>
                <w:szCs w:val="18"/>
              </w:rPr>
              <w:t>1</w:t>
            </w:r>
            <w:r>
              <w:rPr>
                <w:sz w:val="18"/>
                <w:szCs w:val="18"/>
              </w:rPr>
              <w:t>.4</w:t>
            </w:r>
            <w:r>
              <w:rPr>
                <w:rFonts w:hint="eastAsia"/>
                <w:sz w:val="18"/>
                <w:szCs w:val="18"/>
              </w:rPr>
              <w:t>最大量程】设置是否正确。</w:t>
            </w:r>
          </w:p>
          <w:p w14:paraId="0C589F67" w14:textId="77777777" w:rsidR="00883CD7" w:rsidRDefault="00883CD7" w:rsidP="00C32816">
            <w:pPr>
              <w:pStyle w:val="af2"/>
              <w:numPr>
                <w:ilvl w:val="0"/>
                <w:numId w:val="13"/>
              </w:numPr>
              <w:ind w:firstLineChars="0"/>
              <w:rPr>
                <w:sz w:val="18"/>
                <w:szCs w:val="18"/>
              </w:rPr>
            </w:pPr>
            <w:r>
              <w:rPr>
                <w:rFonts w:hint="eastAsia"/>
                <w:sz w:val="18"/>
                <w:szCs w:val="18"/>
              </w:rPr>
              <w:t>标定异常，重新标定。</w:t>
            </w:r>
          </w:p>
          <w:p w14:paraId="1DC58D62" w14:textId="3A596A80" w:rsidR="00883CD7" w:rsidRPr="00B050A7" w:rsidRDefault="00883CD7" w:rsidP="00C32816">
            <w:pPr>
              <w:pStyle w:val="af2"/>
              <w:numPr>
                <w:ilvl w:val="0"/>
                <w:numId w:val="13"/>
              </w:numPr>
              <w:ind w:firstLineChars="0"/>
              <w:rPr>
                <w:sz w:val="18"/>
                <w:szCs w:val="18"/>
              </w:rPr>
            </w:pPr>
            <w:r>
              <w:rPr>
                <w:rFonts w:hint="eastAsia"/>
                <w:sz w:val="18"/>
                <w:szCs w:val="18"/>
              </w:rPr>
              <w:t>传感器是否损坏。</w:t>
            </w:r>
          </w:p>
        </w:tc>
      </w:tr>
      <w:tr w:rsidR="00CA3101" w:rsidRPr="00B050A7" w14:paraId="4532C57C" w14:textId="77777777" w:rsidTr="00883CD7">
        <w:tc>
          <w:tcPr>
            <w:tcW w:w="704" w:type="dxa"/>
            <w:vAlign w:val="center"/>
          </w:tcPr>
          <w:p w14:paraId="72734B38"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3</w:t>
            </w:r>
          </w:p>
        </w:tc>
        <w:tc>
          <w:tcPr>
            <w:tcW w:w="1418" w:type="dxa"/>
            <w:vAlign w:val="center"/>
          </w:tcPr>
          <w:p w14:paraId="4C198799" w14:textId="1F18FD25" w:rsidR="00CA3101" w:rsidRPr="00B050A7" w:rsidRDefault="00883CD7" w:rsidP="00883CD7">
            <w:pPr>
              <w:rPr>
                <w:sz w:val="18"/>
                <w:szCs w:val="18"/>
              </w:rPr>
            </w:pPr>
            <w:r>
              <w:rPr>
                <w:rFonts w:hint="eastAsia"/>
                <w:noProof/>
                <w:sz w:val="18"/>
                <w:szCs w:val="18"/>
              </w:rPr>
              <w:t>设备静止状态重量异常跳动不稳定</w:t>
            </w:r>
          </w:p>
        </w:tc>
        <w:tc>
          <w:tcPr>
            <w:tcW w:w="4099" w:type="dxa"/>
            <w:vAlign w:val="center"/>
          </w:tcPr>
          <w:p w14:paraId="2F2C817C" w14:textId="338C7E9C" w:rsidR="00CA3101" w:rsidRDefault="00883CD7" w:rsidP="00C32816">
            <w:pPr>
              <w:pStyle w:val="af2"/>
              <w:numPr>
                <w:ilvl w:val="0"/>
                <w:numId w:val="14"/>
              </w:numPr>
              <w:ind w:firstLineChars="0"/>
              <w:rPr>
                <w:sz w:val="18"/>
                <w:szCs w:val="18"/>
              </w:rPr>
            </w:pPr>
            <w:r>
              <w:rPr>
                <w:rFonts w:hint="eastAsia"/>
                <w:sz w:val="18"/>
                <w:szCs w:val="18"/>
              </w:rPr>
              <w:t>传感器线路连接是否正确可靠，线路是否生锈氧化。</w:t>
            </w:r>
          </w:p>
          <w:p w14:paraId="55980549" w14:textId="7380A620" w:rsidR="00883CD7" w:rsidRDefault="00883CD7" w:rsidP="00C32816">
            <w:pPr>
              <w:pStyle w:val="af2"/>
              <w:numPr>
                <w:ilvl w:val="0"/>
                <w:numId w:val="14"/>
              </w:numPr>
              <w:ind w:firstLineChars="0"/>
              <w:rPr>
                <w:sz w:val="18"/>
                <w:szCs w:val="18"/>
              </w:rPr>
            </w:pPr>
            <w:r>
              <w:rPr>
                <w:rFonts w:hint="eastAsia"/>
                <w:sz w:val="18"/>
                <w:szCs w:val="18"/>
              </w:rPr>
              <w:t>称重机构是否受外力或震动影响。</w:t>
            </w:r>
          </w:p>
          <w:p w14:paraId="6D31ABB6" w14:textId="77777777" w:rsidR="00883CD7" w:rsidRDefault="00883CD7" w:rsidP="00C32816">
            <w:pPr>
              <w:pStyle w:val="af2"/>
              <w:numPr>
                <w:ilvl w:val="0"/>
                <w:numId w:val="14"/>
              </w:numPr>
              <w:ind w:firstLineChars="0"/>
              <w:rPr>
                <w:sz w:val="18"/>
                <w:szCs w:val="18"/>
              </w:rPr>
            </w:pPr>
            <w:r>
              <w:rPr>
                <w:rFonts w:hint="eastAsia"/>
                <w:sz w:val="18"/>
                <w:szCs w:val="18"/>
              </w:rPr>
              <w:t>传感器是否损坏。</w:t>
            </w:r>
          </w:p>
          <w:p w14:paraId="168D8865" w14:textId="77777777" w:rsidR="00883CD7" w:rsidRDefault="00883CD7" w:rsidP="00C32816">
            <w:pPr>
              <w:pStyle w:val="af2"/>
              <w:numPr>
                <w:ilvl w:val="0"/>
                <w:numId w:val="14"/>
              </w:numPr>
              <w:ind w:firstLineChars="0"/>
              <w:rPr>
                <w:sz w:val="18"/>
                <w:szCs w:val="18"/>
              </w:rPr>
            </w:pPr>
            <w:r>
              <w:rPr>
                <w:rFonts w:hint="eastAsia"/>
                <w:sz w:val="18"/>
                <w:szCs w:val="18"/>
              </w:rPr>
              <w:t>传感器或控制器受现场周围电气设备干扰，如电机、变频器等。</w:t>
            </w:r>
          </w:p>
          <w:p w14:paraId="1895C853" w14:textId="72939451" w:rsidR="00883CD7" w:rsidRPr="00883CD7" w:rsidRDefault="00883CD7" w:rsidP="00C32816">
            <w:pPr>
              <w:pStyle w:val="af2"/>
              <w:numPr>
                <w:ilvl w:val="0"/>
                <w:numId w:val="14"/>
              </w:numPr>
              <w:ind w:firstLineChars="0"/>
              <w:rPr>
                <w:sz w:val="18"/>
                <w:szCs w:val="18"/>
              </w:rPr>
            </w:pPr>
            <w:r>
              <w:rPr>
                <w:rFonts w:hint="eastAsia"/>
                <w:sz w:val="18"/>
                <w:szCs w:val="18"/>
              </w:rPr>
              <w:t>【</w:t>
            </w:r>
            <w:r w:rsidR="00EC053E">
              <w:rPr>
                <w:rFonts w:hint="eastAsia"/>
                <w:sz w:val="18"/>
                <w:szCs w:val="18"/>
              </w:rPr>
              <w:t>2</w:t>
            </w:r>
            <w:r w:rsidR="00EC053E">
              <w:rPr>
                <w:sz w:val="18"/>
                <w:szCs w:val="18"/>
              </w:rPr>
              <w:t>.</w:t>
            </w:r>
            <w:r>
              <w:rPr>
                <w:rFonts w:hint="eastAsia"/>
                <w:sz w:val="18"/>
                <w:szCs w:val="18"/>
              </w:rPr>
              <w:t>1</w:t>
            </w:r>
            <w:r>
              <w:rPr>
                <w:sz w:val="18"/>
                <w:szCs w:val="18"/>
              </w:rPr>
              <w:t>.5</w:t>
            </w:r>
            <w:r w:rsidR="00EC053E">
              <w:rPr>
                <w:rFonts w:hint="eastAsia"/>
                <w:sz w:val="18"/>
                <w:szCs w:val="18"/>
              </w:rPr>
              <w:t>滤波等级</w:t>
            </w:r>
            <w:r>
              <w:rPr>
                <w:rFonts w:hint="eastAsia"/>
                <w:sz w:val="18"/>
                <w:szCs w:val="18"/>
              </w:rPr>
              <w:t>】设置是否合适。</w:t>
            </w:r>
          </w:p>
        </w:tc>
      </w:tr>
      <w:tr w:rsidR="00CA3101" w:rsidRPr="00B050A7" w14:paraId="529946BA" w14:textId="77777777" w:rsidTr="00B050A7">
        <w:tc>
          <w:tcPr>
            <w:tcW w:w="704" w:type="dxa"/>
            <w:vAlign w:val="center"/>
          </w:tcPr>
          <w:p w14:paraId="47CEFBC4"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4</w:t>
            </w:r>
          </w:p>
        </w:tc>
        <w:tc>
          <w:tcPr>
            <w:tcW w:w="1418" w:type="dxa"/>
            <w:vAlign w:val="center"/>
          </w:tcPr>
          <w:p w14:paraId="6A9D603F" w14:textId="1355B13C" w:rsidR="00CA3101" w:rsidRPr="00B050A7" w:rsidRDefault="00883CD7" w:rsidP="00B050A7">
            <w:pPr>
              <w:jc w:val="center"/>
              <w:rPr>
                <w:sz w:val="18"/>
                <w:szCs w:val="18"/>
              </w:rPr>
            </w:pPr>
            <w:r>
              <w:rPr>
                <w:rFonts w:hint="eastAsia"/>
                <w:sz w:val="18"/>
                <w:szCs w:val="18"/>
              </w:rPr>
              <w:t>无法启动</w:t>
            </w:r>
          </w:p>
        </w:tc>
        <w:tc>
          <w:tcPr>
            <w:tcW w:w="4099" w:type="dxa"/>
            <w:vAlign w:val="center"/>
          </w:tcPr>
          <w:p w14:paraId="599A56AA" w14:textId="42DA74AC" w:rsidR="00CA3101" w:rsidRDefault="00F644F7" w:rsidP="00C32816">
            <w:pPr>
              <w:pStyle w:val="af2"/>
              <w:numPr>
                <w:ilvl w:val="0"/>
                <w:numId w:val="15"/>
              </w:numPr>
              <w:ind w:firstLineChars="0"/>
              <w:rPr>
                <w:sz w:val="18"/>
                <w:szCs w:val="18"/>
              </w:rPr>
            </w:pPr>
            <w:r>
              <w:rPr>
                <w:rFonts w:hint="eastAsia"/>
                <w:sz w:val="18"/>
                <w:szCs w:val="18"/>
              </w:rPr>
              <w:t>外部启动按钮等输入线路</w:t>
            </w:r>
            <w:r w:rsidR="00883CD7">
              <w:rPr>
                <w:rFonts w:hint="eastAsia"/>
                <w:sz w:val="18"/>
                <w:szCs w:val="18"/>
              </w:rPr>
              <w:t>是否正常接入控制器（可通过开关量测试查看）。</w:t>
            </w:r>
          </w:p>
          <w:p w14:paraId="4BD557E2" w14:textId="51BACC7D" w:rsidR="00F644F7" w:rsidRPr="00883CD7" w:rsidRDefault="00883CD7" w:rsidP="00C32816">
            <w:pPr>
              <w:pStyle w:val="af2"/>
              <w:numPr>
                <w:ilvl w:val="0"/>
                <w:numId w:val="15"/>
              </w:numPr>
              <w:ind w:firstLineChars="0"/>
              <w:rPr>
                <w:sz w:val="18"/>
                <w:szCs w:val="18"/>
              </w:rPr>
            </w:pPr>
            <w:r>
              <w:rPr>
                <w:rFonts w:hint="eastAsia"/>
                <w:sz w:val="18"/>
                <w:szCs w:val="18"/>
              </w:rPr>
              <w:t>启动信号接入的输入口定义</w:t>
            </w:r>
            <w:r w:rsidR="00F644F7">
              <w:rPr>
                <w:rFonts w:hint="eastAsia"/>
                <w:sz w:val="18"/>
                <w:szCs w:val="18"/>
              </w:rPr>
              <w:t>是否正确定义为启动</w:t>
            </w:r>
            <w:r>
              <w:rPr>
                <w:rFonts w:hint="eastAsia"/>
                <w:sz w:val="18"/>
                <w:szCs w:val="18"/>
              </w:rPr>
              <w:t>。</w:t>
            </w:r>
          </w:p>
        </w:tc>
      </w:tr>
      <w:tr w:rsidR="00CA3101" w:rsidRPr="00B050A7" w14:paraId="7616DB4D" w14:textId="77777777" w:rsidTr="00B050A7">
        <w:tc>
          <w:tcPr>
            <w:tcW w:w="704" w:type="dxa"/>
            <w:vAlign w:val="center"/>
          </w:tcPr>
          <w:p w14:paraId="5D3B2E4D"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5</w:t>
            </w:r>
          </w:p>
        </w:tc>
        <w:tc>
          <w:tcPr>
            <w:tcW w:w="1418" w:type="dxa"/>
            <w:vAlign w:val="center"/>
          </w:tcPr>
          <w:p w14:paraId="426C2CEB" w14:textId="0538829D" w:rsidR="00CA3101" w:rsidRPr="00B050A7" w:rsidRDefault="00F644F7" w:rsidP="00B050A7">
            <w:pPr>
              <w:jc w:val="center"/>
              <w:rPr>
                <w:sz w:val="18"/>
                <w:szCs w:val="18"/>
              </w:rPr>
            </w:pPr>
            <w:r>
              <w:rPr>
                <w:rFonts w:hint="eastAsia"/>
                <w:sz w:val="18"/>
                <w:szCs w:val="18"/>
              </w:rPr>
              <w:t>加料结果不准</w:t>
            </w:r>
          </w:p>
        </w:tc>
        <w:tc>
          <w:tcPr>
            <w:tcW w:w="4099" w:type="dxa"/>
            <w:vAlign w:val="center"/>
          </w:tcPr>
          <w:p w14:paraId="6289E558" w14:textId="77777777" w:rsidR="00CA3101" w:rsidRDefault="00F644F7" w:rsidP="00C32816">
            <w:pPr>
              <w:pStyle w:val="af2"/>
              <w:numPr>
                <w:ilvl w:val="0"/>
                <w:numId w:val="16"/>
              </w:numPr>
              <w:ind w:firstLineChars="0"/>
              <w:rPr>
                <w:sz w:val="18"/>
                <w:szCs w:val="18"/>
              </w:rPr>
            </w:pPr>
            <w:r w:rsidRPr="00F644F7">
              <w:rPr>
                <w:rFonts w:hint="eastAsia"/>
                <w:sz w:val="18"/>
                <w:szCs w:val="18"/>
              </w:rPr>
              <w:t>加料完成后控制器显示的结果</w:t>
            </w:r>
            <w:r>
              <w:rPr>
                <w:rFonts w:hint="eastAsia"/>
                <w:sz w:val="18"/>
                <w:szCs w:val="18"/>
              </w:rPr>
              <w:t>不准：</w:t>
            </w:r>
          </w:p>
          <w:p w14:paraId="1CC1AF94" w14:textId="386BA870" w:rsidR="00F644F7" w:rsidRDefault="00F644F7" w:rsidP="00C32816">
            <w:pPr>
              <w:pStyle w:val="af2"/>
              <w:numPr>
                <w:ilvl w:val="0"/>
                <w:numId w:val="17"/>
              </w:numPr>
              <w:ind w:left="598" w:firstLineChars="0" w:hanging="284"/>
              <w:rPr>
                <w:sz w:val="18"/>
                <w:szCs w:val="18"/>
              </w:rPr>
            </w:pPr>
            <w:r>
              <w:rPr>
                <w:rFonts w:hint="eastAsia"/>
                <w:sz w:val="18"/>
                <w:szCs w:val="18"/>
              </w:rPr>
              <w:t>调整配方参数大中小投提前量的设置。保证</w:t>
            </w:r>
            <w:proofErr w:type="gramStart"/>
            <w:r>
              <w:rPr>
                <w:rFonts w:hint="eastAsia"/>
                <w:sz w:val="18"/>
                <w:szCs w:val="18"/>
              </w:rPr>
              <w:t>小投过程</w:t>
            </w:r>
            <w:proofErr w:type="gramEnd"/>
            <w:r>
              <w:rPr>
                <w:rFonts w:hint="eastAsia"/>
                <w:sz w:val="18"/>
                <w:szCs w:val="18"/>
              </w:rPr>
              <w:t>有足够长的时间才能</w:t>
            </w:r>
            <w:r w:rsidR="003567F1">
              <w:rPr>
                <w:rFonts w:hint="eastAsia"/>
                <w:sz w:val="18"/>
                <w:szCs w:val="18"/>
              </w:rPr>
              <w:t>保</w:t>
            </w:r>
            <w:r w:rsidR="003567F1">
              <w:rPr>
                <w:rFonts w:hint="eastAsia"/>
                <w:sz w:val="18"/>
                <w:szCs w:val="18"/>
              </w:rPr>
              <w:lastRenderedPageBreak/>
              <w:t>证</w:t>
            </w:r>
            <w:r>
              <w:rPr>
                <w:rFonts w:hint="eastAsia"/>
                <w:sz w:val="18"/>
                <w:szCs w:val="18"/>
              </w:rPr>
              <w:t>精度。</w:t>
            </w:r>
          </w:p>
          <w:p w14:paraId="17413706" w14:textId="77777777" w:rsidR="00F644F7" w:rsidRDefault="00F644F7" w:rsidP="00C32816">
            <w:pPr>
              <w:pStyle w:val="af2"/>
              <w:numPr>
                <w:ilvl w:val="0"/>
                <w:numId w:val="17"/>
              </w:numPr>
              <w:ind w:left="598" w:firstLineChars="0" w:hanging="284"/>
              <w:rPr>
                <w:sz w:val="18"/>
                <w:szCs w:val="18"/>
              </w:rPr>
            </w:pPr>
            <w:r>
              <w:rPr>
                <w:rFonts w:hint="eastAsia"/>
                <w:sz w:val="18"/>
                <w:szCs w:val="18"/>
              </w:rPr>
              <w:t>加料机构是否正常，</w:t>
            </w:r>
            <w:proofErr w:type="gramStart"/>
            <w:r>
              <w:rPr>
                <w:rFonts w:hint="eastAsia"/>
                <w:sz w:val="18"/>
                <w:szCs w:val="18"/>
              </w:rPr>
              <w:t>如下料口是否</w:t>
            </w:r>
            <w:proofErr w:type="gramEnd"/>
            <w:r>
              <w:rPr>
                <w:rFonts w:hint="eastAsia"/>
                <w:sz w:val="18"/>
                <w:szCs w:val="18"/>
              </w:rPr>
              <w:t>堵塞，</w:t>
            </w:r>
            <w:r w:rsidR="00166002">
              <w:rPr>
                <w:rFonts w:hint="eastAsia"/>
                <w:sz w:val="18"/>
                <w:szCs w:val="18"/>
              </w:rPr>
              <w:t>物料流动是否通畅。</w:t>
            </w:r>
          </w:p>
          <w:p w14:paraId="4C335BFF" w14:textId="77777777" w:rsidR="00166002" w:rsidRDefault="00166002" w:rsidP="00C32816">
            <w:pPr>
              <w:pStyle w:val="af2"/>
              <w:numPr>
                <w:ilvl w:val="0"/>
                <w:numId w:val="16"/>
              </w:numPr>
              <w:ind w:firstLineChars="0"/>
              <w:rPr>
                <w:sz w:val="18"/>
                <w:szCs w:val="18"/>
              </w:rPr>
            </w:pPr>
            <w:r w:rsidRPr="00F644F7">
              <w:rPr>
                <w:rFonts w:hint="eastAsia"/>
                <w:sz w:val="18"/>
                <w:szCs w:val="18"/>
              </w:rPr>
              <w:t>控制器显示的结果</w:t>
            </w:r>
            <w:r>
              <w:rPr>
                <w:rFonts w:hint="eastAsia"/>
                <w:sz w:val="18"/>
                <w:szCs w:val="18"/>
              </w:rPr>
              <w:t>准确，但是实际复秤结果不准。</w:t>
            </w:r>
          </w:p>
          <w:p w14:paraId="446D1508" w14:textId="77777777" w:rsidR="00166002" w:rsidRDefault="00166002" w:rsidP="00C32816">
            <w:pPr>
              <w:pStyle w:val="af2"/>
              <w:numPr>
                <w:ilvl w:val="0"/>
                <w:numId w:val="18"/>
              </w:numPr>
              <w:ind w:left="740" w:firstLineChars="0"/>
              <w:rPr>
                <w:sz w:val="18"/>
                <w:szCs w:val="18"/>
              </w:rPr>
            </w:pPr>
            <w:r>
              <w:rPr>
                <w:rFonts w:hint="eastAsia"/>
                <w:sz w:val="18"/>
                <w:szCs w:val="18"/>
              </w:rPr>
              <w:t>显示和实际重量有偏差需要标定。</w:t>
            </w:r>
          </w:p>
          <w:p w14:paraId="4B041142" w14:textId="1529AFC6" w:rsidR="00166002" w:rsidRPr="00166002" w:rsidRDefault="00166002" w:rsidP="00C32816">
            <w:pPr>
              <w:pStyle w:val="af2"/>
              <w:numPr>
                <w:ilvl w:val="0"/>
                <w:numId w:val="18"/>
              </w:numPr>
              <w:ind w:left="740" w:firstLineChars="0"/>
              <w:rPr>
                <w:sz w:val="18"/>
                <w:szCs w:val="18"/>
              </w:rPr>
            </w:pPr>
            <w:r>
              <w:rPr>
                <w:rFonts w:hint="eastAsia"/>
                <w:sz w:val="18"/>
                <w:szCs w:val="18"/>
              </w:rPr>
              <w:t>最好使用和目标值相同重量的砝码或物料进行标定，并且标定时注意</w:t>
            </w:r>
            <w:r w:rsidR="003567F1">
              <w:rPr>
                <w:rFonts w:hint="eastAsia"/>
                <w:sz w:val="18"/>
                <w:szCs w:val="18"/>
              </w:rPr>
              <w:t>秤台</w:t>
            </w:r>
            <w:r>
              <w:rPr>
                <w:rFonts w:hint="eastAsia"/>
                <w:sz w:val="18"/>
                <w:szCs w:val="18"/>
              </w:rPr>
              <w:t>受力均匀，不要偏载。</w:t>
            </w:r>
          </w:p>
        </w:tc>
      </w:tr>
      <w:tr w:rsidR="00CA3101" w:rsidRPr="00B050A7" w14:paraId="2E5C5ED6" w14:textId="77777777" w:rsidTr="00B050A7">
        <w:tc>
          <w:tcPr>
            <w:tcW w:w="704" w:type="dxa"/>
            <w:vAlign w:val="center"/>
          </w:tcPr>
          <w:p w14:paraId="65E8205E"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lastRenderedPageBreak/>
              <w:t>6</w:t>
            </w:r>
          </w:p>
        </w:tc>
        <w:tc>
          <w:tcPr>
            <w:tcW w:w="1418" w:type="dxa"/>
            <w:vAlign w:val="center"/>
          </w:tcPr>
          <w:p w14:paraId="152E98AF" w14:textId="7DC83529" w:rsidR="00CA3101" w:rsidRPr="00B050A7" w:rsidRDefault="00166002" w:rsidP="00B050A7">
            <w:pPr>
              <w:jc w:val="center"/>
              <w:rPr>
                <w:sz w:val="18"/>
                <w:szCs w:val="18"/>
              </w:rPr>
            </w:pPr>
            <w:r>
              <w:rPr>
                <w:rFonts w:hint="eastAsia"/>
                <w:sz w:val="18"/>
                <w:szCs w:val="18"/>
              </w:rPr>
              <w:t>累计不准</w:t>
            </w:r>
          </w:p>
        </w:tc>
        <w:tc>
          <w:tcPr>
            <w:tcW w:w="4099" w:type="dxa"/>
            <w:vAlign w:val="center"/>
          </w:tcPr>
          <w:p w14:paraId="37A41F95" w14:textId="74974FEF" w:rsidR="00CA3101" w:rsidRPr="00B050A7" w:rsidRDefault="00166002" w:rsidP="00264E4E">
            <w:pPr>
              <w:rPr>
                <w:sz w:val="18"/>
                <w:szCs w:val="18"/>
              </w:rPr>
            </w:pPr>
            <w:r>
              <w:rPr>
                <w:rFonts w:hint="eastAsia"/>
                <w:sz w:val="18"/>
                <w:szCs w:val="18"/>
              </w:rPr>
              <w:t>控制器记录累计值的时刻是在定值过程结束时刻记录累计值，所以检查【</w:t>
            </w:r>
            <w:r>
              <w:rPr>
                <w:rFonts w:hint="eastAsia"/>
                <w:sz w:val="18"/>
                <w:szCs w:val="18"/>
              </w:rPr>
              <w:t>4</w:t>
            </w:r>
            <w:r>
              <w:rPr>
                <w:sz w:val="18"/>
                <w:szCs w:val="18"/>
              </w:rPr>
              <w:t>.</w:t>
            </w:r>
            <w:r w:rsidR="00EC053E">
              <w:rPr>
                <w:sz w:val="18"/>
                <w:szCs w:val="18"/>
              </w:rPr>
              <w:t>3.</w:t>
            </w:r>
            <w:r w:rsidR="00655EDA">
              <w:rPr>
                <w:sz w:val="18"/>
                <w:szCs w:val="18"/>
              </w:rPr>
              <w:t>6</w:t>
            </w:r>
            <w:r>
              <w:rPr>
                <w:rFonts w:hint="eastAsia"/>
                <w:sz w:val="18"/>
                <w:szCs w:val="18"/>
              </w:rPr>
              <w:t>定值保持</w:t>
            </w:r>
            <w:r w:rsidR="00655EDA">
              <w:rPr>
                <w:rFonts w:hint="eastAsia"/>
                <w:sz w:val="18"/>
                <w:szCs w:val="18"/>
              </w:rPr>
              <w:t>时间</w:t>
            </w:r>
            <w:r>
              <w:rPr>
                <w:rFonts w:hint="eastAsia"/>
                <w:sz w:val="18"/>
                <w:szCs w:val="18"/>
              </w:rPr>
              <w:t>】设置是否足够，要保证定值保持时间结束时，控制器显示重量已经稳定下来</w:t>
            </w:r>
            <w:r w:rsidR="003567F1">
              <w:rPr>
                <w:rFonts w:hint="eastAsia"/>
                <w:sz w:val="18"/>
                <w:szCs w:val="18"/>
              </w:rPr>
              <w:t>不再</w:t>
            </w:r>
            <w:r>
              <w:rPr>
                <w:rFonts w:hint="eastAsia"/>
                <w:sz w:val="18"/>
                <w:szCs w:val="18"/>
              </w:rPr>
              <w:t>大幅度跳动，这样才能记录到准确的加料累计结果。</w:t>
            </w:r>
          </w:p>
        </w:tc>
      </w:tr>
    </w:tbl>
    <w:p w14:paraId="77241032" w14:textId="389DD6E4" w:rsidR="00FA72CD" w:rsidRDefault="00FA72CD" w:rsidP="007074AF"/>
    <w:p w14:paraId="1A49C538" w14:textId="77777777" w:rsidR="00FA72CD" w:rsidRDefault="00FA72CD">
      <w:pPr>
        <w:widowControl/>
        <w:jc w:val="left"/>
      </w:pPr>
      <w:r>
        <w:br w:type="page"/>
      </w:r>
    </w:p>
    <w:p w14:paraId="1B1FA766" w14:textId="77777777" w:rsidR="00FA72CD" w:rsidRDefault="00FA72CD" w:rsidP="00FA72CD">
      <w:pPr>
        <w:pStyle w:val="1"/>
      </w:pPr>
      <w:bookmarkStart w:id="171" w:name="_Toc85026903"/>
      <w:bookmarkStart w:id="172" w:name="_Toc171349564"/>
      <w:r>
        <w:rPr>
          <w:rFonts w:hint="eastAsia"/>
        </w:rPr>
        <w:lastRenderedPageBreak/>
        <w:t>附录</w:t>
      </w:r>
      <w:bookmarkEnd w:id="171"/>
      <w:bookmarkEnd w:id="172"/>
    </w:p>
    <w:p w14:paraId="2865B46B" w14:textId="77777777" w:rsidR="00FA72CD" w:rsidRPr="00D91F32" w:rsidRDefault="00FA72CD" w:rsidP="00FA72CD">
      <w:pPr>
        <w:rPr>
          <w:rFonts w:ascii="等线" w:eastAsia="等线" w:hAnsi="等线" w:hint="eastAsia"/>
          <w:b/>
          <w:bCs/>
        </w:rPr>
      </w:pPr>
      <w:bookmarkStart w:id="173" w:name="_Toc85026904"/>
      <w:r w:rsidRPr="00D91F32">
        <w:rPr>
          <w:rFonts w:ascii="等线" w:eastAsia="等线" w:hAnsi="等线" w:hint="eastAsia"/>
          <w:b/>
          <w:bCs/>
        </w:rPr>
        <w:t>更新记录</w:t>
      </w:r>
      <w:bookmarkEnd w:id="173"/>
    </w:p>
    <w:tbl>
      <w:tblPr>
        <w:tblStyle w:val="a7"/>
        <w:tblW w:w="0" w:type="auto"/>
        <w:tblLook w:val="04A0" w:firstRow="1" w:lastRow="0" w:firstColumn="1" w:lastColumn="0" w:noHBand="0" w:noVBand="1"/>
      </w:tblPr>
      <w:tblGrid>
        <w:gridCol w:w="1555"/>
        <w:gridCol w:w="4366"/>
      </w:tblGrid>
      <w:tr w:rsidR="00FA72CD" w14:paraId="3769A422" w14:textId="77777777" w:rsidTr="00A04D49">
        <w:tc>
          <w:tcPr>
            <w:tcW w:w="1555" w:type="dxa"/>
          </w:tcPr>
          <w:p w14:paraId="60C747D5" w14:textId="77777777" w:rsidR="00FA72CD" w:rsidRPr="003B2BC9" w:rsidRDefault="00FA72CD" w:rsidP="00A04D49">
            <w:pPr>
              <w:jc w:val="center"/>
              <w:rPr>
                <w:b/>
                <w:bCs/>
              </w:rPr>
            </w:pPr>
            <w:r w:rsidRPr="003B2BC9">
              <w:rPr>
                <w:rFonts w:hint="eastAsia"/>
                <w:b/>
                <w:bCs/>
              </w:rPr>
              <w:t>时间</w:t>
            </w:r>
          </w:p>
        </w:tc>
        <w:tc>
          <w:tcPr>
            <w:tcW w:w="4366" w:type="dxa"/>
          </w:tcPr>
          <w:p w14:paraId="581BA3D9" w14:textId="77777777" w:rsidR="00FA72CD" w:rsidRPr="003B2BC9" w:rsidRDefault="00FA72CD" w:rsidP="00A04D49">
            <w:pPr>
              <w:jc w:val="center"/>
              <w:rPr>
                <w:b/>
                <w:bCs/>
              </w:rPr>
            </w:pPr>
            <w:r w:rsidRPr="003B2BC9">
              <w:rPr>
                <w:rFonts w:hint="eastAsia"/>
                <w:b/>
                <w:bCs/>
              </w:rPr>
              <w:t>内容</w:t>
            </w:r>
          </w:p>
        </w:tc>
      </w:tr>
      <w:tr w:rsidR="00FA72CD" w14:paraId="5177FF3E" w14:textId="77777777" w:rsidTr="00A04D49">
        <w:tc>
          <w:tcPr>
            <w:tcW w:w="1555" w:type="dxa"/>
          </w:tcPr>
          <w:p w14:paraId="6ACA8032" w14:textId="61DA4D23" w:rsidR="00FA72CD" w:rsidRDefault="009D60FA" w:rsidP="00A04D49">
            <w:r>
              <w:rPr>
                <w:rFonts w:hint="eastAsia"/>
              </w:rPr>
              <w:t>2</w:t>
            </w:r>
            <w:r>
              <w:t>023</w:t>
            </w:r>
            <w:r w:rsidR="003B3B7B">
              <w:rPr>
                <w:rFonts w:hint="eastAsia"/>
              </w:rPr>
              <w:t>-</w:t>
            </w:r>
            <w:r w:rsidR="00FA1614">
              <w:rPr>
                <w:rFonts w:hint="eastAsia"/>
              </w:rPr>
              <w:t>8</w:t>
            </w:r>
            <w:r w:rsidR="003B3B7B">
              <w:rPr>
                <w:rFonts w:hint="eastAsia"/>
              </w:rPr>
              <w:t>-</w:t>
            </w:r>
            <w:r w:rsidR="00FA1614">
              <w:rPr>
                <w:rFonts w:hint="eastAsia"/>
              </w:rPr>
              <w:t>4</w:t>
            </w:r>
          </w:p>
        </w:tc>
        <w:tc>
          <w:tcPr>
            <w:tcW w:w="4366" w:type="dxa"/>
          </w:tcPr>
          <w:p w14:paraId="75A4E1D1" w14:textId="2911050B" w:rsidR="00FA72CD" w:rsidRDefault="009D60FA" w:rsidP="00A04D49">
            <w:r>
              <w:rPr>
                <w:rFonts w:hint="eastAsia"/>
              </w:rPr>
              <w:t>第一版</w:t>
            </w:r>
          </w:p>
        </w:tc>
      </w:tr>
      <w:tr w:rsidR="00FA72CD" w14:paraId="709E4E25" w14:textId="77777777" w:rsidTr="00A04D49">
        <w:tc>
          <w:tcPr>
            <w:tcW w:w="1555" w:type="dxa"/>
          </w:tcPr>
          <w:p w14:paraId="0387D228" w14:textId="6D162AB5" w:rsidR="00FA72CD" w:rsidRDefault="007F714E" w:rsidP="00A04D49">
            <w:r>
              <w:rPr>
                <w:rFonts w:hint="eastAsia"/>
              </w:rPr>
              <w:t>2024-7-8</w:t>
            </w:r>
          </w:p>
        </w:tc>
        <w:tc>
          <w:tcPr>
            <w:tcW w:w="4366" w:type="dxa"/>
          </w:tcPr>
          <w:p w14:paraId="73403998" w14:textId="77777777" w:rsidR="007F714E" w:rsidRDefault="007F714E" w:rsidP="007F714E">
            <w:pPr>
              <w:rPr>
                <w:szCs w:val="21"/>
              </w:rPr>
            </w:pPr>
            <w:r>
              <w:rPr>
                <w:rFonts w:hint="eastAsia"/>
                <w:szCs w:val="21"/>
              </w:rPr>
              <w:t>更新</w:t>
            </w:r>
            <w:r>
              <w:rPr>
                <w:rFonts w:hint="eastAsia"/>
                <w:szCs w:val="21"/>
              </w:rPr>
              <w:t>1.2</w:t>
            </w:r>
            <w:r>
              <w:rPr>
                <w:rFonts w:hint="eastAsia"/>
                <w:szCs w:val="21"/>
              </w:rPr>
              <w:t>章节前面板示意图。</w:t>
            </w:r>
          </w:p>
          <w:p w14:paraId="556E8914" w14:textId="77777777" w:rsidR="006F552F" w:rsidRDefault="006F552F" w:rsidP="006F552F">
            <w:pPr>
              <w:rPr>
                <w:szCs w:val="21"/>
              </w:rPr>
            </w:pPr>
            <w:r>
              <w:rPr>
                <w:rFonts w:hint="eastAsia"/>
                <w:szCs w:val="21"/>
              </w:rPr>
              <w:t>更新</w:t>
            </w:r>
            <w:r>
              <w:rPr>
                <w:rFonts w:hint="eastAsia"/>
                <w:szCs w:val="21"/>
              </w:rPr>
              <w:t>1.3.3</w:t>
            </w:r>
            <w:r>
              <w:rPr>
                <w:rFonts w:hint="eastAsia"/>
                <w:szCs w:val="21"/>
              </w:rPr>
              <w:t>章节</w:t>
            </w:r>
            <w:r>
              <w:rPr>
                <w:rFonts w:hint="eastAsia"/>
                <w:szCs w:val="21"/>
              </w:rPr>
              <w:t>RS485</w:t>
            </w:r>
            <w:r>
              <w:rPr>
                <w:rFonts w:hint="eastAsia"/>
                <w:szCs w:val="21"/>
              </w:rPr>
              <w:t>接线示意图。</w:t>
            </w:r>
          </w:p>
          <w:p w14:paraId="0C8DAEE4" w14:textId="77777777" w:rsidR="006F552F" w:rsidRDefault="006F552F" w:rsidP="006F552F">
            <w:pPr>
              <w:rPr>
                <w:szCs w:val="21"/>
              </w:rPr>
            </w:pPr>
            <w:r>
              <w:rPr>
                <w:rFonts w:hint="eastAsia"/>
                <w:szCs w:val="21"/>
              </w:rPr>
              <w:t>新增</w:t>
            </w:r>
            <w:r>
              <w:rPr>
                <w:rFonts w:hint="eastAsia"/>
                <w:szCs w:val="21"/>
              </w:rPr>
              <w:t>1.3.4</w:t>
            </w:r>
            <w:r>
              <w:rPr>
                <w:rFonts w:hint="eastAsia"/>
                <w:szCs w:val="21"/>
              </w:rPr>
              <w:t>章节模拟量输出扩展说明。</w:t>
            </w:r>
          </w:p>
          <w:p w14:paraId="327B2683" w14:textId="77777777" w:rsidR="006F552F" w:rsidRDefault="006F552F" w:rsidP="006F552F">
            <w:pPr>
              <w:rPr>
                <w:szCs w:val="21"/>
              </w:rPr>
            </w:pPr>
            <w:r>
              <w:rPr>
                <w:rFonts w:hint="eastAsia"/>
                <w:szCs w:val="21"/>
              </w:rPr>
              <w:t>更新</w:t>
            </w:r>
            <w:r>
              <w:rPr>
                <w:rFonts w:hint="eastAsia"/>
                <w:szCs w:val="21"/>
              </w:rPr>
              <w:t>1.4</w:t>
            </w:r>
            <w:r>
              <w:rPr>
                <w:rFonts w:hint="eastAsia"/>
                <w:szCs w:val="21"/>
              </w:rPr>
              <w:t>章节安装尺寸图。</w:t>
            </w:r>
          </w:p>
          <w:p w14:paraId="39814695" w14:textId="783C7DAE" w:rsidR="006F552F" w:rsidRDefault="006F552F" w:rsidP="006F552F">
            <w:pPr>
              <w:rPr>
                <w:szCs w:val="21"/>
              </w:rPr>
            </w:pPr>
            <w:r>
              <w:rPr>
                <w:rFonts w:hint="eastAsia"/>
                <w:szCs w:val="21"/>
              </w:rPr>
              <w:t>新增</w:t>
            </w:r>
            <w:r>
              <w:rPr>
                <w:rFonts w:hint="eastAsia"/>
                <w:szCs w:val="21"/>
              </w:rPr>
              <w:t>2.3.3</w:t>
            </w:r>
            <w:r>
              <w:rPr>
                <w:rFonts w:hint="eastAsia"/>
                <w:szCs w:val="21"/>
              </w:rPr>
              <w:t>章节加料模拟量说明。</w:t>
            </w:r>
          </w:p>
          <w:p w14:paraId="2BD64C7A" w14:textId="77777777" w:rsidR="006A628C" w:rsidRDefault="006A628C" w:rsidP="006A628C">
            <w:pPr>
              <w:rPr>
                <w:szCs w:val="21"/>
              </w:rPr>
            </w:pPr>
            <w:r>
              <w:rPr>
                <w:rFonts w:hint="eastAsia"/>
                <w:szCs w:val="21"/>
              </w:rPr>
              <w:t>新增</w:t>
            </w:r>
            <w:r>
              <w:rPr>
                <w:rFonts w:hint="eastAsia"/>
                <w:szCs w:val="21"/>
              </w:rPr>
              <w:t>2.12</w:t>
            </w:r>
            <w:r>
              <w:rPr>
                <w:rFonts w:hint="eastAsia"/>
                <w:szCs w:val="21"/>
              </w:rPr>
              <w:t>章节模拟</w:t>
            </w:r>
            <w:proofErr w:type="gramStart"/>
            <w:r>
              <w:rPr>
                <w:rFonts w:hint="eastAsia"/>
                <w:szCs w:val="21"/>
              </w:rPr>
              <w:t>量设置</w:t>
            </w:r>
            <w:proofErr w:type="gramEnd"/>
            <w:r>
              <w:rPr>
                <w:rFonts w:hint="eastAsia"/>
                <w:szCs w:val="21"/>
              </w:rPr>
              <w:t>说明。</w:t>
            </w:r>
          </w:p>
          <w:p w14:paraId="0C95F9D6" w14:textId="5740BFCF" w:rsidR="00FA72CD" w:rsidRPr="006F552F" w:rsidRDefault="006A628C" w:rsidP="006A628C">
            <w:r>
              <w:rPr>
                <w:rFonts w:hint="eastAsia"/>
                <w:szCs w:val="21"/>
              </w:rPr>
              <w:t>新增</w:t>
            </w:r>
            <w:r>
              <w:rPr>
                <w:rFonts w:hint="eastAsia"/>
                <w:szCs w:val="21"/>
              </w:rPr>
              <w:t>3.1</w:t>
            </w:r>
            <w:r>
              <w:rPr>
                <w:rFonts w:hint="eastAsia"/>
                <w:szCs w:val="21"/>
              </w:rPr>
              <w:t>章节设备结构示意图。</w:t>
            </w:r>
          </w:p>
        </w:tc>
      </w:tr>
      <w:tr w:rsidR="006151EE" w14:paraId="303374A2" w14:textId="77777777" w:rsidTr="00A04D49">
        <w:tc>
          <w:tcPr>
            <w:tcW w:w="1555" w:type="dxa"/>
          </w:tcPr>
          <w:p w14:paraId="0428E59E" w14:textId="522D8030" w:rsidR="006151EE" w:rsidRDefault="006151EE" w:rsidP="006151EE">
            <w:r w:rsidRPr="00A53309">
              <w:t>2024-11-</w:t>
            </w:r>
            <w:r w:rsidR="00796A73">
              <w:rPr>
                <w:rFonts w:hint="eastAsia"/>
              </w:rPr>
              <w:t>2</w:t>
            </w:r>
            <w:r w:rsidR="00BB3D62">
              <w:rPr>
                <w:rFonts w:hint="eastAsia"/>
              </w:rPr>
              <w:t>3</w:t>
            </w:r>
          </w:p>
        </w:tc>
        <w:tc>
          <w:tcPr>
            <w:tcW w:w="4366" w:type="dxa"/>
          </w:tcPr>
          <w:p w14:paraId="2FFDA1C3" w14:textId="0BE4D749" w:rsidR="006151EE" w:rsidRPr="006E5EB4" w:rsidRDefault="006151EE" w:rsidP="006151EE">
            <w:pPr>
              <w:rPr>
                <w:szCs w:val="21"/>
              </w:rPr>
            </w:pPr>
            <w:r>
              <w:rPr>
                <w:rFonts w:hint="eastAsia"/>
              </w:rPr>
              <w:t>【</w:t>
            </w:r>
            <w:r>
              <w:rPr>
                <w:rFonts w:hint="eastAsia"/>
              </w:rPr>
              <w:t>12.1.2</w:t>
            </w:r>
            <w:r>
              <w:rPr>
                <w:rFonts w:hint="eastAsia"/>
              </w:rPr>
              <w:t>模拟量输出含义】新增“</w:t>
            </w:r>
            <w:r w:rsidRPr="00EA1AC9">
              <w:rPr>
                <w:rFonts w:hint="eastAsia"/>
              </w:rPr>
              <w:t>②实时物料重量</w:t>
            </w:r>
            <w:r>
              <w:rPr>
                <w:rFonts w:hint="eastAsia"/>
              </w:rPr>
              <w:t>”和“</w:t>
            </w:r>
            <w:r w:rsidRPr="00EA1AC9">
              <w:rPr>
                <w:rFonts w:hint="eastAsia"/>
              </w:rPr>
              <w:t>③实时总重量</w:t>
            </w:r>
            <w:r>
              <w:rPr>
                <w:rFonts w:hint="eastAsia"/>
              </w:rPr>
              <w:t>”两个参数选项及其说明。</w:t>
            </w:r>
          </w:p>
        </w:tc>
      </w:tr>
      <w:tr w:rsidR="006151EE" w14:paraId="7D3BE0CC" w14:textId="77777777" w:rsidTr="00A04D49">
        <w:tc>
          <w:tcPr>
            <w:tcW w:w="1555" w:type="dxa"/>
          </w:tcPr>
          <w:p w14:paraId="410E2692" w14:textId="608A4182" w:rsidR="006151EE" w:rsidRDefault="000B2EF4" w:rsidP="006151EE">
            <w:r w:rsidRPr="00A53309">
              <w:t>2024-11-</w:t>
            </w:r>
            <w:r>
              <w:rPr>
                <w:rFonts w:hint="eastAsia"/>
              </w:rPr>
              <w:t>2</w:t>
            </w:r>
            <w:r w:rsidR="002D119F">
              <w:rPr>
                <w:rFonts w:hint="eastAsia"/>
              </w:rPr>
              <w:t>9</w:t>
            </w:r>
          </w:p>
        </w:tc>
        <w:tc>
          <w:tcPr>
            <w:tcW w:w="4366" w:type="dxa"/>
          </w:tcPr>
          <w:p w14:paraId="56EA7FF6" w14:textId="798496F6" w:rsidR="006151EE" w:rsidRDefault="000B2EF4" w:rsidP="006151EE">
            <w:r>
              <w:rPr>
                <w:rFonts w:hint="eastAsia"/>
              </w:rPr>
              <w:t>更新【</w:t>
            </w:r>
            <w:r>
              <w:rPr>
                <w:rFonts w:hint="eastAsia"/>
              </w:rPr>
              <w:t>8.1.10</w:t>
            </w:r>
            <w:r>
              <w:rPr>
                <w:rFonts w:hint="eastAsia"/>
              </w:rPr>
              <w:t>复位信号逻辑】说明。</w:t>
            </w:r>
          </w:p>
        </w:tc>
      </w:tr>
      <w:tr w:rsidR="006151EE" w14:paraId="4C4A92E3" w14:textId="77777777" w:rsidTr="00A04D49">
        <w:tc>
          <w:tcPr>
            <w:tcW w:w="1555" w:type="dxa"/>
          </w:tcPr>
          <w:p w14:paraId="0D9BE5EE" w14:textId="51D93397" w:rsidR="006151EE" w:rsidRDefault="003F7711" w:rsidP="006151EE">
            <w:r w:rsidRPr="00A53309">
              <w:t>2024-1</w:t>
            </w:r>
            <w:r>
              <w:rPr>
                <w:rFonts w:hint="eastAsia"/>
              </w:rPr>
              <w:t>2</w:t>
            </w:r>
            <w:r w:rsidRPr="00A53309">
              <w:t>-</w:t>
            </w:r>
            <w:r w:rsidR="00782BAE">
              <w:rPr>
                <w:rFonts w:hint="eastAsia"/>
              </w:rPr>
              <w:t>2</w:t>
            </w:r>
            <w:r w:rsidR="000A1CD5">
              <w:rPr>
                <w:rFonts w:hint="eastAsia"/>
              </w:rPr>
              <w:t>6</w:t>
            </w:r>
          </w:p>
        </w:tc>
        <w:tc>
          <w:tcPr>
            <w:tcW w:w="4366" w:type="dxa"/>
          </w:tcPr>
          <w:p w14:paraId="30D090AA" w14:textId="085C13BD" w:rsidR="006151EE" w:rsidRDefault="003F7711" w:rsidP="006151EE">
            <w:r>
              <w:rPr>
                <w:rFonts w:hint="eastAsia"/>
              </w:rPr>
              <w:t>更新【</w:t>
            </w:r>
            <w:r>
              <w:rPr>
                <w:rFonts w:hint="eastAsia"/>
              </w:rPr>
              <w:t>11.4</w:t>
            </w:r>
            <w:r>
              <w:rPr>
                <w:rFonts w:hint="eastAsia"/>
              </w:rPr>
              <w:t>开机界面】说明</w:t>
            </w:r>
          </w:p>
        </w:tc>
      </w:tr>
      <w:tr w:rsidR="00585B13" w14:paraId="02C2384D" w14:textId="77777777" w:rsidTr="00A04D49">
        <w:tc>
          <w:tcPr>
            <w:tcW w:w="1555" w:type="dxa"/>
          </w:tcPr>
          <w:p w14:paraId="7D2BE98B" w14:textId="164E4725" w:rsidR="00585B13" w:rsidRDefault="00585B13" w:rsidP="00585B13">
            <w:pPr>
              <w:rPr>
                <w:rFonts w:hint="eastAsia"/>
              </w:rPr>
            </w:pPr>
            <w:r>
              <w:rPr>
                <w:rFonts w:hint="eastAsia"/>
              </w:rPr>
              <w:t>2025-03-</w:t>
            </w:r>
            <w:r w:rsidR="005C737B">
              <w:rPr>
                <w:rFonts w:hint="eastAsia"/>
              </w:rPr>
              <w:t>11</w:t>
            </w:r>
          </w:p>
        </w:tc>
        <w:tc>
          <w:tcPr>
            <w:tcW w:w="4366" w:type="dxa"/>
          </w:tcPr>
          <w:p w14:paraId="21162EF1" w14:textId="4BC20187" w:rsidR="005C737B" w:rsidRDefault="005C737B" w:rsidP="00585B13">
            <w:pPr>
              <w:rPr>
                <w:rFonts w:hint="eastAsia"/>
              </w:rPr>
            </w:pPr>
            <w:r>
              <w:rPr>
                <w:rFonts w:hint="eastAsia"/>
              </w:rPr>
              <w:t>更新确认按键说明。</w:t>
            </w:r>
          </w:p>
          <w:p w14:paraId="1766C536" w14:textId="5E132F9B" w:rsidR="005C737B" w:rsidRDefault="005C737B" w:rsidP="00585B13">
            <w:r>
              <w:rPr>
                <w:rFonts w:hint="eastAsia"/>
              </w:rPr>
              <w:t>删除</w:t>
            </w:r>
            <w:r>
              <w:rPr>
                <w:rFonts w:hint="eastAsia"/>
              </w:rPr>
              <w:t>【</w:t>
            </w:r>
            <w:r>
              <w:rPr>
                <w:rFonts w:hint="eastAsia"/>
              </w:rPr>
              <w:t>11</w:t>
            </w:r>
            <w:r>
              <w:t>.</w:t>
            </w:r>
            <w:r>
              <w:rPr>
                <w:rFonts w:hint="eastAsia"/>
              </w:rPr>
              <w:t>5</w:t>
            </w:r>
            <w:r>
              <w:rPr>
                <w:rFonts w:cstheme="minorHAnsi" w:hint="eastAsia"/>
                <w:sz w:val="18"/>
                <w:szCs w:val="18"/>
              </w:rPr>
              <w:t>屏幕刷新</w:t>
            </w:r>
            <w:r>
              <w:rPr>
                <w:rFonts w:hint="eastAsia"/>
              </w:rPr>
              <w:t>】</w:t>
            </w:r>
            <w:r>
              <w:rPr>
                <w:rFonts w:hint="eastAsia"/>
              </w:rPr>
              <w:t>参数及其说明。</w:t>
            </w:r>
          </w:p>
          <w:p w14:paraId="18AB6805" w14:textId="3BAA82C0" w:rsidR="00585B13" w:rsidRDefault="00585B13" w:rsidP="00585B13">
            <w:r>
              <w:rPr>
                <w:rFonts w:hint="eastAsia"/>
              </w:rPr>
              <w:t>增加【</w:t>
            </w:r>
            <w:r>
              <w:rPr>
                <w:rFonts w:hint="eastAsia"/>
              </w:rPr>
              <w:t>11</w:t>
            </w:r>
            <w:r>
              <w:t>.</w:t>
            </w:r>
            <w:r w:rsidR="005C737B">
              <w:rPr>
                <w:rFonts w:hint="eastAsia"/>
              </w:rPr>
              <w:t>5</w:t>
            </w:r>
            <w:r>
              <w:rPr>
                <w:rFonts w:hint="eastAsia"/>
              </w:rPr>
              <w:t>屏幕保护】参数及其说明。</w:t>
            </w:r>
          </w:p>
        </w:tc>
      </w:tr>
    </w:tbl>
    <w:p w14:paraId="6FF68317" w14:textId="77777777" w:rsidR="00FA72CD" w:rsidRPr="0059737A" w:rsidRDefault="00FA72CD" w:rsidP="00FA72CD"/>
    <w:p w14:paraId="5F0FEE23" w14:textId="77777777" w:rsidR="00FA72CD" w:rsidRPr="0059737A" w:rsidRDefault="00FA72CD" w:rsidP="00FA72CD"/>
    <w:p w14:paraId="3A10FBEF" w14:textId="036A12B7" w:rsidR="007074AF" w:rsidRPr="00CA3101" w:rsidRDefault="007074AF" w:rsidP="007074AF"/>
    <w:sectPr w:rsidR="007074AF" w:rsidRPr="00CA3101" w:rsidSect="00155D7D">
      <w:footerReference w:type="default" r:id="rId91"/>
      <w:pgSz w:w="8391" w:h="11907" w:code="11"/>
      <w:pgMar w:top="1134" w:right="1080" w:bottom="1135" w:left="1080" w:header="850" w:footer="567" w:gutter="0"/>
      <w:pgBorders w:offsetFrom="page">
        <w:top w:val="single" w:sz="4" w:space="24" w:color="auto"/>
        <w:left w:val="single" w:sz="4" w:space="24" w:color="auto"/>
        <w:bottom w:val="single" w:sz="4" w:space="24" w:color="auto"/>
        <w:right w:val="single" w:sz="4" w:space="24" w:color="auto"/>
      </w:pgBorders>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B622F4" w14:textId="77777777" w:rsidR="006A6165" w:rsidRDefault="006A6165" w:rsidP="00F44B76">
      <w:r>
        <w:separator/>
      </w:r>
    </w:p>
  </w:endnote>
  <w:endnote w:type="continuationSeparator" w:id="0">
    <w:p w14:paraId="2AEB23BC" w14:textId="77777777" w:rsidR="006A6165" w:rsidRDefault="006A6165" w:rsidP="00F4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2243C" w14:textId="6389CB22" w:rsidR="00930122" w:rsidRDefault="00930122" w:rsidP="00B57143">
    <w:pPr>
      <w:pStyle w:val="a5"/>
    </w:pPr>
  </w:p>
  <w:p w14:paraId="74F4CE69" w14:textId="77777777" w:rsidR="00930122" w:rsidRDefault="009301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7587017"/>
      <w:docPartObj>
        <w:docPartGallery w:val="Page Numbers (Bottom of Page)"/>
        <w:docPartUnique/>
      </w:docPartObj>
    </w:sdtPr>
    <w:sdtContent>
      <w:p w14:paraId="79BC4992" w14:textId="77777777" w:rsidR="00930122" w:rsidRDefault="00930122">
        <w:pPr>
          <w:pStyle w:val="a5"/>
          <w:jc w:val="center"/>
        </w:pPr>
        <w:r>
          <w:fldChar w:fldCharType="begin"/>
        </w:r>
        <w:r>
          <w:instrText>PAGE   \* MERGEFORMAT</w:instrText>
        </w:r>
        <w:r>
          <w:fldChar w:fldCharType="separate"/>
        </w:r>
        <w:r w:rsidRPr="00A62347">
          <w:rPr>
            <w:noProof/>
            <w:lang w:val="zh-CN"/>
          </w:rPr>
          <w:t>22</w:t>
        </w:r>
        <w:r>
          <w:rPr>
            <w:noProof/>
            <w:lang w:val="zh-CN"/>
          </w:rPr>
          <w:fldChar w:fldCharType="end"/>
        </w:r>
      </w:p>
    </w:sdtContent>
  </w:sdt>
  <w:p w14:paraId="475F7168" w14:textId="77777777" w:rsidR="00930122" w:rsidRDefault="009301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BEEF3B" w14:textId="77777777" w:rsidR="006A6165" w:rsidRDefault="006A6165" w:rsidP="00F44B76">
      <w:r>
        <w:separator/>
      </w:r>
    </w:p>
  </w:footnote>
  <w:footnote w:type="continuationSeparator" w:id="0">
    <w:p w14:paraId="49F1D63E" w14:textId="77777777" w:rsidR="006A6165" w:rsidRDefault="006A6165" w:rsidP="00F4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5DFF9" w14:textId="6CEFA7CA" w:rsidR="007F714E" w:rsidRPr="007F714E" w:rsidRDefault="00A96464" w:rsidP="007408FA">
    <w:pPr>
      <w:pStyle w:val="a3"/>
      <w:jc w:val="left"/>
      <w:rPr>
        <w:rFonts w:ascii="宋体" w:hAnsi="宋体" w:hint="eastAsia"/>
        <w:u w:val="single"/>
      </w:rPr>
    </w:pPr>
    <w:r w:rsidRPr="00DC4967">
      <w:rPr>
        <w:u w:val="single"/>
      </w:rPr>
      <w:t>AMC401-</w:t>
    </w:r>
    <w:r>
      <w:rPr>
        <w:rFonts w:hint="eastAsia"/>
        <w:u w:val="single"/>
      </w:rPr>
      <w:t>B</w:t>
    </w:r>
    <w:r w:rsidRPr="00DC4967">
      <w:rPr>
        <w:u w:val="single"/>
      </w:rPr>
      <w:t>-9</w:t>
    </w:r>
    <w:r w:rsidR="00512A75">
      <w:rPr>
        <w:u w:val="single"/>
      </w:rPr>
      <w:t>1DB3</w:t>
    </w:r>
    <w:r>
      <w:rPr>
        <w:rFonts w:hint="eastAsia"/>
        <w:u w:val="single"/>
      </w:rPr>
      <w:t>配料</w:t>
    </w:r>
    <w:r w:rsidRPr="00DC4967">
      <w:rPr>
        <w:rFonts w:hint="eastAsia"/>
        <w:u w:val="single"/>
      </w:rPr>
      <w:t>控制器说明书</w:t>
    </w:r>
    <w:r>
      <w:rPr>
        <w:rFonts w:hint="eastAsia"/>
        <w:u w:val="single"/>
      </w:rPr>
      <w:t xml:space="preserve"> </w:t>
    </w:r>
    <w:r>
      <w:rPr>
        <w:u w:val="single"/>
      </w:rPr>
      <w:t xml:space="preserve">                    </w:t>
    </w:r>
    <w:r w:rsidR="00E734FD">
      <w:rPr>
        <w:rFonts w:hint="eastAsia"/>
        <w:u w:val="single"/>
      </w:rPr>
      <w:t xml:space="preserve">                       </w:t>
    </w:r>
    <w:r w:rsidRPr="00DC4967">
      <w:rPr>
        <w:rFonts w:ascii="宋体" w:hAnsi="宋体"/>
        <w:u w:val="single"/>
      </w:rPr>
      <w:t>AMC401-</w:t>
    </w:r>
    <w:r>
      <w:rPr>
        <w:rFonts w:ascii="宋体" w:hAnsi="宋体" w:hint="eastAsia"/>
        <w:u w:val="single"/>
      </w:rPr>
      <w:t>B</w:t>
    </w:r>
    <w:r w:rsidRPr="00DC4967">
      <w:rPr>
        <w:rFonts w:ascii="宋体" w:hAnsi="宋体"/>
        <w:u w:val="single"/>
      </w:rPr>
      <w:t>-</w:t>
    </w:r>
    <w:r>
      <w:rPr>
        <w:rFonts w:ascii="宋体" w:hAnsi="宋体"/>
        <w:u w:val="single"/>
      </w:rPr>
      <w:t>91</w:t>
    </w:r>
    <w:r w:rsidR="00512A75">
      <w:rPr>
        <w:rFonts w:ascii="宋体" w:hAnsi="宋体"/>
        <w:u w:val="single"/>
      </w:rPr>
      <w:t>D</w:t>
    </w:r>
    <w:r>
      <w:rPr>
        <w:rFonts w:ascii="宋体" w:hAnsi="宋体" w:hint="eastAsia"/>
        <w:u w:val="single"/>
      </w:rPr>
      <w:t>B</w:t>
    </w:r>
    <w:r>
      <w:rPr>
        <w:rFonts w:ascii="宋体" w:hAnsi="宋体"/>
        <w:u w:val="single"/>
      </w:rPr>
      <w:t>3</w:t>
    </w:r>
    <w:r w:rsidRPr="00DC4967">
      <w:rPr>
        <w:rFonts w:ascii="宋体" w:hAnsi="宋体"/>
        <w:u w:val="single"/>
      </w:rPr>
      <w:t>-</w:t>
    </w:r>
    <w:r w:rsidR="00512A75">
      <w:rPr>
        <w:rFonts w:ascii="宋体" w:hAnsi="宋体"/>
        <w:u w:val="single"/>
      </w:rPr>
      <w:t>3</w:t>
    </w:r>
    <w:r w:rsidR="007F714E">
      <w:rPr>
        <w:rFonts w:ascii="宋体" w:hAnsi="宋体" w:hint="eastAsia"/>
        <w:u w:val="single"/>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00EE1B58"/>
    <w:lvl w:ilvl="0">
      <w:start w:val="1"/>
      <w:numFmt w:val="bullet"/>
      <w:pStyle w:val="2"/>
      <w:lvlText w:val=""/>
      <w:lvlJc w:val="left"/>
      <w:pPr>
        <w:tabs>
          <w:tab w:val="num" w:pos="780"/>
        </w:tabs>
        <w:ind w:leftChars="200" w:left="780" w:hangingChars="200" w:hanging="360"/>
      </w:pPr>
      <w:rPr>
        <w:rFonts w:ascii="Wingdings" w:hAnsi="Wingdings" w:hint="default"/>
      </w:rPr>
    </w:lvl>
  </w:abstractNum>
  <w:abstractNum w:abstractNumId="1" w15:restartNumberingAfterBreak="0">
    <w:nsid w:val="024B2DDD"/>
    <w:multiLevelType w:val="hybridMultilevel"/>
    <w:tmpl w:val="646612DA"/>
    <w:lvl w:ilvl="0" w:tplc="C8308926">
      <w:start w:val="2"/>
      <w:numFmt w:val="decimal"/>
      <w:lvlText w:val="（%1）"/>
      <w:lvlJc w:val="left"/>
      <w:pPr>
        <w:ind w:left="839"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415584E"/>
    <w:multiLevelType w:val="hybridMultilevel"/>
    <w:tmpl w:val="B826198C"/>
    <w:lvl w:ilvl="0" w:tplc="3550A816">
      <w:start w:val="1"/>
      <w:numFmt w:val="decimal"/>
      <w:lvlText w:val="%1."/>
      <w:lvlJc w:val="left"/>
      <w:pPr>
        <w:ind w:left="780" w:hanging="360"/>
      </w:pPr>
      <w:rPr>
        <w:rFonts w:hint="default"/>
      </w:rPr>
    </w:lvl>
    <w:lvl w:ilvl="1" w:tplc="D40C76C0">
      <w:start w:val="1"/>
      <w:numFmt w:val="decimalEnclosedCircle"/>
      <w:lvlText w:val="%2"/>
      <w:lvlJc w:val="left"/>
      <w:pPr>
        <w:ind w:left="1200" w:hanging="360"/>
      </w:pPr>
      <w:rPr>
        <w:rFonts w:hint="default"/>
      </w:rPr>
    </w:lvl>
    <w:lvl w:ilvl="2" w:tplc="635640CE">
      <w:start w:val="1"/>
      <w:numFmt w:val="ideographEnclosedCircle"/>
      <w:lvlText w:val="%3"/>
      <w:lvlJc w:val="left"/>
      <w:pPr>
        <w:ind w:left="1620" w:hanging="360"/>
      </w:pPr>
      <w:rPr>
        <w:rFonts w:hint="default"/>
      </w:r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0A09324D"/>
    <w:multiLevelType w:val="hybridMultilevel"/>
    <w:tmpl w:val="F43C26A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0B2535A0"/>
    <w:multiLevelType w:val="hybridMultilevel"/>
    <w:tmpl w:val="38C42952"/>
    <w:lvl w:ilvl="0" w:tplc="0409000F">
      <w:start w:val="1"/>
      <w:numFmt w:val="decimal"/>
      <w:lvlText w:val="%1."/>
      <w:lvlJc w:val="left"/>
      <w:pPr>
        <w:ind w:left="846"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119B2C23"/>
    <w:multiLevelType w:val="hybridMultilevel"/>
    <w:tmpl w:val="E9E8FAA6"/>
    <w:lvl w:ilvl="0" w:tplc="0409000F">
      <w:start w:val="1"/>
      <w:numFmt w:val="decimal"/>
      <w:lvlText w:val="%1."/>
      <w:lvlJc w:val="left"/>
      <w:pPr>
        <w:ind w:left="841" w:hanging="420"/>
      </w:pPr>
    </w:lvl>
    <w:lvl w:ilvl="1" w:tplc="04090019" w:tentative="1">
      <w:start w:val="1"/>
      <w:numFmt w:val="lowerLetter"/>
      <w:lvlText w:val="%2)"/>
      <w:lvlJc w:val="left"/>
      <w:pPr>
        <w:ind w:left="1261" w:hanging="420"/>
      </w:pPr>
    </w:lvl>
    <w:lvl w:ilvl="2" w:tplc="0409001B" w:tentative="1">
      <w:start w:val="1"/>
      <w:numFmt w:val="lowerRoman"/>
      <w:lvlText w:val="%3."/>
      <w:lvlJc w:val="right"/>
      <w:pPr>
        <w:ind w:left="1681" w:hanging="420"/>
      </w:pPr>
    </w:lvl>
    <w:lvl w:ilvl="3" w:tplc="0409000F" w:tentative="1">
      <w:start w:val="1"/>
      <w:numFmt w:val="decimal"/>
      <w:lvlText w:val="%4."/>
      <w:lvlJc w:val="left"/>
      <w:pPr>
        <w:ind w:left="2101" w:hanging="420"/>
      </w:pPr>
    </w:lvl>
    <w:lvl w:ilvl="4" w:tplc="04090019" w:tentative="1">
      <w:start w:val="1"/>
      <w:numFmt w:val="lowerLetter"/>
      <w:lvlText w:val="%5)"/>
      <w:lvlJc w:val="left"/>
      <w:pPr>
        <w:ind w:left="2521" w:hanging="420"/>
      </w:pPr>
    </w:lvl>
    <w:lvl w:ilvl="5" w:tplc="0409001B" w:tentative="1">
      <w:start w:val="1"/>
      <w:numFmt w:val="lowerRoman"/>
      <w:lvlText w:val="%6."/>
      <w:lvlJc w:val="right"/>
      <w:pPr>
        <w:ind w:left="2941" w:hanging="420"/>
      </w:pPr>
    </w:lvl>
    <w:lvl w:ilvl="6" w:tplc="0409000F" w:tentative="1">
      <w:start w:val="1"/>
      <w:numFmt w:val="decimal"/>
      <w:lvlText w:val="%7."/>
      <w:lvlJc w:val="left"/>
      <w:pPr>
        <w:ind w:left="3361" w:hanging="420"/>
      </w:pPr>
    </w:lvl>
    <w:lvl w:ilvl="7" w:tplc="04090019" w:tentative="1">
      <w:start w:val="1"/>
      <w:numFmt w:val="lowerLetter"/>
      <w:lvlText w:val="%8)"/>
      <w:lvlJc w:val="left"/>
      <w:pPr>
        <w:ind w:left="3781" w:hanging="420"/>
      </w:pPr>
    </w:lvl>
    <w:lvl w:ilvl="8" w:tplc="0409001B" w:tentative="1">
      <w:start w:val="1"/>
      <w:numFmt w:val="lowerRoman"/>
      <w:lvlText w:val="%9."/>
      <w:lvlJc w:val="right"/>
      <w:pPr>
        <w:ind w:left="4201" w:hanging="420"/>
      </w:pPr>
    </w:lvl>
  </w:abstractNum>
  <w:abstractNum w:abstractNumId="6" w15:restartNumberingAfterBreak="0">
    <w:nsid w:val="11E95612"/>
    <w:multiLevelType w:val="hybridMultilevel"/>
    <w:tmpl w:val="66CE59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E46380"/>
    <w:multiLevelType w:val="hybridMultilevel"/>
    <w:tmpl w:val="C610CDF6"/>
    <w:lvl w:ilvl="0" w:tplc="3550A81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15:restartNumberingAfterBreak="0">
    <w:nsid w:val="1F4E232C"/>
    <w:multiLevelType w:val="hybridMultilevel"/>
    <w:tmpl w:val="020AA41A"/>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214801DB"/>
    <w:multiLevelType w:val="hybridMultilevel"/>
    <w:tmpl w:val="F43C26A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15:restartNumberingAfterBreak="0">
    <w:nsid w:val="268452BC"/>
    <w:multiLevelType w:val="multilevel"/>
    <w:tmpl w:val="D24EAA68"/>
    <w:lvl w:ilvl="0">
      <w:start w:val="2"/>
      <w:numFmt w:val="decimal"/>
      <w:lvlText w:val="%1."/>
      <w:lvlJc w:val="left"/>
      <w:pPr>
        <w:ind w:left="425" w:hanging="425"/>
      </w:pPr>
      <w:rPr>
        <w:rFonts w:hint="eastAsia"/>
      </w:rPr>
    </w:lvl>
    <w:lvl w:ilvl="1">
      <w:start w:val="10"/>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15:restartNumberingAfterBreak="0">
    <w:nsid w:val="271455BD"/>
    <w:multiLevelType w:val="hybridMultilevel"/>
    <w:tmpl w:val="B8DEB0B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A9942DA"/>
    <w:multiLevelType w:val="hybridMultilevel"/>
    <w:tmpl w:val="D65E7A1E"/>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DD26982"/>
    <w:multiLevelType w:val="hybridMultilevel"/>
    <w:tmpl w:val="D1F67CF4"/>
    <w:lvl w:ilvl="0" w:tplc="C2582388">
      <w:start w:val="1"/>
      <w:numFmt w:val="decimal"/>
      <w:lvlText w:val="（%1）"/>
      <w:lvlJc w:val="left"/>
      <w:pPr>
        <w:ind w:left="-220" w:hanging="420"/>
      </w:pPr>
      <w:rPr>
        <w:rFonts w:hint="eastAsia"/>
      </w:rPr>
    </w:lvl>
    <w:lvl w:ilvl="1" w:tplc="04090019" w:tentative="1">
      <w:start w:val="1"/>
      <w:numFmt w:val="lowerLetter"/>
      <w:lvlText w:val="%2)"/>
      <w:lvlJc w:val="left"/>
      <w:pPr>
        <w:ind w:left="200" w:hanging="420"/>
      </w:pPr>
    </w:lvl>
    <w:lvl w:ilvl="2" w:tplc="0409001B" w:tentative="1">
      <w:start w:val="1"/>
      <w:numFmt w:val="lowerRoman"/>
      <w:lvlText w:val="%3."/>
      <w:lvlJc w:val="right"/>
      <w:pPr>
        <w:ind w:left="620" w:hanging="420"/>
      </w:pPr>
    </w:lvl>
    <w:lvl w:ilvl="3" w:tplc="0409000F" w:tentative="1">
      <w:start w:val="1"/>
      <w:numFmt w:val="decimal"/>
      <w:lvlText w:val="%4."/>
      <w:lvlJc w:val="left"/>
      <w:pPr>
        <w:ind w:left="1040" w:hanging="420"/>
      </w:pPr>
    </w:lvl>
    <w:lvl w:ilvl="4" w:tplc="04090019" w:tentative="1">
      <w:start w:val="1"/>
      <w:numFmt w:val="lowerLetter"/>
      <w:lvlText w:val="%5)"/>
      <w:lvlJc w:val="left"/>
      <w:pPr>
        <w:ind w:left="1460" w:hanging="420"/>
      </w:pPr>
    </w:lvl>
    <w:lvl w:ilvl="5" w:tplc="0409001B" w:tentative="1">
      <w:start w:val="1"/>
      <w:numFmt w:val="lowerRoman"/>
      <w:lvlText w:val="%6."/>
      <w:lvlJc w:val="right"/>
      <w:pPr>
        <w:ind w:left="1880" w:hanging="420"/>
      </w:pPr>
    </w:lvl>
    <w:lvl w:ilvl="6" w:tplc="0409000F" w:tentative="1">
      <w:start w:val="1"/>
      <w:numFmt w:val="decimal"/>
      <w:lvlText w:val="%7."/>
      <w:lvlJc w:val="left"/>
      <w:pPr>
        <w:ind w:left="2300" w:hanging="420"/>
      </w:pPr>
    </w:lvl>
    <w:lvl w:ilvl="7" w:tplc="04090019" w:tentative="1">
      <w:start w:val="1"/>
      <w:numFmt w:val="lowerLetter"/>
      <w:lvlText w:val="%8)"/>
      <w:lvlJc w:val="left"/>
      <w:pPr>
        <w:ind w:left="2720" w:hanging="420"/>
      </w:pPr>
    </w:lvl>
    <w:lvl w:ilvl="8" w:tplc="0409001B" w:tentative="1">
      <w:start w:val="1"/>
      <w:numFmt w:val="lowerRoman"/>
      <w:lvlText w:val="%9."/>
      <w:lvlJc w:val="right"/>
      <w:pPr>
        <w:ind w:left="3140" w:hanging="420"/>
      </w:pPr>
    </w:lvl>
  </w:abstractNum>
  <w:abstractNum w:abstractNumId="14" w15:restartNumberingAfterBreak="0">
    <w:nsid w:val="406E0A97"/>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430D7BD6"/>
    <w:multiLevelType w:val="hybridMultilevel"/>
    <w:tmpl w:val="1012C000"/>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482B5FC0"/>
    <w:multiLevelType w:val="hybridMultilevel"/>
    <w:tmpl w:val="F0C09C22"/>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9BA2D4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4ABC6583"/>
    <w:multiLevelType w:val="hybridMultilevel"/>
    <w:tmpl w:val="3C8AEB4E"/>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275101F"/>
    <w:multiLevelType w:val="hybridMultilevel"/>
    <w:tmpl w:val="616E54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34E18E9"/>
    <w:multiLevelType w:val="multilevel"/>
    <w:tmpl w:val="9CBEB358"/>
    <w:lvl w:ilvl="0">
      <w:start w:val="3"/>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15:restartNumberingAfterBreak="0">
    <w:nsid w:val="577B56DD"/>
    <w:multiLevelType w:val="hybridMultilevel"/>
    <w:tmpl w:val="A1F81DAE"/>
    <w:lvl w:ilvl="0" w:tplc="18F4CA5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7D2687F"/>
    <w:multiLevelType w:val="hybridMultilevel"/>
    <w:tmpl w:val="AD949276"/>
    <w:lvl w:ilvl="0" w:tplc="2F2C2732">
      <w:start w:val="1"/>
      <w:numFmt w:val="decimal"/>
      <w:lvlText w:val="（%1）"/>
      <w:lvlJc w:val="left"/>
      <w:pPr>
        <w:ind w:left="420" w:hanging="42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0B431A8"/>
    <w:multiLevelType w:val="hybridMultilevel"/>
    <w:tmpl w:val="7FC0912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6AD821D9"/>
    <w:multiLevelType w:val="hybridMultilevel"/>
    <w:tmpl w:val="38C42952"/>
    <w:lvl w:ilvl="0" w:tplc="0409000F">
      <w:start w:val="1"/>
      <w:numFmt w:val="decimal"/>
      <w:lvlText w:val="%1."/>
      <w:lvlJc w:val="left"/>
      <w:pPr>
        <w:ind w:left="846"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5" w15:restartNumberingAfterBreak="0">
    <w:nsid w:val="6B4C0811"/>
    <w:multiLevelType w:val="hybridMultilevel"/>
    <w:tmpl w:val="4A2844A0"/>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B544B5F"/>
    <w:multiLevelType w:val="hybridMultilevel"/>
    <w:tmpl w:val="9F8EBCF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7" w15:restartNumberingAfterBreak="0">
    <w:nsid w:val="73944B3C"/>
    <w:multiLevelType w:val="hybridMultilevel"/>
    <w:tmpl w:val="FBACAB3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7AAF5FEC"/>
    <w:multiLevelType w:val="hybridMultilevel"/>
    <w:tmpl w:val="634817FE"/>
    <w:lvl w:ilvl="0" w:tplc="0409000F">
      <w:start w:val="1"/>
      <w:numFmt w:val="decimal"/>
      <w:lvlText w:val="%1."/>
      <w:lvlJc w:val="left"/>
      <w:pPr>
        <w:ind w:left="839" w:hanging="420"/>
      </w:pPr>
      <w:rPr>
        <w:rFonts w:hint="eastAsia"/>
      </w:rPr>
    </w:lvl>
    <w:lvl w:ilvl="1" w:tplc="04090019" w:tentative="1">
      <w:start w:val="1"/>
      <w:numFmt w:val="lowerLetter"/>
      <w:lvlText w:val="%2)"/>
      <w:lvlJc w:val="left"/>
      <w:pPr>
        <w:ind w:left="1259" w:hanging="420"/>
      </w:p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num w:numId="1" w16cid:durableId="86196944">
    <w:abstractNumId w:val="14"/>
  </w:num>
  <w:num w:numId="2" w16cid:durableId="2070033082">
    <w:abstractNumId w:val="16"/>
  </w:num>
  <w:num w:numId="3" w16cid:durableId="1357191545">
    <w:abstractNumId w:val="25"/>
  </w:num>
  <w:num w:numId="4" w16cid:durableId="1417938923">
    <w:abstractNumId w:val="18"/>
  </w:num>
  <w:num w:numId="5" w16cid:durableId="196357454">
    <w:abstractNumId w:val="12"/>
  </w:num>
  <w:num w:numId="6" w16cid:durableId="212692698">
    <w:abstractNumId w:val="7"/>
  </w:num>
  <w:num w:numId="7" w16cid:durableId="1965960029">
    <w:abstractNumId w:val="2"/>
  </w:num>
  <w:num w:numId="8" w16cid:durableId="82265973">
    <w:abstractNumId w:val="17"/>
  </w:num>
  <w:num w:numId="9" w16cid:durableId="993919750">
    <w:abstractNumId w:val="9"/>
  </w:num>
  <w:num w:numId="10" w16cid:durableId="657536586">
    <w:abstractNumId w:val="3"/>
  </w:num>
  <w:num w:numId="11" w16cid:durableId="1100099551">
    <w:abstractNumId w:val="0"/>
  </w:num>
  <w:num w:numId="12" w16cid:durableId="5600197">
    <w:abstractNumId w:val="19"/>
  </w:num>
  <w:num w:numId="13" w16cid:durableId="1238244289">
    <w:abstractNumId w:val="23"/>
  </w:num>
  <w:num w:numId="14" w16cid:durableId="648092062">
    <w:abstractNumId w:val="6"/>
  </w:num>
  <w:num w:numId="15" w16cid:durableId="991061003">
    <w:abstractNumId w:val="27"/>
  </w:num>
  <w:num w:numId="16" w16cid:durableId="1325166653">
    <w:abstractNumId w:val="11"/>
  </w:num>
  <w:num w:numId="17" w16cid:durableId="1380012233">
    <w:abstractNumId w:val="13"/>
  </w:num>
  <w:num w:numId="18" w16cid:durableId="470027434">
    <w:abstractNumId w:val="15"/>
  </w:num>
  <w:num w:numId="19" w16cid:durableId="218519764">
    <w:abstractNumId w:val="8"/>
  </w:num>
  <w:num w:numId="20" w16cid:durableId="766731497">
    <w:abstractNumId w:val="21"/>
  </w:num>
  <w:num w:numId="21" w16cid:durableId="1520512301">
    <w:abstractNumId w:val="4"/>
  </w:num>
  <w:num w:numId="22" w16cid:durableId="860433110">
    <w:abstractNumId w:val="24"/>
  </w:num>
  <w:num w:numId="23" w16cid:durableId="2126190507">
    <w:abstractNumId w:val="26"/>
  </w:num>
  <w:num w:numId="24" w16cid:durableId="930889962">
    <w:abstractNumId w:val="5"/>
  </w:num>
  <w:num w:numId="25" w16cid:durableId="420025496">
    <w:abstractNumId w:val="10"/>
  </w:num>
  <w:num w:numId="26" w16cid:durableId="2079668728">
    <w:abstractNumId w:val="20"/>
  </w:num>
  <w:num w:numId="27" w16cid:durableId="620696482">
    <w:abstractNumId w:val="28"/>
  </w:num>
  <w:num w:numId="28" w16cid:durableId="1002314492">
    <w:abstractNumId w:val="22"/>
  </w:num>
  <w:num w:numId="29" w16cid:durableId="1060590665">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characterSpacingControl w:val="doNotCompress"/>
  <w:hdrShapeDefaults>
    <o:shapedefaults v:ext="edit" spidmax="2336"/>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44B76"/>
    <w:rsid w:val="0000489B"/>
    <w:rsid w:val="00011058"/>
    <w:rsid w:val="0001184D"/>
    <w:rsid w:val="00011EDD"/>
    <w:rsid w:val="00012378"/>
    <w:rsid w:val="00013EB0"/>
    <w:rsid w:val="00014FDE"/>
    <w:rsid w:val="0001580D"/>
    <w:rsid w:val="00017129"/>
    <w:rsid w:val="0001772D"/>
    <w:rsid w:val="00021139"/>
    <w:rsid w:val="00021D96"/>
    <w:rsid w:val="00021DF3"/>
    <w:rsid w:val="0002262A"/>
    <w:rsid w:val="000240B4"/>
    <w:rsid w:val="00024989"/>
    <w:rsid w:val="000258B5"/>
    <w:rsid w:val="000305C8"/>
    <w:rsid w:val="000354E2"/>
    <w:rsid w:val="0003716B"/>
    <w:rsid w:val="000400DD"/>
    <w:rsid w:val="000404D2"/>
    <w:rsid w:val="000427C5"/>
    <w:rsid w:val="00043007"/>
    <w:rsid w:val="000447B2"/>
    <w:rsid w:val="00046EFE"/>
    <w:rsid w:val="00050BFC"/>
    <w:rsid w:val="00050E6C"/>
    <w:rsid w:val="00050F3B"/>
    <w:rsid w:val="00052690"/>
    <w:rsid w:val="00054733"/>
    <w:rsid w:val="000558A2"/>
    <w:rsid w:val="00060C24"/>
    <w:rsid w:val="000612E0"/>
    <w:rsid w:val="00061A44"/>
    <w:rsid w:val="000624C0"/>
    <w:rsid w:val="00062DF3"/>
    <w:rsid w:val="00065850"/>
    <w:rsid w:val="00070665"/>
    <w:rsid w:val="000707BA"/>
    <w:rsid w:val="00071CF1"/>
    <w:rsid w:val="000750D3"/>
    <w:rsid w:val="000765E2"/>
    <w:rsid w:val="00082AD1"/>
    <w:rsid w:val="00084487"/>
    <w:rsid w:val="000863BE"/>
    <w:rsid w:val="00087637"/>
    <w:rsid w:val="00090173"/>
    <w:rsid w:val="00090FF4"/>
    <w:rsid w:val="00091AC6"/>
    <w:rsid w:val="00091C71"/>
    <w:rsid w:val="0009535B"/>
    <w:rsid w:val="0009612E"/>
    <w:rsid w:val="000976DF"/>
    <w:rsid w:val="000A036D"/>
    <w:rsid w:val="000A10E0"/>
    <w:rsid w:val="000A1CD5"/>
    <w:rsid w:val="000A29BE"/>
    <w:rsid w:val="000A31D8"/>
    <w:rsid w:val="000A34AF"/>
    <w:rsid w:val="000A6456"/>
    <w:rsid w:val="000B1C10"/>
    <w:rsid w:val="000B2EF4"/>
    <w:rsid w:val="000B5031"/>
    <w:rsid w:val="000B509A"/>
    <w:rsid w:val="000B60B4"/>
    <w:rsid w:val="000B6BFB"/>
    <w:rsid w:val="000B7117"/>
    <w:rsid w:val="000B7572"/>
    <w:rsid w:val="000C1C27"/>
    <w:rsid w:val="000C24AB"/>
    <w:rsid w:val="000C3AA6"/>
    <w:rsid w:val="000D186C"/>
    <w:rsid w:val="000D3251"/>
    <w:rsid w:val="000D438F"/>
    <w:rsid w:val="000D620D"/>
    <w:rsid w:val="000D6564"/>
    <w:rsid w:val="000D6B79"/>
    <w:rsid w:val="000E0CB8"/>
    <w:rsid w:val="000E60A3"/>
    <w:rsid w:val="000F077A"/>
    <w:rsid w:val="000F15C3"/>
    <w:rsid w:val="000F3EC5"/>
    <w:rsid w:val="000F43EA"/>
    <w:rsid w:val="000F4727"/>
    <w:rsid w:val="00100A73"/>
    <w:rsid w:val="0010223C"/>
    <w:rsid w:val="00102375"/>
    <w:rsid w:val="001062C8"/>
    <w:rsid w:val="00107E5A"/>
    <w:rsid w:val="00110CAF"/>
    <w:rsid w:val="00110EA6"/>
    <w:rsid w:val="00112F43"/>
    <w:rsid w:val="001141F1"/>
    <w:rsid w:val="00116487"/>
    <w:rsid w:val="0011689E"/>
    <w:rsid w:val="00117229"/>
    <w:rsid w:val="00117A13"/>
    <w:rsid w:val="00117AB6"/>
    <w:rsid w:val="00122CE3"/>
    <w:rsid w:val="00126B9A"/>
    <w:rsid w:val="001303A9"/>
    <w:rsid w:val="0013357E"/>
    <w:rsid w:val="00137BD9"/>
    <w:rsid w:val="00140D38"/>
    <w:rsid w:val="001416FF"/>
    <w:rsid w:val="00142674"/>
    <w:rsid w:val="001436F6"/>
    <w:rsid w:val="00150A50"/>
    <w:rsid w:val="00150F9F"/>
    <w:rsid w:val="00151112"/>
    <w:rsid w:val="00155AB9"/>
    <w:rsid w:val="00155D7D"/>
    <w:rsid w:val="0015792E"/>
    <w:rsid w:val="0016066A"/>
    <w:rsid w:val="00162043"/>
    <w:rsid w:val="001654AA"/>
    <w:rsid w:val="00166002"/>
    <w:rsid w:val="0017331C"/>
    <w:rsid w:val="001736E8"/>
    <w:rsid w:val="00173737"/>
    <w:rsid w:val="0017386C"/>
    <w:rsid w:val="00175270"/>
    <w:rsid w:val="001837F6"/>
    <w:rsid w:val="0018694C"/>
    <w:rsid w:val="001874A8"/>
    <w:rsid w:val="00190107"/>
    <w:rsid w:val="0019032C"/>
    <w:rsid w:val="00191398"/>
    <w:rsid w:val="00193EB4"/>
    <w:rsid w:val="00196B73"/>
    <w:rsid w:val="0019796F"/>
    <w:rsid w:val="001A4772"/>
    <w:rsid w:val="001A5143"/>
    <w:rsid w:val="001A52D5"/>
    <w:rsid w:val="001A75E8"/>
    <w:rsid w:val="001A7A94"/>
    <w:rsid w:val="001A7D87"/>
    <w:rsid w:val="001C0F4D"/>
    <w:rsid w:val="001C2AF8"/>
    <w:rsid w:val="001C2DDA"/>
    <w:rsid w:val="001C44BF"/>
    <w:rsid w:val="001C5757"/>
    <w:rsid w:val="001C69B6"/>
    <w:rsid w:val="001C7714"/>
    <w:rsid w:val="001D6814"/>
    <w:rsid w:val="001E1382"/>
    <w:rsid w:val="001E3D77"/>
    <w:rsid w:val="001E4A6D"/>
    <w:rsid w:val="001E5099"/>
    <w:rsid w:val="001E5E03"/>
    <w:rsid w:val="001E60B8"/>
    <w:rsid w:val="001E6CFE"/>
    <w:rsid w:val="001E7593"/>
    <w:rsid w:val="001F3C4F"/>
    <w:rsid w:val="001F43D0"/>
    <w:rsid w:val="002044C2"/>
    <w:rsid w:val="00205580"/>
    <w:rsid w:val="002073E6"/>
    <w:rsid w:val="002075F0"/>
    <w:rsid w:val="002147AB"/>
    <w:rsid w:val="002148D4"/>
    <w:rsid w:val="00220F95"/>
    <w:rsid w:val="002220D2"/>
    <w:rsid w:val="002224CB"/>
    <w:rsid w:val="00222D47"/>
    <w:rsid w:val="00223CA9"/>
    <w:rsid w:val="00224A51"/>
    <w:rsid w:val="0022758D"/>
    <w:rsid w:val="00234304"/>
    <w:rsid w:val="00235C03"/>
    <w:rsid w:val="00240C29"/>
    <w:rsid w:val="002449AB"/>
    <w:rsid w:val="00245104"/>
    <w:rsid w:val="00246292"/>
    <w:rsid w:val="00247042"/>
    <w:rsid w:val="002517CB"/>
    <w:rsid w:val="00254A10"/>
    <w:rsid w:val="002560FF"/>
    <w:rsid w:val="00257688"/>
    <w:rsid w:val="002600EE"/>
    <w:rsid w:val="002620B4"/>
    <w:rsid w:val="00263C3C"/>
    <w:rsid w:val="00263E83"/>
    <w:rsid w:val="00264E4E"/>
    <w:rsid w:val="00270370"/>
    <w:rsid w:val="00270B65"/>
    <w:rsid w:val="002730CC"/>
    <w:rsid w:val="002738DC"/>
    <w:rsid w:val="00274F55"/>
    <w:rsid w:val="00275C5E"/>
    <w:rsid w:val="00276564"/>
    <w:rsid w:val="002806AC"/>
    <w:rsid w:val="00281A80"/>
    <w:rsid w:val="0028388E"/>
    <w:rsid w:val="00284C22"/>
    <w:rsid w:val="00290F3C"/>
    <w:rsid w:val="00291AD5"/>
    <w:rsid w:val="00292343"/>
    <w:rsid w:val="002935BE"/>
    <w:rsid w:val="002943AE"/>
    <w:rsid w:val="0029608F"/>
    <w:rsid w:val="002A0047"/>
    <w:rsid w:val="002A01DA"/>
    <w:rsid w:val="002A12B0"/>
    <w:rsid w:val="002A32FA"/>
    <w:rsid w:val="002A588B"/>
    <w:rsid w:val="002A6E50"/>
    <w:rsid w:val="002B3E1A"/>
    <w:rsid w:val="002B52A7"/>
    <w:rsid w:val="002C0BF1"/>
    <w:rsid w:val="002C1004"/>
    <w:rsid w:val="002C2000"/>
    <w:rsid w:val="002C4435"/>
    <w:rsid w:val="002D119F"/>
    <w:rsid w:val="002D22FF"/>
    <w:rsid w:val="002D5F4B"/>
    <w:rsid w:val="002D7EC4"/>
    <w:rsid w:val="002E4329"/>
    <w:rsid w:val="002E5FEC"/>
    <w:rsid w:val="002E7001"/>
    <w:rsid w:val="002E70DC"/>
    <w:rsid w:val="002E7CB0"/>
    <w:rsid w:val="002F2626"/>
    <w:rsid w:val="002F3371"/>
    <w:rsid w:val="002F77DD"/>
    <w:rsid w:val="0030523B"/>
    <w:rsid w:val="00306853"/>
    <w:rsid w:val="00306C06"/>
    <w:rsid w:val="00310991"/>
    <w:rsid w:val="00311E7C"/>
    <w:rsid w:val="00312D1A"/>
    <w:rsid w:val="0031366E"/>
    <w:rsid w:val="0031600A"/>
    <w:rsid w:val="00316B5D"/>
    <w:rsid w:val="003178FE"/>
    <w:rsid w:val="00321764"/>
    <w:rsid w:val="00321AD0"/>
    <w:rsid w:val="00321DFE"/>
    <w:rsid w:val="003245C7"/>
    <w:rsid w:val="0033002F"/>
    <w:rsid w:val="00331694"/>
    <w:rsid w:val="003318A2"/>
    <w:rsid w:val="003320A1"/>
    <w:rsid w:val="00334ACE"/>
    <w:rsid w:val="00334E34"/>
    <w:rsid w:val="00335CF4"/>
    <w:rsid w:val="00337511"/>
    <w:rsid w:val="00337525"/>
    <w:rsid w:val="003422FF"/>
    <w:rsid w:val="00343C4A"/>
    <w:rsid w:val="003449AA"/>
    <w:rsid w:val="003453FF"/>
    <w:rsid w:val="003530EB"/>
    <w:rsid w:val="00354677"/>
    <w:rsid w:val="003557DF"/>
    <w:rsid w:val="003567F1"/>
    <w:rsid w:val="0035698E"/>
    <w:rsid w:val="003570BC"/>
    <w:rsid w:val="00360401"/>
    <w:rsid w:val="003610FA"/>
    <w:rsid w:val="00361154"/>
    <w:rsid w:val="00362247"/>
    <w:rsid w:val="00363B0E"/>
    <w:rsid w:val="00364C64"/>
    <w:rsid w:val="0036680D"/>
    <w:rsid w:val="0037082C"/>
    <w:rsid w:val="00370B3F"/>
    <w:rsid w:val="00372BAA"/>
    <w:rsid w:val="0037591B"/>
    <w:rsid w:val="00375F8F"/>
    <w:rsid w:val="00380871"/>
    <w:rsid w:val="003844AA"/>
    <w:rsid w:val="003865E1"/>
    <w:rsid w:val="003909A2"/>
    <w:rsid w:val="00392CA6"/>
    <w:rsid w:val="00394B0A"/>
    <w:rsid w:val="00397D21"/>
    <w:rsid w:val="003A1052"/>
    <w:rsid w:val="003A1E5C"/>
    <w:rsid w:val="003A2A80"/>
    <w:rsid w:val="003A3F88"/>
    <w:rsid w:val="003A46AE"/>
    <w:rsid w:val="003A59FC"/>
    <w:rsid w:val="003A7CC5"/>
    <w:rsid w:val="003B1582"/>
    <w:rsid w:val="003B27E0"/>
    <w:rsid w:val="003B3B7B"/>
    <w:rsid w:val="003C2180"/>
    <w:rsid w:val="003C3D1F"/>
    <w:rsid w:val="003C41AE"/>
    <w:rsid w:val="003C6B33"/>
    <w:rsid w:val="003C77EC"/>
    <w:rsid w:val="003D0928"/>
    <w:rsid w:val="003D5789"/>
    <w:rsid w:val="003D63DC"/>
    <w:rsid w:val="003D7FD3"/>
    <w:rsid w:val="003E3D72"/>
    <w:rsid w:val="003E3E41"/>
    <w:rsid w:val="003E3FAD"/>
    <w:rsid w:val="003E45DF"/>
    <w:rsid w:val="003E7230"/>
    <w:rsid w:val="003E7614"/>
    <w:rsid w:val="003F2A6F"/>
    <w:rsid w:val="003F3A17"/>
    <w:rsid w:val="003F6DAC"/>
    <w:rsid w:val="003F76EE"/>
    <w:rsid w:val="003F7711"/>
    <w:rsid w:val="004012B2"/>
    <w:rsid w:val="00402052"/>
    <w:rsid w:val="00402CFA"/>
    <w:rsid w:val="00403EA8"/>
    <w:rsid w:val="00403FF0"/>
    <w:rsid w:val="0040407A"/>
    <w:rsid w:val="00404245"/>
    <w:rsid w:val="00406616"/>
    <w:rsid w:val="00410737"/>
    <w:rsid w:val="00410E2B"/>
    <w:rsid w:val="00413BCE"/>
    <w:rsid w:val="004147F5"/>
    <w:rsid w:val="00415117"/>
    <w:rsid w:val="00415E99"/>
    <w:rsid w:val="004170A2"/>
    <w:rsid w:val="004170E1"/>
    <w:rsid w:val="004212DB"/>
    <w:rsid w:val="00423CFF"/>
    <w:rsid w:val="00424983"/>
    <w:rsid w:val="00424AB7"/>
    <w:rsid w:val="00427C1F"/>
    <w:rsid w:val="00430494"/>
    <w:rsid w:val="00431ED3"/>
    <w:rsid w:val="00432BDF"/>
    <w:rsid w:val="004333DB"/>
    <w:rsid w:val="004334EC"/>
    <w:rsid w:val="00434232"/>
    <w:rsid w:val="0043603F"/>
    <w:rsid w:val="004365AD"/>
    <w:rsid w:val="004375D0"/>
    <w:rsid w:val="00437DF9"/>
    <w:rsid w:val="00437F53"/>
    <w:rsid w:val="00443099"/>
    <w:rsid w:val="004445BF"/>
    <w:rsid w:val="00445DD8"/>
    <w:rsid w:val="0045105D"/>
    <w:rsid w:val="00457D21"/>
    <w:rsid w:val="00464794"/>
    <w:rsid w:val="00464C59"/>
    <w:rsid w:val="004651DA"/>
    <w:rsid w:val="0046661D"/>
    <w:rsid w:val="00472AEA"/>
    <w:rsid w:val="00472E65"/>
    <w:rsid w:val="00473E4F"/>
    <w:rsid w:val="004755BE"/>
    <w:rsid w:val="0047568D"/>
    <w:rsid w:val="00482631"/>
    <w:rsid w:val="004857B9"/>
    <w:rsid w:val="00487948"/>
    <w:rsid w:val="00487FB2"/>
    <w:rsid w:val="00493B1B"/>
    <w:rsid w:val="004A0459"/>
    <w:rsid w:val="004A051C"/>
    <w:rsid w:val="004A073D"/>
    <w:rsid w:val="004A07DF"/>
    <w:rsid w:val="004A1F47"/>
    <w:rsid w:val="004A287E"/>
    <w:rsid w:val="004A5F1E"/>
    <w:rsid w:val="004A66F8"/>
    <w:rsid w:val="004A69E1"/>
    <w:rsid w:val="004B002A"/>
    <w:rsid w:val="004B21D4"/>
    <w:rsid w:val="004B4316"/>
    <w:rsid w:val="004C068B"/>
    <w:rsid w:val="004D00F3"/>
    <w:rsid w:val="004D2780"/>
    <w:rsid w:val="004D35D0"/>
    <w:rsid w:val="004D488C"/>
    <w:rsid w:val="004D4B71"/>
    <w:rsid w:val="004D525D"/>
    <w:rsid w:val="004D7C3D"/>
    <w:rsid w:val="004E1295"/>
    <w:rsid w:val="004E1AEA"/>
    <w:rsid w:val="004E20AE"/>
    <w:rsid w:val="004E2620"/>
    <w:rsid w:val="004E4704"/>
    <w:rsid w:val="004E64DB"/>
    <w:rsid w:val="004F0463"/>
    <w:rsid w:val="004F0EE3"/>
    <w:rsid w:val="004F2BC0"/>
    <w:rsid w:val="004F2FE1"/>
    <w:rsid w:val="004F3545"/>
    <w:rsid w:val="00500814"/>
    <w:rsid w:val="00501454"/>
    <w:rsid w:val="00507090"/>
    <w:rsid w:val="00511365"/>
    <w:rsid w:val="005113CB"/>
    <w:rsid w:val="00512A75"/>
    <w:rsid w:val="00514595"/>
    <w:rsid w:val="005152B2"/>
    <w:rsid w:val="00516677"/>
    <w:rsid w:val="00517909"/>
    <w:rsid w:val="00520361"/>
    <w:rsid w:val="00520BCB"/>
    <w:rsid w:val="005220D9"/>
    <w:rsid w:val="00524B11"/>
    <w:rsid w:val="00526522"/>
    <w:rsid w:val="005265A4"/>
    <w:rsid w:val="005265CA"/>
    <w:rsid w:val="00527913"/>
    <w:rsid w:val="00530323"/>
    <w:rsid w:val="0053177B"/>
    <w:rsid w:val="0053193D"/>
    <w:rsid w:val="005364F5"/>
    <w:rsid w:val="00536911"/>
    <w:rsid w:val="00537DCD"/>
    <w:rsid w:val="0054298B"/>
    <w:rsid w:val="005528F8"/>
    <w:rsid w:val="00552EE2"/>
    <w:rsid w:val="005548CF"/>
    <w:rsid w:val="00560AFE"/>
    <w:rsid w:val="005618F9"/>
    <w:rsid w:val="00561AE0"/>
    <w:rsid w:val="00562C51"/>
    <w:rsid w:val="0056616C"/>
    <w:rsid w:val="00566893"/>
    <w:rsid w:val="00566E47"/>
    <w:rsid w:val="00567E93"/>
    <w:rsid w:val="00570CA2"/>
    <w:rsid w:val="00571781"/>
    <w:rsid w:val="00574A2C"/>
    <w:rsid w:val="005760DD"/>
    <w:rsid w:val="00576FAA"/>
    <w:rsid w:val="005809F5"/>
    <w:rsid w:val="0058345C"/>
    <w:rsid w:val="0058449A"/>
    <w:rsid w:val="00585B13"/>
    <w:rsid w:val="005869B6"/>
    <w:rsid w:val="00586F15"/>
    <w:rsid w:val="00587DBC"/>
    <w:rsid w:val="005901A5"/>
    <w:rsid w:val="00590623"/>
    <w:rsid w:val="00592EDC"/>
    <w:rsid w:val="00597779"/>
    <w:rsid w:val="00597E08"/>
    <w:rsid w:val="005A02D1"/>
    <w:rsid w:val="005A29D1"/>
    <w:rsid w:val="005A3146"/>
    <w:rsid w:val="005A3165"/>
    <w:rsid w:val="005A3942"/>
    <w:rsid w:val="005A41AD"/>
    <w:rsid w:val="005A6CAF"/>
    <w:rsid w:val="005A7631"/>
    <w:rsid w:val="005A7956"/>
    <w:rsid w:val="005B223F"/>
    <w:rsid w:val="005B6721"/>
    <w:rsid w:val="005C085A"/>
    <w:rsid w:val="005C1459"/>
    <w:rsid w:val="005C1D12"/>
    <w:rsid w:val="005C42DA"/>
    <w:rsid w:val="005C4983"/>
    <w:rsid w:val="005C5383"/>
    <w:rsid w:val="005C6A3C"/>
    <w:rsid w:val="005C737B"/>
    <w:rsid w:val="005D08D8"/>
    <w:rsid w:val="005D2CA8"/>
    <w:rsid w:val="005D3FFC"/>
    <w:rsid w:val="005D4692"/>
    <w:rsid w:val="005D49EE"/>
    <w:rsid w:val="005E268B"/>
    <w:rsid w:val="005E275F"/>
    <w:rsid w:val="005E37CF"/>
    <w:rsid w:val="005E51CA"/>
    <w:rsid w:val="005F0FC2"/>
    <w:rsid w:val="005F1594"/>
    <w:rsid w:val="005F6F2A"/>
    <w:rsid w:val="00603755"/>
    <w:rsid w:val="00604163"/>
    <w:rsid w:val="00604DA5"/>
    <w:rsid w:val="00605A1E"/>
    <w:rsid w:val="00610450"/>
    <w:rsid w:val="0061069F"/>
    <w:rsid w:val="006122BD"/>
    <w:rsid w:val="006151EE"/>
    <w:rsid w:val="006207C6"/>
    <w:rsid w:val="00621A01"/>
    <w:rsid w:val="00622B82"/>
    <w:rsid w:val="006234BA"/>
    <w:rsid w:val="006270DE"/>
    <w:rsid w:val="00627995"/>
    <w:rsid w:val="00640CED"/>
    <w:rsid w:val="00644DF9"/>
    <w:rsid w:val="00645897"/>
    <w:rsid w:val="006472B4"/>
    <w:rsid w:val="00650006"/>
    <w:rsid w:val="006501A1"/>
    <w:rsid w:val="00655EDA"/>
    <w:rsid w:val="00662B5F"/>
    <w:rsid w:val="00662B77"/>
    <w:rsid w:val="00663652"/>
    <w:rsid w:val="00666692"/>
    <w:rsid w:val="00672052"/>
    <w:rsid w:val="00674A5C"/>
    <w:rsid w:val="00676C4B"/>
    <w:rsid w:val="006774C2"/>
    <w:rsid w:val="00677FAA"/>
    <w:rsid w:val="00680DFF"/>
    <w:rsid w:val="00681A63"/>
    <w:rsid w:val="006838E4"/>
    <w:rsid w:val="0068486C"/>
    <w:rsid w:val="006910ED"/>
    <w:rsid w:val="00697BC9"/>
    <w:rsid w:val="006A2D9F"/>
    <w:rsid w:val="006A332D"/>
    <w:rsid w:val="006A5EC5"/>
    <w:rsid w:val="006A6165"/>
    <w:rsid w:val="006A628C"/>
    <w:rsid w:val="006A71BF"/>
    <w:rsid w:val="006B148D"/>
    <w:rsid w:val="006B2CBF"/>
    <w:rsid w:val="006B40E6"/>
    <w:rsid w:val="006B4737"/>
    <w:rsid w:val="006B6047"/>
    <w:rsid w:val="006B670E"/>
    <w:rsid w:val="006B70F3"/>
    <w:rsid w:val="006C3A30"/>
    <w:rsid w:val="006C5E11"/>
    <w:rsid w:val="006D4068"/>
    <w:rsid w:val="006D422B"/>
    <w:rsid w:val="006E05EB"/>
    <w:rsid w:val="006E07B9"/>
    <w:rsid w:val="006E1745"/>
    <w:rsid w:val="006E36C6"/>
    <w:rsid w:val="006E5EB4"/>
    <w:rsid w:val="006F2819"/>
    <w:rsid w:val="006F2DB9"/>
    <w:rsid w:val="006F5050"/>
    <w:rsid w:val="006F5467"/>
    <w:rsid w:val="006F552F"/>
    <w:rsid w:val="006F61CE"/>
    <w:rsid w:val="006F6A05"/>
    <w:rsid w:val="007001C2"/>
    <w:rsid w:val="00701865"/>
    <w:rsid w:val="00702360"/>
    <w:rsid w:val="007041CC"/>
    <w:rsid w:val="007074AF"/>
    <w:rsid w:val="00714CDE"/>
    <w:rsid w:val="007151D3"/>
    <w:rsid w:val="007166F3"/>
    <w:rsid w:val="00716FC0"/>
    <w:rsid w:val="007171D6"/>
    <w:rsid w:val="0072057E"/>
    <w:rsid w:val="007244D5"/>
    <w:rsid w:val="00724C2F"/>
    <w:rsid w:val="0072797E"/>
    <w:rsid w:val="00727BCB"/>
    <w:rsid w:val="00730E2E"/>
    <w:rsid w:val="007310BB"/>
    <w:rsid w:val="007315C1"/>
    <w:rsid w:val="00733B87"/>
    <w:rsid w:val="00734D69"/>
    <w:rsid w:val="007367B8"/>
    <w:rsid w:val="00736D84"/>
    <w:rsid w:val="00736E48"/>
    <w:rsid w:val="00737FD8"/>
    <w:rsid w:val="007406C7"/>
    <w:rsid w:val="007408FA"/>
    <w:rsid w:val="00745F9F"/>
    <w:rsid w:val="00747D6D"/>
    <w:rsid w:val="00750EA4"/>
    <w:rsid w:val="00751088"/>
    <w:rsid w:val="00752086"/>
    <w:rsid w:val="0075230A"/>
    <w:rsid w:val="0075565A"/>
    <w:rsid w:val="00755F8E"/>
    <w:rsid w:val="007563BB"/>
    <w:rsid w:val="00756A4E"/>
    <w:rsid w:val="00756A8A"/>
    <w:rsid w:val="00756FF3"/>
    <w:rsid w:val="007601A9"/>
    <w:rsid w:val="007608EB"/>
    <w:rsid w:val="00765CDB"/>
    <w:rsid w:val="00766853"/>
    <w:rsid w:val="007702F9"/>
    <w:rsid w:val="00770F9A"/>
    <w:rsid w:val="007721AC"/>
    <w:rsid w:val="007730FB"/>
    <w:rsid w:val="007748AA"/>
    <w:rsid w:val="0077777D"/>
    <w:rsid w:val="00780817"/>
    <w:rsid w:val="00781333"/>
    <w:rsid w:val="00781DA7"/>
    <w:rsid w:val="00782BAE"/>
    <w:rsid w:val="007873A5"/>
    <w:rsid w:val="00790CCB"/>
    <w:rsid w:val="00790F1E"/>
    <w:rsid w:val="00796A73"/>
    <w:rsid w:val="00796C5B"/>
    <w:rsid w:val="007974DF"/>
    <w:rsid w:val="00797C39"/>
    <w:rsid w:val="00797EC3"/>
    <w:rsid w:val="007A10B2"/>
    <w:rsid w:val="007A1934"/>
    <w:rsid w:val="007A2867"/>
    <w:rsid w:val="007A35C9"/>
    <w:rsid w:val="007A4E66"/>
    <w:rsid w:val="007A6A48"/>
    <w:rsid w:val="007A7227"/>
    <w:rsid w:val="007B472A"/>
    <w:rsid w:val="007B5383"/>
    <w:rsid w:val="007B6630"/>
    <w:rsid w:val="007C20C0"/>
    <w:rsid w:val="007C23EE"/>
    <w:rsid w:val="007C412A"/>
    <w:rsid w:val="007C5234"/>
    <w:rsid w:val="007C585D"/>
    <w:rsid w:val="007C6C58"/>
    <w:rsid w:val="007D138B"/>
    <w:rsid w:val="007D1482"/>
    <w:rsid w:val="007D6DB2"/>
    <w:rsid w:val="007E10C7"/>
    <w:rsid w:val="007E1949"/>
    <w:rsid w:val="007E409E"/>
    <w:rsid w:val="007E464F"/>
    <w:rsid w:val="007E5F83"/>
    <w:rsid w:val="007F0E80"/>
    <w:rsid w:val="007F714E"/>
    <w:rsid w:val="00800089"/>
    <w:rsid w:val="0080027B"/>
    <w:rsid w:val="0080159E"/>
    <w:rsid w:val="00801611"/>
    <w:rsid w:val="00803302"/>
    <w:rsid w:val="0080601B"/>
    <w:rsid w:val="00806D0C"/>
    <w:rsid w:val="008071BD"/>
    <w:rsid w:val="0081297C"/>
    <w:rsid w:val="00813A32"/>
    <w:rsid w:val="008143C8"/>
    <w:rsid w:val="0082566F"/>
    <w:rsid w:val="00833121"/>
    <w:rsid w:val="00841C73"/>
    <w:rsid w:val="00842157"/>
    <w:rsid w:val="0084284E"/>
    <w:rsid w:val="00843B15"/>
    <w:rsid w:val="008458D8"/>
    <w:rsid w:val="00845B7F"/>
    <w:rsid w:val="00846881"/>
    <w:rsid w:val="00853995"/>
    <w:rsid w:val="008539F2"/>
    <w:rsid w:val="008559CB"/>
    <w:rsid w:val="00857533"/>
    <w:rsid w:val="00860C0E"/>
    <w:rsid w:val="00865E34"/>
    <w:rsid w:val="00865F99"/>
    <w:rsid w:val="00872E4D"/>
    <w:rsid w:val="00872F62"/>
    <w:rsid w:val="00873476"/>
    <w:rsid w:val="00875A71"/>
    <w:rsid w:val="00883648"/>
    <w:rsid w:val="00883CD7"/>
    <w:rsid w:val="00887312"/>
    <w:rsid w:val="008909E6"/>
    <w:rsid w:val="00890CAE"/>
    <w:rsid w:val="00891120"/>
    <w:rsid w:val="0089247D"/>
    <w:rsid w:val="008935A2"/>
    <w:rsid w:val="008935E1"/>
    <w:rsid w:val="00893705"/>
    <w:rsid w:val="00896AA6"/>
    <w:rsid w:val="008A13A4"/>
    <w:rsid w:val="008A1DEA"/>
    <w:rsid w:val="008A1F87"/>
    <w:rsid w:val="008A2180"/>
    <w:rsid w:val="008A21E1"/>
    <w:rsid w:val="008A2B88"/>
    <w:rsid w:val="008A3750"/>
    <w:rsid w:val="008A7133"/>
    <w:rsid w:val="008B0B0A"/>
    <w:rsid w:val="008B3AFC"/>
    <w:rsid w:val="008B56E8"/>
    <w:rsid w:val="008B722E"/>
    <w:rsid w:val="008B78C1"/>
    <w:rsid w:val="008C35A7"/>
    <w:rsid w:val="008C7318"/>
    <w:rsid w:val="008D037E"/>
    <w:rsid w:val="008D1655"/>
    <w:rsid w:val="008D1984"/>
    <w:rsid w:val="008D1FDF"/>
    <w:rsid w:val="008D2289"/>
    <w:rsid w:val="008D34FE"/>
    <w:rsid w:val="008D7996"/>
    <w:rsid w:val="008E0930"/>
    <w:rsid w:val="008E0EA8"/>
    <w:rsid w:val="008E3C10"/>
    <w:rsid w:val="008E499C"/>
    <w:rsid w:val="008E4FEF"/>
    <w:rsid w:val="008E6F4D"/>
    <w:rsid w:val="008E7AA3"/>
    <w:rsid w:val="008F0039"/>
    <w:rsid w:val="008F2CF6"/>
    <w:rsid w:val="008F58B5"/>
    <w:rsid w:val="008F5D57"/>
    <w:rsid w:val="008F64AA"/>
    <w:rsid w:val="008F6FA9"/>
    <w:rsid w:val="008F70A6"/>
    <w:rsid w:val="008F74C4"/>
    <w:rsid w:val="00902087"/>
    <w:rsid w:val="00904C3A"/>
    <w:rsid w:val="0090691D"/>
    <w:rsid w:val="00911554"/>
    <w:rsid w:val="00912166"/>
    <w:rsid w:val="00913782"/>
    <w:rsid w:val="00915D6F"/>
    <w:rsid w:val="00916B2A"/>
    <w:rsid w:val="00916E4C"/>
    <w:rsid w:val="00917F0D"/>
    <w:rsid w:val="0092291D"/>
    <w:rsid w:val="00922FE0"/>
    <w:rsid w:val="00925516"/>
    <w:rsid w:val="00926D28"/>
    <w:rsid w:val="0092719A"/>
    <w:rsid w:val="00927C50"/>
    <w:rsid w:val="00930122"/>
    <w:rsid w:val="00931C13"/>
    <w:rsid w:val="00934FA1"/>
    <w:rsid w:val="009354E8"/>
    <w:rsid w:val="0093679A"/>
    <w:rsid w:val="00936D79"/>
    <w:rsid w:val="0093799F"/>
    <w:rsid w:val="00942CCC"/>
    <w:rsid w:val="00943147"/>
    <w:rsid w:val="00945134"/>
    <w:rsid w:val="00945359"/>
    <w:rsid w:val="00946525"/>
    <w:rsid w:val="00946F0C"/>
    <w:rsid w:val="0095052A"/>
    <w:rsid w:val="00951476"/>
    <w:rsid w:val="00952047"/>
    <w:rsid w:val="009523DF"/>
    <w:rsid w:val="00952724"/>
    <w:rsid w:val="0095273B"/>
    <w:rsid w:val="00953C83"/>
    <w:rsid w:val="009563CE"/>
    <w:rsid w:val="009600A3"/>
    <w:rsid w:val="0097024E"/>
    <w:rsid w:val="00970403"/>
    <w:rsid w:val="009746FA"/>
    <w:rsid w:val="00974D9C"/>
    <w:rsid w:val="00976BA8"/>
    <w:rsid w:val="00976BD2"/>
    <w:rsid w:val="00980543"/>
    <w:rsid w:val="009816CA"/>
    <w:rsid w:val="00982356"/>
    <w:rsid w:val="00982EDA"/>
    <w:rsid w:val="00986DEB"/>
    <w:rsid w:val="0099415B"/>
    <w:rsid w:val="009952B1"/>
    <w:rsid w:val="009964A4"/>
    <w:rsid w:val="00996FC8"/>
    <w:rsid w:val="009A097C"/>
    <w:rsid w:val="009A37D7"/>
    <w:rsid w:val="009A5AB7"/>
    <w:rsid w:val="009A6012"/>
    <w:rsid w:val="009A6046"/>
    <w:rsid w:val="009A6698"/>
    <w:rsid w:val="009B04C3"/>
    <w:rsid w:val="009B23F2"/>
    <w:rsid w:val="009B3502"/>
    <w:rsid w:val="009B65A2"/>
    <w:rsid w:val="009C433D"/>
    <w:rsid w:val="009C5DB4"/>
    <w:rsid w:val="009C7277"/>
    <w:rsid w:val="009D0E1C"/>
    <w:rsid w:val="009D1387"/>
    <w:rsid w:val="009D1426"/>
    <w:rsid w:val="009D187D"/>
    <w:rsid w:val="009D2230"/>
    <w:rsid w:val="009D3AC3"/>
    <w:rsid w:val="009D40C9"/>
    <w:rsid w:val="009D60FA"/>
    <w:rsid w:val="009D6452"/>
    <w:rsid w:val="009D77E1"/>
    <w:rsid w:val="009D783B"/>
    <w:rsid w:val="009D7886"/>
    <w:rsid w:val="009E68B6"/>
    <w:rsid w:val="009F37AC"/>
    <w:rsid w:val="009F41B4"/>
    <w:rsid w:val="009F5DDC"/>
    <w:rsid w:val="00A00CD3"/>
    <w:rsid w:val="00A00D78"/>
    <w:rsid w:val="00A02B2B"/>
    <w:rsid w:val="00A02D14"/>
    <w:rsid w:val="00A04D49"/>
    <w:rsid w:val="00A04EFC"/>
    <w:rsid w:val="00A0590F"/>
    <w:rsid w:val="00A0695F"/>
    <w:rsid w:val="00A07D56"/>
    <w:rsid w:val="00A10BE5"/>
    <w:rsid w:val="00A1253C"/>
    <w:rsid w:val="00A137EB"/>
    <w:rsid w:val="00A1383F"/>
    <w:rsid w:val="00A165DC"/>
    <w:rsid w:val="00A208DF"/>
    <w:rsid w:val="00A21092"/>
    <w:rsid w:val="00A229F9"/>
    <w:rsid w:val="00A252AD"/>
    <w:rsid w:val="00A30291"/>
    <w:rsid w:val="00A32B18"/>
    <w:rsid w:val="00A33847"/>
    <w:rsid w:val="00A37247"/>
    <w:rsid w:val="00A41251"/>
    <w:rsid w:val="00A43828"/>
    <w:rsid w:val="00A43944"/>
    <w:rsid w:val="00A43DFB"/>
    <w:rsid w:val="00A45164"/>
    <w:rsid w:val="00A46C87"/>
    <w:rsid w:val="00A50BB9"/>
    <w:rsid w:val="00A51755"/>
    <w:rsid w:val="00A52104"/>
    <w:rsid w:val="00A52842"/>
    <w:rsid w:val="00A56527"/>
    <w:rsid w:val="00A5655D"/>
    <w:rsid w:val="00A62347"/>
    <w:rsid w:val="00A64B4F"/>
    <w:rsid w:val="00A65534"/>
    <w:rsid w:val="00A7182A"/>
    <w:rsid w:val="00A75291"/>
    <w:rsid w:val="00A75EC4"/>
    <w:rsid w:val="00A77458"/>
    <w:rsid w:val="00A80B5D"/>
    <w:rsid w:val="00A813C4"/>
    <w:rsid w:val="00A83115"/>
    <w:rsid w:val="00A8327E"/>
    <w:rsid w:val="00A84AC0"/>
    <w:rsid w:val="00A85971"/>
    <w:rsid w:val="00A8797B"/>
    <w:rsid w:val="00A939F9"/>
    <w:rsid w:val="00A93E74"/>
    <w:rsid w:val="00A95260"/>
    <w:rsid w:val="00A96464"/>
    <w:rsid w:val="00A97B4C"/>
    <w:rsid w:val="00AA04A0"/>
    <w:rsid w:val="00AA2523"/>
    <w:rsid w:val="00AA44AD"/>
    <w:rsid w:val="00AA7C59"/>
    <w:rsid w:val="00AA7EEA"/>
    <w:rsid w:val="00AB49B3"/>
    <w:rsid w:val="00AB50AF"/>
    <w:rsid w:val="00AC1683"/>
    <w:rsid w:val="00AC1689"/>
    <w:rsid w:val="00AC5087"/>
    <w:rsid w:val="00AC699D"/>
    <w:rsid w:val="00AD21B4"/>
    <w:rsid w:val="00AD2ECF"/>
    <w:rsid w:val="00AD33F7"/>
    <w:rsid w:val="00AD3835"/>
    <w:rsid w:val="00AD4DC6"/>
    <w:rsid w:val="00AE108C"/>
    <w:rsid w:val="00AE1CAB"/>
    <w:rsid w:val="00AE33AF"/>
    <w:rsid w:val="00AE682E"/>
    <w:rsid w:val="00AE727F"/>
    <w:rsid w:val="00AE77AF"/>
    <w:rsid w:val="00AF2B88"/>
    <w:rsid w:val="00AF3996"/>
    <w:rsid w:val="00AF3C06"/>
    <w:rsid w:val="00AF3E31"/>
    <w:rsid w:val="00AF3F98"/>
    <w:rsid w:val="00AF4630"/>
    <w:rsid w:val="00AF4B64"/>
    <w:rsid w:val="00AF67FC"/>
    <w:rsid w:val="00B002E4"/>
    <w:rsid w:val="00B00744"/>
    <w:rsid w:val="00B00DCA"/>
    <w:rsid w:val="00B01579"/>
    <w:rsid w:val="00B050A7"/>
    <w:rsid w:val="00B054A9"/>
    <w:rsid w:val="00B05973"/>
    <w:rsid w:val="00B05C22"/>
    <w:rsid w:val="00B05CD5"/>
    <w:rsid w:val="00B131BE"/>
    <w:rsid w:val="00B144CE"/>
    <w:rsid w:val="00B15C66"/>
    <w:rsid w:val="00B162FC"/>
    <w:rsid w:val="00B17920"/>
    <w:rsid w:val="00B17EB1"/>
    <w:rsid w:val="00B20871"/>
    <w:rsid w:val="00B21C8F"/>
    <w:rsid w:val="00B21FFA"/>
    <w:rsid w:val="00B225C1"/>
    <w:rsid w:val="00B23DE6"/>
    <w:rsid w:val="00B24E0C"/>
    <w:rsid w:val="00B319E1"/>
    <w:rsid w:val="00B34097"/>
    <w:rsid w:val="00B348DA"/>
    <w:rsid w:val="00B405EC"/>
    <w:rsid w:val="00B40E8C"/>
    <w:rsid w:val="00B46914"/>
    <w:rsid w:val="00B4768F"/>
    <w:rsid w:val="00B53278"/>
    <w:rsid w:val="00B5457D"/>
    <w:rsid w:val="00B5481A"/>
    <w:rsid w:val="00B54853"/>
    <w:rsid w:val="00B56C80"/>
    <w:rsid w:val="00B57143"/>
    <w:rsid w:val="00B578D9"/>
    <w:rsid w:val="00B57E48"/>
    <w:rsid w:val="00B60061"/>
    <w:rsid w:val="00B60469"/>
    <w:rsid w:val="00B614A7"/>
    <w:rsid w:val="00B64469"/>
    <w:rsid w:val="00B65E86"/>
    <w:rsid w:val="00B66788"/>
    <w:rsid w:val="00B7086D"/>
    <w:rsid w:val="00B721A6"/>
    <w:rsid w:val="00B72EE9"/>
    <w:rsid w:val="00B7412C"/>
    <w:rsid w:val="00B741E1"/>
    <w:rsid w:val="00B74713"/>
    <w:rsid w:val="00B75E9B"/>
    <w:rsid w:val="00B8151B"/>
    <w:rsid w:val="00B824B3"/>
    <w:rsid w:val="00B837AA"/>
    <w:rsid w:val="00B83DE4"/>
    <w:rsid w:val="00B85804"/>
    <w:rsid w:val="00B86052"/>
    <w:rsid w:val="00B87F83"/>
    <w:rsid w:val="00B922E0"/>
    <w:rsid w:val="00B945B1"/>
    <w:rsid w:val="00B9483F"/>
    <w:rsid w:val="00B96204"/>
    <w:rsid w:val="00BA204C"/>
    <w:rsid w:val="00BA2BC9"/>
    <w:rsid w:val="00BA3130"/>
    <w:rsid w:val="00BA39F7"/>
    <w:rsid w:val="00BA5DD9"/>
    <w:rsid w:val="00BA6160"/>
    <w:rsid w:val="00BA6C5D"/>
    <w:rsid w:val="00BA75A0"/>
    <w:rsid w:val="00BB15C8"/>
    <w:rsid w:val="00BB321F"/>
    <w:rsid w:val="00BB3D62"/>
    <w:rsid w:val="00BB42C7"/>
    <w:rsid w:val="00BB4607"/>
    <w:rsid w:val="00BB4EBE"/>
    <w:rsid w:val="00BB6DAF"/>
    <w:rsid w:val="00BC1FDF"/>
    <w:rsid w:val="00BC3582"/>
    <w:rsid w:val="00BD2CC2"/>
    <w:rsid w:val="00BD64AD"/>
    <w:rsid w:val="00BE196C"/>
    <w:rsid w:val="00BE5833"/>
    <w:rsid w:val="00BE6B56"/>
    <w:rsid w:val="00BE792E"/>
    <w:rsid w:val="00BF0734"/>
    <w:rsid w:val="00BF24F9"/>
    <w:rsid w:val="00BF29B7"/>
    <w:rsid w:val="00BF68D7"/>
    <w:rsid w:val="00BF71E8"/>
    <w:rsid w:val="00BF771E"/>
    <w:rsid w:val="00C01406"/>
    <w:rsid w:val="00C01CF3"/>
    <w:rsid w:val="00C0219E"/>
    <w:rsid w:val="00C046ED"/>
    <w:rsid w:val="00C050B1"/>
    <w:rsid w:val="00C0748E"/>
    <w:rsid w:val="00C142E8"/>
    <w:rsid w:val="00C16C35"/>
    <w:rsid w:val="00C173DD"/>
    <w:rsid w:val="00C238B4"/>
    <w:rsid w:val="00C243D1"/>
    <w:rsid w:val="00C26649"/>
    <w:rsid w:val="00C272E4"/>
    <w:rsid w:val="00C272F8"/>
    <w:rsid w:val="00C277B3"/>
    <w:rsid w:val="00C30455"/>
    <w:rsid w:val="00C3174B"/>
    <w:rsid w:val="00C32816"/>
    <w:rsid w:val="00C34355"/>
    <w:rsid w:val="00C36A27"/>
    <w:rsid w:val="00C443D4"/>
    <w:rsid w:val="00C45249"/>
    <w:rsid w:val="00C4606C"/>
    <w:rsid w:val="00C56272"/>
    <w:rsid w:val="00C611B2"/>
    <w:rsid w:val="00C619E1"/>
    <w:rsid w:val="00C62224"/>
    <w:rsid w:val="00C63AF9"/>
    <w:rsid w:val="00C63F8A"/>
    <w:rsid w:val="00C64611"/>
    <w:rsid w:val="00C668A2"/>
    <w:rsid w:val="00C673FA"/>
    <w:rsid w:val="00C70098"/>
    <w:rsid w:val="00C70978"/>
    <w:rsid w:val="00C75407"/>
    <w:rsid w:val="00C809D0"/>
    <w:rsid w:val="00C81521"/>
    <w:rsid w:val="00C86716"/>
    <w:rsid w:val="00C903F9"/>
    <w:rsid w:val="00C90D3C"/>
    <w:rsid w:val="00C90EF9"/>
    <w:rsid w:val="00C924ED"/>
    <w:rsid w:val="00C95E01"/>
    <w:rsid w:val="00C9624E"/>
    <w:rsid w:val="00C97768"/>
    <w:rsid w:val="00CA158D"/>
    <w:rsid w:val="00CA24E2"/>
    <w:rsid w:val="00CA3101"/>
    <w:rsid w:val="00CA37A3"/>
    <w:rsid w:val="00CA60C4"/>
    <w:rsid w:val="00CA6BA0"/>
    <w:rsid w:val="00CB1693"/>
    <w:rsid w:val="00CB26A2"/>
    <w:rsid w:val="00CB34FA"/>
    <w:rsid w:val="00CB375C"/>
    <w:rsid w:val="00CB487E"/>
    <w:rsid w:val="00CB4E18"/>
    <w:rsid w:val="00CB6035"/>
    <w:rsid w:val="00CB7262"/>
    <w:rsid w:val="00CB72C5"/>
    <w:rsid w:val="00CB78FF"/>
    <w:rsid w:val="00CB7EC0"/>
    <w:rsid w:val="00CC2588"/>
    <w:rsid w:val="00CC3D2D"/>
    <w:rsid w:val="00CC7E43"/>
    <w:rsid w:val="00CD255C"/>
    <w:rsid w:val="00CD3BBF"/>
    <w:rsid w:val="00CD3E91"/>
    <w:rsid w:val="00CD4437"/>
    <w:rsid w:val="00CD557F"/>
    <w:rsid w:val="00CE2E7B"/>
    <w:rsid w:val="00CE3311"/>
    <w:rsid w:val="00CE41C8"/>
    <w:rsid w:val="00CE77ED"/>
    <w:rsid w:val="00CF023B"/>
    <w:rsid w:val="00CF1025"/>
    <w:rsid w:val="00CF1151"/>
    <w:rsid w:val="00CF2BB4"/>
    <w:rsid w:val="00CF410D"/>
    <w:rsid w:val="00CF429C"/>
    <w:rsid w:val="00CF4952"/>
    <w:rsid w:val="00CF4CBB"/>
    <w:rsid w:val="00CF59BE"/>
    <w:rsid w:val="00CF6014"/>
    <w:rsid w:val="00D0197C"/>
    <w:rsid w:val="00D0309A"/>
    <w:rsid w:val="00D03185"/>
    <w:rsid w:val="00D03DF6"/>
    <w:rsid w:val="00D1500C"/>
    <w:rsid w:val="00D15A84"/>
    <w:rsid w:val="00D17949"/>
    <w:rsid w:val="00D21952"/>
    <w:rsid w:val="00D22A84"/>
    <w:rsid w:val="00D24B3D"/>
    <w:rsid w:val="00D24FFA"/>
    <w:rsid w:val="00D2515E"/>
    <w:rsid w:val="00D300A7"/>
    <w:rsid w:val="00D30832"/>
    <w:rsid w:val="00D31461"/>
    <w:rsid w:val="00D327A6"/>
    <w:rsid w:val="00D3656B"/>
    <w:rsid w:val="00D43E7A"/>
    <w:rsid w:val="00D47CF7"/>
    <w:rsid w:val="00D56E29"/>
    <w:rsid w:val="00D57238"/>
    <w:rsid w:val="00D62DDD"/>
    <w:rsid w:val="00D632A5"/>
    <w:rsid w:val="00D66661"/>
    <w:rsid w:val="00D668C9"/>
    <w:rsid w:val="00D6799A"/>
    <w:rsid w:val="00D67CFE"/>
    <w:rsid w:val="00D70389"/>
    <w:rsid w:val="00D74EF6"/>
    <w:rsid w:val="00D76AD9"/>
    <w:rsid w:val="00D76E24"/>
    <w:rsid w:val="00D83C8A"/>
    <w:rsid w:val="00D84DCD"/>
    <w:rsid w:val="00D85C8E"/>
    <w:rsid w:val="00D86978"/>
    <w:rsid w:val="00D90BA3"/>
    <w:rsid w:val="00D90ED1"/>
    <w:rsid w:val="00D91220"/>
    <w:rsid w:val="00D92869"/>
    <w:rsid w:val="00D968D2"/>
    <w:rsid w:val="00D97708"/>
    <w:rsid w:val="00DA003C"/>
    <w:rsid w:val="00DA1E18"/>
    <w:rsid w:val="00DA2335"/>
    <w:rsid w:val="00DA2DC9"/>
    <w:rsid w:val="00DA4EBA"/>
    <w:rsid w:val="00DA50DA"/>
    <w:rsid w:val="00DA5278"/>
    <w:rsid w:val="00DA656A"/>
    <w:rsid w:val="00DB066E"/>
    <w:rsid w:val="00DB103F"/>
    <w:rsid w:val="00DB10B1"/>
    <w:rsid w:val="00DC0638"/>
    <w:rsid w:val="00DC0EF7"/>
    <w:rsid w:val="00DC1EBD"/>
    <w:rsid w:val="00DC50C8"/>
    <w:rsid w:val="00DC5887"/>
    <w:rsid w:val="00DC5B17"/>
    <w:rsid w:val="00DD3230"/>
    <w:rsid w:val="00DD79C0"/>
    <w:rsid w:val="00DE15A5"/>
    <w:rsid w:val="00DE2146"/>
    <w:rsid w:val="00DE2525"/>
    <w:rsid w:val="00DF0C44"/>
    <w:rsid w:val="00DF2C5D"/>
    <w:rsid w:val="00DF79CD"/>
    <w:rsid w:val="00E0359D"/>
    <w:rsid w:val="00E06322"/>
    <w:rsid w:val="00E14444"/>
    <w:rsid w:val="00E165B7"/>
    <w:rsid w:val="00E202A2"/>
    <w:rsid w:val="00E20ECE"/>
    <w:rsid w:val="00E22A3D"/>
    <w:rsid w:val="00E22F37"/>
    <w:rsid w:val="00E23337"/>
    <w:rsid w:val="00E244D5"/>
    <w:rsid w:val="00E24BE3"/>
    <w:rsid w:val="00E25D93"/>
    <w:rsid w:val="00E2631E"/>
    <w:rsid w:val="00E26C72"/>
    <w:rsid w:val="00E300AA"/>
    <w:rsid w:val="00E32E42"/>
    <w:rsid w:val="00E34F3E"/>
    <w:rsid w:val="00E37896"/>
    <w:rsid w:val="00E40AC9"/>
    <w:rsid w:val="00E421FC"/>
    <w:rsid w:val="00E428AA"/>
    <w:rsid w:val="00E42FA4"/>
    <w:rsid w:val="00E43475"/>
    <w:rsid w:val="00E46690"/>
    <w:rsid w:val="00E46B72"/>
    <w:rsid w:val="00E52E11"/>
    <w:rsid w:val="00E6299B"/>
    <w:rsid w:val="00E629DE"/>
    <w:rsid w:val="00E62A4D"/>
    <w:rsid w:val="00E65DF5"/>
    <w:rsid w:val="00E66B5B"/>
    <w:rsid w:val="00E67BA8"/>
    <w:rsid w:val="00E734FD"/>
    <w:rsid w:val="00E751C1"/>
    <w:rsid w:val="00E82066"/>
    <w:rsid w:val="00E846F7"/>
    <w:rsid w:val="00E87EB6"/>
    <w:rsid w:val="00E901F0"/>
    <w:rsid w:val="00E91745"/>
    <w:rsid w:val="00E9284B"/>
    <w:rsid w:val="00E93FFC"/>
    <w:rsid w:val="00E94105"/>
    <w:rsid w:val="00E96B7B"/>
    <w:rsid w:val="00E96F89"/>
    <w:rsid w:val="00EA1F45"/>
    <w:rsid w:val="00EA26C8"/>
    <w:rsid w:val="00EA2DBC"/>
    <w:rsid w:val="00EA5A9D"/>
    <w:rsid w:val="00EA5F61"/>
    <w:rsid w:val="00EA6495"/>
    <w:rsid w:val="00EB017C"/>
    <w:rsid w:val="00EB0203"/>
    <w:rsid w:val="00EB0964"/>
    <w:rsid w:val="00EB0D41"/>
    <w:rsid w:val="00EC053E"/>
    <w:rsid w:val="00EC0A29"/>
    <w:rsid w:val="00EC7242"/>
    <w:rsid w:val="00ED0297"/>
    <w:rsid w:val="00ED0CDC"/>
    <w:rsid w:val="00ED242C"/>
    <w:rsid w:val="00ED2DA8"/>
    <w:rsid w:val="00ED41D7"/>
    <w:rsid w:val="00ED6E20"/>
    <w:rsid w:val="00EE4F5B"/>
    <w:rsid w:val="00EE5218"/>
    <w:rsid w:val="00EE7D35"/>
    <w:rsid w:val="00EF108F"/>
    <w:rsid w:val="00EF2ADF"/>
    <w:rsid w:val="00EF53A0"/>
    <w:rsid w:val="00F006EB"/>
    <w:rsid w:val="00F00E2D"/>
    <w:rsid w:val="00F01AF4"/>
    <w:rsid w:val="00F0332A"/>
    <w:rsid w:val="00F07E94"/>
    <w:rsid w:val="00F10C7C"/>
    <w:rsid w:val="00F1344B"/>
    <w:rsid w:val="00F21390"/>
    <w:rsid w:val="00F21EE2"/>
    <w:rsid w:val="00F231E2"/>
    <w:rsid w:val="00F234D7"/>
    <w:rsid w:val="00F25D1E"/>
    <w:rsid w:val="00F275FB"/>
    <w:rsid w:val="00F311D0"/>
    <w:rsid w:val="00F332A0"/>
    <w:rsid w:val="00F35B95"/>
    <w:rsid w:val="00F40658"/>
    <w:rsid w:val="00F40DEF"/>
    <w:rsid w:val="00F40F9F"/>
    <w:rsid w:val="00F41B1A"/>
    <w:rsid w:val="00F44A20"/>
    <w:rsid w:val="00F44B76"/>
    <w:rsid w:val="00F50181"/>
    <w:rsid w:val="00F52005"/>
    <w:rsid w:val="00F564D7"/>
    <w:rsid w:val="00F56655"/>
    <w:rsid w:val="00F57011"/>
    <w:rsid w:val="00F5748F"/>
    <w:rsid w:val="00F644F7"/>
    <w:rsid w:val="00F6547A"/>
    <w:rsid w:val="00F660B5"/>
    <w:rsid w:val="00F67D39"/>
    <w:rsid w:val="00F70212"/>
    <w:rsid w:val="00F720E9"/>
    <w:rsid w:val="00F817DD"/>
    <w:rsid w:val="00F84849"/>
    <w:rsid w:val="00F85285"/>
    <w:rsid w:val="00F85959"/>
    <w:rsid w:val="00F8609A"/>
    <w:rsid w:val="00F865A3"/>
    <w:rsid w:val="00F86D6E"/>
    <w:rsid w:val="00F91F6E"/>
    <w:rsid w:val="00F9277B"/>
    <w:rsid w:val="00F93345"/>
    <w:rsid w:val="00F93C65"/>
    <w:rsid w:val="00F93CFD"/>
    <w:rsid w:val="00F97D83"/>
    <w:rsid w:val="00F97E05"/>
    <w:rsid w:val="00FA091B"/>
    <w:rsid w:val="00FA10A7"/>
    <w:rsid w:val="00FA1614"/>
    <w:rsid w:val="00FA1CF7"/>
    <w:rsid w:val="00FA2809"/>
    <w:rsid w:val="00FA555E"/>
    <w:rsid w:val="00FA5F58"/>
    <w:rsid w:val="00FA7234"/>
    <w:rsid w:val="00FA72CD"/>
    <w:rsid w:val="00FA7399"/>
    <w:rsid w:val="00FB01C7"/>
    <w:rsid w:val="00FB079C"/>
    <w:rsid w:val="00FB1DA1"/>
    <w:rsid w:val="00FB5260"/>
    <w:rsid w:val="00FB7239"/>
    <w:rsid w:val="00FC41D1"/>
    <w:rsid w:val="00FC4320"/>
    <w:rsid w:val="00FC5557"/>
    <w:rsid w:val="00FC58FB"/>
    <w:rsid w:val="00FD0A64"/>
    <w:rsid w:val="00FD67A4"/>
    <w:rsid w:val="00FD796B"/>
    <w:rsid w:val="00FE2913"/>
    <w:rsid w:val="00FE3900"/>
    <w:rsid w:val="00FE41F5"/>
    <w:rsid w:val="00FF2993"/>
    <w:rsid w:val="00FF47EE"/>
    <w:rsid w:val="00FF55B5"/>
    <w:rsid w:val="00FF6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36"/>
    <o:shapelayout v:ext="edit">
      <o:idmap v:ext="edit" data="2"/>
      <o:rules v:ext="edit">
        <o:r id="V:Rule1" type="connector" idref="#AutoShape 98"/>
        <o:r id="V:Rule2" type="connector" idref="#AutoShape 98"/>
        <o:r id="V:Rule3" type="connector" idref="#AutoShape 98"/>
        <o:r id="V:Rule4" type="connector" idref="#AutoShape 164"/>
        <o:r id="V:Rule5" type="connector" idref="#AutoShape 163"/>
        <o:r id="V:Rule6" type="connector" idref="#AutoShape 95"/>
        <o:r id="V:Rule7" type="connector" idref="#AutoShape 165"/>
        <o:r id="V:Rule8" type="connector" idref="#AutoShape 101"/>
        <o:r id="V:Rule9" type="connector" idref="#AutoShape 93"/>
        <o:r id="V:Rule10" type="connector" idref="#AutoShape 187"/>
        <o:r id="V:Rule11" type="connector" idref="#AutoShape 100"/>
        <o:r id="V:Rule12" type="connector" idref="#AutoShape 91"/>
        <o:r id="V:Rule13" type="connector" idref="#AutoShape 94"/>
        <o:r id="V:Rule14" type="connector" idref="#AutoShape 98"/>
      </o:rules>
    </o:shapelayout>
  </w:shapeDefaults>
  <w:decimalSymbol w:val="."/>
  <w:listSeparator w:val=","/>
  <w14:docId w14:val="33214B9A"/>
  <w15:docId w15:val="{14D0391F-14F1-4F8E-808C-C5EEB73B4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0C7C"/>
    <w:pPr>
      <w:widowControl w:val="0"/>
      <w:jc w:val="both"/>
    </w:pPr>
  </w:style>
  <w:style w:type="paragraph" w:styleId="1">
    <w:name w:val="heading 1"/>
    <w:basedOn w:val="a"/>
    <w:next w:val="a"/>
    <w:link w:val="10"/>
    <w:uiPriority w:val="9"/>
    <w:qFormat/>
    <w:rsid w:val="00F44B76"/>
    <w:pPr>
      <w:keepNext/>
      <w:keepLines/>
      <w:spacing w:before="340" w:after="330" w:line="578" w:lineRule="auto"/>
      <w:outlineLvl w:val="0"/>
    </w:pPr>
    <w:rPr>
      <w:b/>
      <w:bCs/>
      <w:kern w:val="44"/>
      <w:sz w:val="44"/>
      <w:szCs w:val="44"/>
    </w:rPr>
  </w:style>
  <w:style w:type="paragraph" w:styleId="20">
    <w:name w:val="heading 2"/>
    <w:basedOn w:val="a"/>
    <w:next w:val="a"/>
    <w:link w:val="21"/>
    <w:uiPriority w:val="9"/>
    <w:unhideWhenUsed/>
    <w:qFormat/>
    <w:rsid w:val="00F44B76"/>
    <w:pPr>
      <w:keepNext/>
      <w:keepLines/>
      <w:spacing w:before="20" w:after="2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85285"/>
    <w:pPr>
      <w:keepNext/>
      <w:keepLines/>
      <w:outlineLvl w:val="2"/>
    </w:pPr>
    <w:rPr>
      <w:b/>
      <w:bCs/>
      <w:sz w:val="30"/>
      <w:szCs w:val="32"/>
    </w:rPr>
  </w:style>
  <w:style w:type="paragraph" w:styleId="4">
    <w:name w:val="heading 4"/>
    <w:basedOn w:val="a"/>
    <w:next w:val="a"/>
    <w:link w:val="40"/>
    <w:uiPriority w:val="9"/>
    <w:unhideWhenUsed/>
    <w:qFormat/>
    <w:rsid w:val="003D5789"/>
    <w:pPr>
      <w:keepNext/>
      <w:keepLines/>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B7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4B76"/>
    <w:rPr>
      <w:sz w:val="18"/>
      <w:szCs w:val="18"/>
    </w:rPr>
  </w:style>
  <w:style w:type="paragraph" w:styleId="a5">
    <w:name w:val="footer"/>
    <w:basedOn w:val="a"/>
    <w:link w:val="a6"/>
    <w:uiPriority w:val="99"/>
    <w:unhideWhenUsed/>
    <w:rsid w:val="00F44B76"/>
    <w:pPr>
      <w:tabs>
        <w:tab w:val="center" w:pos="4153"/>
        <w:tab w:val="right" w:pos="8306"/>
      </w:tabs>
      <w:snapToGrid w:val="0"/>
      <w:jc w:val="left"/>
    </w:pPr>
    <w:rPr>
      <w:sz w:val="18"/>
      <w:szCs w:val="18"/>
    </w:rPr>
  </w:style>
  <w:style w:type="character" w:customStyle="1" w:styleId="a6">
    <w:name w:val="页脚 字符"/>
    <w:basedOn w:val="a0"/>
    <w:link w:val="a5"/>
    <w:uiPriority w:val="99"/>
    <w:rsid w:val="00F44B76"/>
    <w:rPr>
      <w:sz w:val="18"/>
      <w:szCs w:val="18"/>
    </w:rPr>
  </w:style>
  <w:style w:type="table" w:styleId="a7">
    <w:name w:val="Table Grid"/>
    <w:basedOn w:val="a1"/>
    <w:rsid w:val="00F44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F44B76"/>
    <w:rPr>
      <w:b/>
      <w:bCs/>
      <w:kern w:val="44"/>
      <w:sz w:val="44"/>
      <w:szCs w:val="44"/>
    </w:rPr>
  </w:style>
  <w:style w:type="character" w:customStyle="1" w:styleId="21">
    <w:name w:val="标题 2 字符"/>
    <w:basedOn w:val="a0"/>
    <w:link w:val="20"/>
    <w:uiPriority w:val="9"/>
    <w:rsid w:val="00F44B76"/>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FC555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a"/>
    <w:next w:val="a"/>
    <w:autoRedefine/>
    <w:uiPriority w:val="39"/>
    <w:unhideWhenUsed/>
    <w:rsid w:val="00FC5557"/>
  </w:style>
  <w:style w:type="paragraph" w:styleId="TOC2">
    <w:name w:val="toc 2"/>
    <w:basedOn w:val="a"/>
    <w:next w:val="a"/>
    <w:autoRedefine/>
    <w:uiPriority w:val="39"/>
    <w:unhideWhenUsed/>
    <w:rsid w:val="00FC5557"/>
    <w:pPr>
      <w:ind w:leftChars="200" w:left="420"/>
    </w:pPr>
  </w:style>
  <w:style w:type="character" w:styleId="a8">
    <w:name w:val="Hyperlink"/>
    <w:basedOn w:val="a0"/>
    <w:uiPriority w:val="99"/>
    <w:unhideWhenUsed/>
    <w:rsid w:val="00FC5557"/>
    <w:rPr>
      <w:color w:val="0000FF" w:themeColor="hyperlink"/>
      <w:u w:val="single"/>
    </w:rPr>
  </w:style>
  <w:style w:type="character" w:customStyle="1" w:styleId="30">
    <w:name w:val="标题 3 字符"/>
    <w:basedOn w:val="a0"/>
    <w:link w:val="3"/>
    <w:uiPriority w:val="9"/>
    <w:rsid w:val="00F85285"/>
    <w:rPr>
      <w:b/>
      <w:bCs/>
      <w:sz w:val="30"/>
      <w:szCs w:val="32"/>
    </w:rPr>
  </w:style>
  <w:style w:type="paragraph" w:styleId="TOC3">
    <w:name w:val="toc 3"/>
    <w:basedOn w:val="a"/>
    <w:next w:val="a"/>
    <w:autoRedefine/>
    <w:uiPriority w:val="39"/>
    <w:unhideWhenUsed/>
    <w:rsid w:val="00872F62"/>
    <w:pPr>
      <w:tabs>
        <w:tab w:val="left" w:pos="1470"/>
        <w:tab w:val="right" w:leader="dot" w:pos="6221"/>
      </w:tabs>
      <w:ind w:leftChars="400" w:left="840"/>
      <w:jc w:val="left"/>
    </w:pPr>
  </w:style>
  <w:style w:type="character" w:styleId="a9">
    <w:name w:val="annotation reference"/>
    <w:basedOn w:val="a0"/>
    <w:uiPriority w:val="99"/>
    <w:semiHidden/>
    <w:unhideWhenUsed/>
    <w:rsid w:val="00424983"/>
    <w:rPr>
      <w:sz w:val="21"/>
      <w:szCs w:val="21"/>
    </w:rPr>
  </w:style>
  <w:style w:type="paragraph" w:styleId="aa">
    <w:name w:val="annotation text"/>
    <w:basedOn w:val="a"/>
    <w:link w:val="ab"/>
    <w:uiPriority w:val="99"/>
    <w:semiHidden/>
    <w:unhideWhenUsed/>
    <w:rsid w:val="00424983"/>
    <w:pPr>
      <w:jc w:val="left"/>
    </w:pPr>
  </w:style>
  <w:style w:type="character" w:customStyle="1" w:styleId="ab">
    <w:name w:val="批注文字 字符"/>
    <w:basedOn w:val="a0"/>
    <w:link w:val="aa"/>
    <w:uiPriority w:val="99"/>
    <w:semiHidden/>
    <w:rsid w:val="00424983"/>
  </w:style>
  <w:style w:type="paragraph" w:styleId="ac">
    <w:name w:val="annotation subject"/>
    <w:basedOn w:val="aa"/>
    <w:next w:val="aa"/>
    <w:link w:val="ad"/>
    <w:uiPriority w:val="99"/>
    <w:semiHidden/>
    <w:unhideWhenUsed/>
    <w:rsid w:val="00424983"/>
    <w:rPr>
      <w:b/>
      <w:bCs/>
    </w:rPr>
  </w:style>
  <w:style w:type="character" w:customStyle="1" w:styleId="ad">
    <w:name w:val="批注主题 字符"/>
    <w:basedOn w:val="ab"/>
    <w:link w:val="ac"/>
    <w:uiPriority w:val="99"/>
    <w:semiHidden/>
    <w:rsid w:val="00424983"/>
    <w:rPr>
      <w:b/>
      <w:bCs/>
    </w:rPr>
  </w:style>
  <w:style w:type="paragraph" w:styleId="ae">
    <w:name w:val="Balloon Text"/>
    <w:basedOn w:val="a"/>
    <w:link w:val="af"/>
    <w:uiPriority w:val="99"/>
    <w:semiHidden/>
    <w:unhideWhenUsed/>
    <w:rsid w:val="00424983"/>
    <w:rPr>
      <w:sz w:val="18"/>
      <w:szCs w:val="18"/>
    </w:rPr>
  </w:style>
  <w:style w:type="character" w:customStyle="1" w:styleId="af">
    <w:name w:val="批注框文本 字符"/>
    <w:basedOn w:val="a0"/>
    <w:link w:val="ae"/>
    <w:uiPriority w:val="99"/>
    <w:semiHidden/>
    <w:rsid w:val="00424983"/>
    <w:rPr>
      <w:sz w:val="18"/>
      <w:szCs w:val="18"/>
    </w:rPr>
  </w:style>
  <w:style w:type="character" w:customStyle="1" w:styleId="40">
    <w:name w:val="标题 4 字符"/>
    <w:basedOn w:val="a0"/>
    <w:link w:val="4"/>
    <w:uiPriority w:val="9"/>
    <w:rsid w:val="003D5789"/>
    <w:rPr>
      <w:rFonts w:asciiTheme="majorHAnsi" w:eastAsiaTheme="majorEastAsia" w:hAnsiTheme="majorHAnsi" w:cstheme="majorBidi"/>
      <w:b/>
      <w:bCs/>
      <w:sz w:val="28"/>
      <w:szCs w:val="28"/>
    </w:rPr>
  </w:style>
  <w:style w:type="paragraph" w:styleId="af0">
    <w:name w:val="Document Map"/>
    <w:basedOn w:val="a"/>
    <w:link w:val="af1"/>
    <w:uiPriority w:val="99"/>
    <w:semiHidden/>
    <w:unhideWhenUsed/>
    <w:rsid w:val="00986DEB"/>
    <w:rPr>
      <w:rFonts w:ascii="宋体" w:eastAsia="宋体"/>
      <w:sz w:val="18"/>
      <w:szCs w:val="18"/>
    </w:rPr>
  </w:style>
  <w:style w:type="character" w:customStyle="1" w:styleId="af1">
    <w:name w:val="文档结构图 字符"/>
    <w:basedOn w:val="a0"/>
    <w:link w:val="af0"/>
    <w:uiPriority w:val="99"/>
    <w:semiHidden/>
    <w:rsid w:val="00986DEB"/>
    <w:rPr>
      <w:rFonts w:ascii="宋体" w:eastAsia="宋体"/>
      <w:sz w:val="18"/>
      <w:szCs w:val="18"/>
    </w:rPr>
  </w:style>
  <w:style w:type="paragraph" w:styleId="af2">
    <w:name w:val="List Paragraph"/>
    <w:basedOn w:val="a"/>
    <w:uiPriority w:val="34"/>
    <w:qFormat/>
    <w:rsid w:val="00986DEB"/>
    <w:pPr>
      <w:ind w:firstLineChars="200" w:firstLine="420"/>
    </w:pPr>
  </w:style>
  <w:style w:type="paragraph" w:styleId="2">
    <w:name w:val="List Bullet 2"/>
    <w:basedOn w:val="a"/>
    <w:uiPriority w:val="99"/>
    <w:unhideWhenUsed/>
    <w:rsid w:val="00681A63"/>
    <w:pPr>
      <w:numPr>
        <w:numId w:val="11"/>
      </w:numPr>
      <w:contextualSpacing/>
    </w:pPr>
  </w:style>
  <w:style w:type="paragraph" w:styleId="af3">
    <w:name w:val="Title"/>
    <w:basedOn w:val="a"/>
    <w:next w:val="a"/>
    <w:link w:val="af4"/>
    <w:uiPriority w:val="10"/>
    <w:qFormat/>
    <w:rsid w:val="00681A63"/>
    <w:pPr>
      <w:spacing w:before="240" w:after="60"/>
      <w:jc w:val="center"/>
      <w:outlineLvl w:val="0"/>
    </w:pPr>
    <w:rPr>
      <w:rFonts w:asciiTheme="majorHAnsi" w:eastAsiaTheme="majorEastAsia" w:hAnsiTheme="majorHAnsi" w:cstheme="majorBidi"/>
      <w:b/>
      <w:bCs/>
      <w:sz w:val="32"/>
      <w:szCs w:val="32"/>
    </w:rPr>
  </w:style>
  <w:style w:type="character" w:customStyle="1" w:styleId="af4">
    <w:name w:val="标题 字符"/>
    <w:basedOn w:val="a0"/>
    <w:link w:val="af3"/>
    <w:uiPriority w:val="10"/>
    <w:rsid w:val="00681A63"/>
    <w:rPr>
      <w:rFonts w:asciiTheme="majorHAnsi" w:eastAsiaTheme="majorEastAsia" w:hAnsiTheme="majorHAnsi" w:cstheme="majorBidi"/>
      <w:b/>
      <w:bCs/>
      <w:sz w:val="32"/>
      <w:szCs w:val="32"/>
    </w:rPr>
  </w:style>
  <w:style w:type="paragraph" w:styleId="af5">
    <w:name w:val="Body Text"/>
    <w:basedOn w:val="a"/>
    <w:link w:val="af6"/>
    <w:uiPriority w:val="99"/>
    <w:unhideWhenUsed/>
    <w:rsid w:val="00681A63"/>
    <w:pPr>
      <w:spacing w:after="120"/>
    </w:pPr>
  </w:style>
  <w:style w:type="character" w:customStyle="1" w:styleId="af6">
    <w:name w:val="正文文本 字符"/>
    <w:basedOn w:val="a0"/>
    <w:link w:val="af5"/>
    <w:uiPriority w:val="99"/>
    <w:rsid w:val="00681A63"/>
  </w:style>
  <w:style w:type="paragraph" w:styleId="af7">
    <w:name w:val="Body Text Indent"/>
    <w:basedOn w:val="a"/>
    <w:link w:val="af8"/>
    <w:uiPriority w:val="99"/>
    <w:unhideWhenUsed/>
    <w:rsid w:val="00681A63"/>
    <w:pPr>
      <w:spacing w:after="120"/>
      <w:ind w:leftChars="200" w:left="420"/>
    </w:pPr>
  </w:style>
  <w:style w:type="character" w:customStyle="1" w:styleId="af8">
    <w:name w:val="正文文本缩进 字符"/>
    <w:basedOn w:val="a0"/>
    <w:link w:val="af7"/>
    <w:uiPriority w:val="99"/>
    <w:rsid w:val="00681A63"/>
  </w:style>
  <w:style w:type="paragraph" w:styleId="af9">
    <w:name w:val="Subtitle"/>
    <w:basedOn w:val="a"/>
    <w:next w:val="a"/>
    <w:link w:val="afa"/>
    <w:uiPriority w:val="11"/>
    <w:qFormat/>
    <w:rsid w:val="00681A63"/>
    <w:pPr>
      <w:spacing w:before="240" w:after="60" w:line="312" w:lineRule="auto"/>
      <w:jc w:val="center"/>
      <w:outlineLvl w:val="1"/>
    </w:pPr>
    <w:rPr>
      <w:b/>
      <w:bCs/>
      <w:kern w:val="28"/>
      <w:sz w:val="32"/>
      <w:szCs w:val="32"/>
    </w:rPr>
  </w:style>
  <w:style w:type="character" w:customStyle="1" w:styleId="afa">
    <w:name w:val="副标题 字符"/>
    <w:basedOn w:val="a0"/>
    <w:link w:val="af9"/>
    <w:uiPriority w:val="11"/>
    <w:rsid w:val="00681A63"/>
    <w:rPr>
      <w:b/>
      <w:bCs/>
      <w:kern w:val="28"/>
      <w:sz w:val="32"/>
      <w:szCs w:val="32"/>
    </w:rPr>
  </w:style>
  <w:style w:type="paragraph" w:styleId="afb">
    <w:name w:val="Body Text First Indent"/>
    <w:basedOn w:val="af5"/>
    <w:link w:val="afc"/>
    <w:uiPriority w:val="99"/>
    <w:unhideWhenUsed/>
    <w:rsid w:val="00681A63"/>
    <w:pPr>
      <w:ind w:firstLineChars="100" w:firstLine="420"/>
    </w:pPr>
  </w:style>
  <w:style w:type="character" w:customStyle="1" w:styleId="afc">
    <w:name w:val="正文文本首行缩进 字符"/>
    <w:basedOn w:val="af6"/>
    <w:link w:val="afb"/>
    <w:uiPriority w:val="99"/>
    <w:rsid w:val="00681A63"/>
  </w:style>
  <w:style w:type="paragraph" w:styleId="22">
    <w:name w:val="Body Text First Indent 2"/>
    <w:basedOn w:val="af7"/>
    <w:link w:val="23"/>
    <w:uiPriority w:val="99"/>
    <w:unhideWhenUsed/>
    <w:rsid w:val="00681A63"/>
    <w:pPr>
      <w:ind w:firstLineChars="200" w:firstLine="420"/>
    </w:pPr>
  </w:style>
  <w:style w:type="character" w:customStyle="1" w:styleId="23">
    <w:name w:val="正文文本首行缩进 2 字符"/>
    <w:basedOn w:val="af8"/>
    <w:link w:val="22"/>
    <w:uiPriority w:val="99"/>
    <w:rsid w:val="00681A63"/>
  </w:style>
  <w:style w:type="character" w:styleId="afd">
    <w:name w:val="Unresolved Mention"/>
    <w:basedOn w:val="a0"/>
    <w:uiPriority w:val="99"/>
    <w:semiHidden/>
    <w:unhideWhenUsed/>
    <w:rsid w:val="009523DF"/>
    <w:rPr>
      <w:color w:val="605E5C"/>
      <w:shd w:val="clear" w:color="auto" w:fill="E1DFDD"/>
    </w:rPr>
  </w:style>
  <w:style w:type="character" w:styleId="afe">
    <w:name w:val="Strong"/>
    <w:basedOn w:val="a0"/>
    <w:qFormat/>
    <w:rsid w:val="004A07DF"/>
    <w:rPr>
      <w:b/>
      <w:bCs/>
    </w:rPr>
  </w:style>
  <w:style w:type="character" w:styleId="aff">
    <w:name w:val="FollowedHyperlink"/>
    <w:basedOn w:val="a0"/>
    <w:uiPriority w:val="99"/>
    <w:semiHidden/>
    <w:unhideWhenUsed/>
    <w:rsid w:val="00FA5F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3414">
      <w:bodyDiv w:val="1"/>
      <w:marLeft w:val="0"/>
      <w:marRight w:val="0"/>
      <w:marTop w:val="0"/>
      <w:marBottom w:val="0"/>
      <w:divBdr>
        <w:top w:val="none" w:sz="0" w:space="0" w:color="auto"/>
        <w:left w:val="none" w:sz="0" w:space="0" w:color="auto"/>
        <w:bottom w:val="none" w:sz="0" w:space="0" w:color="auto"/>
        <w:right w:val="none" w:sz="0" w:space="0" w:color="auto"/>
      </w:divBdr>
      <w:divsChild>
        <w:div w:id="279454175">
          <w:marLeft w:val="0"/>
          <w:marRight w:val="0"/>
          <w:marTop w:val="0"/>
          <w:marBottom w:val="0"/>
          <w:divBdr>
            <w:top w:val="none" w:sz="0" w:space="0" w:color="auto"/>
            <w:left w:val="none" w:sz="0" w:space="0" w:color="auto"/>
            <w:bottom w:val="none" w:sz="0" w:space="0" w:color="auto"/>
            <w:right w:val="none" w:sz="0" w:space="0" w:color="auto"/>
          </w:divBdr>
          <w:divsChild>
            <w:div w:id="96712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51738">
      <w:bodyDiv w:val="1"/>
      <w:marLeft w:val="0"/>
      <w:marRight w:val="0"/>
      <w:marTop w:val="0"/>
      <w:marBottom w:val="0"/>
      <w:divBdr>
        <w:top w:val="none" w:sz="0" w:space="0" w:color="auto"/>
        <w:left w:val="none" w:sz="0" w:space="0" w:color="auto"/>
        <w:bottom w:val="none" w:sz="0" w:space="0" w:color="auto"/>
        <w:right w:val="none" w:sz="0" w:space="0" w:color="auto"/>
      </w:divBdr>
      <w:divsChild>
        <w:div w:id="881750194">
          <w:marLeft w:val="0"/>
          <w:marRight w:val="0"/>
          <w:marTop w:val="0"/>
          <w:marBottom w:val="0"/>
          <w:divBdr>
            <w:top w:val="none" w:sz="0" w:space="0" w:color="auto"/>
            <w:left w:val="none" w:sz="0" w:space="0" w:color="auto"/>
            <w:bottom w:val="none" w:sz="0" w:space="0" w:color="auto"/>
            <w:right w:val="none" w:sz="0" w:space="0" w:color="auto"/>
          </w:divBdr>
          <w:divsChild>
            <w:div w:id="130188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0870">
      <w:bodyDiv w:val="1"/>
      <w:marLeft w:val="0"/>
      <w:marRight w:val="0"/>
      <w:marTop w:val="0"/>
      <w:marBottom w:val="0"/>
      <w:divBdr>
        <w:top w:val="none" w:sz="0" w:space="0" w:color="auto"/>
        <w:left w:val="none" w:sz="0" w:space="0" w:color="auto"/>
        <w:bottom w:val="none" w:sz="0" w:space="0" w:color="auto"/>
        <w:right w:val="none" w:sz="0" w:space="0" w:color="auto"/>
      </w:divBdr>
      <w:divsChild>
        <w:div w:id="1274480600">
          <w:marLeft w:val="0"/>
          <w:marRight w:val="0"/>
          <w:marTop w:val="0"/>
          <w:marBottom w:val="0"/>
          <w:divBdr>
            <w:top w:val="none" w:sz="0" w:space="0" w:color="auto"/>
            <w:left w:val="none" w:sz="0" w:space="0" w:color="auto"/>
            <w:bottom w:val="none" w:sz="0" w:space="0" w:color="auto"/>
            <w:right w:val="none" w:sz="0" w:space="0" w:color="auto"/>
          </w:divBdr>
          <w:divsChild>
            <w:div w:id="162518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3700">
      <w:bodyDiv w:val="1"/>
      <w:marLeft w:val="0"/>
      <w:marRight w:val="0"/>
      <w:marTop w:val="0"/>
      <w:marBottom w:val="0"/>
      <w:divBdr>
        <w:top w:val="none" w:sz="0" w:space="0" w:color="auto"/>
        <w:left w:val="none" w:sz="0" w:space="0" w:color="auto"/>
        <w:bottom w:val="none" w:sz="0" w:space="0" w:color="auto"/>
        <w:right w:val="none" w:sz="0" w:space="0" w:color="auto"/>
      </w:divBdr>
      <w:divsChild>
        <w:div w:id="11033193">
          <w:marLeft w:val="0"/>
          <w:marRight w:val="0"/>
          <w:marTop w:val="0"/>
          <w:marBottom w:val="0"/>
          <w:divBdr>
            <w:top w:val="none" w:sz="0" w:space="0" w:color="auto"/>
            <w:left w:val="none" w:sz="0" w:space="0" w:color="auto"/>
            <w:bottom w:val="none" w:sz="0" w:space="0" w:color="auto"/>
            <w:right w:val="none" w:sz="0" w:space="0" w:color="auto"/>
          </w:divBdr>
          <w:divsChild>
            <w:div w:id="205141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1874">
      <w:bodyDiv w:val="1"/>
      <w:marLeft w:val="0"/>
      <w:marRight w:val="0"/>
      <w:marTop w:val="0"/>
      <w:marBottom w:val="0"/>
      <w:divBdr>
        <w:top w:val="none" w:sz="0" w:space="0" w:color="auto"/>
        <w:left w:val="none" w:sz="0" w:space="0" w:color="auto"/>
        <w:bottom w:val="none" w:sz="0" w:space="0" w:color="auto"/>
        <w:right w:val="none" w:sz="0" w:space="0" w:color="auto"/>
      </w:divBdr>
      <w:divsChild>
        <w:div w:id="649214249">
          <w:marLeft w:val="0"/>
          <w:marRight w:val="0"/>
          <w:marTop w:val="0"/>
          <w:marBottom w:val="0"/>
          <w:divBdr>
            <w:top w:val="none" w:sz="0" w:space="0" w:color="auto"/>
            <w:left w:val="none" w:sz="0" w:space="0" w:color="auto"/>
            <w:bottom w:val="none" w:sz="0" w:space="0" w:color="auto"/>
            <w:right w:val="none" w:sz="0" w:space="0" w:color="auto"/>
          </w:divBdr>
          <w:divsChild>
            <w:div w:id="192938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2308">
      <w:bodyDiv w:val="1"/>
      <w:marLeft w:val="0"/>
      <w:marRight w:val="0"/>
      <w:marTop w:val="0"/>
      <w:marBottom w:val="0"/>
      <w:divBdr>
        <w:top w:val="none" w:sz="0" w:space="0" w:color="auto"/>
        <w:left w:val="none" w:sz="0" w:space="0" w:color="auto"/>
        <w:bottom w:val="none" w:sz="0" w:space="0" w:color="auto"/>
        <w:right w:val="none" w:sz="0" w:space="0" w:color="auto"/>
      </w:divBdr>
      <w:divsChild>
        <w:div w:id="1879971031">
          <w:marLeft w:val="0"/>
          <w:marRight w:val="0"/>
          <w:marTop w:val="0"/>
          <w:marBottom w:val="0"/>
          <w:divBdr>
            <w:top w:val="none" w:sz="0" w:space="0" w:color="auto"/>
            <w:left w:val="none" w:sz="0" w:space="0" w:color="auto"/>
            <w:bottom w:val="none" w:sz="0" w:space="0" w:color="auto"/>
            <w:right w:val="none" w:sz="0" w:space="0" w:color="auto"/>
          </w:divBdr>
          <w:divsChild>
            <w:div w:id="161863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1783">
      <w:bodyDiv w:val="1"/>
      <w:marLeft w:val="0"/>
      <w:marRight w:val="0"/>
      <w:marTop w:val="0"/>
      <w:marBottom w:val="0"/>
      <w:divBdr>
        <w:top w:val="none" w:sz="0" w:space="0" w:color="auto"/>
        <w:left w:val="none" w:sz="0" w:space="0" w:color="auto"/>
        <w:bottom w:val="none" w:sz="0" w:space="0" w:color="auto"/>
        <w:right w:val="none" w:sz="0" w:space="0" w:color="auto"/>
      </w:divBdr>
      <w:divsChild>
        <w:div w:id="973411710">
          <w:marLeft w:val="0"/>
          <w:marRight w:val="0"/>
          <w:marTop w:val="0"/>
          <w:marBottom w:val="0"/>
          <w:divBdr>
            <w:top w:val="none" w:sz="0" w:space="0" w:color="auto"/>
            <w:left w:val="none" w:sz="0" w:space="0" w:color="auto"/>
            <w:bottom w:val="none" w:sz="0" w:space="0" w:color="auto"/>
            <w:right w:val="none" w:sz="0" w:space="0" w:color="auto"/>
          </w:divBdr>
          <w:divsChild>
            <w:div w:id="198969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9565">
      <w:bodyDiv w:val="1"/>
      <w:marLeft w:val="0"/>
      <w:marRight w:val="0"/>
      <w:marTop w:val="0"/>
      <w:marBottom w:val="0"/>
      <w:divBdr>
        <w:top w:val="none" w:sz="0" w:space="0" w:color="auto"/>
        <w:left w:val="none" w:sz="0" w:space="0" w:color="auto"/>
        <w:bottom w:val="none" w:sz="0" w:space="0" w:color="auto"/>
        <w:right w:val="none" w:sz="0" w:space="0" w:color="auto"/>
      </w:divBdr>
      <w:divsChild>
        <w:div w:id="1623077501">
          <w:marLeft w:val="0"/>
          <w:marRight w:val="0"/>
          <w:marTop w:val="0"/>
          <w:marBottom w:val="0"/>
          <w:divBdr>
            <w:top w:val="none" w:sz="0" w:space="0" w:color="auto"/>
            <w:left w:val="none" w:sz="0" w:space="0" w:color="auto"/>
            <w:bottom w:val="none" w:sz="0" w:space="0" w:color="auto"/>
            <w:right w:val="none" w:sz="0" w:space="0" w:color="auto"/>
          </w:divBdr>
          <w:divsChild>
            <w:div w:id="53137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52984">
      <w:bodyDiv w:val="1"/>
      <w:marLeft w:val="0"/>
      <w:marRight w:val="0"/>
      <w:marTop w:val="0"/>
      <w:marBottom w:val="0"/>
      <w:divBdr>
        <w:top w:val="none" w:sz="0" w:space="0" w:color="auto"/>
        <w:left w:val="none" w:sz="0" w:space="0" w:color="auto"/>
        <w:bottom w:val="none" w:sz="0" w:space="0" w:color="auto"/>
        <w:right w:val="none" w:sz="0" w:space="0" w:color="auto"/>
      </w:divBdr>
      <w:divsChild>
        <w:div w:id="732578093">
          <w:marLeft w:val="0"/>
          <w:marRight w:val="0"/>
          <w:marTop w:val="0"/>
          <w:marBottom w:val="0"/>
          <w:divBdr>
            <w:top w:val="none" w:sz="0" w:space="0" w:color="auto"/>
            <w:left w:val="none" w:sz="0" w:space="0" w:color="auto"/>
            <w:bottom w:val="none" w:sz="0" w:space="0" w:color="auto"/>
            <w:right w:val="none" w:sz="0" w:space="0" w:color="auto"/>
          </w:divBdr>
          <w:divsChild>
            <w:div w:id="13595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86321">
      <w:bodyDiv w:val="1"/>
      <w:marLeft w:val="0"/>
      <w:marRight w:val="0"/>
      <w:marTop w:val="0"/>
      <w:marBottom w:val="0"/>
      <w:divBdr>
        <w:top w:val="none" w:sz="0" w:space="0" w:color="auto"/>
        <w:left w:val="none" w:sz="0" w:space="0" w:color="auto"/>
        <w:bottom w:val="none" w:sz="0" w:space="0" w:color="auto"/>
        <w:right w:val="none" w:sz="0" w:space="0" w:color="auto"/>
      </w:divBdr>
      <w:divsChild>
        <w:div w:id="1231386472">
          <w:marLeft w:val="0"/>
          <w:marRight w:val="0"/>
          <w:marTop w:val="0"/>
          <w:marBottom w:val="0"/>
          <w:divBdr>
            <w:top w:val="none" w:sz="0" w:space="0" w:color="auto"/>
            <w:left w:val="none" w:sz="0" w:space="0" w:color="auto"/>
            <w:bottom w:val="none" w:sz="0" w:space="0" w:color="auto"/>
            <w:right w:val="none" w:sz="0" w:space="0" w:color="auto"/>
          </w:divBdr>
          <w:divsChild>
            <w:div w:id="150847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10019">
      <w:bodyDiv w:val="1"/>
      <w:marLeft w:val="0"/>
      <w:marRight w:val="0"/>
      <w:marTop w:val="0"/>
      <w:marBottom w:val="0"/>
      <w:divBdr>
        <w:top w:val="none" w:sz="0" w:space="0" w:color="auto"/>
        <w:left w:val="none" w:sz="0" w:space="0" w:color="auto"/>
        <w:bottom w:val="none" w:sz="0" w:space="0" w:color="auto"/>
        <w:right w:val="none" w:sz="0" w:space="0" w:color="auto"/>
      </w:divBdr>
      <w:divsChild>
        <w:div w:id="1900750467">
          <w:marLeft w:val="0"/>
          <w:marRight w:val="0"/>
          <w:marTop w:val="0"/>
          <w:marBottom w:val="0"/>
          <w:divBdr>
            <w:top w:val="none" w:sz="0" w:space="0" w:color="auto"/>
            <w:left w:val="none" w:sz="0" w:space="0" w:color="auto"/>
            <w:bottom w:val="none" w:sz="0" w:space="0" w:color="auto"/>
            <w:right w:val="none" w:sz="0" w:space="0" w:color="auto"/>
          </w:divBdr>
          <w:divsChild>
            <w:div w:id="64893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14994">
      <w:bodyDiv w:val="1"/>
      <w:marLeft w:val="0"/>
      <w:marRight w:val="0"/>
      <w:marTop w:val="0"/>
      <w:marBottom w:val="0"/>
      <w:divBdr>
        <w:top w:val="none" w:sz="0" w:space="0" w:color="auto"/>
        <w:left w:val="none" w:sz="0" w:space="0" w:color="auto"/>
        <w:bottom w:val="none" w:sz="0" w:space="0" w:color="auto"/>
        <w:right w:val="none" w:sz="0" w:space="0" w:color="auto"/>
      </w:divBdr>
      <w:divsChild>
        <w:div w:id="502359608">
          <w:marLeft w:val="0"/>
          <w:marRight w:val="0"/>
          <w:marTop w:val="0"/>
          <w:marBottom w:val="0"/>
          <w:divBdr>
            <w:top w:val="none" w:sz="0" w:space="0" w:color="auto"/>
            <w:left w:val="none" w:sz="0" w:space="0" w:color="auto"/>
            <w:bottom w:val="none" w:sz="0" w:space="0" w:color="auto"/>
            <w:right w:val="none" w:sz="0" w:space="0" w:color="auto"/>
          </w:divBdr>
          <w:divsChild>
            <w:div w:id="85958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7007">
      <w:bodyDiv w:val="1"/>
      <w:marLeft w:val="0"/>
      <w:marRight w:val="0"/>
      <w:marTop w:val="0"/>
      <w:marBottom w:val="0"/>
      <w:divBdr>
        <w:top w:val="none" w:sz="0" w:space="0" w:color="auto"/>
        <w:left w:val="none" w:sz="0" w:space="0" w:color="auto"/>
        <w:bottom w:val="none" w:sz="0" w:space="0" w:color="auto"/>
        <w:right w:val="none" w:sz="0" w:space="0" w:color="auto"/>
      </w:divBdr>
      <w:divsChild>
        <w:div w:id="182980215">
          <w:marLeft w:val="0"/>
          <w:marRight w:val="0"/>
          <w:marTop w:val="0"/>
          <w:marBottom w:val="0"/>
          <w:divBdr>
            <w:top w:val="none" w:sz="0" w:space="0" w:color="auto"/>
            <w:left w:val="none" w:sz="0" w:space="0" w:color="auto"/>
            <w:bottom w:val="none" w:sz="0" w:space="0" w:color="auto"/>
            <w:right w:val="none" w:sz="0" w:space="0" w:color="auto"/>
          </w:divBdr>
          <w:divsChild>
            <w:div w:id="167884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39217">
      <w:bodyDiv w:val="1"/>
      <w:marLeft w:val="0"/>
      <w:marRight w:val="0"/>
      <w:marTop w:val="0"/>
      <w:marBottom w:val="0"/>
      <w:divBdr>
        <w:top w:val="none" w:sz="0" w:space="0" w:color="auto"/>
        <w:left w:val="none" w:sz="0" w:space="0" w:color="auto"/>
        <w:bottom w:val="none" w:sz="0" w:space="0" w:color="auto"/>
        <w:right w:val="none" w:sz="0" w:space="0" w:color="auto"/>
      </w:divBdr>
    </w:div>
    <w:div w:id="176189677">
      <w:bodyDiv w:val="1"/>
      <w:marLeft w:val="0"/>
      <w:marRight w:val="0"/>
      <w:marTop w:val="0"/>
      <w:marBottom w:val="0"/>
      <w:divBdr>
        <w:top w:val="none" w:sz="0" w:space="0" w:color="auto"/>
        <w:left w:val="none" w:sz="0" w:space="0" w:color="auto"/>
        <w:bottom w:val="none" w:sz="0" w:space="0" w:color="auto"/>
        <w:right w:val="none" w:sz="0" w:space="0" w:color="auto"/>
      </w:divBdr>
      <w:divsChild>
        <w:div w:id="596786794">
          <w:marLeft w:val="0"/>
          <w:marRight w:val="0"/>
          <w:marTop w:val="0"/>
          <w:marBottom w:val="0"/>
          <w:divBdr>
            <w:top w:val="none" w:sz="0" w:space="0" w:color="auto"/>
            <w:left w:val="none" w:sz="0" w:space="0" w:color="auto"/>
            <w:bottom w:val="none" w:sz="0" w:space="0" w:color="auto"/>
            <w:right w:val="none" w:sz="0" w:space="0" w:color="auto"/>
          </w:divBdr>
          <w:divsChild>
            <w:div w:id="208590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7056">
      <w:bodyDiv w:val="1"/>
      <w:marLeft w:val="0"/>
      <w:marRight w:val="0"/>
      <w:marTop w:val="0"/>
      <w:marBottom w:val="0"/>
      <w:divBdr>
        <w:top w:val="none" w:sz="0" w:space="0" w:color="auto"/>
        <w:left w:val="none" w:sz="0" w:space="0" w:color="auto"/>
        <w:bottom w:val="none" w:sz="0" w:space="0" w:color="auto"/>
        <w:right w:val="none" w:sz="0" w:space="0" w:color="auto"/>
      </w:divBdr>
      <w:divsChild>
        <w:div w:id="1304310818">
          <w:marLeft w:val="0"/>
          <w:marRight w:val="0"/>
          <w:marTop w:val="0"/>
          <w:marBottom w:val="0"/>
          <w:divBdr>
            <w:top w:val="none" w:sz="0" w:space="0" w:color="auto"/>
            <w:left w:val="none" w:sz="0" w:space="0" w:color="auto"/>
            <w:bottom w:val="none" w:sz="0" w:space="0" w:color="auto"/>
            <w:right w:val="none" w:sz="0" w:space="0" w:color="auto"/>
          </w:divBdr>
          <w:divsChild>
            <w:div w:id="52528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22880">
      <w:bodyDiv w:val="1"/>
      <w:marLeft w:val="0"/>
      <w:marRight w:val="0"/>
      <w:marTop w:val="0"/>
      <w:marBottom w:val="0"/>
      <w:divBdr>
        <w:top w:val="none" w:sz="0" w:space="0" w:color="auto"/>
        <w:left w:val="none" w:sz="0" w:space="0" w:color="auto"/>
        <w:bottom w:val="none" w:sz="0" w:space="0" w:color="auto"/>
        <w:right w:val="none" w:sz="0" w:space="0" w:color="auto"/>
      </w:divBdr>
      <w:divsChild>
        <w:div w:id="53429363">
          <w:marLeft w:val="0"/>
          <w:marRight w:val="0"/>
          <w:marTop w:val="0"/>
          <w:marBottom w:val="0"/>
          <w:divBdr>
            <w:top w:val="none" w:sz="0" w:space="0" w:color="auto"/>
            <w:left w:val="none" w:sz="0" w:space="0" w:color="auto"/>
            <w:bottom w:val="none" w:sz="0" w:space="0" w:color="auto"/>
            <w:right w:val="none" w:sz="0" w:space="0" w:color="auto"/>
          </w:divBdr>
          <w:divsChild>
            <w:div w:id="106564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45812">
      <w:bodyDiv w:val="1"/>
      <w:marLeft w:val="0"/>
      <w:marRight w:val="0"/>
      <w:marTop w:val="0"/>
      <w:marBottom w:val="0"/>
      <w:divBdr>
        <w:top w:val="none" w:sz="0" w:space="0" w:color="auto"/>
        <w:left w:val="none" w:sz="0" w:space="0" w:color="auto"/>
        <w:bottom w:val="none" w:sz="0" w:space="0" w:color="auto"/>
        <w:right w:val="none" w:sz="0" w:space="0" w:color="auto"/>
      </w:divBdr>
      <w:divsChild>
        <w:div w:id="971329475">
          <w:marLeft w:val="0"/>
          <w:marRight w:val="0"/>
          <w:marTop w:val="0"/>
          <w:marBottom w:val="0"/>
          <w:divBdr>
            <w:top w:val="none" w:sz="0" w:space="0" w:color="auto"/>
            <w:left w:val="none" w:sz="0" w:space="0" w:color="auto"/>
            <w:bottom w:val="none" w:sz="0" w:space="0" w:color="auto"/>
            <w:right w:val="none" w:sz="0" w:space="0" w:color="auto"/>
          </w:divBdr>
          <w:divsChild>
            <w:div w:id="162099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427515">
      <w:bodyDiv w:val="1"/>
      <w:marLeft w:val="0"/>
      <w:marRight w:val="0"/>
      <w:marTop w:val="0"/>
      <w:marBottom w:val="0"/>
      <w:divBdr>
        <w:top w:val="none" w:sz="0" w:space="0" w:color="auto"/>
        <w:left w:val="none" w:sz="0" w:space="0" w:color="auto"/>
        <w:bottom w:val="none" w:sz="0" w:space="0" w:color="auto"/>
        <w:right w:val="none" w:sz="0" w:space="0" w:color="auto"/>
      </w:divBdr>
      <w:divsChild>
        <w:div w:id="1036657637">
          <w:marLeft w:val="0"/>
          <w:marRight w:val="0"/>
          <w:marTop w:val="0"/>
          <w:marBottom w:val="0"/>
          <w:divBdr>
            <w:top w:val="none" w:sz="0" w:space="0" w:color="auto"/>
            <w:left w:val="none" w:sz="0" w:space="0" w:color="auto"/>
            <w:bottom w:val="none" w:sz="0" w:space="0" w:color="auto"/>
            <w:right w:val="none" w:sz="0" w:space="0" w:color="auto"/>
          </w:divBdr>
          <w:divsChild>
            <w:div w:id="18500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31964">
      <w:bodyDiv w:val="1"/>
      <w:marLeft w:val="0"/>
      <w:marRight w:val="0"/>
      <w:marTop w:val="0"/>
      <w:marBottom w:val="0"/>
      <w:divBdr>
        <w:top w:val="none" w:sz="0" w:space="0" w:color="auto"/>
        <w:left w:val="none" w:sz="0" w:space="0" w:color="auto"/>
        <w:bottom w:val="none" w:sz="0" w:space="0" w:color="auto"/>
        <w:right w:val="none" w:sz="0" w:space="0" w:color="auto"/>
      </w:divBdr>
      <w:divsChild>
        <w:div w:id="1382359526">
          <w:marLeft w:val="0"/>
          <w:marRight w:val="0"/>
          <w:marTop w:val="0"/>
          <w:marBottom w:val="0"/>
          <w:divBdr>
            <w:top w:val="none" w:sz="0" w:space="0" w:color="auto"/>
            <w:left w:val="none" w:sz="0" w:space="0" w:color="auto"/>
            <w:bottom w:val="none" w:sz="0" w:space="0" w:color="auto"/>
            <w:right w:val="none" w:sz="0" w:space="0" w:color="auto"/>
          </w:divBdr>
          <w:divsChild>
            <w:div w:id="113891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231">
      <w:bodyDiv w:val="1"/>
      <w:marLeft w:val="0"/>
      <w:marRight w:val="0"/>
      <w:marTop w:val="0"/>
      <w:marBottom w:val="0"/>
      <w:divBdr>
        <w:top w:val="none" w:sz="0" w:space="0" w:color="auto"/>
        <w:left w:val="none" w:sz="0" w:space="0" w:color="auto"/>
        <w:bottom w:val="none" w:sz="0" w:space="0" w:color="auto"/>
        <w:right w:val="none" w:sz="0" w:space="0" w:color="auto"/>
      </w:divBdr>
      <w:divsChild>
        <w:div w:id="587811685">
          <w:marLeft w:val="0"/>
          <w:marRight w:val="0"/>
          <w:marTop w:val="0"/>
          <w:marBottom w:val="0"/>
          <w:divBdr>
            <w:top w:val="none" w:sz="0" w:space="0" w:color="auto"/>
            <w:left w:val="none" w:sz="0" w:space="0" w:color="auto"/>
            <w:bottom w:val="none" w:sz="0" w:space="0" w:color="auto"/>
            <w:right w:val="none" w:sz="0" w:space="0" w:color="auto"/>
          </w:divBdr>
          <w:divsChild>
            <w:div w:id="3102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534430">
      <w:bodyDiv w:val="1"/>
      <w:marLeft w:val="0"/>
      <w:marRight w:val="0"/>
      <w:marTop w:val="0"/>
      <w:marBottom w:val="0"/>
      <w:divBdr>
        <w:top w:val="none" w:sz="0" w:space="0" w:color="auto"/>
        <w:left w:val="none" w:sz="0" w:space="0" w:color="auto"/>
        <w:bottom w:val="none" w:sz="0" w:space="0" w:color="auto"/>
        <w:right w:val="none" w:sz="0" w:space="0" w:color="auto"/>
      </w:divBdr>
      <w:divsChild>
        <w:div w:id="1726836337">
          <w:marLeft w:val="0"/>
          <w:marRight w:val="0"/>
          <w:marTop w:val="0"/>
          <w:marBottom w:val="0"/>
          <w:divBdr>
            <w:top w:val="none" w:sz="0" w:space="0" w:color="auto"/>
            <w:left w:val="none" w:sz="0" w:space="0" w:color="auto"/>
            <w:bottom w:val="none" w:sz="0" w:space="0" w:color="auto"/>
            <w:right w:val="none" w:sz="0" w:space="0" w:color="auto"/>
          </w:divBdr>
          <w:divsChild>
            <w:div w:id="17237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36817">
      <w:bodyDiv w:val="1"/>
      <w:marLeft w:val="0"/>
      <w:marRight w:val="0"/>
      <w:marTop w:val="0"/>
      <w:marBottom w:val="0"/>
      <w:divBdr>
        <w:top w:val="none" w:sz="0" w:space="0" w:color="auto"/>
        <w:left w:val="none" w:sz="0" w:space="0" w:color="auto"/>
        <w:bottom w:val="none" w:sz="0" w:space="0" w:color="auto"/>
        <w:right w:val="none" w:sz="0" w:space="0" w:color="auto"/>
      </w:divBdr>
      <w:divsChild>
        <w:div w:id="53743104">
          <w:marLeft w:val="0"/>
          <w:marRight w:val="0"/>
          <w:marTop w:val="0"/>
          <w:marBottom w:val="0"/>
          <w:divBdr>
            <w:top w:val="none" w:sz="0" w:space="0" w:color="auto"/>
            <w:left w:val="none" w:sz="0" w:space="0" w:color="auto"/>
            <w:bottom w:val="none" w:sz="0" w:space="0" w:color="auto"/>
            <w:right w:val="none" w:sz="0" w:space="0" w:color="auto"/>
          </w:divBdr>
          <w:divsChild>
            <w:div w:id="176102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537595">
      <w:bodyDiv w:val="1"/>
      <w:marLeft w:val="0"/>
      <w:marRight w:val="0"/>
      <w:marTop w:val="0"/>
      <w:marBottom w:val="0"/>
      <w:divBdr>
        <w:top w:val="none" w:sz="0" w:space="0" w:color="auto"/>
        <w:left w:val="none" w:sz="0" w:space="0" w:color="auto"/>
        <w:bottom w:val="none" w:sz="0" w:space="0" w:color="auto"/>
        <w:right w:val="none" w:sz="0" w:space="0" w:color="auto"/>
      </w:divBdr>
      <w:divsChild>
        <w:div w:id="1561942950">
          <w:marLeft w:val="0"/>
          <w:marRight w:val="0"/>
          <w:marTop w:val="0"/>
          <w:marBottom w:val="0"/>
          <w:divBdr>
            <w:top w:val="none" w:sz="0" w:space="0" w:color="auto"/>
            <w:left w:val="none" w:sz="0" w:space="0" w:color="auto"/>
            <w:bottom w:val="none" w:sz="0" w:space="0" w:color="auto"/>
            <w:right w:val="none" w:sz="0" w:space="0" w:color="auto"/>
          </w:divBdr>
          <w:divsChild>
            <w:div w:id="17218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304181">
      <w:bodyDiv w:val="1"/>
      <w:marLeft w:val="0"/>
      <w:marRight w:val="0"/>
      <w:marTop w:val="0"/>
      <w:marBottom w:val="0"/>
      <w:divBdr>
        <w:top w:val="none" w:sz="0" w:space="0" w:color="auto"/>
        <w:left w:val="none" w:sz="0" w:space="0" w:color="auto"/>
        <w:bottom w:val="none" w:sz="0" w:space="0" w:color="auto"/>
        <w:right w:val="none" w:sz="0" w:space="0" w:color="auto"/>
      </w:divBdr>
      <w:divsChild>
        <w:div w:id="478886713">
          <w:marLeft w:val="0"/>
          <w:marRight w:val="0"/>
          <w:marTop w:val="0"/>
          <w:marBottom w:val="0"/>
          <w:divBdr>
            <w:top w:val="none" w:sz="0" w:space="0" w:color="auto"/>
            <w:left w:val="none" w:sz="0" w:space="0" w:color="auto"/>
            <w:bottom w:val="none" w:sz="0" w:space="0" w:color="auto"/>
            <w:right w:val="none" w:sz="0" w:space="0" w:color="auto"/>
          </w:divBdr>
          <w:divsChild>
            <w:div w:id="11005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339612">
      <w:bodyDiv w:val="1"/>
      <w:marLeft w:val="0"/>
      <w:marRight w:val="0"/>
      <w:marTop w:val="0"/>
      <w:marBottom w:val="0"/>
      <w:divBdr>
        <w:top w:val="none" w:sz="0" w:space="0" w:color="auto"/>
        <w:left w:val="none" w:sz="0" w:space="0" w:color="auto"/>
        <w:bottom w:val="none" w:sz="0" w:space="0" w:color="auto"/>
        <w:right w:val="none" w:sz="0" w:space="0" w:color="auto"/>
      </w:divBdr>
      <w:divsChild>
        <w:div w:id="1054305">
          <w:marLeft w:val="0"/>
          <w:marRight w:val="0"/>
          <w:marTop w:val="0"/>
          <w:marBottom w:val="0"/>
          <w:divBdr>
            <w:top w:val="none" w:sz="0" w:space="0" w:color="auto"/>
            <w:left w:val="none" w:sz="0" w:space="0" w:color="auto"/>
            <w:bottom w:val="none" w:sz="0" w:space="0" w:color="auto"/>
            <w:right w:val="none" w:sz="0" w:space="0" w:color="auto"/>
          </w:divBdr>
          <w:divsChild>
            <w:div w:id="26445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769088">
      <w:bodyDiv w:val="1"/>
      <w:marLeft w:val="0"/>
      <w:marRight w:val="0"/>
      <w:marTop w:val="0"/>
      <w:marBottom w:val="0"/>
      <w:divBdr>
        <w:top w:val="none" w:sz="0" w:space="0" w:color="auto"/>
        <w:left w:val="none" w:sz="0" w:space="0" w:color="auto"/>
        <w:bottom w:val="none" w:sz="0" w:space="0" w:color="auto"/>
        <w:right w:val="none" w:sz="0" w:space="0" w:color="auto"/>
      </w:divBdr>
      <w:divsChild>
        <w:div w:id="1190725860">
          <w:marLeft w:val="0"/>
          <w:marRight w:val="0"/>
          <w:marTop w:val="0"/>
          <w:marBottom w:val="0"/>
          <w:divBdr>
            <w:top w:val="none" w:sz="0" w:space="0" w:color="auto"/>
            <w:left w:val="none" w:sz="0" w:space="0" w:color="auto"/>
            <w:bottom w:val="none" w:sz="0" w:space="0" w:color="auto"/>
            <w:right w:val="none" w:sz="0" w:space="0" w:color="auto"/>
          </w:divBdr>
          <w:divsChild>
            <w:div w:id="47187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810877">
      <w:bodyDiv w:val="1"/>
      <w:marLeft w:val="0"/>
      <w:marRight w:val="0"/>
      <w:marTop w:val="0"/>
      <w:marBottom w:val="0"/>
      <w:divBdr>
        <w:top w:val="none" w:sz="0" w:space="0" w:color="auto"/>
        <w:left w:val="none" w:sz="0" w:space="0" w:color="auto"/>
        <w:bottom w:val="none" w:sz="0" w:space="0" w:color="auto"/>
        <w:right w:val="none" w:sz="0" w:space="0" w:color="auto"/>
      </w:divBdr>
      <w:divsChild>
        <w:div w:id="2007782827">
          <w:marLeft w:val="0"/>
          <w:marRight w:val="0"/>
          <w:marTop w:val="0"/>
          <w:marBottom w:val="0"/>
          <w:divBdr>
            <w:top w:val="none" w:sz="0" w:space="0" w:color="auto"/>
            <w:left w:val="none" w:sz="0" w:space="0" w:color="auto"/>
            <w:bottom w:val="none" w:sz="0" w:space="0" w:color="auto"/>
            <w:right w:val="none" w:sz="0" w:space="0" w:color="auto"/>
          </w:divBdr>
          <w:divsChild>
            <w:div w:id="49113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80097">
      <w:bodyDiv w:val="1"/>
      <w:marLeft w:val="0"/>
      <w:marRight w:val="0"/>
      <w:marTop w:val="0"/>
      <w:marBottom w:val="0"/>
      <w:divBdr>
        <w:top w:val="none" w:sz="0" w:space="0" w:color="auto"/>
        <w:left w:val="none" w:sz="0" w:space="0" w:color="auto"/>
        <w:bottom w:val="none" w:sz="0" w:space="0" w:color="auto"/>
        <w:right w:val="none" w:sz="0" w:space="0" w:color="auto"/>
      </w:divBdr>
      <w:divsChild>
        <w:div w:id="646788454">
          <w:marLeft w:val="0"/>
          <w:marRight w:val="0"/>
          <w:marTop w:val="0"/>
          <w:marBottom w:val="0"/>
          <w:divBdr>
            <w:top w:val="none" w:sz="0" w:space="0" w:color="auto"/>
            <w:left w:val="none" w:sz="0" w:space="0" w:color="auto"/>
            <w:bottom w:val="none" w:sz="0" w:space="0" w:color="auto"/>
            <w:right w:val="none" w:sz="0" w:space="0" w:color="auto"/>
          </w:divBdr>
          <w:divsChild>
            <w:div w:id="15835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067232">
      <w:bodyDiv w:val="1"/>
      <w:marLeft w:val="0"/>
      <w:marRight w:val="0"/>
      <w:marTop w:val="0"/>
      <w:marBottom w:val="0"/>
      <w:divBdr>
        <w:top w:val="none" w:sz="0" w:space="0" w:color="auto"/>
        <w:left w:val="none" w:sz="0" w:space="0" w:color="auto"/>
        <w:bottom w:val="none" w:sz="0" w:space="0" w:color="auto"/>
        <w:right w:val="none" w:sz="0" w:space="0" w:color="auto"/>
      </w:divBdr>
      <w:divsChild>
        <w:div w:id="1300575056">
          <w:marLeft w:val="0"/>
          <w:marRight w:val="0"/>
          <w:marTop w:val="0"/>
          <w:marBottom w:val="0"/>
          <w:divBdr>
            <w:top w:val="none" w:sz="0" w:space="0" w:color="auto"/>
            <w:left w:val="none" w:sz="0" w:space="0" w:color="auto"/>
            <w:bottom w:val="none" w:sz="0" w:space="0" w:color="auto"/>
            <w:right w:val="none" w:sz="0" w:space="0" w:color="auto"/>
          </w:divBdr>
          <w:divsChild>
            <w:div w:id="12160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254842">
      <w:bodyDiv w:val="1"/>
      <w:marLeft w:val="0"/>
      <w:marRight w:val="0"/>
      <w:marTop w:val="0"/>
      <w:marBottom w:val="0"/>
      <w:divBdr>
        <w:top w:val="none" w:sz="0" w:space="0" w:color="auto"/>
        <w:left w:val="none" w:sz="0" w:space="0" w:color="auto"/>
        <w:bottom w:val="none" w:sz="0" w:space="0" w:color="auto"/>
        <w:right w:val="none" w:sz="0" w:space="0" w:color="auto"/>
      </w:divBdr>
      <w:divsChild>
        <w:div w:id="267854300">
          <w:marLeft w:val="0"/>
          <w:marRight w:val="0"/>
          <w:marTop w:val="0"/>
          <w:marBottom w:val="0"/>
          <w:divBdr>
            <w:top w:val="none" w:sz="0" w:space="0" w:color="auto"/>
            <w:left w:val="none" w:sz="0" w:space="0" w:color="auto"/>
            <w:bottom w:val="none" w:sz="0" w:space="0" w:color="auto"/>
            <w:right w:val="none" w:sz="0" w:space="0" w:color="auto"/>
          </w:divBdr>
          <w:divsChild>
            <w:div w:id="210360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910021">
      <w:bodyDiv w:val="1"/>
      <w:marLeft w:val="0"/>
      <w:marRight w:val="0"/>
      <w:marTop w:val="0"/>
      <w:marBottom w:val="0"/>
      <w:divBdr>
        <w:top w:val="none" w:sz="0" w:space="0" w:color="auto"/>
        <w:left w:val="none" w:sz="0" w:space="0" w:color="auto"/>
        <w:bottom w:val="none" w:sz="0" w:space="0" w:color="auto"/>
        <w:right w:val="none" w:sz="0" w:space="0" w:color="auto"/>
      </w:divBdr>
    </w:div>
    <w:div w:id="350881927">
      <w:bodyDiv w:val="1"/>
      <w:marLeft w:val="0"/>
      <w:marRight w:val="0"/>
      <w:marTop w:val="0"/>
      <w:marBottom w:val="0"/>
      <w:divBdr>
        <w:top w:val="none" w:sz="0" w:space="0" w:color="auto"/>
        <w:left w:val="none" w:sz="0" w:space="0" w:color="auto"/>
        <w:bottom w:val="none" w:sz="0" w:space="0" w:color="auto"/>
        <w:right w:val="none" w:sz="0" w:space="0" w:color="auto"/>
      </w:divBdr>
      <w:divsChild>
        <w:div w:id="1809128287">
          <w:marLeft w:val="0"/>
          <w:marRight w:val="0"/>
          <w:marTop w:val="0"/>
          <w:marBottom w:val="0"/>
          <w:divBdr>
            <w:top w:val="none" w:sz="0" w:space="0" w:color="auto"/>
            <w:left w:val="none" w:sz="0" w:space="0" w:color="auto"/>
            <w:bottom w:val="none" w:sz="0" w:space="0" w:color="auto"/>
            <w:right w:val="none" w:sz="0" w:space="0" w:color="auto"/>
          </w:divBdr>
          <w:divsChild>
            <w:div w:id="11260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754763">
      <w:bodyDiv w:val="1"/>
      <w:marLeft w:val="0"/>
      <w:marRight w:val="0"/>
      <w:marTop w:val="0"/>
      <w:marBottom w:val="0"/>
      <w:divBdr>
        <w:top w:val="none" w:sz="0" w:space="0" w:color="auto"/>
        <w:left w:val="none" w:sz="0" w:space="0" w:color="auto"/>
        <w:bottom w:val="none" w:sz="0" w:space="0" w:color="auto"/>
        <w:right w:val="none" w:sz="0" w:space="0" w:color="auto"/>
      </w:divBdr>
      <w:divsChild>
        <w:div w:id="961425926">
          <w:marLeft w:val="0"/>
          <w:marRight w:val="0"/>
          <w:marTop w:val="0"/>
          <w:marBottom w:val="0"/>
          <w:divBdr>
            <w:top w:val="none" w:sz="0" w:space="0" w:color="auto"/>
            <w:left w:val="none" w:sz="0" w:space="0" w:color="auto"/>
            <w:bottom w:val="none" w:sz="0" w:space="0" w:color="auto"/>
            <w:right w:val="none" w:sz="0" w:space="0" w:color="auto"/>
          </w:divBdr>
          <w:divsChild>
            <w:div w:id="84594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880119">
      <w:bodyDiv w:val="1"/>
      <w:marLeft w:val="0"/>
      <w:marRight w:val="0"/>
      <w:marTop w:val="0"/>
      <w:marBottom w:val="0"/>
      <w:divBdr>
        <w:top w:val="none" w:sz="0" w:space="0" w:color="auto"/>
        <w:left w:val="none" w:sz="0" w:space="0" w:color="auto"/>
        <w:bottom w:val="none" w:sz="0" w:space="0" w:color="auto"/>
        <w:right w:val="none" w:sz="0" w:space="0" w:color="auto"/>
      </w:divBdr>
      <w:divsChild>
        <w:div w:id="559826749">
          <w:marLeft w:val="0"/>
          <w:marRight w:val="0"/>
          <w:marTop w:val="0"/>
          <w:marBottom w:val="0"/>
          <w:divBdr>
            <w:top w:val="none" w:sz="0" w:space="0" w:color="auto"/>
            <w:left w:val="none" w:sz="0" w:space="0" w:color="auto"/>
            <w:bottom w:val="none" w:sz="0" w:space="0" w:color="auto"/>
            <w:right w:val="none" w:sz="0" w:space="0" w:color="auto"/>
          </w:divBdr>
          <w:divsChild>
            <w:div w:id="142338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398258">
      <w:bodyDiv w:val="1"/>
      <w:marLeft w:val="0"/>
      <w:marRight w:val="0"/>
      <w:marTop w:val="0"/>
      <w:marBottom w:val="0"/>
      <w:divBdr>
        <w:top w:val="none" w:sz="0" w:space="0" w:color="auto"/>
        <w:left w:val="none" w:sz="0" w:space="0" w:color="auto"/>
        <w:bottom w:val="none" w:sz="0" w:space="0" w:color="auto"/>
        <w:right w:val="none" w:sz="0" w:space="0" w:color="auto"/>
      </w:divBdr>
      <w:divsChild>
        <w:div w:id="363991836">
          <w:marLeft w:val="0"/>
          <w:marRight w:val="0"/>
          <w:marTop w:val="0"/>
          <w:marBottom w:val="0"/>
          <w:divBdr>
            <w:top w:val="none" w:sz="0" w:space="0" w:color="auto"/>
            <w:left w:val="none" w:sz="0" w:space="0" w:color="auto"/>
            <w:bottom w:val="none" w:sz="0" w:space="0" w:color="auto"/>
            <w:right w:val="none" w:sz="0" w:space="0" w:color="auto"/>
          </w:divBdr>
          <w:divsChild>
            <w:div w:id="25397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490731">
      <w:bodyDiv w:val="1"/>
      <w:marLeft w:val="0"/>
      <w:marRight w:val="0"/>
      <w:marTop w:val="0"/>
      <w:marBottom w:val="0"/>
      <w:divBdr>
        <w:top w:val="none" w:sz="0" w:space="0" w:color="auto"/>
        <w:left w:val="none" w:sz="0" w:space="0" w:color="auto"/>
        <w:bottom w:val="none" w:sz="0" w:space="0" w:color="auto"/>
        <w:right w:val="none" w:sz="0" w:space="0" w:color="auto"/>
      </w:divBdr>
      <w:divsChild>
        <w:div w:id="1365328367">
          <w:marLeft w:val="0"/>
          <w:marRight w:val="0"/>
          <w:marTop w:val="0"/>
          <w:marBottom w:val="0"/>
          <w:divBdr>
            <w:top w:val="none" w:sz="0" w:space="0" w:color="auto"/>
            <w:left w:val="none" w:sz="0" w:space="0" w:color="auto"/>
            <w:bottom w:val="none" w:sz="0" w:space="0" w:color="auto"/>
            <w:right w:val="none" w:sz="0" w:space="0" w:color="auto"/>
          </w:divBdr>
          <w:divsChild>
            <w:div w:id="77425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044082">
      <w:bodyDiv w:val="1"/>
      <w:marLeft w:val="0"/>
      <w:marRight w:val="0"/>
      <w:marTop w:val="0"/>
      <w:marBottom w:val="0"/>
      <w:divBdr>
        <w:top w:val="none" w:sz="0" w:space="0" w:color="auto"/>
        <w:left w:val="none" w:sz="0" w:space="0" w:color="auto"/>
        <w:bottom w:val="none" w:sz="0" w:space="0" w:color="auto"/>
        <w:right w:val="none" w:sz="0" w:space="0" w:color="auto"/>
      </w:divBdr>
      <w:divsChild>
        <w:div w:id="1102528837">
          <w:marLeft w:val="0"/>
          <w:marRight w:val="0"/>
          <w:marTop w:val="0"/>
          <w:marBottom w:val="0"/>
          <w:divBdr>
            <w:top w:val="none" w:sz="0" w:space="0" w:color="auto"/>
            <w:left w:val="none" w:sz="0" w:space="0" w:color="auto"/>
            <w:bottom w:val="none" w:sz="0" w:space="0" w:color="auto"/>
            <w:right w:val="none" w:sz="0" w:space="0" w:color="auto"/>
          </w:divBdr>
          <w:divsChild>
            <w:div w:id="96161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99906">
      <w:bodyDiv w:val="1"/>
      <w:marLeft w:val="0"/>
      <w:marRight w:val="0"/>
      <w:marTop w:val="0"/>
      <w:marBottom w:val="0"/>
      <w:divBdr>
        <w:top w:val="none" w:sz="0" w:space="0" w:color="auto"/>
        <w:left w:val="none" w:sz="0" w:space="0" w:color="auto"/>
        <w:bottom w:val="none" w:sz="0" w:space="0" w:color="auto"/>
        <w:right w:val="none" w:sz="0" w:space="0" w:color="auto"/>
      </w:divBdr>
      <w:divsChild>
        <w:div w:id="715932540">
          <w:marLeft w:val="0"/>
          <w:marRight w:val="0"/>
          <w:marTop w:val="0"/>
          <w:marBottom w:val="0"/>
          <w:divBdr>
            <w:top w:val="none" w:sz="0" w:space="0" w:color="auto"/>
            <w:left w:val="none" w:sz="0" w:space="0" w:color="auto"/>
            <w:bottom w:val="none" w:sz="0" w:space="0" w:color="auto"/>
            <w:right w:val="none" w:sz="0" w:space="0" w:color="auto"/>
          </w:divBdr>
          <w:divsChild>
            <w:div w:id="210221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85609">
      <w:bodyDiv w:val="1"/>
      <w:marLeft w:val="0"/>
      <w:marRight w:val="0"/>
      <w:marTop w:val="0"/>
      <w:marBottom w:val="0"/>
      <w:divBdr>
        <w:top w:val="none" w:sz="0" w:space="0" w:color="auto"/>
        <w:left w:val="none" w:sz="0" w:space="0" w:color="auto"/>
        <w:bottom w:val="none" w:sz="0" w:space="0" w:color="auto"/>
        <w:right w:val="none" w:sz="0" w:space="0" w:color="auto"/>
      </w:divBdr>
      <w:divsChild>
        <w:div w:id="447050691">
          <w:marLeft w:val="0"/>
          <w:marRight w:val="0"/>
          <w:marTop w:val="0"/>
          <w:marBottom w:val="0"/>
          <w:divBdr>
            <w:top w:val="none" w:sz="0" w:space="0" w:color="auto"/>
            <w:left w:val="none" w:sz="0" w:space="0" w:color="auto"/>
            <w:bottom w:val="none" w:sz="0" w:space="0" w:color="auto"/>
            <w:right w:val="none" w:sz="0" w:space="0" w:color="auto"/>
          </w:divBdr>
          <w:divsChild>
            <w:div w:id="202867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15463">
      <w:bodyDiv w:val="1"/>
      <w:marLeft w:val="0"/>
      <w:marRight w:val="0"/>
      <w:marTop w:val="0"/>
      <w:marBottom w:val="0"/>
      <w:divBdr>
        <w:top w:val="none" w:sz="0" w:space="0" w:color="auto"/>
        <w:left w:val="none" w:sz="0" w:space="0" w:color="auto"/>
        <w:bottom w:val="none" w:sz="0" w:space="0" w:color="auto"/>
        <w:right w:val="none" w:sz="0" w:space="0" w:color="auto"/>
      </w:divBdr>
      <w:divsChild>
        <w:div w:id="1690639489">
          <w:marLeft w:val="0"/>
          <w:marRight w:val="0"/>
          <w:marTop w:val="0"/>
          <w:marBottom w:val="0"/>
          <w:divBdr>
            <w:top w:val="none" w:sz="0" w:space="0" w:color="auto"/>
            <w:left w:val="none" w:sz="0" w:space="0" w:color="auto"/>
            <w:bottom w:val="none" w:sz="0" w:space="0" w:color="auto"/>
            <w:right w:val="none" w:sz="0" w:space="0" w:color="auto"/>
          </w:divBdr>
          <w:divsChild>
            <w:div w:id="64921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538802">
      <w:bodyDiv w:val="1"/>
      <w:marLeft w:val="0"/>
      <w:marRight w:val="0"/>
      <w:marTop w:val="0"/>
      <w:marBottom w:val="0"/>
      <w:divBdr>
        <w:top w:val="none" w:sz="0" w:space="0" w:color="auto"/>
        <w:left w:val="none" w:sz="0" w:space="0" w:color="auto"/>
        <w:bottom w:val="none" w:sz="0" w:space="0" w:color="auto"/>
        <w:right w:val="none" w:sz="0" w:space="0" w:color="auto"/>
      </w:divBdr>
      <w:divsChild>
        <w:div w:id="894663132">
          <w:marLeft w:val="0"/>
          <w:marRight w:val="0"/>
          <w:marTop w:val="0"/>
          <w:marBottom w:val="0"/>
          <w:divBdr>
            <w:top w:val="none" w:sz="0" w:space="0" w:color="auto"/>
            <w:left w:val="none" w:sz="0" w:space="0" w:color="auto"/>
            <w:bottom w:val="none" w:sz="0" w:space="0" w:color="auto"/>
            <w:right w:val="none" w:sz="0" w:space="0" w:color="auto"/>
          </w:divBdr>
          <w:divsChild>
            <w:div w:id="9064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3909">
      <w:bodyDiv w:val="1"/>
      <w:marLeft w:val="0"/>
      <w:marRight w:val="0"/>
      <w:marTop w:val="0"/>
      <w:marBottom w:val="0"/>
      <w:divBdr>
        <w:top w:val="none" w:sz="0" w:space="0" w:color="auto"/>
        <w:left w:val="none" w:sz="0" w:space="0" w:color="auto"/>
        <w:bottom w:val="none" w:sz="0" w:space="0" w:color="auto"/>
        <w:right w:val="none" w:sz="0" w:space="0" w:color="auto"/>
      </w:divBdr>
      <w:divsChild>
        <w:div w:id="88158722">
          <w:marLeft w:val="0"/>
          <w:marRight w:val="0"/>
          <w:marTop w:val="0"/>
          <w:marBottom w:val="0"/>
          <w:divBdr>
            <w:top w:val="none" w:sz="0" w:space="0" w:color="auto"/>
            <w:left w:val="none" w:sz="0" w:space="0" w:color="auto"/>
            <w:bottom w:val="none" w:sz="0" w:space="0" w:color="auto"/>
            <w:right w:val="none" w:sz="0" w:space="0" w:color="auto"/>
          </w:divBdr>
          <w:divsChild>
            <w:div w:id="58638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31410">
      <w:bodyDiv w:val="1"/>
      <w:marLeft w:val="0"/>
      <w:marRight w:val="0"/>
      <w:marTop w:val="0"/>
      <w:marBottom w:val="0"/>
      <w:divBdr>
        <w:top w:val="none" w:sz="0" w:space="0" w:color="auto"/>
        <w:left w:val="none" w:sz="0" w:space="0" w:color="auto"/>
        <w:bottom w:val="none" w:sz="0" w:space="0" w:color="auto"/>
        <w:right w:val="none" w:sz="0" w:space="0" w:color="auto"/>
      </w:divBdr>
      <w:divsChild>
        <w:div w:id="1620843462">
          <w:marLeft w:val="0"/>
          <w:marRight w:val="0"/>
          <w:marTop w:val="0"/>
          <w:marBottom w:val="0"/>
          <w:divBdr>
            <w:top w:val="none" w:sz="0" w:space="0" w:color="auto"/>
            <w:left w:val="none" w:sz="0" w:space="0" w:color="auto"/>
            <w:bottom w:val="none" w:sz="0" w:space="0" w:color="auto"/>
            <w:right w:val="none" w:sz="0" w:space="0" w:color="auto"/>
          </w:divBdr>
          <w:divsChild>
            <w:div w:id="126283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43889">
      <w:bodyDiv w:val="1"/>
      <w:marLeft w:val="0"/>
      <w:marRight w:val="0"/>
      <w:marTop w:val="0"/>
      <w:marBottom w:val="0"/>
      <w:divBdr>
        <w:top w:val="none" w:sz="0" w:space="0" w:color="auto"/>
        <w:left w:val="none" w:sz="0" w:space="0" w:color="auto"/>
        <w:bottom w:val="none" w:sz="0" w:space="0" w:color="auto"/>
        <w:right w:val="none" w:sz="0" w:space="0" w:color="auto"/>
      </w:divBdr>
      <w:divsChild>
        <w:div w:id="1107507231">
          <w:marLeft w:val="0"/>
          <w:marRight w:val="0"/>
          <w:marTop w:val="0"/>
          <w:marBottom w:val="0"/>
          <w:divBdr>
            <w:top w:val="none" w:sz="0" w:space="0" w:color="auto"/>
            <w:left w:val="none" w:sz="0" w:space="0" w:color="auto"/>
            <w:bottom w:val="none" w:sz="0" w:space="0" w:color="auto"/>
            <w:right w:val="none" w:sz="0" w:space="0" w:color="auto"/>
          </w:divBdr>
          <w:divsChild>
            <w:div w:id="140236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9733">
      <w:bodyDiv w:val="1"/>
      <w:marLeft w:val="0"/>
      <w:marRight w:val="0"/>
      <w:marTop w:val="0"/>
      <w:marBottom w:val="0"/>
      <w:divBdr>
        <w:top w:val="none" w:sz="0" w:space="0" w:color="auto"/>
        <w:left w:val="none" w:sz="0" w:space="0" w:color="auto"/>
        <w:bottom w:val="none" w:sz="0" w:space="0" w:color="auto"/>
        <w:right w:val="none" w:sz="0" w:space="0" w:color="auto"/>
      </w:divBdr>
      <w:divsChild>
        <w:div w:id="1080441354">
          <w:marLeft w:val="0"/>
          <w:marRight w:val="0"/>
          <w:marTop w:val="0"/>
          <w:marBottom w:val="0"/>
          <w:divBdr>
            <w:top w:val="none" w:sz="0" w:space="0" w:color="auto"/>
            <w:left w:val="none" w:sz="0" w:space="0" w:color="auto"/>
            <w:bottom w:val="none" w:sz="0" w:space="0" w:color="auto"/>
            <w:right w:val="none" w:sz="0" w:space="0" w:color="auto"/>
          </w:divBdr>
          <w:divsChild>
            <w:div w:id="143073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47948">
      <w:bodyDiv w:val="1"/>
      <w:marLeft w:val="0"/>
      <w:marRight w:val="0"/>
      <w:marTop w:val="0"/>
      <w:marBottom w:val="0"/>
      <w:divBdr>
        <w:top w:val="none" w:sz="0" w:space="0" w:color="auto"/>
        <w:left w:val="none" w:sz="0" w:space="0" w:color="auto"/>
        <w:bottom w:val="none" w:sz="0" w:space="0" w:color="auto"/>
        <w:right w:val="none" w:sz="0" w:space="0" w:color="auto"/>
      </w:divBdr>
      <w:divsChild>
        <w:div w:id="863323632">
          <w:marLeft w:val="0"/>
          <w:marRight w:val="0"/>
          <w:marTop w:val="0"/>
          <w:marBottom w:val="0"/>
          <w:divBdr>
            <w:top w:val="none" w:sz="0" w:space="0" w:color="auto"/>
            <w:left w:val="none" w:sz="0" w:space="0" w:color="auto"/>
            <w:bottom w:val="none" w:sz="0" w:space="0" w:color="auto"/>
            <w:right w:val="none" w:sz="0" w:space="0" w:color="auto"/>
          </w:divBdr>
          <w:divsChild>
            <w:div w:id="3999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28129">
      <w:bodyDiv w:val="1"/>
      <w:marLeft w:val="0"/>
      <w:marRight w:val="0"/>
      <w:marTop w:val="0"/>
      <w:marBottom w:val="0"/>
      <w:divBdr>
        <w:top w:val="none" w:sz="0" w:space="0" w:color="auto"/>
        <w:left w:val="none" w:sz="0" w:space="0" w:color="auto"/>
        <w:bottom w:val="none" w:sz="0" w:space="0" w:color="auto"/>
        <w:right w:val="none" w:sz="0" w:space="0" w:color="auto"/>
      </w:divBdr>
      <w:divsChild>
        <w:div w:id="327288099">
          <w:marLeft w:val="0"/>
          <w:marRight w:val="0"/>
          <w:marTop w:val="0"/>
          <w:marBottom w:val="0"/>
          <w:divBdr>
            <w:top w:val="none" w:sz="0" w:space="0" w:color="auto"/>
            <w:left w:val="none" w:sz="0" w:space="0" w:color="auto"/>
            <w:bottom w:val="none" w:sz="0" w:space="0" w:color="auto"/>
            <w:right w:val="none" w:sz="0" w:space="0" w:color="auto"/>
          </w:divBdr>
          <w:divsChild>
            <w:div w:id="21158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35576">
      <w:bodyDiv w:val="1"/>
      <w:marLeft w:val="0"/>
      <w:marRight w:val="0"/>
      <w:marTop w:val="0"/>
      <w:marBottom w:val="0"/>
      <w:divBdr>
        <w:top w:val="none" w:sz="0" w:space="0" w:color="auto"/>
        <w:left w:val="none" w:sz="0" w:space="0" w:color="auto"/>
        <w:bottom w:val="none" w:sz="0" w:space="0" w:color="auto"/>
        <w:right w:val="none" w:sz="0" w:space="0" w:color="auto"/>
      </w:divBdr>
      <w:divsChild>
        <w:div w:id="770053622">
          <w:marLeft w:val="0"/>
          <w:marRight w:val="0"/>
          <w:marTop w:val="0"/>
          <w:marBottom w:val="0"/>
          <w:divBdr>
            <w:top w:val="none" w:sz="0" w:space="0" w:color="auto"/>
            <w:left w:val="none" w:sz="0" w:space="0" w:color="auto"/>
            <w:bottom w:val="none" w:sz="0" w:space="0" w:color="auto"/>
            <w:right w:val="none" w:sz="0" w:space="0" w:color="auto"/>
          </w:divBdr>
          <w:divsChild>
            <w:div w:id="5347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35239">
      <w:bodyDiv w:val="1"/>
      <w:marLeft w:val="0"/>
      <w:marRight w:val="0"/>
      <w:marTop w:val="0"/>
      <w:marBottom w:val="0"/>
      <w:divBdr>
        <w:top w:val="none" w:sz="0" w:space="0" w:color="auto"/>
        <w:left w:val="none" w:sz="0" w:space="0" w:color="auto"/>
        <w:bottom w:val="none" w:sz="0" w:space="0" w:color="auto"/>
        <w:right w:val="none" w:sz="0" w:space="0" w:color="auto"/>
      </w:divBdr>
      <w:divsChild>
        <w:div w:id="524904903">
          <w:marLeft w:val="0"/>
          <w:marRight w:val="0"/>
          <w:marTop w:val="0"/>
          <w:marBottom w:val="0"/>
          <w:divBdr>
            <w:top w:val="none" w:sz="0" w:space="0" w:color="auto"/>
            <w:left w:val="none" w:sz="0" w:space="0" w:color="auto"/>
            <w:bottom w:val="none" w:sz="0" w:space="0" w:color="auto"/>
            <w:right w:val="none" w:sz="0" w:space="0" w:color="auto"/>
          </w:divBdr>
          <w:divsChild>
            <w:div w:id="81791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1890">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8">
          <w:marLeft w:val="0"/>
          <w:marRight w:val="0"/>
          <w:marTop w:val="0"/>
          <w:marBottom w:val="0"/>
          <w:divBdr>
            <w:top w:val="none" w:sz="0" w:space="0" w:color="auto"/>
            <w:left w:val="none" w:sz="0" w:space="0" w:color="auto"/>
            <w:bottom w:val="none" w:sz="0" w:space="0" w:color="auto"/>
            <w:right w:val="none" w:sz="0" w:space="0" w:color="auto"/>
          </w:divBdr>
          <w:divsChild>
            <w:div w:id="85572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08724">
      <w:bodyDiv w:val="1"/>
      <w:marLeft w:val="0"/>
      <w:marRight w:val="0"/>
      <w:marTop w:val="0"/>
      <w:marBottom w:val="0"/>
      <w:divBdr>
        <w:top w:val="none" w:sz="0" w:space="0" w:color="auto"/>
        <w:left w:val="none" w:sz="0" w:space="0" w:color="auto"/>
        <w:bottom w:val="none" w:sz="0" w:space="0" w:color="auto"/>
        <w:right w:val="none" w:sz="0" w:space="0" w:color="auto"/>
      </w:divBdr>
      <w:divsChild>
        <w:div w:id="1805541774">
          <w:marLeft w:val="0"/>
          <w:marRight w:val="0"/>
          <w:marTop w:val="0"/>
          <w:marBottom w:val="0"/>
          <w:divBdr>
            <w:top w:val="none" w:sz="0" w:space="0" w:color="auto"/>
            <w:left w:val="none" w:sz="0" w:space="0" w:color="auto"/>
            <w:bottom w:val="none" w:sz="0" w:space="0" w:color="auto"/>
            <w:right w:val="none" w:sz="0" w:space="0" w:color="auto"/>
          </w:divBdr>
          <w:divsChild>
            <w:div w:id="3821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23665">
      <w:bodyDiv w:val="1"/>
      <w:marLeft w:val="0"/>
      <w:marRight w:val="0"/>
      <w:marTop w:val="0"/>
      <w:marBottom w:val="0"/>
      <w:divBdr>
        <w:top w:val="none" w:sz="0" w:space="0" w:color="auto"/>
        <w:left w:val="none" w:sz="0" w:space="0" w:color="auto"/>
        <w:bottom w:val="none" w:sz="0" w:space="0" w:color="auto"/>
        <w:right w:val="none" w:sz="0" w:space="0" w:color="auto"/>
      </w:divBdr>
      <w:divsChild>
        <w:div w:id="1754275716">
          <w:marLeft w:val="0"/>
          <w:marRight w:val="0"/>
          <w:marTop w:val="0"/>
          <w:marBottom w:val="0"/>
          <w:divBdr>
            <w:top w:val="none" w:sz="0" w:space="0" w:color="auto"/>
            <w:left w:val="none" w:sz="0" w:space="0" w:color="auto"/>
            <w:bottom w:val="none" w:sz="0" w:space="0" w:color="auto"/>
            <w:right w:val="none" w:sz="0" w:space="0" w:color="auto"/>
          </w:divBdr>
          <w:divsChild>
            <w:div w:id="72352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6181">
      <w:bodyDiv w:val="1"/>
      <w:marLeft w:val="0"/>
      <w:marRight w:val="0"/>
      <w:marTop w:val="0"/>
      <w:marBottom w:val="0"/>
      <w:divBdr>
        <w:top w:val="none" w:sz="0" w:space="0" w:color="auto"/>
        <w:left w:val="none" w:sz="0" w:space="0" w:color="auto"/>
        <w:bottom w:val="none" w:sz="0" w:space="0" w:color="auto"/>
        <w:right w:val="none" w:sz="0" w:space="0" w:color="auto"/>
      </w:divBdr>
      <w:divsChild>
        <w:div w:id="667513738">
          <w:marLeft w:val="0"/>
          <w:marRight w:val="0"/>
          <w:marTop w:val="0"/>
          <w:marBottom w:val="0"/>
          <w:divBdr>
            <w:top w:val="none" w:sz="0" w:space="0" w:color="auto"/>
            <w:left w:val="none" w:sz="0" w:space="0" w:color="auto"/>
            <w:bottom w:val="none" w:sz="0" w:space="0" w:color="auto"/>
            <w:right w:val="none" w:sz="0" w:space="0" w:color="auto"/>
          </w:divBdr>
          <w:divsChild>
            <w:div w:id="135908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60803">
      <w:bodyDiv w:val="1"/>
      <w:marLeft w:val="0"/>
      <w:marRight w:val="0"/>
      <w:marTop w:val="0"/>
      <w:marBottom w:val="0"/>
      <w:divBdr>
        <w:top w:val="none" w:sz="0" w:space="0" w:color="auto"/>
        <w:left w:val="none" w:sz="0" w:space="0" w:color="auto"/>
        <w:bottom w:val="none" w:sz="0" w:space="0" w:color="auto"/>
        <w:right w:val="none" w:sz="0" w:space="0" w:color="auto"/>
      </w:divBdr>
      <w:divsChild>
        <w:div w:id="2042054201">
          <w:marLeft w:val="0"/>
          <w:marRight w:val="0"/>
          <w:marTop w:val="0"/>
          <w:marBottom w:val="0"/>
          <w:divBdr>
            <w:top w:val="none" w:sz="0" w:space="0" w:color="auto"/>
            <w:left w:val="none" w:sz="0" w:space="0" w:color="auto"/>
            <w:bottom w:val="none" w:sz="0" w:space="0" w:color="auto"/>
            <w:right w:val="none" w:sz="0" w:space="0" w:color="auto"/>
          </w:divBdr>
          <w:divsChild>
            <w:div w:id="167681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93575">
      <w:bodyDiv w:val="1"/>
      <w:marLeft w:val="0"/>
      <w:marRight w:val="0"/>
      <w:marTop w:val="0"/>
      <w:marBottom w:val="0"/>
      <w:divBdr>
        <w:top w:val="none" w:sz="0" w:space="0" w:color="auto"/>
        <w:left w:val="none" w:sz="0" w:space="0" w:color="auto"/>
        <w:bottom w:val="none" w:sz="0" w:space="0" w:color="auto"/>
        <w:right w:val="none" w:sz="0" w:space="0" w:color="auto"/>
      </w:divBdr>
      <w:divsChild>
        <w:div w:id="1451513279">
          <w:marLeft w:val="0"/>
          <w:marRight w:val="0"/>
          <w:marTop w:val="0"/>
          <w:marBottom w:val="0"/>
          <w:divBdr>
            <w:top w:val="none" w:sz="0" w:space="0" w:color="auto"/>
            <w:left w:val="none" w:sz="0" w:space="0" w:color="auto"/>
            <w:bottom w:val="none" w:sz="0" w:space="0" w:color="auto"/>
            <w:right w:val="none" w:sz="0" w:space="0" w:color="auto"/>
          </w:divBdr>
          <w:divsChild>
            <w:div w:id="38148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363392">
      <w:bodyDiv w:val="1"/>
      <w:marLeft w:val="0"/>
      <w:marRight w:val="0"/>
      <w:marTop w:val="0"/>
      <w:marBottom w:val="0"/>
      <w:divBdr>
        <w:top w:val="none" w:sz="0" w:space="0" w:color="auto"/>
        <w:left w:val="none" w:sz="0" w:space="0" w:color="auto"/>
        <w:bottom w:val="none" w:sz="0" w:space="0" w:color="auto"/>
        <w:right w:val="none" w:sz="0" w:space="0" w:color="auto"/>
      </w:divBdr>
      <w:divsChild>
        <w:div w:id="209221541">
          <w:marLeft w:val="0"/>
          <w:marRight w:val="0"/>
          <w:marTop w:val="0"/>
          <w:marBottom w:val="0"/>
          <w:divBdr>
            <w:top w:val="none" w:sz="0" w:space="0" w:color="auto"/>
            <w:left w:val="none" w:sz="0" w:space="0" w:color="auto"/>
            <w:bottom w:val="none" w:sz="0" w:space="0" w:color="auto"/>
            <w:right w:val="none" w:sz="0" w:space="0" w:color="auto"/>
          </w:divBdr>
          <w:divsChild>
            <w:div w:id="17435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1908">
      <w:bodyDiv w:val="1"/>
      <w:marLeft w:val="0"/>
      <w:marRight w:val="0"/>
      <w:marTop w:val="0"/>
      <w:marBottom w:val="0"/>
      <w:divBdr>
        <w:top w:val="none" w:sz="0" w:space="0" w:color="auto"/>
        <w:left w:val="none" w:sz="0" w:space="0" w:color="auto"/>
        <w:bottom w:val="none" w:sz="0" w:space="0" w:color="auto"/>
        <w:right w:val="none" w:sz="0" w:space="0" w:color="auto"/>
      </w:divBdr>
      <w:divsChild>
        <w:div w:id="1636714962">
          <w:marLeft w:val="0"/>
          <w:marRight w:val="0"/>
          <w:marTop w:val="0"/>
          <w:marBottom w:val="0"/>
          <w:divBdr>
            <w:top w:val="none" w:sz="0" w:space="0" w:color="auto"/>
            <w:left w:val="none" w:sz="0" w:space="0" w:color="auto"/>
            <w:bottom w:val="none" w:sz="0" w:space="0" w:color="auto"/>
            <w:right w:val="none" w:sz="0" w:space="0" w:color="auto"/>
          </w:divBdr>
          <w:divsChild>
            <w:div w:id="13418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2103">
      <w:bodyDiv w:val="1"/>
      <w:marLeft w:val="0"/>
      <w:marRight w:val="0"/>
      <w:marTop w:val="0"/>
      <w:marBottom w:val="0"/>
      <w:divBdr>
        <w:top w:val="none" w:sz="0" w:space="0" w:color="auto"/>
        <w:left w:val="none" w:sz="0" w:space="0" w:color="auto"/>
        <w:bottom w:val="none" w:sz="0" w:space="0" w:color="auto"/>
        <w:right w:val="none" w:sz="0" w:space="0" w:color="auto"/>
      </w:divBdr>
      <w:divsChild>
        <w:div w:id="830564013">
          <w:marLeft w:val="0"/>
          <w:marRight w:val="0"/>
          <w:marTop w:val="0"/>
          <w:marBottom w:val="0"/>
          <w:divBdr>
            <w:top w:val="none" w:sz="0" w:space="0" w:color="auto"/>
            <w:left w:val="none" w:sz="0" w:space="0" w:color="auto"/>
            <w:bottom w:val="none" w:sz="0" w:space="0" w:color="auto"/>
            <w:right w:val="none" w:sz="0" w:space="0" w:color="auto"/>
          </w:divBdr>
          <w:divsChild>
            <w:div w:id="78978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438866">
      <w:bodyDiv w:val="1"/>
      <w:marLeft w:val="0"/>
      <w:marRight w:val="0"/>
      <w:marTop w:val="0"/>
      <w:marBottom w:val="0"/>
      <w:divBdr>
        <w:top w:val="none" w:sz="0" w:space="0" w:color="auto"/>
        <w:left w:val="none" w:sz="0" w:space="0" w:color="auto"/>
        <w:bottom w:val="none" w:sz="0" w:space="0" w:color="auto"/>
        <w:right w:val="none" w:sz="0" w:space="0" w:color="auto"/>
      </w:divBdr>
      <w:divsChild>
        <w:div w:id="888033687">
          <w:marLeft w:val="0"/>
          <w:marRight w:val="0"/>
          <w:marTop w:val="0"/>
          <w:marBottom w:val="0"/>
          <w:divBdr>
            <w:top w:val="none" w:sz="0" w:space="0" w:color="auto"/>
            <w:left w:val="none" w:sz="0" w:space="0" w:color="auto"/>
            <w:bottom w:val="none" w:sz="0" w:space="0" w:color="auto"/>
            <w:right w:val="none" w:sz="0" w:space="0" w:color="auto"/>
          </w:divBdr>
          <w:divsChild>
            <w:div w:id="95401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533696">
      <w:bodyDiv w:val="1"/>
      <w:marLeft w:val="0"/>
      <w:marRight w:val="0"/>
      <w:marTop w:val="0"/>
      <w:marBottom w:val="0"/>
      <w:divBdr>
        <w:top w:val="none" w:sz="0" w:space="0" w:color="auto"/>
        <w:left w:val="none" w:sz="0" w:space="0" w:color="auto"/>
        <w:bottom w:val="none" w:sz="0" w:space="0" w:color="auto"/>
        <w:right w:val="none" w:sz="0" w:space="0" w:color="auto"/>
      </w:divBdr>
      <w:divsChild>
        <w:div w:id="1890264478">
          <w:marLeft w:val="0"/>
          <w:marRight w:val="0"/>
          <w:marTop w:val="0"/>
          <w:marBottom w:val="0"/>
          <w:divBdr>
            <w:top w:val="none" w:sz="0" w:space="0" w:color="auto"/>
            <w:left w:val="none" w:sz="0" w:space="0" w:color="auto"/>
            <w:bottom w:val="none" w:sz="0" w:space="0" w:color="auto"/>
            <w:right w:val="none" w:sz="0" w:space="0" w:color="auto"/>
          </w:divBdr>
          <w:divsChild>
            <w:div w:id="178195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96300">
      <w:bodyDiv w:val="1"/>
      <w:marLeft w:val="0"/>
      <w:marRight w:val="0"/>
      <w:marTop w:val="0"/>
      <w:marBottom w:val="0"/>
      <w:divBdr>
        <w:top w:val="none" w:sz="0" w:space="0" w:color="auto"/>
        <w:left w:val="none" w:sz="0" w:space="0" w:color="auto"/>
        <w:bottom w:val="none" w:sz="0" w:space="0" w:color="auto"/>
        <w:right w:val="none" w:sz="0" w:space="0" w:color="auto"/>
      </w:divBdr>
      <w:divsChild>
        <w:div w:id="102458045">
          <w:marLeft w:val="0"/>
          <w:marRight w:val="0"/>
          <w:marTop w:val="0"/>
          <w:marBottom w:val="0"/>
          <w:divBdr>
            <w:top w:val="none" w:sz="0" w:space="0" w:color="auto"/>
            <w:left w:val="none" w:sz="0" w:space="0" w:color="auto"/>
            <w:bottom w:val="none" w:sz="0" w:space="0" w:color="auto"/>
            <w:right w:val="none" w:sz="0" w:space="0" w:color="auto"/>
          </w:divBdr>
          <w:divsChild>
            <w:div w:id="1289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70649">
      <w:bodyDiv w:val="1"/>
      <w:marLeft w:val="0"/>
      <w:marRight w:val="0"/>
      <w:marTop w:val="0"/>
      <w:marBottom w:val="0"/>
      <w:divBdr>
        <w:top w:val="none" w:sz="0" w:space="0" w:color="auto"/>
        <w:left w:val="none" w:sz="0" w:space="0" w:color="auto"/>
        <w:bottom w:val="none" w:sz="0" w:space="0" w:color="auto"/>
        <w:right w:val="none" w:sz="0" w:space="0" w:color="auto"/>
      </w:divBdr>
      <w:divsChild>
        <w:div w:id="1245335238">
          <w:marLeft w:val="0"/>
          <w:marRight w:val="0"/>
          <w:marTop w:val="0"/>
          <w:marBottom w:val="0"/>
          <w:divBdr>
            <w:top w:val="none" w:sz="0" w:space="0" w:color="auto"/>
            <w:left w:val="none" w:sz="0" w:space="0" w:color="auto"/>
            <w:bottom w:val="none" w:sz="0" w:space="0" w:color="auto"/>
            <w:right w:val="none" w:sz="0" w:space="0" w:color="auto"/>
          </w:divBdr>
          <w:divsChild>
            <w:div w:id="88664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850694">
      <w:bodyDiv w:val="1"/>
      <w:marLeft w:val="0"/>
      <w:marRight w:val="0"/>
      <w:marTop w:val="0"/>
      <w:marBottom w:val="0"/>
      <w:divBdr>
        <w:top w:val="none" w:sz="0" w:space="0" w:color="auto"/>
        <w:left w:val="none" w:sz="0" w:space="0" w:color="auto"/>
        <w:bottom w:val="none" w:sz="0" w:space="0" w:color="auto"/>
        <w:right w:val="none" w:sz="0" w:space="0" w:color="auto"/>
      </w:divBdr>
      <w:divsChild>
        <w:div w:id="1507287161">
          <w:marLeft w:val="0"/>
          <w:marRight w:val="0"/>
          <w:marTop w:val="0"/>
          <w:marBottom w:val="0"/>
          <w:divBdr>
            <w:top w:val="none" w:sz="0" w:space="0" w:color="auto"/>
            <w:left w:val="none" w:sz="0" w:space="0" w:color="auto"/>
            <w:bottom w:val="none" w:sz="0" w:space="0" w:color="auto"/>
            <w:right w:val="none" w:sz="0" w:space="0" w:color="auto"/>
          </w:divBdr>
          <w:divsChild>
            <w:div w:id="136217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21674">
      <w:bodyDiv w:val="1"/>
      <w:marLeft w:val="0"/>
      <w:marRight w:val="0"/>
      <w:marTop w:val="0"/>
      <w:marBottom w:val="0"/>
      <w:divBdr>
        <w:top w:val="none" w:sz="0" w:space="0" w:color="auto"/>
        <w:left w:val="none" w:sz="0" w:space="0" w:color="auto"/>
        <w:bottom w:val="none" w:sz="0" w:space="0" w:color="auto"/>
        <w:right w:val="none" w:sz="0" w:space="0" w:color="auto"/>
      </w:divBdr>
      <w:divsChild>
        <w:div w:id="237834929">
          <w:marLeft w:val="0"/>
          <w:marRight w:val="0"/>
          <w:marTop w:val="0"/>
          <w:marBottom w:val="0"/>
          <w:divBdr>
            <w:top w:val="none" w:sz="0" w:space="0" w:color="auto"/>
            <w:left w:val="none" w:sz="0" w:space="0" w:color="auto"/>
            <w:bottom w:val="none" w:sz="0" w:space="0" w:color="auto"/>
            <w:right w:val="none" w:sz="0" w:space="0" w:color="auto"/>
          </w:divBdr>
          <w:divsChild>
            <w:div w:id="102205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09428">
      <w:bodyDiv w:val="1"/>
      <w:marLeft w:val="0"/>
      <w:marRight w:val="0"/>
      <w:marTop w:val="0"/>
      <w:marBottom w:val="0"/>
      <w:divBdr>
        <w:top w:val="none" w:sz="0" w:space="0" w:color="auto"/>
        <w:left w:val="none" w:sz="0" w:space="0" w:color="auto"/>
        <w:bottom w:val="none" w:sz="0" w:space="0" w:color="auto"/>
        <w:right w:val="none" w:sz="0" w:space="0" w:color="auto"/>
      </w:divBdr>
      <w:divsChild>
        <w:div w:id="322855030">
          <w:marLeft w:val="0"/>
          <w:marRight w:val="0"/>
          <w:marTop w:val="0"/>
          <w:marBottom w:val="0"/>
          <w:divBdr>
            <w:top w:val="none" w:sz="0" w:space="0" w:color="auto"/>
            <w:left w:val="none" w:sz="0" w:space="0" w:color="auto"/>
            <w:bottom w:val="none" w:sz="0" w:space="0" w:color="auto"/>
            <w:right w:val="none" w:sz="0" w:space="0" w:color="auto"/>
          </w:divBdr>
          <w:divsChild>
            <w:div w:id="10171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91526">
      <w:bodyDiv w:val="1"/>
      <w:marLeft w:val="0"/>
      <w:marRight w:val="0"/>
      <w:marTop w:val="0"/>
      <w:marBottom w:val="0"/>
      <w:divBdr>
        <w:top w:val="none" w:sz="0" w:space="0" w:color="auto"/>
        <w:left w:val="none" w:sz="0" w:space="0" w:color="auto"/>
        <w:bottom w:val="none" w:sz="0" w:space="0" w:color="auto"/>
        <w:right w:val="none" w:sz="0" w:space="0" w:color="auto"/>
      </w:divBdr>
      <w:divsChild>
        <w:div w:id="886725049">
          <w:marLeft w:val="0"/>
          <w:marRight w:val="0"/>
          <w:marTop w:val="0"/>
          <w:marBottom w:val="0"/>
          <w:divBdr>
            <w:top w:val="none" w:sz="0" w:space="0" w:color="auto"/>
            <w:left w:val="none" w:sz="0" w:space="0" w:color="auto"/>
            <w:bottom w:val="none" w:sz="0" w:space="0" w:color="auto"/>
            <w:right w:val="none" w:sz="0" w:space="0" w:color="auto"/>
          </w:divBdr>
          <w:divsChild>
            <w:div w:id="39728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06099">
      <w:bodyDiv w:val="1"/>
      <w:marLeft w:val="0"/>
      <w:marRight w:val="0"/>
      <w:marTop w:val="0"/>
      <w:marBottom w:val="0"/>
      <w:divBdr>
        <w:top w:val="none" w:sz="0" w:space="0" w:color="auto"/>
        <w:left w:val="none" w:sz="0" w:space="0" w:color="auto"/>
        <w:bottom w:val="none" w:sz="0" w:space="0" w:color="auto"/>
        <w:right w:val="none" w:sz="0" w:space="0" w:color="auto"/>
      </w:divBdr>
      <w:divsChild>
        <w:div w:id="938098513">
          <w:marLeft w:val="0"/>
          <w:marRight w:val="0"/>
          <w:marTop w:val="0"/>
          <w:marBottom w:val="0"/>
          <w:divBdr>
            <w:top w:val="none" w:sz="0" w:space="0" w:color="auto"/>
            <w:left w:val="none" w:sz="0" w:space="0" w:color="auto"/>
            <w:bottom w:val="none" w:sz="0" w:space="0" w:color="auto"/>
            <w:right w:val="none" w:sz="0" w:space="0" w:color="auto"/>
          </w:divBdr>
          <w:divsChild>
            <w:div w:id="13971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813401">
      <w:bodyDiv w:val="1"/>
      <w:marLeft w:val="0"/>
      <w:marRight w:val="0"/>
      <w:marTop w:val="0"/>
      <w:marBottom w:val="0"/>
      <w:divBdr>
        <w:top w:val="none" w:sz="0" w:space="0" w:color="auto"/>
        <w:left w:val="none" w:sz="0" w:space="0" w:color="auto"/>
        <w:bottom w:val="none" w:sz="0" w:space="0" w:color="auto"/>
        <w:right w:val="none" w:sz="0" w:space="0" w:color="auto"/>
      </w:divBdr>
      <w:divsChild>
        <w:div w:id="1073966796">
          <w:marLeft w:val="0"/>
          <w:marRight w:val="0"/>
          <w:marTop w:val="0"/>
          <w:marBottom w:val="0"/>
          <w:divBdr>
            <w:top w:val="none" w:sz="0" w:space="0" w:color="auto"/>
            <w:left w:val="none" w:sz="0" w:space="0" w:color="auto"/>
            <w:bottom w:val="none" w:sz="0" w:space="0" w:color="auto"/>
            <w:right w:val="none" w:sz="0" w:space="0" w:color="auto"/>
          </w:divBdr>
          <w:divsChild>
            <w:div w:id="144430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0455">
      <w:bodyDiv w:val="1"/>
      <w:marLeft w:val="0"/>
      <w:marRight w:val="0"/>
      <w:marTop w:val="0"/>
      <w:marBottom w:val="0"/>
      <w:divBdr>
        <w:top w:val="none" w:sz="0" w:space="0" w:color="auto"/>
        <w:left w:val="none" w:sz="0" w:space="0" w:color="auto"/>
        <w:bottom w:val="none" w:sz="0" w:space="0" w:color="auto"/>
        <w:right w:val="none" w:sz="0" w:space="0" w:color="auto"/>
      </w:divBdr>
      <w:divsChild>
        <w:div w:id="1715538128">
          <w:marLeft w:val="0"/>
          <w:marRight w:val="0"/>
          <w:marTop w:val="0"/>
          <w:marBottom w:val="0"/>
          <w:divBdr>
            <w:top w:val="none" w:sz="0" w:space="0" w:color="auto"/>
            <w:left w:val="none" w:sz="0" w:space="0" w:color="auto"/>
            <w:bottom w:val="none" w:sz="0" w:space="0" w:color="auto"/>
            <w:right w:val="none" w:sz="0" w:space="0" w:color="auto"/>
          </w:divBdr>
          <w:divsChild>
            <w:div w:id="150497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00207">
      <w:bodyDiv w:val="1"/>
      <w:marLeft w:val="0"/>
      <w:marRight w:val="0"/>
      <w:marTop w:val="0"/>
      <w:marBottom w:val="0"/>
      <w:divBdr>
        <w:top w:val="none" w:sz="0" w:space="0" w:color="auto"/>
        <w:left w:val="none" w:sz="0" w:space="0" w:color="auto"/>
        <w:bottom w:val="none" w:sz="0" w:space="0" w:color="auto"/>
        <w:right w:val="none" w:sz="0" w:space="0" w:color="auto"/>
      </w:divBdr>
      <w:divsChild>
        <w:div w:id="1968780396">
          <w:marLeft w:val="0"/>
          <w:marRight w:val="0"/>
          <w:marTop w:val="0"/>
          <w:marBottom w:val="0"/>
          <w:divBdr>
            <w:top w:val="none" w:sz="0" w:space="0" w:color="auto"/>
            <w:left w:val="none" w:sz="0" w:space="0" w:color="auto"/>
            <w:bottom w:val="none" w:sz="0" w:space="0" w:color="auto"/>
            <w:right w:val="none" w:sz="0" w:space="0" w:color="auto"/>
          </w:divBdr>
          <w:divsChild>
            <w:div w:id="205214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15352">
      <w:bodyDiv w:val="1"/>
      <w:marLeft w:val="0"/>
      <w:marRight w:val="0"/>
      <w:marTop w:val="0"/>
      <w:marBottom w:val="0"/>
      <w:divBdr>
        <w:top w:val="none" w:sz="0" w:space="0" w:color="auto"/>
        <w:left w:val="none" w:sz="0" w:space="0" w:color="auto"/>
        <w:bottom w:val="none" w:sz="0" w:space="0" w:color="auto"/>
        <w:right w:val="none" w:sz="0" w:space="0" w:color="auto"/>
      </w:divBdr>
      <w:divsChild>
        <w:div w:id="1866551523">
          <w:marLeft w:val="0"/>
          <w:marRight w:val="0"/>
          <w:marTop w:val="0"/>
          <w:marBottom w:val="0"/>
          <w:divBdr>
            <w:top w:val="none" w:sz="0" w:space="0" w:color="auto"/>
            <w:left w:val="none" w:sz="0" w:space="0" w:color="auto"/>
            <w:bottom w:val="none" w:sz="0" w:space="0" w:color="auto"/>
            <w:right w:val="none" w:sz="0" w:space="0" w:color="auto"/>
          </w:divBdr>
          <w:divsChild>
            <w:div w:id="6777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776290">
      <w:bodyDiv w:val="1"/>
      <w:marLeft w:val="0"/>
      <w:marRight w:val="0"/>
      <w:marTop w:val="0"/>
      <w:marBottom w:val="0"/>
      <w:divBdr>
        <w:top w:val="none" w:sz="0" w:space="0" w:color="auto"/>
        <w:left w:val="none" w:sz="0" w:space="0" w:color="auto"/>
        <w:bottom w:val="none" w:sz="0" w:space="0" w:color="auto"/>
        <w:right w:val="none" w:sz="0" w:space="0" w:color="auto"/>
      </w:divBdr>
      <w:divsChild>
        <w:div w:id="103774034">
          <w:marLeft w:val="0"/>
          <w:marRight w:val="0"/>
          <w:marTop w:val="0"/>
          <w:marBottom w:val="0"/>
          <w:divBdr>
            <w:top w:val="none" w:sz="0" w:space="0" w:color="auto"/>
            <w:left w:val="none" w:sz="0" w:space="0" w:color="auto"/>
            <w:bottom w:val="none" w:sz="0" w:space="0" w:color="auto"/>
            <w:right w:val="none" w:sz="0" w:space="0" w:color="auto"/>
          </w:divBdr>
          <w:divsChild>
            <w:div w:id="9423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13562">
      <w:bodyDiv w:val="1"/>
      <w:marLeft w:val="0"/>
      <w:marRight w:val="0"/>
      <w:marTop w:val="0"/>
      <w:marBottom w:val="0"/>
      <w:divBdr>
        <w:top w:val="none" w:sz="0" w:space="0" w:color="auto"/>
        <w:left w:val="none" w:sz="0" w:space="0" w:color="auto"/>
        <w:bottom w:val="none" w:sz="0" w:space="0" w:color="auto"/>
        <w:right w:val="none" w:sz="0" w:space="0" w:color="auto"/>
      </w:divBdr>
      <w:divsChild>
        <w:div w:id="716128829">
          <w:marLeft w:val="0"/>
          <w:marRight w:val="0"/>
          <w:marTop w:val="0"/>
          <w:marBottom w:val="0"/>
          <w:divBdr>
            <w:top w:val="none" w:sz="0" w:space="0" w:color="auto"/>
            <w:left w:val="none" w:sz="0" w:space="0" w:color="auto"/>
            <w:bottom w:val="none" w:sz="0" w:space="0" w:color="auto"/>
            <w:right w:val="none" w:sz="0" w:space="0" w:color="auto"/>
          </w:divBdr>
          <w:divsChild>
            <w:div w:id="18344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58553">
      <w:bodyDiv w:val="1"/>
      <w:marLeft w:val="0"/>
      <w:marRight w:val="0"/>
      <w:marTop w:val="0"/>
      <w:marBottom w:val="0"/>
      <w:divBdr>
        <w:top w:val="none" w:sz="0" w:space="0" w:color="auto"/>
        <w:left w:val="none" w:sz="0" w:space="0" w:color="auto"/>
        <w:bottom w:val="none" w:sz="0" w:space="0" w:color="auto"/>
        <w:right w:val="none" w:sz="0" w:space="0" w:color="auto"/>
      </w:divBdr>
      <w:divsChild>
        <w:div w:id="902833212">
          <w:marLeft w:val="0"/>
          <w:marRight w:val="0"/>
          <w:marTop w:val="0"/>
          <w:marBottom w:val="0"/>
          <w:divBdr>
            <w:top w:val="none" w:sz="0" w:space="0" w:color="auto"/>
            <w:left w:val="none" w:sz="0" w:space="0" w:color="auto"/>
            <w:bottom w:val="none" w:sz="0" w:space="0" w:color="auto"/>
            <w:right w:val="none" w:sz="0" w:space="0" w:color="auto"/>
          </w:divBdr>
          <w:divsChild>
            <w:div w:id="184628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972208">
      <w:bodyDiv w:val="1"/>
      <w:marLeft w:val="0"/>
      <w:marRight w:val="0"/>
      <w:marTop w:val="0"/>
      <w:marBottom w:val="0"/>
      <w:divBdr>
        <w:top w:val="none" w:sz="0" w:space="0" w:color="auto"/>
        <w:left w:val="none" w:sz="0" w:space="0" w:color="auto"/>
        <w:bottom w:val="none" w:sz="0" w:space="0" w:color="auto"/>
        <w:right w:val="none" w:sz="0" w:space="0" w:color="auto"/>
      </w:divBdr>
      <w:divsChild>
        <w:div w:id="1934121705">
          <w:marLeft w:val="0"/>
          <w:marRight w:val="0"/>
          <w:marTop w:val="0"/>
          <w:marBottom w:val="0"/>
          <w:divBdr>
            <w:top w:val="none" w:sz="0" w:space="0" w:color="auto"/>
            <w:left w:val="none" w:sz="0" w:space="0" w:color="auto"/>
            <w:bottom w:val="none" w:sz="0" w:space="0" w:color="auto"/>
            <w:right w:val="none" w:sz="0" w:space="0" w:color="auto"/>
          </w:divBdr>
          <w:divsChild>
            <w:div w:id="112689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6143">
      <w:bodyDiv w:val="1"/>
      <w:marLeft w:val="0"/>
      <w:marRight w:val="0"/>
      <w:marTop w:val="0"/>
      <w:marBottom w:val="0"/>
      <w:divBdr>
        <w:top w:val="none" w:sz="0" w:space="0" w:color="auto"/>
        <w:left w:val="none" w:sz="0" w:space="0" w:color="auto"/>
        <w:bottom w:val="none" w:sz="0" w:space="0" w:color="auto"/>
        <w:right w:val="none" w:sz="0" w:space="0" w:color="auto"/>
      </w:divBdr>
      <w:divsChild>
        <w:div w:id="845628993">
          <w:marLeft w:val="0"/>
          <w:marRight w:val="0"/>
          <w:marTop w:val="0"/>
          <w:marBottom w:val="0"/>
          <w:divBdr>
            <w:top w:val="none" w:sz="0" w:space="0" w:color="auto"/>
            <w:left w:val="none" w:sz="0" w:space="0" w:color="auto"/>
            <w:bottom w:val="none" w:sz="0" w:space="0" w:color="auto"/>
            <w:right w:val="none" w:sz="0" w:space="0" w:color="auto"/>
          </w:divBdr>
          <w:divsChild>
            <w:div w:id="73566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3764">
      <w:bodyDiv w:val="1"/>
      <w:marLeft w:val="0"/>
      <w:marRight w:val="0"/>
      <w:marTop w:val="0"/>
      <w:marBottom w:val="0"/>
      <w:divBdr>
        <w:top w:val="none" w:sz="0" w:space="0" w:color="auto"/>
        <w:left w:val="none" w:sz="0" w:space="0" w:color="auto"/>
        <w:bottom w:val="none" w:sz="0" w:space="0" w:color="auto"/>
        <w:right w:val="none" w:sz="0" w:space="0" w:color="auto"/>
      </w:divBdr>
      <w:divsChild>
        <w:div w:id="646783597">
          <w:marLeft w:val="0"/>
          <w:marRight w:val="0"/>
          <w:marTop w:val="0"/>
          <w:marBottom w:val="0"/>
          <w:divBdr>
            <w:top w:val="none" w:sz="0" w:space="0" w:color="auto"/>
            <w:left w:val="none" w:sz="0" w:space="0" w:color="auto"/>
            <w:bottom w:val="none" w:sz="0" w:space="0" w:color="auto"/>
            <w:right w:val="none" w:sz="0" w:space="0" w:color="auto"/>
          </w:divBdr>
          <w:divsChild>
            <w:div w:id="78816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29181">
      <w:bodyDiv w:val="1"/>
      <w:marLeft w:val="0"/>
      <w:marRight w:val="0"/>
      <w:marTop w:val="0"/>
      <w:marBottom w:val="0"/>
      <w:divBdr>
        <w:top w:val="none" w:sz="0" w:space="0" w:color="auto"/>
        <w:left w:val="none" w:sz="0" w:space="0" w:color="auto"/>
        <w:bottom w:val="none" w:sz="0" w:space="0" w:color="auto"/>
        <w:right w:val="none" w:sz="0" w:space="0" w:color="auto"/>
      </w:divBdr>
      <w:divsChild>
        <w:div w:id="1552764571">
          <w:marLeft w:val="0"/>
          <w:marRight w:val="0"/>
          <w:marTop w:val="0"/>
          <w:marBottom w:val="0"/>
          <w:divBdr>
            <w:top w:val="none" w:sz="0" w:space="0" w:color="auto"/>
            <w:left w:val="none" w:sz="0" w:space="0" w:color="auto"/>
            <w:bottom w:val="none" w:sz="0" w:space="0" w:color="auto"/>
            <w:right w:val="none" w:sz="0" w:space="0" w:color="auto"/>
          </w:divBdr>
          <w:divsChild>
            <w:div w:id="7679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561215">
      <w:bodyDiv w:val="1"/>
      <w:marLeft w:val="0"/>
      <w:marRight w:val="0"/>
      <w:marTop w:val="0"/>
      <w:marBottom w:val="0"/>
      <w:divBdr>
        <w:top w:val="none" w:sz="0" w:space="0" w:color="auto"/>
        <w:left w:val="none" w:sz="0" w:space="0" w:color="auto"/>
        <w:bottom w:val="none" w:sz="0" w:space="0" w:color="auto"/>
        <w:right w:val="none" w:sz="0" w:space="0" w:color="auto"/>
      </w:divBdr>
      <w:divsChild>
        <w:div w:id="884171828">
          <w:marLeft w:val="0"/>
          <w:marRight w:val="0"/>
          <w:marTop w:val="0"/>
          <w:marBottom w:val="0"/>
          <w:divBdr>
            <w:top w:val="none" w:sz="0" w:space="0" w:color="auto"/>
            <w:left w:val="none" w:sz="0" w:space="0" w:color="auto"/>
            <w:bottom w:val="none" w:sz="0" w:space="0" w:color="auto"/>
            <w:right w:val="none" w:sz="0" w:space="0" w:color="auto"/>
          </w:divBdr>
          <w:divsChild>
            <w:div w:id="3689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063949">
      <w:bodyDiv w:val="1"/>
      <w:marLeft w:val="0"/>
      <w:marRight w:val="0"/>
      <w:marTop w:val="0"/>
      <w:marBottom w:val="0"/>
      <w:divBdr>
        <w:top w:val="none" w:sz="0" w:space="0" w:color="auto"/>
        <w:left w:val="none" w:sz="0" w:space="0" w:color="auto"/>
        <w:bottom w:val="none" w:sz="0" w:space="0" w:color="auto"/>
        <w:right w:val="none" w:sz="0" w:space="0" w:color="auto"/>
      </w:divBdr>
      <w:divsChild>
        <w:div w:id="568884531">
          <w:marLeft w:val="0"/>
          <w:marRight w:val="0"/>
          <w:marTop w:val="0"/>
          <w:marBottom w:val="0"/>
          <w:divBdr>
            <w:top w:val="none" w:sz="0" w:space="0" w:color="auto"/>
            <w:left w:val="none" w:sz="0" w:space="0" w:color="auto"/>
            <w:bottom w:val="none" w:sz="0" w:space="0" w:color="auto"/>
            <w:right w:val="none" w:sz="0" w:space="0" w:color="auto"/>
          </w:divBdr>
          <w:divsChild>
            <w:div w:id="15119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35783">
      <w:bodyDiv w:val="1"/>
      <w:marLeft w:val="0"/>
      <w:marRight w:val="0"/>
      <w:marTop w:val="0"/>
      <w:marBottom w:val="0"/>
      <w:divBdr>
        <w:top w:val="none" w:sz="0" w:space="0" w:color="auto"/>
        <w:left w:val="none" w:sz="0" w:space="0" w:color="auto"/>
        <w:bottom w:val="none" w:sz="0" w:space="0" w:color="auto"/>
        <w:right w:val="none" w:sz="0" w:space="0" w:color="auto"/>
      </w:divBdr>
      <w:divsChild>
        <w:div w:id="1812166112">
          <w:marLeft w:val="0"/>
          <w:marRight w:val="0"/>
          <w:marTop w:val="0"/>
          <w:marBottom w:val="0"/>
          <w:divBdr>
            <w:top w:val="none" w:sz="0" w:space="0" w:color="auto"/>
            <w:left w:val="none" w:sz="0" w:space="0" w:color="auto"/>
            <w:bottom w:val="none" w:sz="0" w:space="0" w:color="auto"/>
            <w:right w:val="none" w:sz="0" w:space="0" w:color="auto"/>
          </w:divBdr>
          <w:divsChild>
            <w:div w:id="12237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580207">
      <w:bodyDiv w:val="1"/>
      <w:marLeft w:val="0"/>
      <w:marRight w:val="0"/>
      <w:marTop w:val="0"/>
      <w:marBottom w:val="0"/>
      <w:divBdr>
        <w:top w:val="none" w:sz="0" w:space="0" w:color="auto"/>
        <w:left w:val="none" w:sz="0" w:space="0" w:color="auto"/>
        <w:bottom w:val="none" w:sz="0" w:space="0" w:color="auto"/>
        <w:right w:val="none" w:sz="0" w:space="0" w:color="auto"/>
      </w:divBdr>
      <w:divsChild>
        <w:div w:id="1799298946">
          <w:marLeft w:val="0"/>
          <w:marRight w:val="0"/>
          <w:marTop w:val="0"/>
          <w:marBottom w:val="0"/>
          <w:divBdr>
            <w:top w:val="none" w:sz="0" w:space="0" w:color="auto"/>
            <w:left w:val="none" w:sz="0" w:space="0" w:color="auto"/>
            <w:bottom w:val="none" w:sz="0" w:space="0" w:color="auto"/>
            <w:right w:val="none" w:sz="0" w:space="0" w:color="auto"/>
          </w:divBdr>
          <w:divsChild>
            <w:div w:id="63224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7882">
      <w:bodyDiv w:val="1"/>
      <w:marLeft w:val="0"/>
      <w:marRight w:val="0"/>
      <w:marTop w:val="0"/>
      <w:marBottom w:val="0"/>
      <w:divBdr>
        <w:top w:val="none" w:sz="0" w:space="0" w:color="auto"/>
        <w:left w:val="none" w:sz="0" w:space="0" w:color="auto"/>
        <w:bottom w:val="none" w:sz="0" w:space="0" w:color="auto"/>
        <w:right w:val="none" w:sz="0" w:space="0" w:color="auto"/>
      </w:divBdr>
      <w:divsChild>
        <w:div w:id="1618684192">
          <w:marLeft w:val="0"/>
          <w:marRight w:val="0"/>
          <w:marTop w:val="0"/>
          <w:marBottom w:val="0"/>
          <w:divBdr>
            <w:top w:val="none" w:sz="0" w:space="0" w:color="auto"/>
            <w:left w:val="none" w:sz="0" w:space="0" w:color="auto"/>
            <w:bottom w:val="none" w:sz="0" w:space="0" w:color="auto"/>
            <w:right w:val="none" w:sz="0" w:space="0" w:color="auto"/>
          </w:divBdr>
          <w:divsChild>
            <w:div w:id="103273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76496">
      <w:bodyDiv w:val="1"/>
      <w:marLeft w:val="0"/>
      <w:marRight w:val="0"/>
      <w:marTop w:val="0"/>
      <w:marBottom w:val="0"/>
      <w:divBdr>
        <w:top w:val="none" w:sz="0" w:space="0" w:color="auto"/>
        <w:left w:val="none" w:sz="0" w:space="0" w:color="auto"/>
        <w:bottom w:val="none" w:sz="0" w:space="0" w:color="auto"/>
        <w:right w:val="none" w:sz="0" w:space="0" w:color="auto"/>
      </w:divBdr>
      <w:divsChild>
        <w:div w:id="1868172544">
          <w:marLeft w:val="0"/>
          <w:marRight w:val="0"/>
          <w:marTop w:val="0"/>
          <w:marBottom w:val="0"/>
          <w:divBdr>
            <w:top w:val="none" w:sz="0" w:space="0" w:color="auto"/>
            <w:left w:val="none" w:sz="0" w:space="0" w:color="auto"/>
            <w:bottom w:val="none" w:sz="0" w:space="0" w:color="auto"/>
            <w:right w:val="none" w:sz="0" w:space="0" w:color="auto"/>
          </w:divBdr>
          <w:divsChild>
            <w:div w:id="54768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553646">
      <w:bodyDiv w:val="1"/>
      <w:marLeft w:val="0"/>
      <w:marRight w:val="0"/>
      <w:marTop w:val="0"/>
      <w:marBottom w:val="0"/>
      <w:divBdr>
        <w:top w:val="none" w:sz="0" w:space="0" w:color="auto"/>
        <w:left w:val="none" w:sz="0" w:space="0" w:color="auto"/>
        <w:bottom w:val="none" w:sz="0" w:space="0" w:color="auto"/>
        <w:right w:val="none" w:sz="0" w:space="0" w:color="auto"/>
      </w:divBdr>
      <w:divsChild>
        <w:div w:id="634605088">
          <w:marLeft w:val="0"/>
          <w:marRight w:val="0"/>
          <w:marTop w:val="0"/>
          <w:marBottom w:val="0"/>
          <w:divBdr>
            <w:top w:val="none" w:sz="0" w:space="0" w:color="auto"/>
            <w:left w:val="none" w:sz="0" w:space="0" w:color="auto"/>
            <w:bottom w:val="none" w:sz="0" w:space="0" w:color="auto"/>
            <w:right w:val="none" w:sz="0" w:space="0" w:color="auto"/>
          </w:divBdr>
          <w:divsChild>
            <w:div w:id="794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89095">
      <w:bodyDiv w:val="1"/>
      <w:marLeft w:val="0"/>
      <w:marRight w:val="0"/>
      <w:marTop w:val="0"/>
      <w:marBottom w:val="0"/>
      <w:divBdr>
        <w:top w:val="none" w:sz="0" w:space="0" w:color="auto"/>
        <w:left w:val="none" w:sz="0" w:space="0" w:color="auto"/>
        <w:bottom w:val="none" w:sz="0" w:space="0" w:color="auto"/>
        <w:right w:val="none" w:sz="0" w:space="0" w:color="auto"/>
      </w:divBdr>
      <w:divsChild>
        <w:div w:id="1436369022">
          <w:marLeft w:val="0"/>
          <w:marRight w:val="0"/>
          <w:marTop w:val="0"/>
          <w:marBottom w:val="0"/>
          <w:divBdr>
            <w:top w:val="none" w:sz="0" w:space="0" w:color="auto"/>
            <w:left w:val="none" w:sz="0" w:space="0" w:color="auto"/>
            <w:bottom w:val="none" w:sz="0" w:space="0" w:color="auto"/>
            <w:right w:val="none" w:sz="0" w:space="0" w:color="auto"/>
          </w:divBdr>
          <w:divsChild>
            <w:div w:id="21667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657434">
      <w:bodyDiv w:val="1"/>
      <w:marLeft w:val="0"/>
      <w:marRight w:val="0"/>
      <w:marTop w:val="0"/>
      <w:marBottom w:val="0"/>
      <w:divBdr>
        <w:top w:val="none" w:sz="0" w:space="0" w:color="auto"/>
        <w:left w:val="none" w:sz="0" w:space="0" w:color="auto"/>
        <w:bottom w:val="none" w:sz="0" w:space="0" w:color="auto"/>
        <w:right w:val="none" w:sz="0" w:space="0" w:color="auto"/>
      </w:divBdr>
      <w:divsChild>
        <w:div w:id="746725293">
          <w:marLeft w:val="0"/>
          <w:marRight w:val="0"/>
          <w:marTop w:val="0"/>
          <w:marBottom w:val="0"/>
          <w:divBdr>
            <w:top w:val="none" w:sz="0" w:space="0" w:color="auto"/>
            <w:left w:val="none" w:sz="0" w:space="0" w:color="auto"/>
            <w:bottom w:val="none" w:sz="0" w:space="0" w:color="auto"/>
            <w:right w:val="none" w:sz="0" w:space="0" w:color="auto"/>
          </w:divBdr>
          <w:divsChild>
            <w:div w:id="208892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439456">
      <w:bodyDiv w:val="1"/>
      <w:marLeft w:val="0"/>
      <w:marRight w:val="0"/>
      <w:marTop w:val="0"/>
      <w:marBottom w:val="0"/>
      <w:divBdr>
        <w:top w:val="none" w:sz="0" w:space="0" w:color="auto"/>
        <w:left w:val="none" w:sz="0" w:space="0" w:color="auto"/>
        <w:bottom w:val="none" w:sz="0" w:space="0" w:color="auto"/>
        <w:right w:val="none" w:sz="0" w:space="0" w:color="auto"/>
      </w:divBdr>
      <w:divsChild>
        <w:div w:id="1284730169">
          <w:marLeft w:val="0"/>
          <w:marRight w:val="0"/>
          <w:marTop w:val="0"/>
          <w:marBottom w:val="0"/>
          <w:divBdr>
            <w:top w:val="none" w:sz="0" w:space="0" w:color="auto"/>
            <w:left w:val="none" w:sz="0" w:space="0" w:color="auto"/>
            <w:bottom w:val="none" w:sz="0" w:space="0" w:color="auto"/>
            <w:right w:val="none" w:sz="0" w:space="0" w:color="auto"/>
          </w:divBdr>
          <w:divsChild>
            <w:div w:id="132809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09353">
      <w:bodyDiv w:val="1"/>
      <w:marLeft w:val="0"/>
      <w:marRight w:val="0"/>
      <w:marTop w:val="0"/>
      <w:marBottom w:val="0"/>
      <w:divBdr>
        <w:top w:val="none" w:sz="0" w:space="0" w:color="auto"/>
        <w:left w:val="none" w:sz="0" w:space="0" w:color="auto"/>
        <w:bottom w:val="none" w:sz="0" w:space="0" w:color="auto"/>
        <w:right w:val="none" w:sz="0" w:space="0" w:color="auto"/>
      </w:divBdr>
      <w:divsChild>
        <w:div w:id="181282430">
          <w:marLeft w:val="0"/>
          <w:marRight w:val="0"/>
          <w:marTop w:val="0"/>
          <w:marBottom w:val="0"/>
          <w:divBdr>
            <w:top w:val="none" w:sz="0" w:space="0" w:color="auto"/>
            <w:left w:val="none" w:sz="0" w:space="0" w:color="auto"/>
            <w:bottom w:val="none" w:sz="0" w:space="0" w:color="auto"/>
            <w:right w:val="none" w:sz="0" w:space="0" w:color="auto"/>
          </w:divBdr>
          <w:divsChild>
            <w:div w:id="19124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52627">
      <w:bodyDiv w:val="1"/>
      <w:marLeft w:val="0"/>
      <w:marRight w:val="0"/>
      <w:marTop w:val="0"/>
      <w:marBottom w:val="0"/>
      <w:divBdr>
        <w:top w:val="none" w:sz="0" w:space="0" w:color="auto"/>
        <w:left w:val="none" w:sz="0" w:space="0" w:color="auto"/>
        <w:bottom w:val="none" w:sz="0" w:space="0" w:color="auto"/>
        <w:right w:val="none" w:sz="0" w:space="0" w:color="auto"/>
      </w:divBdr>
      <w:divsChild>
        <w:div w:id="1783574620">
          <w:marLeft w:val="0"/>
          <w:marRight w:val="0"/>
          <w:marTop w:val="0"/>
          <w:marBottom w:val="0"/>
          <w:divBdr>
            <w:top w:val="none" w:sz="0" w:space="0" w:color="auto"/>
            <w:left w:val="none" w:sz="0" w:space="0" w:color="auto"/>
            <w:bottom w:val="none" w:sz="0" w:space="0" w:color="auto"/>
            <w:right w:val="none" w:sz="0" w:space="0" w:color="auto"/>
          </w:divBdr>
          <w:divsChild>
            <w:div w:id="161312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600969">
      <w:bodyDiv w:val="1"/>
      <w:marLeft w:val="0"/>
      <w:marRight w:val="0"/>
      <w:marTop w:val="0"/>
      <w:marBottom w:val="0"/>
      <w:divBdr>
        <w:top w:val="none" w:sz="0" w:space="0" w:color="auto"/>
        <w:left w:val="none" w:sz="0" w:space="0" w:color="auto"/>
        <w:bottom w:val="none" w:sz="0" w:space="0" w:color="auto"/>
        <w:right w:val="none" w:sz="0" w:space="0" w:color="auto"/>
      </w:divBdr>
      <w:divsChild>
        <w:div w:id="2068069359">
          <w:marLeft w:val="0"/>
          <w:marRight w:val="0"/>
          <w:marTop w:val="0"/>
          <w:marBottom w:val="0"/>
          <w:divBdr>
            <w:top w:val="none" w:sz="0" w:space="0" w:color="auto"/>
            <w:left w:val="none" w:sz="0" w:space="0" w:color="auto"/>
            <w:bottom w:val="none" w:sz="0" w:space="0" w:color="auto"/>
            <w:right w:val="none" w:sz="0" w:space="0" w:color="auto"/>
          </w:divBdr>
          <w:divsChild>
            <w:div w:id="63140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11067">
      <w:bodyDiv w:val="1"/>
      <w:marLeft w:val="0"/>
      <w:marRight w:val="0"/>
      <w:marTop w:val="0"/>
      <w:marBottom w:val="0"/>
      <w:divBdr>
        <w:top w:val="none" w:sz="0" w:space="0" w:color="auto"/>
        <w:left w:val="none" w:sz="0" w:space="0" w:color="auto"/>
        <w:bottom w:val="none" w:sz="0" w:space="0" w:color="auto"/>
        <w:right w:val="none" w:sz="0" w:space="0" w:color="auto"/>
      </w:divBdr>
      <w:divsChild>
        <w:div w:id="198974955">
          <w:marLeft w:val="0"/>
          <w:marRight w:val="0"/>
          <w:marTop w:val="0"/>
          <w:marBottom w:val="0"/>
          <w:divBdr>
            <w:top w:val="none" w:sz="0" w:space="0" w:color="auto"/>
            <w:left w:val="none" w:sz="0" w:space="0" w:color="auto"/>
            <w:bottom w:val="none" w:sz="0" w:space="0" w:color="auto"/>
            <w:right w:val="none" w:sz="0" w:space="0" w:color="auto"/>
          </w:divBdr>
          <w:divsChild>
            <w:div w:id="149548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067359">
      <w:bodyDiv w:val="1"/>
      <w:marLeft w:val="0"/>
      <w:marRight w:val="0"/>
      <w:marTop w:val="0"/>
      <w:marBottom w:val="0"/>
      <w:divBdr>
        <w:top w:val="none" w:sz="0" w:space="0" w:color="auto"/>
        <w:left w:val="none" w:sz="0" w:space="0" w:color="auto"/>
        <w:bottom w:val="none" w:sz="0" w:space="0" w:color="auto"/>
        <w:right w:val="none" w:sz="0" w:space="0" w:color="auto"/>
      </w:divBdr>
      <w:divsChild>
        <w:div w:id="224489425">
          <w:marLeft w:val="0"/>
          <w:marRight w:val="0"/>
          <w:marTop w:val="0"/>
          <w:marBottom w:val="0"/>
          <w:divBdr>
            <w:top w:val="none" w:sz="0" w:space="0" w:color="auto"/>
            <w:left w:val="none" w:sz="0" w:space="0" w:color="auto"/>
            <w:bottom w:val="none" w:sz="0" w:space="0" w:color="auto"/>
            <w:right w:val="none" w:sz="0" w:space="0" w:color="auto"/>
          </w:divBdr>
          <w:divsChild>
            <w:div w:id="193705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57198">
      <w:bodyDiv w:val="1"/>
      <w:marLeft w:val="0"/>
      <w:marRight w:val="0"/>
      <w:marTop w:val="0"/>
      <w:marBottom w:val="0"/>
      <w:divBdr>
        <w:top w:val="none" w:sz="0" w:space="0" w:color="auto"/>
        <w:left w:val="none" w:sz="0" w:space="0" w:color="auto"/>
        <w:bottom w:val="none" w:sz="0" w:space="0" w:color="auto"/>
        <w:right w:val="none" w:sz="0" w:space="0" w:color="auto"/>
      </w:divBdr>
      <w:divsChild>
        <w:div w:id="1773167938">
          <w:marLeft w:val="0"/>
          <w:marRight w:val="0"/>
          <w:marTop w:val="0"/>
          <w:marBottom w:val="0"/>
          <w:divBdr>
            <w:top w:val="none" w:sz="0" w:space="0" w:color="auto"/>
            <w:left w:val="none" w:sz="0" w:space="0" w:color="auto"/>
            <w:bottom w:val="none" w:sz="0" w:space="0" w:color="auto"/>
            <w:right w:val="none" w:sz="0" w:space="0" w:color="auto"/>
          </w:divBdr>
          <w:divsChild>
            <w:div w:id="185985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75464">
      <w:bodyDiv w:val="1"/>
      <w:marLeft w:val="0"/>
      <w:marRight w:val="0"/>
      <w:marTop w:val="0"/>
      <w:marBottom w:val="0"/>
      <w:divBdr>
        <w:top w:val="none" w:sz="0" w:space="0" w:color="auto"/>
        <w:left w:val="none" w:sz="0" w:space="0" w:color="auto"/>
        <w:bottom w:val="none" w:sz="0" w:space="0" w:color="auto"/>
        <w:right w:val="none" w:sz="0" w:space="0" w:color="auto"/>
      </w:divBdr>
      <w:divsChild>
        <w:div w:id="1956866521">
          <w:marLeft w:val="0"/>
          <w:marRight w:val="0"/>
          <w:marTop w:val="0"/>
          <w:marBottom w:val="0"/>
          <w:divBdr>
            <w:top w:val="none" w:sz="0" w:space="0" w:color="auto"/>
            <w:left w:val="none" w:sz="0" w:space="0" w:color="auto"/>
            <w:bottom w:val="none" w:sz="0" w:space="0" w:color="auto"/>
            <w:right w:val="none" w:sz="0" w:space="0" w:color="auto"/>
          </w:divBdr>
          <w:divsChild>
            <w:div w:id="25290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4884">
      <w:bodyDiv w:val="1"/>
      <w:marLeft w:val="0"/>
      <w:marRight w:val="0"/>
      <w:marTop w:val="0"/>
      <w:marBottom w:val="0"/>
      <w:divBdr>
        <w:top w:val="none" w:sz="0" w:space="0" w:color="auto"/>
        <w:left w:val="none" w:sz="0" w:space="0" w:color="auto"/>
        <w:bottom w:val="none" w:sz="0" w:space="0" w:color="auto"/>
        <w:right w:val="none" w:sz="0" w:space="0" w:color="auto"/>
      </w:divBdr>
      <w:divsChild>
        <w:div w:id="2132742190">
          <w:marLeft w:val="0"/>
          <w:marRight w:val="0"/>
          <w:marTop w:val="0"/>
          <w:marBottom w:val="0"/>
          <w:divBdr>
            <w:top w:val="none" w:sz="0" w:space="0" w:color="auto"/>
            <w:left w:val="none" w:sz="0" w:space="0" w:color="auto"/>
            <w:bottom w:val="none" w:sz="0" w:space="0" w:color="auto"/>
            <w:right w:val="none" w:sz="0" w:space="0" w:color="auto"/>
          </w:divBdr>
          <w:divsChild>
            <w:div w:id="165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065357">
      <w:bodyDiv w:val="1"/>
      <w:marLeft w:val="0"/>
      <w:marRight w:val="0"/>
      <w:marTop w:val="0"/>
      <w:marBottom w:val="0"/>
      <w:divBdr>
        <w:top w:val="none" w:sz="0" w:space="0" w:color="auto"/>
        <w:left w:val="none" w:sz="0" w:space="0" w:color="auto"/>
        <w:bottom w:val="none" w:sz="0" w:space="0" w:color="auto"/>
        <w:right w:val="none" w:sz="0" w:space="0" w:color="auto"/>
      </w:divBdr>
      <w:divsChild>
        <w:div w:id="2010715910">
          <w:marLeft w:val="0"/>
          <w:marRight w:val="0"/>
          <w:marTop w:val="0"/>
          <w:marBottom w:val="0"/>
          <w:divBdr>
            <w:top w:val="none" w:sz="0" w:space="0" w:color="auto"/>
            <w:left w:val="none" w:sz="0" w:space="0" w:color="auto"/>
            <w:bottom w:val="none" w:sz="0" w:space="0" w:color="auto"/>
            <w:right w:val="none" w:sz="0" w:space="0" w:color="auto"/>
          </w:divBdr>
          <w:divsChild>
            <w:div w:id="14526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26040">
      <w:bodyDiv w:val="1"/>
      <w:marLeft w:val="0"/>
      <w:marRight w:val="0"/>
      <w:marTop w:val="0"/>
      <w:marBottom w:val="0"/>
      <w:divBdr>
        <w:top w:val="none" w:sz="0" w:space="0" w:color="auto"/>
        <w:left w:val="none" w:sz="0" w:space="0" w:color="auto"/>
        <w:bottom w:val="none" w:sz="0" w:space="0" w:color="auto"/>
        <w:right w:val="none" w:sz="0" w:space="0" w:color="auto"/>
      </w:divBdr>
      <w:divsChild>
        <w:div w:id="808088963">
          <w:marLeft w:val="0"/>
          <w:marRight w:val="0"/>
          <w:marTop w:val="0"/>
          <w:marBottom w:val="0"/>
          <w:divBdr>
            <w:top w:val="none" w:sz="0" w:space="0" w:color="auto"/>
            <w:left w:val="none" w:sz="0" w:space="0" w:color="auto"/>
            <w:bottom w:val="none" w:sz="0" w:space="0" w:color="auto"/>
            <w:right w:val="none" w:sz="0" w:space="0" w:color="auto"/>
          </w:divBdr>
          <w:divsChild>
            <w:div w:id="209416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22840">
      <w:bodyDiv w:val="1"/>
      <w:marLeft w:val="0"/>
      <w:marRight w:val="0"/>
      <w:marTop w:val="0"/>
      <w:marBottom w:val="0"/>
      <w:divBdr>
        <w:top w:val="none" w:sz="0" w:space="0" w:color="auto"/>
        <w:left w:val="none" w:sz="0" w:space="0" w:color="auto"/>
        <w:bottom w:val="none" w:sz="0" w:space="0" w:color="auto"/>
        <w:right w:val="none" w:sz="0" w:space="0" w:color="auto"/>
      </w:divBdr>
      <w:divsChild>
        <w:div w:id="1584097089">
          <w:marLeft w:val="0"/>
          <w:marRight w:val="0"/>
          <w:marTop w:val="0"/>
          <w:marBottom w:val="0"/>
          <w:divBdr>
            <w:top w:val="none" w:sz="0" w:space="0" w:color="auto"/>
            <w:left w:val="none" w:sz="0" w:space="0" w:color="auto"/>
            <w:bottom w:val="none" w:sz="0" w:space="0" w:color="auto"/>
            <w:right w:val="none" w:sz="0" w:space="0" w:color="auto"/>
          </w:divBdr>
          <w:divsChild>
            <w:div w:id="150408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98717">
      <w:bodyDiv w:val="1"/>
      <w:marLeft w:val="0"/>
      <w:marRight w:val="0"/>
      <w:marTop w:val="0"/>
      <w:marBottom w:val="0"/>
      <w:divBdr>
        <w:top w:val="none" w:sz="0" w:space="0" w:color="auto"/>
        <w:left w:val="none" w:sz="0" w:space="0" w:color="auto"/>
        <w:bottom w:val="none" w:sz="0" w:space="0" w:color="auto"/>
        <w:right w:val="none" w:sz="0" w:space="0" w:color="auto"/>
      </w:divBdr>
      <w:divsChild>
        <w:div w:id="7292528">
          <w:marLeft w:val="0"/>
          <w:marRight w:val="0"/>
          <w:marTop w:val="0"/>
          <w:marBottom w:val="0"/>
          <w:divBdr>
            <w:top w:val="none" w:sz="0" w:space="0" w:color="auto"/>
            <w:left w:val="none" w:sz="0" w:space="0" w:color="auto"/>
            <w:bottom w:val="none" w:sz="0" w:space="0" w:color="auto"/>
            <w:right w:val="none" w:sz="0" w:space="0" w:color="auto"/>
          </w:divBdr>
          <w:divsChild>
            <w:div w:id="211898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07056">
      <w:bodyDiv w:val="1"/>
      <w:marLeft w:val="0"/>
      <w:marRight w:val="0"/>
      <w:marTop w:val="0"/>
      <w:marBottom w:val="0"/>
      <w:divBdr>
        <w:top w:val="none" w:sz="0" w:space="0" w:color="auto"/>
        <w:left w:val="none" w:sz="0" w:space="0" w:color="auto"/>
        <w:bottom w:val="none" w:sz="0" w:space="0" w:color="auto"/>
        <w:right w:val="none" w:sz="0" w:space="0" w:color="auto"/>
      </w:divBdr>
      <w:divsChild>
        <w:div w:id="1097823202">
          <w:marLeft w:val="0"/>
          <w:marRight w:val="0"/>
          <w:marTop w:val="0"/>
          <w:marBottom w:val="0"/>
          <w:divBdr>
            <w:top w:val="none" w:sz="0" w:space="0" w:color="auto"/>
            <w:left w:val="none" w:sz="0" w:space="0" w:color="auto"/>
            <w:bottom w:val="none" w:sz="0" w:space="0" w:color="auto"/>
            <w:right w:val="none" w:sz="0" w:space="0" w:color="auto"/>
          </w:divBdr>
          <w:divsChild>
            <w:div w:id="50437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11837">
      <w:bodyDiv w:val="1"/>
      <w:marLeft w:val="0"/>
      <w:marRight w:val="0"/>
      <w:marTop w:val="0"/>
      <w:marBottom w:val="0"/>
      <w:divBdr>
        <w:top w:val="none" w:sz="0" w:space="0" w:color="auto"/>
        <w:left w:val="none" w:sz="0" w:space="0" w:color="auto"/>
        <w:bottom w:val="none" w:sz="0" w:space="0" w:color="auto"/>
        <w:right w:val="none" w:sz="0" w:space="0" w:color="auto"/>
      </w:divBdr>
      <w:divsChild>
        <w:div w:id="786970963">
          <w:marLeft w:val="0"/>
          <w:marRight w:val="0"/>
          <w:marTop w:val="0"/>
          <w:marBottom w:val="0"/>
          <w:divBdr>
            <w:top w:val="none" w:sz="0" w:space="0" w:color="auto"/>
            <w:left w:val="none" w:sz="0" w:space="0" w:color="auto"/>
            <w:bottom w:val="none" w:sz="0" w:space="0" w:color="auto"/>
            <w:right w:val="none" w:sz="0" w:space="0" w:color="auto"/>
          </w:divBdr>
          <w:divsChild>
            <w:div w:id="102204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615943">
      <w:bodyDiv w:val="1"/>
      <w:marLeft w:val="0"/>
      <w:marRight w:val="0"/>
      <w:marTop w:val="0"/>
      <w:marBottom w:val="0"/>
      <w:divBdr>
        <w:top w:val="none" w:sz="0" w:space="0" w:color="auto"/>
        <w:left w:val="none" w:sz="0" w:space="0" w:color="auto"/>
        <w:bottom w:val="none" w:sz="0" w:space="0" w:color="auto"/>
        <w:right w:val="none" w:sz="0" w:space="0" w:color="auto"/>
      </w:divBdr>
      <w:divsChild>
        <w:div w:id="1073971147">
          <w:marLeft w:val="0"/>
          <w:marRight w:val="0"/>
          <w:marTop w:val="0"/>
          <w:marBottom w:val="0"/>
          <w:divBdr>
            <w:top w:val="none" w:sz="0" w:space="0" w:color="auto"/>
            <w:left w:val="none" w:sz="0" w:space="0" w:color="auto"/>
            <w:bottom w:val="none" w:sz="0" w:space="0" w:color="auto"/>
            <w:right w:val="none" w:sz="0" w:space="0" w:color="auto"/>
          </w:divBdr>
          <w:divsChild>
            <w:div w:id="81055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98661">
      <w:bodyDiv w:val="1"/>
      <w:marLeft w:val="0"/>
      <w:marRight w:val="0"/>
      <w:marTop w:val="0"/>
      <w:marBottom w:val="0"/>
      <w:divBdr>
        <w:top w:val="none" w:sz="0" w:space="0" w:color="auto"/>
        <w:left w:val="none" w:sz="0" w:space="0" w:color="auto"/>
        <w:bottom w:val="none" w:sz="0" w:space="0" w:color="auto"/>
        <w:right w:val="none" w:sz="0" w:space="0" w:color="auto"/>
      </w:divBdr>
      <w:divsChild>
        <w:div w:id="255407547">
          <w:marLeft w:val="0"/>
          <w:marRight w:val="0"/>
          <w:marTop w:val="0"/>
          <w:marBottom w:val="0"/>
          <w:divBdr>
            <w:top w:val="none" w:sz="0" w:space="0" w:color="auto"/>
            <w:left w:val="none" w:sz="0" w:space="0" w:color="auto"/>
            <w:bottom w:val="none" w:sz="0" w:space="0" w:color="auto"/>
            <w:right w:val="none" w:sz="0" w:space="0" w:color="auto"/>
          </w:divBdr>
          <w:divsChild>
            <w:div w:id="140502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626003">
      <w:bodyDiv w:val="1"/>
      <w:marLeft w:val="0"/>
      <w:marRight w:val="0"/>
      <w:marTop w:val="0"/>
      <w:marBottom w:val="0"/>
      <w:divBdr>
        <w:top w:val="none" w:sz="0" w:space="0" w:color="auto"/>
        <w:left w:val="none" w:sz="0" w:space="0" w:color="auto"/>
        <w:bottom w:val="none" w:sz="0" w:space="0" w:color="auto"/>
        <w:right w:val="none" w:sz="0" w:space="0" w:color="auto"/>
      </w:divBdr>
      <w:divsChild>
        <w:div w:id="453138323">
          <w:marLeft w:val="0"/>
          <w:marRight w:val="0"/>
          <w:marTop w:val="0"/>
          <w:marBottom w:val="0"/>
          <w:divBdr>
            <w:top w:val="none" w:sz="0" w:space="0" w:color="auto"/>
            <w:left w:val="none" w:sz="0" w:space="0" w:color="auto"/>
            <w:bottom w:val="none" w:sz="0" w:space="0" w:color="auto"/>
            <w:right w:val="none" w:sz="0" w:space="0" w:color="auto"/>
          </w:divBdr>
          <w:divsChild>
            <w:div w:id="199957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50491">
      <w:bodyDiv w:val="1"/>
      <w:marLeft w:val="0"/>
      <w:marRight w:val="0"/>
      <w:marTop w:val="0"/>
      <w:marBottom w:val="0"/>
      <w:divBdr>
        <w:top w:val="none" w:sz="0" w:space="0" w:color="auto"/>
        <w:left w:val="none" w:sz="0" w:space="0" w:color="auto"/>
        <w:bottom w:val="none" w:sz="0" w:space="0" w:color="auto"/>
        <w:right w:val="none" w:sz="0" w:space="0" w:color="auto"/>
      </w:divBdr>
      <w:divsChild>
        <w:div w:id="362633951">
          <w:marLeft w:val="0"/>
          <w:marRight w:val="0"/>
          <w:marTop w:val="0"/>
          <w:marBottom w:val="0"/>
          <w:divBdr>
            <w:top w:val="none" w:sz="0" w:space="0" w:color="auto"/>
            <w:left w:val="none" w:sz="0" w:space="0" w:color="auto"/>
            <w:bottom w:val="none" w:sz="0" w:space="0" w:color="auto"/>
            <w:right w:val="none" w:sz="0" w:space="0" w:color="auto"/>
          </w:divBdr>
          <w:divsChild>
            <w:div w:id="206263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436705">
      <w:bodyDiv w:val="1"/>
      <w:marLeft w:val="0"/>
      <w:marRight w:val="0"/>
      <w:marTop w:val="0"/>
      <w:marBottom w:val="0"/>
      <w:divBdr>
        <w:top w:val="none" w:sz="0" w:space="0" w:color="auto"/>
        <w:left w:val="none" w:sz="0" w:space="0" w:color="auto"/>
        <w:bottom w:val="none" w:sz="0" w:space="0" w:color="auto"/>
        <w:right w:val="none" w:sz="0" w:space="0" w:color="auto"/>
      </w:divBdr>
      <w:divsChild>
        <w:div w:id="1110398620">
          <w:marLeft w:val="0"/>
          <w:marRight w:val="0"/>
          <w:marTop w:val="0"/>
          <w:marBottom w:val="0"/>
          <w:divBdr>
            <w:top w:val="none" w:sz="0" w:space="0" w:color="auto"/>
            <w:left w:val="none" w:sz="0" w:space="0" w:color="auto"/>
            <w:bottom w:val="none" w:sz="0" w:space="0" w:color="auto"/>
            <w:right w:val="none" w:sz="0" w:space="0" w:color="auto"/>
          </w:divBdr>
          <w:divsChild>
            <w:div w:id="407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11500">
      <w:bodyDiv w:val="1"/>
      <w:marLeft w:val="0"/>
      <w:marRight w:val="0"/>
      <w:marTop w:val="0"/>
      <w:marBottom w:val="0"/>
      <w:divBdr>
        <w:top w:val="none" w:sz="0" w:space="0" w:color="auto"/>
        <w:left w:val="none" w:sz="0" w:space="0" w:color="auto"/>
        <w:bottom w:val="none" w:sz="0" w:space="0" w:color="auto"/>
        <w:right w:val="none" w:sz="0" w:space="0" w:color="auto"/>
      </w:divBdr>
      <w:divsChild>
        <w:div w:id="793645506">
          <w:marLeft w:val="0"/>
          <w:marRight w:val="0"/>
          <w:marTop w:val="0"/>
          <w:marBottom w:val="0"/>
          <w:divBdr>
            <w:top w:val="none" w:sz="0" w:space="0" w:color="auto"/>
            <w:left w:val="none" w:sz="0" w:space="0" w:color="auto"/>
            <w:bottom w:val="none" w:sz="0" w:space="0" w:color="auto"/>
            <w:right w:val="none" w:sz="0" w:space="0" w:color="auto"/>
          </w:divBdr>
          <w:divsChild>
            <w:div w:id="66423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48675">
      <w:bodyDiv w:val="1"/>
      <w:marLeft w:val="0"/>
      <w:marRight w:val="0"/>
      <w:marTop w:val="0"/>
      <w:marBottom w:val="0"/>
      <w:divBdr>
        <w:top w:val="none" w:sz="0" w:space="0" w:color="auto"/>
        <w:left w:val="none" w:sz="0" w:space="0" w:color="auto"/>
        <w:bottom w:val="none" w:sz="0" w:space="0" w:color="auto"/>
        <w:right w:val="none" w:sz="0" w:space="0" w:color="auto"/>
      </w:divBdr>
      <w:divsChild>
        <w:div w:id="415176341">
          <w:marLeft w:val="0"/>
          <w:marRight w:val="0"/>
          <w:marTop w:val="0"/>
          <w:marBottom w:val="0"/>
          <w:divBdr>
            <w:top w:val="none" w:sz="0" w:space="0" w:color="auto"/>
            <w:left w:val="none" w:sz="0" w:space="0" w:color="auto"/>
            <w:bottom w:val="none" w:sz="0" w:space="0" w:color="auto"/>
            <w:right w:val="none" w:sz="0" w:space="0" w:color="auto"/>
          </w:divBdr>
          <w:divsChild>
            <w:div w:id="62508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23663">
      <w:bodyDiv w:val="1"/>
      <w:marLeft w:val="0"/>
      <w:marRight w:val="0"/>
      <w:marTop w:val="0"/>
      <w:marBottom w:val="0"/>
      <w:divBdr>
        <w:top w:val="none" w:sz="0" w:space="0" w:color="auto"/>
        <w:left w:val="none" w:sz="0" w:space="0" w:color="auto"/>
        <w:bottom w:val="none" w:sz="0" w:space="0" w:color="auto"/>
        <w:right w:val="none" w:sz="0" w:space="0" w:color="auto"/>
      </w:divBdr>
      <w:divsChild>
        <w:div w:id="1907833685">
          <w:marLeft w:val="0"/>
          <w:marRight w:val="0"/>
          <w:marTop w:val="0"/>
          <w:marBottom w:val="0"/>
          <w:divBdr>
            <w:top w:val="none" w:sz="0" w:space="0" w:color="auto"/>
            <w:left w:val="none" w:sz="0" w:space="0" w:color="auto"/>
            <w:bottom w:val="none" w:sz="0" w:space="0" w:color="auto"/>
            <w:right w:val="none" w:sz="0" w:space="0" w:color="auto"/>
          </w:divBdr>
          <w:divsChild>
            <w:div w:id="195521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22218">
      <w:bodyDiv w:val="1"/>
      <w:marLeft w:val="0"/>
      <w:marRight w:val="0"/>
      <w:marTop w:val="0"/>
      <w:marBottom w:val="0"/>
      <w:divBdr>
        <w:top w:val="none" w:sz="0" w:space="0" w:color="auto"/>
        <w:left w:val="none" w:sz="0" w:space="0" w:color="auto"/>
        <w:bottom w:val="none" w:sz="0" w:space="0" w:color="auto"/>
        <w:right w:val="none" w:sz="0" w:space="0" w:color="auto"/>
      </w:divBdr>
      <w:divsChild>
        <w:div w:id="135949038">
          <w:marLeft w:val="0"/>
          <w:marRight w:val="0"/>
          <w:marTop w:val="0"/>
          <w:marBottom w:val="0"/>
          <w:divBdr>
            <w:top w:val="none" w:sz="0" w:space="0" w:color="auto"/>
            <w:left w:val="none" w:sz="0" w:space="0" w:color="auto"/>
            <w:bottom w:val="none" w:sz="0" w:space="0" w:color="auto"/>
            <w:right w:val="none" w:sz="0" w:space="0" w:color="auto"/>
          </w:divBdr>
          <w:divsChild>
            <w:div w:id="17968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33048">
      <w:bodyDiv w:val="1"/>
      <w:marLeft w:val="0"/>
      <w:marRight w:val="0"/>
      <w:marTop w:val="0"/>
      <w:marBottom w:val="0"/>
      <w:divBdr>
        <w:top w:val="none" w:sz="0" w:space="0" w:color="auto"/>
        <w:left w:val="none" w:sz="0" w:space="0" w:color="auto"/>
        <w:bottom w:val="none" w:sz="0" w:space="0" w:color="auto"/>
        <w:right w:val="none" w:sz="0" w:space="0" w:color="auto"/>
      </w:divBdr>
      <w:divsChild>
        <w:div w:id="1230650221">
          <w:marLeft w:val="0"/>
          <w:marRight w:val="0"/>
          <w:marTop w:val="0"/>
          <w:marBottom w:val="0"/>
          <w:divBdr>
            <w:top w:val="none" w:sz="0" w:space="0" w:color="auto"/>
            <w:left w:val="none" w:sz="0" w:space="0" w:color="auto"/>
            <w:bottom w:val="none" w:sz="0" w:space="0" w:color="auto"/>
            <w:right w:val="none" w:sz="0" w:space="0" w:color="auto"/>
          </w:divBdr>
          <w:divsChild>
            <w:div w:id="183278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83713">
      <w:bodyDiv w:val="1"/>
      <w:marLeft w:val="0"/>
      <w:marRight w:val="0"/>
      <w:marTop w:val="0"/>
      <w:marBottom w:val="0"/>
      <w:divBdr>
        <w:top w:val="none" w:sz="0" w:space="0" w:color="auto"/>
        <w:left w:val="none" w:sz="0" w:space="0" w:color="auto"/>
        <w:bottom w:val="none" w:sz="0" w:space="0" w:color="auto"/>
        <w:right w:val="none" w:sz="0" w:space="0" w:color="auto"/>
      </w:divBdr>
      <w:divsChild>
        <w:div w:id="724336030">
          <w:marLeft w:val="0"/>
          <w:marRight w:val="0"/>
          <w:marTop w:val="0"/>
          <w:marBottom w:val="0"/>
          <w:divBdr>
            <w:top w:val="none" w:sz="0" w:space="0" w:color="auto"/>
            <w:left w:val="none" w:sz="0" w:space="0" w:color="auto"/>
            <w:bottom w:val="none" w:sz="0" w:space="0" w:color="auto"/>
            <w:right w:val="none" w:sz="0" w:space="0" w:color="auto"/>
          </w:divBdr>
          <w:divsChild>
            <w:div w:id="96770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90463">
      <w:bodyDiv w:val="1"/>
      <w:marLeft w:val="0"/>
      <w:marRight w:val="0"/>
      <w:marTop w:val="0"/>
      <w:marBottom w:val="0"/>
      <w:divBdr>
        <w:top w:val="none" w:sz="0" w:space="0" w:color="auto"/>
        <w:left w:val="none" w:sz="0" w:space="0" w:color="auto"/>
        <w:bottom w:val="none" w:sz="0" w:space="0" w:color="auto"/>
        <w:right w:val="none" w:sz="0" w:space="0" w:color="auto"/>
      </w:divBdr>
      <w:divsChild>
        <w:div w:id="1013071405">
          <w:marLeft w:val="0"/>
          <w:marRight w:val="0"/>
          <w:marTop w:val="0"/>
          <w:marBottom w:val="0"/>
          <w:divBdr>
            <w:top w:val="none" w:sz="0" w:space="0" w:color="auto"/>
            <w:left w:val="none" w:sz="0" w:space="0" w:color="auto"/>
            <w:bottom w:val="none" w:sz="0" w:space="0" w:color="auto"/>
            <w:right w:val="none" w:sz="0" w:space="0" w:color="auto"/>
          </w:divBdr>
          <w:divsChild>
            <w:div w:id="12525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25880">
      <w:bodyDiv w:val="1"/>
      <w:marLeft w:val="0"/>
      <w:marRight w:val="0"/>
      <w:marTop w:val="0"/>
      <w:marBottom w:val="0"/>
      <w:divBdr>
        <w:top w:val="none" w:sz="0" w:space="0" w:color="auto"/>
        <w:left w:val="none" w:sz="0" w:space="0" w:color="auto"/>
        <w:bottom w:val="none" w:sz="0" w:space="0" w:color="auto"/>
        <w:right w:val="none" w:sz="0" w:space="0" w:color="auto"/>
      </w:divBdr>
      <w:divsChild>
        <w:div w:id="51201374">
          <w:marLeft w:val="0"/>
          <w:marRight w:val="0"/>
          <w:marTop w:val="0"/>
          <w:marBottom w:val="0"/>
          <w:divBdr>
            <w:top w:val="none" w:sz="0" w:space="0" w:color="auto"/>
            <w:left w:val="none" w:sz="0" w:space="0" w:color="auto"/>
            <w:bottom w:val="none" w:sz="0" w:space="0" w:color="auto"/>
            <w:right w:val="none" w:sz="0" w:space="0" w:color="auto"/>
          </w:divBdr>
          <w:divsChild>
            <w:div w:id="2078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4077">
      <w:bodyDiv w:val="1"/>
      <w:marLeft w:val="0"/>
      <w:marRight w:val="0"/>
      <w:marTop w:val="0"/>
      <w:marBottom w:val="0"/>
      <w:divBdr>
        <w:top w:val="none" w:sz="0" w:space="0" w:color="auto"/>
        <w:left w:val="none" w:sz="0" w:space="0" w:color="auto"/>
        <w:bottom w:val="none" w:sz="0" w:space="0" w:color="auto"/>
        <w:right w:val="none" w:sz="0" w:space="0" w:color="auto"/>
      </w:divBdr>
      <w:divsChild>
        <w:div w:id="970019277">
          <w:marLeft w:val="0"/>
          <w:marRight w:val="0"/>
          <w:marTop w:val="0"/>
          <w:marBottom w:val="0"/>
          <w:divBdr>
            <w:top w:val="none" w:sz="0" w:space="0" w:color="auto"/>
            <w:left w:val="none" w:sz="0" w:space="0" w:color="auto"/>
            <w:bottom w:val="none" w:sz="0" w:space="0" w:color="auto"/>
            <w:right w:val="none" w:sz="0" w:space="0" w:color="auto"/>
          </w:divBdr>
          <w:divsChild>
            <w:div w:id="159882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12968">
      <w:bodyDiv w:val="1"/>
      <w:marLeft w:val="0"/>
      <w:marRight w:val="0"/>
      <w:marTop w:val="0"/>
      <w:marBottom w:val="0"/>
      <w:divBdr>
        <w:top w:val="none" w:sz="0" w:space="0" w:color="auto"/>
        <w:left w:val="none" w:sz="0" w:space="0" w:color="auto"/>
        <w:bottom w:val="none" w:sz="0" w:space="0" w:color="auto"/>
        <w:right w:val="none" w:sz="0" w:space="0" w:color="auto"/>
      </w:divBdr>
      <w:divsChild>
        <w:div w:id="1247958891">
          <w:marLeft w:val="0"/>
          <w:marRight w:val="0"/>
          <w:marTop w:val="0"/>
          <w:marBottom w:val="0"/>
          <w:divBdr>
            <w:top w:val="none" w:sz="0" w:space="0" w:color="auto"/>
            <w:left w:val="none" w:sz="0" w:space="0" w:color="auto"/>
            <w:bottom w:val="none" w:sz="0" w:space="0" w:color="auto"/>
            <w:right w:val="none" w:sz="0" w:space="0" w:color="auto"/>
          </w:divBdr>
          <w:divsChild>
            <w:div w:id="166555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158940">
      <w:bodyDiv w:val="1"/>
      <w:marLeft w:val="0"/>
      <w:marRight w:val="0"/>
      <w:marTop w:val="0"/>
      <w:marBottom w:val="0"/>
      <w:divBdr>
        <w:top w:val="none" w:sz="0" w:space="0" w:color="auto"/>
        <w:left w:val="none" w:sz="0" w:space="0" w:color="auto"/>
        <w:bottom w:val="none" w:sz="0" w:space="0" w:color="auto"/>
        <w:right w:val="none" w:sz="0" w:space="0" w:color="auto"/>
      </w:divBdr>
      <w:divsChild>
        <w:div w:id="172574664">
          <w:marLeft w:val="0"/>
          <w:marRight w:val="0"/>
          <w:marTop w:val="0"/>
          <w:marBottom w:val="0"/>
          <w:divBdr>
            <w:top w:val="none" w:sz="0" w:space="0" w:color="auto"/>
            <w:left w:val="none" w:sz="0" w:space="0" w:color="auto"/>
            <w:bottom w:val="none" w:sz="0" w:space="0" w:color="auto"/>
            <w:right w:val="none" w:sz="0" w:space="0" w:color="auto"/>
          </w:divBdr>
          <w:divsChild>
            <w:div w:id="9529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3735">
      <w:bodyDiv w:val="1"/>
      <w:marLeft w:val="0"/>
      <w:marRight w:val="0"/>
      <w:marTop w:val="0"/>
      <w:marBottom w:val="0"/>
      <w:divBdr>
        <w:top w:val="none" w:sz="0" w:space="0" w:color="auto"/>
        <w:left w:val="none" w:sz="0" w:space="0" w:color="auto"/>
        <w:bottom w:val="none" w:sz="0" w:space="0" w:color="auto"/>
        <w:right w:val="none" w:sz="0" w:space="0" w:color="auto"/>
      </w:divBdr>
      <w:divsChild>
        <w:div w:id="747309356">
          <w:marLeft w:val="0"/>
          <w:marRight w:val="0"/>
          <w:marTop w:val="0"/>
          <w:marBottom w:val="0"/>
          <w:divBdr>
            <w:top w:val="none" w:sz="0" w:space="0" w:color="auto"/>
            <w:left w:val="none" w:sz="0" w:space="0" w:color="auto"/>
            <w:bottom w:val="none" w:sz="0" w:space="0" w:color="auto"/>
            <w:right w:val="none" w:sz="0" w:space="0" w:color="auto"/>
          </w:divBdr>
          <w:divsChild>
            <w:div w:id="138143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051202">
      <w:bodyDiv w:val="1"/>
      <w:marLeft w:val="0"/>
      <w:marRight w:val="0"/>
      <w:marTop w:val="0"/>
      <w:marBottom w:val="0"/>
      <w:divBdr>
        <w:top w:val="none" w:sz="0" w:space="0" w:color="auto"/>
        <w:left w:val="none" w:sz="0" w:space="0" w:color="auto"/>
        <w:bottom w:val="none" w:sz="0" w:space="0" w:color="auto"/>
        <w:right w:val="none" w:sz="0" w:space="0" w:color="auto"/>
      </w:divBdr>
      <w:divsChild>
        <w:div w:id="1602571548">
          <w:marLeft w:val="0"/>
          <w:marRight w:val="0"/>
          <w:marTop w:val="0"/>
          <w:marBottom w:val="0"/>
          <w:divBdr>
            <w:top w:val="none" w:sz="0" w:space="0" w:color="auto"/>
            <w:left w:val="none" w:sz="0" w:space="0" w:color="auto"/>
            <w:bottom w:val="none" w:sz="0" w:space="0" w:color="auto"/>
            <w:right w:val="none" w:sz="0" w:space="0" w:color="auto"/>
          </w:divBdr>
          <w:divsChild>
            <w:div w:id="201853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7269">
      <w:bodyDiv w:val="1"/>
      <w:marLeft w:val="0"/>
      <w:marRight w:val="0"/>
      <w:marTop w:val="0"/>
      <w:marBottom w:val="0"/>
      <w:divBdr>
        <w:top w:val="none" w:sz="0" w:space="0" w:color="auto"/>
        <w:left w:val="none" w:sz="0" w:space="0" w:color="auto"/>
        <w:bottom w:val="none" w:sz="0" w:space="0" w:color="auto"/>
        <w:right w:val="none" w:sz="0" w:space="0" w:color="auto"/>
      </w:divBdr>
      <w:divsChild>
        <w:div w:id="1568421387">
          <w:marLeft w:val="0"/>
          <w:marRight w:val="0"/>
          <w:marTop w:val="0"/>
          <w:marBottom w:val="0"/>
          <w:divBdr>
            <w:top w:val="none" w:sz="0" w:space="0" w:color="auto"/>
            <w:left w:val="none" w:sz="0" w:space="0" w:color="auto"/>
            <w:bottom w:val="none" w:sz="0" w:space="0" w:color="auto"/>
            <w:right w:val="none" w:sz="0" w:space="0" w:color="auto"/>
          </w:divBdr>
          <w:divsChild>
            <w:div w:id="187075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57058">
      <w:bodyDiv w:val="1"/>
      <w:marLeft w:val="0"/>
      <w:marRight w:val="0"/>
      <w:marTop w:val="0"/>
      <w:marBottom w:val="0"/>
      <w:divBdr>
        <w:top w:val="none" w:sz="0" w:space="0" w:color="auto"/>
        <w:left w:val="none" w:sz="0" w:space="0" w:color="auto"/>
        <w:bottom w:val="none" w:sz="0" w:space="0" w:color="auto"/>
        <w:right w:val="none" w:sz="0" w:space="0" w:color="auto"/>
      </w:divBdr>
      <w:divsChild>
        <w:div w:id="1892111281">
          <w:marLeft w:val="0"/>
          <w:marRight w:val="0"/>
          <w:marTop w:val="0"/>
          <w:marBottom w:val="0"/>
          <w:divBdr>
            <w:top w:val="none" w:sz="0" w:space="0" w:color="auto"/>
            <w:left w:val="none" w:sz="0" w:space="0" w:color="auto"/>
            <w:bottom w:val="none" w:sz="0" w:space="0" w:color="auto"/>
            <w:right w:val="none" w:sz="0" w:space="0" w:color="auto"/>
          </w:divBdr>
          <w:divsChild>
            <w:div w:id="36336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04984">
      <w:bodyDiv w:val="1"/>
      <w:marLeft w:val="0"/>
      <w:marRight w:val="0"/>
      <w:marTop w:val="0"/>
      <w:marBottom w:val="0"/>
      <w:divBdr>
        <w:top w:val="none" w:sz="0" w:space="0" w:color="auto"/>
        <w:left w:val="none" w:sz="0" w:space="0" w:color="auto"/>
        <w:bottom w:val="none" w:sz="0" w:space="0" w:color="auto"/>
        <w:right w:val="none" w:sz="0" w:space="0" w:color="auto"/>
      </w:divBdr>
      <w:divsChild>
        <w:div w:id="2044094654">
          <w:marLeft w:val="0"/>
          <w:marRight w:val="0"/>
          <w:marTop w:val="0"/>
          <w:marBottom w:val="0"/>
          <w:divBdr>
            <w:top w:val="none" w:sz="0" w:space="0" w:color="auto"/>
            <w:left w:val="none" w:sz="0" w:space="0" w:color="auto"/>
            <w:bottom w:val="none" w:sz="0" w:space="0" w:color="auto"/>
            <w:right w:val="none" w:sz="0" w:space="0" w:color="auto"/>
          </w:divBdr>
          <w:divsChild>
            <w:div w:id="181321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5199">
      <w:bodyDiv w:val="1"/>
      <w:marLeft w:val="0"/>
      <w:marRight w:val="0"/>
      <w:marTop w:val="0"/>
      <w:marBottom w:val="0"/>
      <w:divBdr>
        <w:top w:val="none" w:sz="0" w:space="0" w:color="auto"/>
        <w:left w:val="none" w:sz="0" w:space="0" w:color="auto"/>
        <w:bottom w:val="none" w:sz="0" w:space="0" w:color="auto"/>
        <w:right w:val="none" w:sz="0" w:space="0" w:color="auto"/>
      </w:divBdr>
      <w:divsChild>
        <w:div w:id="1820416802">
          <w:marLeft w:val="0"/>
          <w:marRight w:val="0"/>
          <w:marTop w:val="0"/>
          <w:marBottom w:val="0"/>
          <w:divBdr>
            <w:top w:val="none" w:sz="0" w:space="0" w:color="auto"/>
            <w:left w:val="none" w:sz="0" w:space="0" w:color="auto"/>
            <w:bottom w:val="none" w:sz="0" w:space="0" w:color="auto"/>
            <w:right w:val="none" w:sz="0" w:space="0" w:color="auto"/>
          </w:divBdr>
          <w:divsChild>
            <w:div w:id="9369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79139">
      <w:bodyDiv w:val="1"/>
      <w:marLeft w:val="0"/>
      <w:marRight w:val="0"/>
      <w:marTop w:val="0"/>
      <w:marBottom w:val="0"/>
      <w:divBdr>
        <w:top w:val="none" w:sz="0" w:space="0" w:color="auto"/>
        <w:left w:val="none" w:sz="0" w:space="0" w:color="auto"/>
        <w:bottom w:val="none" w:sz="0" w:space="0" w:color="auto"/>
        <w:right w:val="none" w:sz="0" w:space="0" w:color="auto"/>
      </w:divBdr>
      <w:divsChild>
        <w:div w:id="2036029682">
          <w:marLeft w:val="0"/>
          <w:marRight w:val="0"/>
          <w:marTop w:val="0"/>
          <w:marBottom w:val="0"/>
          <w:divBdr>
            <w:top w:val="none" w:sz="0" w:space="0" w:color="auto"/>
            <w:left w:val="none" w:sz="0" w:space="0" w:color="auto"/>
            <w:bottom w:val="none" w:sz="0" w:space="0" w:color="auto"/>
            <w:right w:val="none" w:sz="0" w:space="0" w:color="auto"/>
          </w:divBdr>
          <w:divsChild>
            <w:div w:id="50679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98341">
      <w:bodyDiv w:val="1"/>
      <w:marLeft w:val="0"/>
      <w:marRight w:val="0"/>
      <w:marTop w:val="0"/>
      <w:marBottom w:val="0"/>
      <w:divBdr>
        <w:top w:val="none" w:sz="0" w:space="0" w:color="auto"/>
        <w:left w:val="none" w:sz="0" w:space="0" w:color="auto"/>
        <w:bottom w:val="none" w:sz="0" w:space="0" w:color="auto"/>
        <w:right w:val="none" w:sz="0" w:space="0" w:color="auto"/>
      </w:divBdr>
      <w:divsChild>
        <w:div w:id="1973628997">
          <w:marLeft w:val="0"/>
          <w:marRight w:val="0"/>
          <w:marTop w:val="0"/>
          <w:marBottom w:val="0"/>
          <w:divBdr>
            <w:top w:val="none" w:sz="0" w:space="0" w:color="auto"/>
            <w:left w:val="none" w:sz="0" w:space="0" w:color="auto"/>
            <w:bottom w:val="none" w:sz="0" w:space="0" w:color="auto"/>
            <w:right w:val="none" w:sz="0" w:space="0" w:color="auto"/>
          </w:divBdr>
          <w:divsChild>
            <w:div w:id="10604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67049">
      <w:bodyDiv w:val="1"/>
      <w:marLeft w:val="0"/>
      <w:marRight w:val="0"/>
      <w:marTop w:val="0"/>
      <w:marBottom w:val="0"/>
      <w:divBdr>
        <w:top w:val="none" w:sz="0" w:space="0" w:color="auto"/>
        <w:left w:val="none" w:sz="0" w:space="0" w:color="auto"/>
        <w:bottom w:val="none" w:sz="0" w:space="0" w:color="auto"/>
        <w:right w:val="none" w:sz="0" w:space="0" w:color="auto"/>
      </w:divBdr>
      <w:divsChild>
        <w:div w:id="1241795935">
          <w:marLeft w:val="0"/>
          <w:marRight w:val="0"/>
          <w:marTop w:val="0"/>
          <w:marBottom w:val="0"/>
          <w:divBdr>
            <w:top w:val="none" w:sz="0" w:space="0" w:color="auto"/>
            <w:left w:val="none" w:sz="0" w:space="0" w:color="auto"/>
            <w:bottom w:val="none" w:sz="0" w:space="0" w:color="auto"/>
            <w:right w:val="none" w:sz="0" w:space="0" w:color="auto"/>
          </w:divBdr>
          <w:divsChild>
            <w:div w:id="132536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353314">
      <w:bodyDiv w:val="1"/>
      <w:marLeft w:val="0"/>
      <w:marRight w:val="0"/>
      <w:marTop w:val="0"/>
      <w:marBottom w:val="0"/>
      <w:divBdr>
        <w:top w:val="none" w:sz="0" w:space="0" w:color="auto"/>
        <w:left w:val="none" w:sz="0" w:space="0" w:color="auto"/>
        <w:bottom w:val="none" w:sz="0" w:space="0" w:color="auto"/>
        <w:right w:val="none" w:sz="0" w:space="0" w:color="auto"/>
      </w:divBdr>
      <w:divsChild>
        <w:div w:id="977345290">
          <w:marLeft w:val="0"/>
          <w:marRight w:val="0"/>
          <w:marTop w:val="0"/>
          <w:marBottom w:val="0"/>
          <w:divBdr>
            <w:top w:val="none" w:sz="0" w:space="0" w:color="auto"/>
            <w:left w:val="none" w:sz="0" w:space="0" w:color="auto"/>
            <w:bottom w:val="none" w:sz="0" w:space="0" w:color="auto"/>
            <w:right w:val="none" w:sz="0" w:space="0" w:color="auto"/>
          </w:divBdr>
          <w:divsChild>
            <w:div w:id="51947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87226">
      <w:bodyDiv w:val="1"/>
      <w:marLeft w:val="0"/>
      <w:marRight w:val="0"/>
      <w:marTop w:val="0"/>
      <w:marBottom w:val="0"/>
      <w:divBdr>
        <w:top w:val="none" w:sz="0" w:space="0" w:color="auto"/>
        <w:left w:val="none" w:sz="0" w:space="0" w:color="auto"/>
        <w:bottom w:val="none" w:sz="0" w:space="0" w:color="auto"/>
        <w:right w:val="none" w:sz="0" w:space="0" w:color="auto"/>
      </w:divBdr>
      <w:divsChild>
        <w:div w:id="1312057530">
          <w:marLeft w:val="0"/>
          <w:marRight w:val="0"/>
          <w:marTop w:val="0"/>
          <w:marBottom w:val="0"/>
          <w:divBdr>
            <w:top w:val="none" w:sz="0" w:space="0" w:color="auto"/>
            <w:left w:val="none" w:sz="0" w:space="0" w:color="auto"/>
            <w:bottom w:val="none" w:sz="0" w:space="0" w:color="auto"/>
            <w:right w:val="none" w:sz="0" w:space="0" w:color="auto"/>
          </w:divBdr>
          <w:divsChild>
            <w:div w:id="111636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79212">
      <w:bodyDiv w:val="1"/>
      <w:marLeft w:val="0"/>
      <w:marRight w:val="0"/>
      <w:marTop w:val="0"/>
      <w:marBottom w:val="0"/>
      <w:divBdr>
        <w:top w:val="none" w:sz="0" w:space="0" w:color="auto"/>
        <w:left w:val="none" w:sz="0" w:space="0" w:color="auto"/>
        <w:bottom w:val="none" w:sz="0" w:space="0" w:color="auto"/>
        <w:right w:val="none" w:sz="0" w:space="0" w:color="auto"/>
      </w:divBdr>
      <w:divsChild>
        <w:div w:id="1698505222">
          <w:marLeft w:val="0"/>
          <w:marRight w:val="0"/>
          <w:marTop w:val="0"/>
          <w:marBottom w:val="0"/>
          <w:divBdr>
            <w:top w:val="none" w:sz="0" w:space="0" w:color="auto"/>
            <w:left w:val="none" w:sz="0" w:space="0" w:color="auto"/>
            <w:bottom w:val="none" w:sz="0" w:space="0" w:color="auto"/>
            <w:right w:val="none" w:sz="0" w:space="0" w:color="auto"/>
          </w:divBdr>
          <w:divsChild>
            <w:div w:id="31545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9085">
      <w:bodyDiv w:val="1"/>
      <w:marLeft w:val="0"/>
      <w:marRight w:val="0"/>
      <w:marTop w:val="0"/>
      <w:marBottom w:val="0"/>
      <w:divBdr>
        <w:top w:val="none" w:sz="0" w:space="0" w:color="auto"/>
        <w:left w:val="none" w:sz="0" w:space="0" w:color="auto"/>
        <w:bottom w:val="none" w:sz="0" w:space="0" w:color="auto"/>
        <w:right w:val="none" w:sz="0" w:space="0" w:color="auto"/>
      </w:divBdr>
      <w:divsChild>
        <w:div w:id="1762486669">
          <w:marLeft w:val="0"/>
          <w:marRight w:val="0"/>
          <w:marTop w:val="0"/>
          <w:marBottom w:val="0"/>
          <w:divBdr>
            <w:top w:val="none" w:sz="0" w:space="0" w:color="auto"/>
            <w:left w:val="none" w:sz="0" w:space="0" w:color="auto"/>
            <w:bottom w:val="none" w:sz="0" w:space="0" w:color="auto"/>
            <w:right w:val="none" w:sz="0" w:space="0" w:color="auto"/>
          </w:divBdr>
          <w:divsChild>
            <w:div w:id="78133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074594">
      <w:bodyDiv w:val="1"/>
      <w:marLeft w:val="0"/>
      <w:marRight w:val="0"/>
      <w:marTop w:val="0"/>
      <w:marBottom w:val="0"/>
      <w:divBdr>
        <w:top w:val="none" w:sz="0" w:space="0" w:color="auto"/>
        <w:left w:val="none" w:sz="0" w:space="0" w:color="auto"/>
        <w:bottom w:val="none" w:sz="0" w:space="0" w:color="auto"/>
        <w:right w:val="none" w:sz="0" w:space="0" w:color="auto"/>
      </w:divBdr>
      <w:divsChild>
        <w:div w:id="245653083">
          <w:marLeft w:val="0"/>
          <w:marRight w:val="0"/>
          <w:marTop w:val="0"/>
          <w:marBottom w:val="0"/>
          <w:divBdr>
            <w:top w:val="none" w:sz="0" w:space="0" w:color="auto"/>
            <w:left w:val="none" w:sz="0" w:space="0" w:color="auto"/>
            <w:bottom w:val="none" w:sz="0" w:space="0" w:color="auto"/>
            <w:right w:val="none" w:sz="0" w:space="0" w:color="auto"/>
          </w:divBdr>
          <w:divsChild>
            <w:div w:id="86536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0182">
      <w:bodyDiv w:val="1"/>
      <w:marLeft w:val="0"/>
      <w:marRight w:val="0"/>
      <w:marTop w:val="0"/>
      <w:marBottom w:val="0"/>
      <w:divBdr>
        <w:top w:val="none" w:sz="0" w:space="0" w:color="auto"/>
        <w:left w:val="none" w:sz="0" w:space="0" w:color="auto"/>
        <w:bottom w:val="none" w:sz="0" w:space="0" w:color="auto"/>
        <w:right w:val="none" w:sz="0" w:space="0" w:color="auto"/>
      </w:divBdr>
      <w:divsChild>
        <w:div w:id="1516190173">
          <w:marLeft w:val="0"/>
          <w:marRight w:val="0"/>
          <w:marTop w:val="0"/>
          <w:marBottom w:val="0"/>
          <w:divBdr>
            <w:top w:val="none" w:sz="0" w:space="0" w:color="auto"/>
            <w:left w:val="none" w:sz="0" w:space="0" w:color="auto"/>
            <w:bottom w:val="none" w:sz="0" w:space="0" w:color="auto"/>
            <w:right w:val="none" w:sz="0" w:space="0" w:color="auto"/>
          </w:divBdr>
          <w:divsChild>
            <w:div w:id="148492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269">
      <w:bodyDiv w:val="1"/>
      <w:marLeft w:val="0"/>
      <w:marRight w:val="0"/>
      <w:marTop w:val="0"/>
      <w:marBottom w:val="0"/>
      <w:divBdr>
        <w:top w:val="none" w:sz="0" w:space="0" w:color="auto"/>
        <w:left w:val="none" w:sz="0" w:space="0" w:color="auto"/>
        <w:bottom w:val="none" w:sz="0" w:space="0" w:color="auto"/>
        <w:right w:val="none" w:sz="0" w:space="0" w:color="auto"/>
      </w:divBdr>
      <w:divsChild>
        <w:div w:id="1295453718">
          <w:marLeft w:val="0"/>
          <w:marRight w:val="0"/>
          <w:marTop w:val="0"/>
          <w:marBottom w:val="0"/>
          <w:divBdr>
            <w:top w:val="none" w:sz="0" w:space="0" w:color="auto"/>
            <w:left w:val="none" w:sz="0" w:space="0" w:color="auto"/>
            <w:bottom w:val="none" w:sz="0" w:space="0" w:color="auto"/>
            <w:right w:val="none" w:sz="0" w:space="0" w:color="auto"/>
          </w:divBdr>
          <w:divsChild>
            <w:div w:id="212337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22985">
      <w:bodyDiv w:val="1"/>
      <w:marLeft w:val="0"/>
      <w:marRight w:val="0"/>
      <w:marTop w:val="0"/>
      <w:marBottom w:val="0"/>
      <w:divBdr>
        <w:top w:val="none" w:sz="0" w:space="0" w:color="auto"/>
        <w:left w:val="none" w:sz="0" w:space="0" w:color="auto"/>
        <w:bottom w:val="none" w:sz="0" w:space="0" w:color="auto"/>
        <w:right w:val="none" w:sz="0" w:space="0" w:color="auto"/>
      </w:divBdr>
      <w:divsChild>
        <w:div w:id="1326589981">
          <w:marLeft w:val="0"/>
          <w:marRight w:val="0"/>
          <w:marTop w:val="0"/>
          <w:marBottom w:val="0"/>
          <w:divBdr>
            <w:top w:val="none" w:sz="0" w:space="0" w:color="auto"/>
            <w:left w:val="none" w:sz="0" w:space="0" w:color="auto"/>
            <w:bottom w:val="none" w:sz="0" w:space="0" w:color="auto"/>
            <w:right w:val="none" w:sz="0" w:space="0" w:color="auto"/>
          </w:divBdr>
          <w:divsChild>
            <w:div w:id="18581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207691">
      <w:bodyDiv w:val="1"/>
      <w:marLeft w:val="0"/>
      <w:marRight w:val="0"/>
      <w:marTop w:val="0"/>
      <w:marBottom w:val="0"/>
      <w:divBdr>
        <w:top w:val="none" w:sz="0" w:space="0" w:color="auto"/>
        <w:left w:val="none" w:sz="0" w:space="0" w:color="auto"/>
        <w:bottom w:val="none" w:sz="0" w:space="0" w:color="auto"/>
        <w:right w:val="none" w:sz="0" w:space="0" w:color="auto"/>
      </w:divBdr>
      <w:divsChild>
        <w:div w:id="2064676978">
          <w:marLeft w:val="0"/>
          <w:marRight w:val="0"/>
          <w:marTop w:val="0"/>
          <w:marBottom w:val="0"/>
          <w:divBdr>
            <w:top w:val="none" w:sz="0" w:space="0" w:color="auto"/>
            <w:left w:val="none" w:sz="0" w:space="0" w:color="auto"/>
            <w:bottom w:val="none" w:sz="0" w:space="0" w:color="auto"/>
            <w:right w:val="none" w:sz="0" w:space="0" w:color="auto"/>
          </w:divBdr>
          <w:divsChild>
            <w:div w:id="17550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36213">
      <w:bodyDiv w:val="1"/>
      <w:marLeft w:val="0"/>
      <w:marRight w:val="0"/>
      <w:marTop w:val="0"/>
      <w:marBottom w:val="0"/>
      <w:divBdr>
        <w:top w:val="none" w:sz="0" w:space="0" w:color="auto"/>
        <w:left w:val="none" w:sz="0" w:space="0" w:color="auto"/>
        <w:bottom w:val="none" w:sz="0" w:space="0" w:color="auto"/>
        <w:right w:val="none" w:sz="0" w:space="0" w:color="auto"/>
      </w:divBdr>
      <w:divsChild>
        <w:div w:id="622266965">
          <w:marLeft w:val="0"/>
          <w:marRight w:val="0"/>
          <w:marTop w:val="0"/>
          <w:marBottom w:val="0"/>
          <w:divBdr>
            <w:top w:val="none" w:sz="0" w:space="0" w:color="auto"/>
            <w:left w:val="none" w:sz="0" w:space="0" w:color="auto"/>
            <w:bottom w:val="none" w:sz="0" w:space="0" w:color="auto"/>
            <w:right w:val="none" w:sz="0" w:space="0" w:color="auto"/>
          </w:divBdr>
          <w:divsChild>
            <w:div w:id="44743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127393">
      <w:bodyDiv w:val="1"/>
      <w:marLeft w:val="0"/>
      <w:marRight w:val="0"/>
      <w:marTop w:val="0"/>
      <w:marBottom w:val="0"/>
      <w:divBdr>
        <w:top w:val="none" w:sz="0" w:space="0" w:color="auto"/>
        <w:left w:val="none" w:sz="0" w:space="0" w:color="auto"/>
        <w:bottom w:val="none" w:sz="0" w:space="0" w:color="auto"/>
        <w:right w:val="none" w:sz="0" w:space="0" w:color="auto"/>
      </w:divBdr>
      <w:divsChild>
        <w:div w:id="298154235">
          <w:marLeft w:val="0"/>
          <w:marRight w:val="0"/>
          <w:marTop w:val="0"/>
          <w:marBottom w:val="0"/>
          <w:divBdr>
            <w:top w:val="none" w:sz="0" w:space="0" w:color="auto"/>
            <w:left w:val="none" w:sz="0" w:space="0" w:color="auto"/>
            <w:bottom w:val="none" w:sz="0" w:space="0" w:color="auto"/>
            <w:right w:val="none" w:sz="0" w:space="0" w:color="auto"/>
          </w:divBdr>
          <w:divsChild>
            <w:div w:id="16993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80294">
      <w:bodyDiv w:val="1"/>
      <w:marLeft w:val="0"/>
      <w:marRight w:val="0"/>
      <w:marTop w:val="0"/>
      <w:marBottom w:val="0"/>
      <w:divBdr>
        <w:top w:val="none" w:sz="0" w:space="0" w:color="auto"/>
        <w:left w:val="none" w:sz="0" w:space="0" w:color="auto"/>
        <w:bottom w:val="none" w:sz="0" w:space="0" w:color="auto"/>
        <w:right w:val="none" w:sz="0" w:space="0" w:color="auto"/>
      </w:divBdr>
      <w:divsChild>
        <w:div w:id="1979603463">
          <w:marLeft w:val="0"/>
          <w:marRight w:val="0"/>
          <w:marTop w:val="0"/>
          <w:marBottom w:val="0"/>
          <w:divBdr>
            <w:top w:val="none" w:sz="0" w:space="0" w:color="auto"/>
            <w:left w:val="none" w:sz="0" w:space="0" w:color="auto"/>
            <w:bottom w:val="none" w:sz="0" w:space="0" w:color="auto"/>
            <w:right w:val="none" w:sz="0" w:space="0" w:color="auto"/>
          </w:divBdr>
          <w:divsChild>
            <w:div w:id="3130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5419">
      <w:bodyDiv w:val="1"/>
      <w:marLeft w:val="0"/>
      <w:marRight w:val="0"/>
      <w:marTop w:val="0"/>
      <w:marBottom w:val="0"/>
      <w:divBdr>
        <w:top w:val="none" w:sz="0" w:space="0" w:color="auto"/>
        <w:left w:val="none" w:sz="0" w:space="0" w:color="auto"/>
        <w:bottom w:val="none" w:sz="0" w:space="0" w:color="auto"/>
        <w:right w:val="none" w:sz="0" w:space="0" w:color="auto"/>
      </w:divBdr>
      <w:divsChild>
        <w:div w:id="80302612">
          <w:marLeft w:val="0"/>
          <w:marRight w:val="0"/>
          <w:marTop w:val="0"/>
          <w:marBottom w:val="0"/>
          <w:divBdr>
            <w:top w:val="none" w:sz="0" w:space="0" w:color="auto"/>
            <w:left w:val="none" w:sz="0" w:space="0" w:color="auto"/>
            <w:bottom w:val="none" w:sz="0" w:space="0" w:color="auto"/>
            <w:right w:val="none" w:sz="0" w:space="0" w:color="auto"/>
          </w:divBdr>
          <w:divsChild>
            <w:div w:id="101792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2569">
      <w:bodyDiv w:val="1"/>
      <w:marLeft w:val="0"/>
      <w:marRight w:val="0"/>
      <w:marTop w:val="0"/>
      <w:marBottom w:val="0"/>
      <w:divBdr>
        <w:top w:val="none" w:sz="0" w:space="0" w:color="auto"/>
        <w:left w:val="none" w:sz="0" w:space="0" w:color="auto"/>
        <w:bottom w:val="none" w:sz="0" w:space="0" w:color="auto"/>
        <w:right w:val="none" w:sz="0" w:space="0" w:color="auto"/>
      </w:divBdr>
      <w:divsChild>
        <w:div w:id="1661617393">
          <w:marLeft w:val="0"/>
          <w:marRight w:val="0"/>
          <w:marTop w:val="0"/>
          <w:marBottom w:val="0"/>
          <w:divBdr>
            <w:top w:val="none" w:sz="0" w:space="0" w:color="auto"/>
            <w:left w:val="none" w:sz="0" w:space="0" w:color="auto"/>
            <w:bottom w:val="none" w:sz="0" w:space="0" w:color="auto"/>
            <w:right w:val="none" w:sz="0" w:space="0" w:color="auto"/>
          </w:divBdr>
          <w:divsChild>
            <w:div w:id="206976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345732">
      <w:bodyDiv w:val="1"/>
      <w:marLeft w:val="0"/>
      <w:marRight w:val="0"/>
      <w:marTop w:val="0"/>
      <w:marBottom w:val="0"/>
      <w:divBdr>
        <w:top w:val="none" w:sz="0" w:space="0" w:color="auto"/>
        <w:left w:val="none" w:sz="0" w:space="0" w:color="auto"/>
        <w:bottom w:val="none" w:sz="0" w:space="0" w:color="auto"/>
        <w:right w:val="none" w:sz="0" w:space="0" w:color="auto"/>
      </w:divBdr>
      <w:divsChild>
        <w:div w:id="467403312">
          <w:marLeft w:val="0"/>
          <w:marRight w:val="0"/>
          <w:marTop w:val="0"/>
          <w:marBottom w:val="0"/>
          <w:divBdr>
            <w:top w:val="none" w:sz="0" w:space="0" w:color="auto"/>
            <w:left w:val="none" w:sz="0" w:space="0" w:color="auto"/>
            <w:bottom w:val="none" w:sz="0" w:space="0" w:color="auto"/>
            <w:right w:val="none" w:sz="0" w:space="0" w:color="auto"/>
          </w:divBdr>
          <w:divsChild>
            <w:div w:id="1208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80052">
      <w:bodyDiv w:val="1"/>
      <w:marLeft w:val="0"/>
      <w:marRight w:val="0"/>
      <w:marTop w:val="0"/>
      <w:marBottom w:val="0"/>
      <w:divBdr>
        <w:top w:val="none" w:sz="0" w:space="0" w:color="auto"/>
        <w:left w:val="none" w:sz="0" w:space="0" w:color="auto"/>
        <w:bottom w:val="none" w:sz="0" w:space="0" w:color="auto"/>
        <w:right w:val="none" w:sz="0" w:space="0" w:color="auto"/>
      </w:divBdr>
      <w:divsChild>
        <w:div w:id="128518698">
          <w:marLeft w:val="0"/>
          <w:marRight w:val="0"/>
          <w:marTop w:val="0"/>
          <w:marBottom w:val="0"/>
          <w:divBdr>
            <w:top w:val="none" w:sz="0" w:space="0" w:color="auto"/>
            <w:left w:val="none" w:sz="0" w:space="0" w:color="auto"/>
            <w:bottom w:val="none" w:sz="0" w:space="0" w:color="auto"/>
            <w:right w:val="none" w:sz="0" w:space="0" w:color="auto"/>
          </w:divBdr>
          <w:divsChild>
            <w:div w:id="86582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8450">
      <w:bodyDiv w:val="1"/>
      <w:marLeft w:val="0"/>
      <w:marRight w:val="0"/>
      <w:marTop w:val="0"/>
      <w:marBottom w:val="0"/>
      <w:divBdr>
        <w:top w:val="none" w:sz="0" w:space="0" w:color="auto"/>
        <w:left w:val="none" w:sz="0" w:space="0" w:color="auto"/>
        <w:bottom w:val="none" w:sz="0" w:space="0" w:color="auto"/>
        <w:right w:val="none" w:sz="0" w:space="0" w:color="auto"/>
      </w:divBdr>
      <w:divsChild>
        <w:div w:id="1482650408">
          <w:marLeft w:val="0"/>
          <w:marRight w:val="0"/>
          <w:marTop w:val="0"/>
          <w:marBottom w:val="0"/>
          <w:divBdr>
            <w:top w:val="none" w:sz="0" w:space="0" w:color="auto"/>
            <w:left w:val="none" w:sz="0" w:space="0" w:color="auto"/>
            <w:bottom w:val="none" w:sz="0" w:space="0" w:color="auto"/>
            <w:right w:val="none" w:sz="0" w:space="0" w:color="auto"/>
          </w:divBdr>
          <w:divsChild>
            <w:div w:id="58584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29526">
      <w:bodyDiv w:val="1"/>
      <w:marLeft w:val="0"/>
      <w:marRight w:val="0"/>
      <w:marTop w:val="0"/>
      <w:marBottom w:val="0"/>
      <w:divBdr>
        <w:top w:val="none" w:sz="0" w:space="0" w:color="auto"/>
        <w:left w:val="none" w:sz="0" w:space="0" w:color="auto"/>
        <w:bottom w:val="none" w:sz="0" w:space="0" w:color="auto"/>
        <w:right w:val="none" w:sz="0" w:space="0" w:color="auto"/>
      </w:divBdr>
      <w:divsChild>
        <w:div w:id="779883531">
          <w:marLeft w:val="0"/>
          <w:marRight w:val="0"/>
          <w:marTop w:val="0"/>
          <w:marBottom w:val="0"/>
          <w:divBdr>
            <w:top w:val="none" w:sz="0" w:space="0" w:color="auto"/>
            <w:left w:val="none" w:sz="0" w:space="0" w:color="auto"/>
            <w:bottom w:val="none" w:sz="0" w:space="0" w:color="auto"/>
            <w:right w:val="none" w:sz="0" w:space="0" w:color="auto"/>
          </w:divBdr>
          <w:divsChild>
            <w:div w:id="207804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638">
      <w:bodyDiv w:val="1"/>
      <w:marLeft w:val="0"/>
      <w:marRight w:val="0"/>
      <w:marTop w:val="0"/>
      <w:marBottom w:val="0"/>
      <w:divBdr>
        <w:top w:val="none" w:sz="0" w:space="0" w:color="auto"/>
        <w:left w:val="none" w:sz="0" w:space="0" w:color="auto"/>
        <w:bottom w:val="none" w:sz="0" w:space="0" w:color="auto"/>
        <w:right w:val="none" w:sz="0" w:space="0" w:color="auto"/>
      </w:divBdr>
      <w:divsChild>
        <w:div w:id="443841177">
          <w:marLeft w:val="0"/>
          <w:marRight w:val="0"/>
          <w:marTop w:val="0"/>
          <w:marBottom w:val="0"/>
          <w:divBdr>
            <w:top w:val="none" w:sz="0" w:space="0" w:color="auto"/>
            <w:left w:val="none" w:sz="0" w:space="0" w:color="auto"/>
            <w:bottom w:val="none" w:sz="0" w:space="0" w:color="auto"/>
            <w:right w:val="none" w:sz="0" w:space="0" w:color="auto"/>
          </w:divBdr>
          <w:divsChild>
            <w:div w:id="117487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972843">
      <w:bodyDiv w:val="1"/>
      <w:marLeft w:val="0"/>
      <w:marRight w:val="0"/>
      <w:marTop w:val="0"/>
      <w:marBottom w:val="0"/>
      <w:divBdr>
        <w:top w:val="none" w:sz="0" w:space="0" w:color="auto"/>
        <w:left w:val="none" w:sz="0" w:space="0" w:color="auto"/>
        <w:bottom w:val="none" w:sz="0" w:space="0" w:color="auto"/>
        <w:right w:val="none" w:sz="0" w:space="0" w:color="auto"/>
      </w:divBdr>
      <w:divsChild>
        <w:div w:id="514392700">
          <w:marLeft w:val="0"/>
          <w:marRight w:val="0"/>
          <w:marTop w:val="0"/>
          <w:marBottom w:val="0"/>
          <w:divBdr>
            <w:top w:val="none" w:sz="0" w:space="0" w:color="auto"/>
            <w:left w:val="none" w:sz="0" w:space="0" w:color="auto"/>
            <w:bottom w:val="none" w:sz="0" w:space="0" w:color="auto"/>
            <w:right w:val="none" w:sz="0" w:space="0" w:color="auto"/>
          </w:divBdr>
          <w:divsChild>
            <w:div w:id="91582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112624">
      <w:bodyDiv w:val="1"/>
      <w:marLeft w:val="0"/>
      <w:marRight w:val="0"/>
      <w:marTop w:val="0"/>
      <w:marBottom w:val="0"/>
      <w:divBdr>
        <w:top w:val="none" w:sz="0" w:space="0" w:color="auto"/>
        <w:left w:val="none" w:sz="0" w:space="0" w:color="auto"/>
        <w:bottom w:val="none" w:sz="0" w:space="0" w:color="auto"/>
        <w:right w:val="none" w:sz="0" w:space="0" w:color="auto"/>
      </w:divBdr>
      <w:divsChild>
        <w:div w:id="1890335637">
          <w:marLeft w:val="0"/>
          <w:marRight w:val="0"/>
          <w:marTop w:val="0"/>
          <w:marBottom w:val="0"/>
          <w:divBdr>
            <w:top w:val="none" w:sz="0" w:space="0" w:color="auto"/>
            <w:left w:val="none" w:sz="0" w:space="0" w:color="auto"/>
            <w:bottom w:val="none" w:sz="0" w:space="0" w:color="auto"/>
            <w:right w:val="none" w:sz="0" w:space="0" w:color="auto"/>
          </w:divBdr>
          <w:divsChild>
            <w:div w:id="129941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75989">
      <w:bodyDiv w:val="1"/>
      <w:marLeft w:val="0"/>
      <w:marRight w:val="0"/>
      <w:marTop w:val="0"/>
      <w:marBottom w:val="0"/>
      <w:divBdr>
        <w:top w:val="none" w:sz="0" w:space="0" w:color="auto"/>
        <w:left w:val="none" w:sz="0" w:space="0" w:color="auto"/>
        <w:bottom w:val="none" w:sz="0" w:space="0" w:color="auto"/>
        <w:right w:val="none" w:sz="0" w:space="0" w:color="auto"/>
      </w:divBdr>
      <w:divsChild>
        <w:div w:id="1696345828">
          <w:marLeft w:val="0"/>
          <w:marRight w:val="0"/>
          <w:marTop w:val="0"/>
          <w:marBottom w:val="0"/>
          <w:divBdr>
            <w:top w:val="none" w:sz="0" w:space="0" w:color="auto"/>
            <w:left w:val="none" w:sz="0" w:space="0" w:color="auto"/>
            <w:bottom w:val="none" w:sz="0" w:space="0" w:color="auto"/>
            <w:right w:val="none" w:sz="0" w:space="0" w:color="auto"/>
          </w:divBdr>
          <w:divsChild>
            <w:div w:id="8029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399124">
      <w:bodyDiv w:val="1"/>
      <w:marLeft w:val="0"/>
      <w:marRight w:val="0"/>
      <w:marTop w:val="0"/>
      <w:marBottom w:val="0"/>
      <w:divBdr>
        <w:top w:val="none" w:sz="0" w:space="0" w:color="auto"/>
        <w:left w:val="none" w:sz="0" w:space="0" w:color="auto"/>
        <w:bottom w:val="none" w:sz="0" w:space="0" w:color="auto"/>
        <w:right w:val="none" w:sz="0" w:space="0" w:color="auto"/>
      </w:divBdr>
      <w:divsChild>
        <w:div w:id="291327618">
          <w:marLeft w:val="0"/>
          <w:marRight w:val="0"/>
          <w:marTop w:val="0"/>
          <w:marBottom w:val="0"/>
          <w:divBdr>
            <w:top w:val="none" w:sz="0" w:space="0" w:color="auto"/>
            <w:left w:val="none" w:sz="0" w:space="0" w:color="auto"/>
            <w:bottom w:val="none" w:sz="0" w:space="0" w:color="auto"/>
            <w:right w:val="none" w:sz="0" w:space="0" w:color="auto"/>
          </w:divBdr>
          <w:divsChild>
            <w:div w:id="204709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3133">
      <w:bodyDiv w:val="1"/>
      <w:marLeft w:val="0"/>
      <w:marRight w:val="0"/>
      <w:marTop w:val="0"/>
      <w:marBottom w:val="0"/>
      <w:divBdr>
        <w:top w:val="none" w:sz="0" w:space="0" w:color="auto"/>
        <w:left w:val="none" w:sz="0" w:space="0" w:color="auto"/>
        <w:bottom w:val="none" w:sz="0" w:space="0" w:color="auto"/>
        <w:right w:val="none" w:sz="0" w:space="0" w:color="auto"/>
      </w:divBdr>
      <w:divsChild>
        <w:div w:id="912857176">
          <w:marLeft w:val="0"/>
          <w:marRight w:val="0"/>
          <w:marTop w:val="0"/>
          <w:marBottom w:val="0"/>
          <w:divBdr>
            <w:top w:val="none" w:sz="0" w:space="0" w:color="auto"/>
            <w:left w:val="none" w:sz="0" w:space="0" w:color="auto"/>
            <w:bottom w:val="none" w:sz="0" w:space="0" w:color="auto"/>
            <w:right w:val="none" w:sz="0" w:space="0" w:color="auto"/>
          </w:divBdr>
          <w:divsChild>
            <w:div w:id="211374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753530">
      <w:bodyDiv w:val="1"/>
      <w:marLeft w:val="0"/>
      <w:marRight w:val="0"/>
      <w:marTop w:val="0"/>
      <w:marBottom w:val="0"/>
      <w:divBdr>
        <w:top w:val="none" w:sz="0" w:space="0" w:color="auto"/>
        <w:left w:val="none" w:sz="0" w:space="0" w:color="auto"/>
        <w:bottom w:val="none" w:sz="0" w:space="0" w:color="auto"/>
        <w:right w:val="none" w:sz="0" w:space="0" w:color="auto"/>
      </w:divBdr>
    </w:div>
    <w:div w:id="1907185930">
      <w:bodyDiv w:val="1"/>
      <w:marLeft w:val="0"/>
      <w:marRight w:val="0"/>
      <w:marTop w:val="0"/>
      <w:marBottom w:val="0"/>
      <w:divBdr>
        <w:top w:val="none" w:sz="0" w:space="0" w:color="auto"/>
        <w:left w:val="none" w:sz="0" w:space="0" w:color="auto"/>
        <w:bottom w:val="none" w:sz="0" w:space="0" w:color="auto"/>
        <w:right w:val="none" w:sz="0" w:space="0" w:color="auto"/>
      </w:divBdr>
      <w:divsChild>
        <w:div w:id="1470244873">
          <w:marLeft w:val="0"/>
          <w:marRight w:val="0"/>
          <w:marTop w:val="0"/>
          <w:marBottom w:val="0"/>
          <w:divBdr>
            <w:top w:val="none" w:sz="0" w:space="0" w:color="auto"/>
            <w:left w:val="none" w:sz="0" w:space="0" w:color="auto"/>
            <w:bottom w:val="none" w:sz="0" w:space="0" w:color="auto"/>
            <w:right w:val="none" w:sz="0" w:space="0" w:color="auto"/>
          </w:divBdr>
          <w:divsChild>
            <w:div w:id="99368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2370">
      <w:bodyDiv w:val="1"/>
      <w:marLeft w:val="0"/>
      <w:marRight w:val="0"/>
      <w:marTop w:val="0"/>
      <w:marBottom w:val="0"/>
      <w:divBdr>
        <w:top w:val="none" w:sz="0" w:space="0" w:color="auto"/>
        <w:left w:val="none" w:sz="0" w:space="0" w:color="auto"/>
        <w:bottom w:val="none" w:sz="0" w:space="0" w:color="auto"/>
        <w:right w:val="none" w:sz="0" w:space="0" w:color="auto"/>
      </w:divBdr>
      <w:divsChild>
        <w:div w:id="570624724">
          <w:marLeft w:val="0"/>
          <w:marRight w:val="0"/>
          <w:marTop w:val="0"/>
          <w:marBottom w:val="0"/>
          <w:divBdr>
            <w:top w:val="none" w:sz="0" w:space="0" w:color="auto"/>
            <w:left w:val="none" w:sz="0" w:space="0" w:color="auto"/>
            <w:bottom w:val="none" w:sz="0" w:space="0" w:color="auto"/>
            <w:right w:val="none" w:sz="0" w:space="0" w:color="auto"/>
          </w:divBdr>
          <w:divsChild>
            <w:div w:id="33843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19754">
      <w:bodyDiv w:val="1"/>
      <w:marLeft w:val="0"/>
      <w:marRight w:val="0"/>
      <w:marTop w:val="0"/>
      <w:marBottom w:val="0"/>
      <w:divBdr>
        <w:top w:val="none" w:sz="0" w:space="0" w:color="auto"/>
        <w:left w:val="none" w:sz="0" w:space="0" w:color="auto"/>
        <w:bottom w:val="none" w:sz="0" w:space="0" w:color="auto"/>
        <w:right w:val="none" w:sz="0" w:space="0" w:color="auto"/>
      </w:divBdr>
      <w:divsChild>
        <w:div w:id="1331061643">
          <w:marLeft w:val="0"/>
          <w:marRight w:val="0"/>
          <w:marTop w:val="0"/>
          <w:marBottom w:val="0"/>
          <w:divBdr>
            <w:top w:val="none" w:sz="0" w:space="0" w:color="auto"/>
            <w:left w:val="none" w:sz="0" w:space="0" w:color="auto"/>
            <w:bottom w:val="none" w:sz="0" w:space="0" w:color="auto"/>
            <w:right w:val="none" w:sz="0" w:space="0" w:color="auto"/>
          </w:divBdr>
          <w:divsChild>
            <w:div w:id="6068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10020">
      <w:bodyDiv w:val="1"/>
      <w:marLeft w:val="0"/>
      <w:marRight w:val="0"/>
      <w:marTop w:val="0"/>
      <w:marBottom w:val="0"/>
      <w:divBdr>
        <w:top w:val="none" w:sz="0" w:space="0" w:color="auto"/>
        <w:left w:val="none" w:sz="0" w:space="0" w:color="auto"/>
        <w:bottom w:val="none" w:sz="0" w:space="0" w:color="auto"/>
        <w:right w:val="none" w:sz="0" w:space="0" w:color="auto"/>
      </w:divBdr>
      <w:divsChild>
        <w:div w:id="644506991">
          <w:marLeft w:val="0"/>
          <w:marRight w:val="0"/>
          <w:marTop w:val="0"/>
          <w:marBottom w:val="0"/>
          <w:divBdr>
            <w:top w:val="none" w:sz="0" w:space="0" w:color="auto"/>
            <w:left w:val="none" w:sz="0" w:space="0" w:color="auto"/>
            <w:bottom w:val="none" w:sz="0" w:space="0" w:color="auto"/>
            <w:right w:val="none" w:sz="0" w:space="0" w:color="auto"/>
          </w:divBdr>
          <w:divsChild>
            <w:div w:id="7799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261822">
      <w:bodyDiv w:val="1"/>
      <w:marLeft w:val="0"/>
      <w:marRight w:val="0"/>
      <w:marTop w:val="0"/>
      <w:marBottom w:val="0"/>
      <w:divBdr>
        <w:top w:val="none" w:sz="0" w:space="0" w:color="auto"/>
        <w:left w:val="none" w:sz="0" w:space="0" w:color="auto"/>
        <w:bottom w:val="none" w:sz="0" w:space="0" w:color="auto"/>
        <w:right w:val="none" w:sz="0" w:space="0" w:color="auto"/>
      </w:divBdr>
      <w:divsChild>
        <w:div w:id="1849327428">
          <w:marLeft w:val="0"/>
          <w:marRight w:val="0"/>
          <w:marTop w:val="0"/>
          <w:marBottom w:val="0"/>
          <w:divBdr>
            <w:top w:val="none" w:sz="0" w:space="0" w:color="auto"/>
            <w:left w:val="none" w:sz="0" w:space="0" w:color="auto"/>
            <w:bottom w:val="none" w:sz="0" w:space="0" w:color="auto"/>
            <w:right w:val="none" w:sz="0" w:space="0" w:color="auto"/>
          </w:divBdr>
          <w:divsChild>
            <w:div w:id="6700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sChild>
        <w:div w:id="1703171908">
          <w:marLeft w:val="0"/>
          <w:marRight w:val="0"/>
          <w:marTop w:val="0"/>
          <w:marBottom w:val="0"/>
          <w:divBdr>
            <w:top w:val="none" w:sz="0" w:space="0" w:color="auto"/>
            <w:left w:val="none" w:sz="0" w:space="0" w:color="auto"/>
            <w:bottom w:val="none" w:sz="0" w:space="0" w:color="auto"/>
            <w:right w:val="none" w:sz="0" w:space="0" w:color="auto"/>
          </w:divBdr>
          <w:divsChild>
            <w:div w:id="177362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87446">
      <w:bodyDiv w:val="1"/>
      <w:marLeft w:val="0"/>
      <w:marRight w:val="0"/>
      <w:marTop w:val="0"/>
      <w:marBottom w:val="0"/>
      <w:divBdr>
        <w:top w:val="none" w:sz="0" w:space="0" w:color="auto"/>
        <w:left w:val="none" w:sz="0" w:space="0" w:color="auto"/>
        <w:bottom w:val="none" w:sz="0" w:space="0" w:color="auto"/>
        <w:right w:val="none" w:sz="0" w:space="0" w:color="auto"/>
      </w:divBdr>
      <w:divsChild>
        <w:div w:id="1772124668">
          <w:marLeft w:val="0"/>
          <w:marRight w:val="0"/>
          <w:marTop w:val="0"/>
          <w:marBottom w:val="0"/>
          <w:divBdr>
            <w:top w:val="none" w:sz="0" w:space="0" w:color="auto"/>
            <w:left w:val="none" w:sz="0" w:space="0" w:color="auto"/>
            <w:bottom w:val="none" w:sz="0" w:space="0" w:color="auto"/>
            <w:right w:val="none" w:sz="0" w:space="0" w:color="auto"/>
          </w:divBdr>
          <w:divsChild>
            <w:div w:id="190382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824728">
      <w:bodyDiv w:val="1"/>
      <w:marLeft w:val="0"/>
      <w:marRight w:val="0"/>
      <w:marTop w:val="0"/>
      <w:marBottom w:val="0"/>
      <w:divBdr>
        <w:top w:val="none" w:sz="0" w:space="0" w:color="auto"/>
        <w:left w:val="none" w:sz="0" w:space="0" w:color="auto"/>
        <w:bottom w:val="none" w:sz="0" w:space="0" w:color="auto"/>
        <w:right w:val="none" w:sz="0" w:space="0" w:color="auto"/>
      </w:divBdr>
      <w:divsChild>
        <w:div w:id="1292900180">
          <w:marLeft w:val="0"/>
          <w:marRight w:val="0"/>
          <w:marTop w:val="0"/>
          <w:marBottom w:val="0"/>
          <w:divBdr>
            <w:top w:val="none" w:sz="0" w:space="0" w:color="auto"/>
            <w:left w:val="none" w:sz="0" w:space="0" w:color="auto"/>
            <w:bottom w:val="none" w:sz="0" w:space="0" w:color="auto"/>
            <w:right w:val="none" w:sz="0" w:space="0" w:color="auto"/>
          </w:divBdr>
          <w:divsChild>
            <w:div w:id="97375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90243">
      <w:bodyDiv w:val="1"/>
      <w:marLeft w:val="0"/>
      <w:marRight w:val="0"/>
      <w:marTop w:val="0"/>
      <w:marBottom w:val="0"/>
      <w:divBdr>
        <w:top w:val="none" w:sz="0" w:space="0" w:color="auto"/>
        <w:left w:val="none" w:sz="0" w:space="0" w:color="auto"/>
        <w:bottom w:val="none" w:sz="0" w:space="0" w:color="auto"/>
        <w:right w:val="none" w:sz="0" w:space="0" w:color="auto"/>
      </w:divBdr>
      <w:divsChild>
        <w:div w:id="1440375321">
          <w:marLeft w:val="0"/>
          <w:marRight w:val="0"/>
          <w:marTop w:val="0"/>
          <w:marBottom w:val="0"/>
          <w:divBdr>
            <w:top w:val="none" w:sz="0" w:space="0" w:color="auto"/>
            <w:left w:val="none" w:sz="0" w:space="0" w:color="auto"/>
            <w:bottom w:val="none" w:sz="0" w:space="0" w:color="auto"/>
            <w:right w:val="none" w:sz="0" w:space="0" w:color="auto"/>
          </w:divBdr>
          <w:divsChild>
            <w:div w:id="5779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11197">
      <w:bodyDiv w:val="1"/>
      <w:marLeft w:val="0"/>
      <w:marRight w:val="0"/>
      <w:marTop w:val="0"/>
      <w:marBottom w:val="0"/>
      <w:divBdr>
        <w:top w:val="none" w:sz="0" w:space="0" w:color="auto"/>
        <w:left w:val="none" w:sz="0" w:space="0" w:color="auto"/>
        <w:bottom w:val="none" w:sz="0" w:space="0" w:color="auto"/>
        <w:right w:val="none" w:sz="0" w:space="0" w:color="auto"/>
      </w:divBdr>
      <w:divsChild>
        <w:div w:id="1546091538">
          <w:marLeft w:val="0"/>
          <w:marRight w:val="0"/>
          <w:marTop w:val="0"/>
          <w:marBottom w:val="0"/>
          <w:divBdr>
            <w:top w:val="none" w:sz="0" w:space="0" w:color="auto"/>
            <w:left w:val="none" w:sz="0" w:space="0" w:color="auto"/>
            <w:bottom w:val="none" w:sz="0" w:space="0" w:color="auto"/>
            <w:right w:val="none" w:sz="0" w:space="0" w:color="auto"/>
          </w:divBdr>
          <w:divsChild>
            <w:div w:id="72564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53422">
      <w:bodyDiv w:val="1"/>
      <w:marLeft w:val="0"/>
      <w:marRight w:val="0"/>
      <w:marTop w:val="0"/>
      <w:marBottom w:val="0"/>
      <w:divBdr>
        <w:top w:val="none" w:sz="0" w:space="0" w:color="auto"/>
        <w:left w:val="none" w:sz="0" w:space="0" w:color="auto"/>
        <w:bottom w:val="none" w:sz="0" w:space="0" w:color="auto"/>
        <w:right w:val="none" w:sz="0" w:space="0" w:color="auto"/>
      </w:divBdr>
      <w:divsChild>
        <w:div w:id="1894926100">
          <w:marLeft w:val="0"/>
          <w:marRight w:val="0"/>
          <w:marTop w:val="0"/>
          <w:marBottom w:val="0"/>
          <w:divBdr>
            <w:top w:val="none" w:sz="0" w:space="0" w:color="auto"/>
            <w:left w:val="none" w:sz="0" w:space="0" w:color="auto"/>
            <w:bottom w:val="none" w:sz="0" w:space="0" w:color="auto"/>
            <w:right w:val="none" w:sz="0" w:space="0" w:color="auto"/>
          </w:divBdr>
          <w:divsChild>
            <w:div w:id="107481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142810">
      <w:bodyDiv w:val="1"/>
      <w:marLeft w:val="0"/>
      <w:marRight w:val="0"/>
      <w:marTop w:val="0"/>
      <w:marBottom w:val="0"/>
      <w:divBdr>
        <w:top w:val="none" w:sz="0" w:space="0" w:color="auto"/>
        <w:left w:val="none" w:sz="0" w:space="0" w:color="auto"/>
        <w:bottom w:val="none" w:sz="0" w:space="0" w:color="auto"/>
        <w:right w:val="none" w:sz="0" w:space="0" w:color="auto"/>
      </w:divBdr>
      <w:divsChild>
        <w:div w:id="1817258861">
          <w:marLeft w:val="0"/>
          <w:marRight w:val="0"/>
          <w:marTop w:val="0"/>
          <w:marBottom w:val="0"/>
          <w:divBdr>
            <w:top w:val="none" w:sz="0" w:space="0" w:color="auto"/>
            <w:left w:val="none" w:sz="0" w:space="0" w:color="auto"/>
            <w:bottom w:val="none" w:sz="0" w:space="0" w:color="auto"/>
            <w:right w:val="none" w:sz="0" w:space="0" w:color="auto"/>
          </w:divBdr>
          <w:divsChild>
            <w:div w:id="163833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16640">
      <w:bodyDiv w:val="1"/>
      <w:marLeft w:val="0"/>
      <w:marRight w:val="0"/>
      <w:marTop w:val="0"/>
      <w:marBottom w:val="0"/>
      <w:divBdr>
        <w:top w:val="none" w:sz="0" w:space="0" w:color="auto"/>
        <w:left w:val="none" w:sz="0" w:space="0" w:color="auto"/>
        <w:bottom w:val="none" w:sz="0" w:space="0" w:color="auto"/>
        <w:right w:val="none" w:sz="0" w:space="0" w:color="auto"/>
      </w:divBdr>
      <w:divsChild>
        <w:div w:id="1521049379">
          <w:marLeft w:val="0"/>
          <w:marRight w:val="0"/>
          <w:marTop w:val="0"/>
          <w:marBottom w:val="0"/>
          <w:divBdr>
            <w:top w:val="none" w:sz="0" w:space="0" w:color="auto"/>
            <w:left w:val="none" w:sz="0" w:space="0" w:color="auto"/>
            <w:bottom w:val="none" w:sz="0" w:space="0" w:color="auto"/>
            <w:right w:val="none" w:sz="0" w:space="0" w:color="auto"/>
          </w:divBdr>
          <w:divsChild>
            <w:div w:id="179459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58976">
      <w:bodyDiv w:val="1"/>
      <w:marLeft w:val="0"/>
      <w:marRight w:val="0"/>
      <w:marTop w:val="0"/>
      <w:marBottom w:val="0"/>
      <w:divBdr>
        <w:top w:val="none" w:sz="0" w:space="0" w:color="auto"/>
        <w:left w:val="none" w:sz="0" w:space="0" w:color="auto"/>
        <w:bottom w:val="none" w:sz="0" w:space="0" w:color="auto"/>
        <w:right w:val="none" w:sz="0" w:space="0" w:color="auto"/>
      </w:divBdr>
      <w:divsChild>
        <w:div w:id="1065376514">
          <w:marLeft w:val="0"/>
          <w:marRight w:val="0"/>
          <w:marTop w:val="0"/>
          <w:marBottom w:val="0"/>
          <w:divBdr>
            <w:top w:val="none" w:sz="0" w:space="0" w:color="auto"/>
            <w:left w:val="none" w:sz="0" w:space="0" w:color="auto"/>
            <w:bottom w:val="none" w:sz="0" w:space="0" w:color="auto"/>
            <w:right w:val="none" w:sz="0" w:space="0" w:color="auto"/>
          </w:divBdr>
          <w:divsChild>
            <w:div w:id="152425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91462">
      <w:bodyDiv w:val="1"/>
      <w:marLeft w:val="0"/>
      <w:marRight w:val="0"/>
      <w:marTop w:val="0"/>
      <w:marBottom w:val="0"/>
      <w:divBdr>
        <w:top w:val="none" w:sz="0" w:space="0" w:color="auto"/>
        <w:left w:val="none" w:sz="0" w:space="0" w:color="auto"/>
        <w:bottom w:val="none" w:sz="0" w:space="0" w:color="auto"/>
        <w:right w:val="none" w:sz="0" w:space="0" w:color="auto"/>
      </w:divBdr>
      <w:divsChild>
        <w:div w:id="216742359">
          <w:marLeft w:val="0"/>
          <w:marRight w:val="0"/>
          <w:marTop w:val="0"/>
          <w:marBottom w:val="0"/>
          <w:divBdr>
            <w:top w:val="none" w:sz="0" w:space="0" w:color="auto"/>
            <w:left w:val="none" w:sz="0" w:space="0" w:color="auto"/>
            <w:bottom w:val="none" w:sz="0" w:space="0" w:color="auto"/>
            <w:right w:val="none" w:sz="0" w:space="0" w:color="auto"/>
          </w:divBdr>
          <w:divsChild>
            <w:div w:id="12465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4010">
      <w:bodyDiv w:val="1"/>
      <w:marLeft w:val="0"/>
      <w:marRight w:val="0"/>
      <w:marTop w:val="0"/>
      <w:marBottom w:val="0"/>
      <w:divBdr>
        <w:top w:val="none" w:sz="0" w:space="0" w:color="auto"/>
        <w:left w:val="none" w:sz="0" w:space="0" w:color="auto"/>
        <w:bottom w:val="none" w:sz="0" w:space="0" w:color="auto"/>
        <w:right w:val="none" w:sz="0" w:space="0" w:color="auto"/>
      </w:divBdr>
      <w:divsChild>
        <w:div w:id="902718331">
          <w:marLeft w:val="0"/>
          <w:marRight w:val="0"/>
          <w:marTop w:val="0"/>
          <w:marBottom w:val="0"/>
          <w:divBdr>
            <w:top w:val="none" w:sz="0" w:space="0" w:color="auto"/>
            <w:left w:val="none" w:sz="0" w:space="0" w:color="auto"/>
            <w:bottom w:val="none" w:sz="0" w:space="0" w:color="auto"/>
            <w:right w:val="none" w:sz="0" w:space="0" w:color="auto"/>
          </w:divBdr>
          <w:divsChild>
            <w:div w:id="160792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341438">
      <w:bodyDiv w:val="1"/>
      <w:marLeft w:val="0"/>
      <w:marRight w:val="0"/>
      <w:marTop w:val="0"/>
      <w:marBottom w:val="0"/>
      <w:divBdr>
        <w:top w:val="none" w:sz="0" w:space="0" w:color="auto"/>
        <w:left w:val="none" w:sz="0" w:space="0" w:color="auto"/>
        <w:bottom w:val="none" w:sz="0" w:space="0" w:color="auto"/>
        <w:right w:val="none" w:sz="0" w:space="0" w:color="auto"/>
      </w:divBdr>
      <w:divsChild>
        <w:div w:id="1097603854">
          <w:marLeft w:val="0"/>
          <w:marRight w:val="0"/>
          <w:marTop w:val="0"/>
          <w:marBottom w:val="0"/>
          <w:divBdr>
            <w:top w:val="none" w:sz="0" w:space="0" w:color="auto"/>
            <w:left w:val="none" w:sz="0" w:space="0" w:color="auto"/>
            <w:bottom w:val="none" w:sz="0" w:space="0" w:color="auto"/>
            <w:right w:val="none" w:sz="0" w:space="0" w:color="auto"/>
          </w:divBdr>
          <w:divsChild>
            <w:div w:id="79325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83674">
      <w:bodyDiv w:val="1"/>
      <w:marLeft w:val="0"/>
      <w:marRight w:val="0"/>
      <w:marTop w:val="0"/>
      <w:marBottom w:val="0"/>
      <w:divBdr>
        <w:top w:val="none" w:sz="0" w:space="0" w:color="auto"/>
        <w:left w:val="none" w:sz="0" w:space="0" w:color="auto"/>
        <w:bottom w:val="none" w:sz="0" w:space="0" w:color="auto"/>
        <w:right w:val="none" w:sz="0" w:space="0" w:color="auto"/>
      </w:divBdr>
      <w:divsChild>
        <w:div w:id="1948269782">
          <w:marLeft w:val="0"/>
          <w:marRight w:val="0"/>
          <w:marTop w:val="0"/>
          <w:marBottom w:val="0"/>
          <w:divBdr>
            <w:top w:val="none" w:sz="0" w:space="0" w:color="auto"/>
            <w:left w:val="none" w:sz="0" w:space="0" w:color="auto"/>
            <w:bottom w:val="none" w:sz="0" w:space="0" w:color="auto"/>
            <w:right w:val="none" w:sz="0" w:space="0" w:color="auto"/>
          </w:divBdr>
          <w:divsChild>
            <w:div w:id="80828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57980">
      <w:bodyDiv w:val="1"/>
      <w:marLeft w:val="0"/>
      <w:marRight w:val="0"/>
      <w:marTop w:val="0"/>
      <w:marBottom w:val="0"/>
      <w:divBdr>
        <w:top w:val="none" w:sz="0" w:space="0" w:color="auto"/>
        <w:left w:val="none" w:sz="0" w:space="0" w:color="auto"/>
        <w:bottom w:val="none" w:sz="0" w:space="0" w:color="auto"/>
        <w:right w:val="none" w:sz="0" w:space="0" w:color="auto"/>
      </w:divBdr>
      <w:divsChild>
        <w:div w:id="1877890864">
          <w:marLeft w:val="0"/>
          <w:marRight w:val="0"/>
          <w:marTop w:val="0"/>
          <w:marBottom w:val="0"/>
          <w:divBdr>
            <w:top w:val="none" w:sz="0" w:space="0" w:color="auto"/>
            <w:left w:val="none" w:sz="0" w:space="0" w:color="auto"/>
            <w:bottom w:val="none" w:sz="0" w:space="0" w:color="auto"/>
            <w:right w:val="none" w:sz="0" w:space="0" w:color="auto"/>
          </w:divBdr>
          <w:divsChild>
            <w:div w:id="11606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60466">
      <w:bodyDiv w:val="1"/>
      <w:marLeft w:val="0"/>
      <w:marRight w:val="0"/>
      <w:marTop w:val="0"/>
      <w:marBottom w:val="0"/>
      <w:divBdr>
        <w:top w:val="none" w:sz="0" w:space="0" w:color="auto"/>
        <w:left w:val="none" w:sz="0" w:space="0" w:color="auto"/>
        <w:bottom w:val="none" w:sz="0" w:space="0" w:color="auto"/>
        <w:right w:val="none" w:sz="0" w:space="0" w:color="auto"/>
      </w:divBdr>
      <w:divsChild>
        <w:div w:id="610861620">
          <w:marLeft w:val="0"/>
          <w:marRight w:val="0"/>
          <w:marTop w:val="0"/>
          <w:marBottom w:val="0"/>
          <w:divBdr>
            <w:top w:val="none" w:sz="0" w:space="0" w:color="auto"/>
            <w:left w:val="none" w:sz="0" w:space="0" w:color="auto"/>
            <w:bottom w:val="none" w:sz="0" w:space="0" w:color="auto"/>
            <w:right w:val="none" w:sz="0" w:space="0" w:color="auto"/>
          </w:divBdr>
          <w:divsChild>
            <w:div w:id="109860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86271">
      <w:bodyDiv w:val="1"/>
      <w:marLeft w:val="0"/>
      <w:marRight w:val="0"/>
      <w:marTop w:val="0"/>
      <w:marBottom w:val="0"/>
      <w:divBdr>
        <w:top w:val="none" w:sz="0" w:space="0" w:color="auto"/>
        <w:left w:val="none" w:sz="0" w:space="0" w:color="auto"/>
        <w:bottom w:val="none" w:sz="0" w:space="0" w:color="auto"/>
        <w:right w:val="none" w:sz="0" w:space="0" w:color="auto"/>
      </w:divBdr>
    </w:div>
    <w:div w:id="2105106227">
      <w:bodyDiv w:val="1"/>
      <w:marLeft w:val="0"/>
      <w:marRight w:val="0"/>
      <w:marTop w:val="0"/>
      <w:marBottom w:val="0"/>
      <w:divBdr>
        <w:top w:val="none" w:sz="0" w:space="0" w:color="auto"/>
        <w:left w:val="none" w:sz="0" w:space="0" w:color="auto"/>
        <w:bottom w:val="none" w:sz="0" w:space="0" w:color="auto"/>
        <w:right w:val="none" w:sz="0" w:space="0" w:color="auto"/>
      </w:divBdr>
      <w:divsChild>
        <w:div w:id="451175464">
          <w:marLeft w:val="0"/>
          <w:marRight w:val="0"/>
          <w:marTop w:val="0"/>
          <w:marBottom w:val="0"/>
          <w:divBdr>
            <w:top w:val="none" w:sz="0" w:space="0" w:color="auto"/>
            <w:left w:val="none" w:sz="0" w:space="0" w:color="auto"/>
            <w:bottom w:val="none" w:sz="0" w:space="0" w:color="auto"/>
            <w:right w:val="none" w:sz="0" w:space="0" w:color="auto"/>
          </w:divBdr>
          <w:divsChild>
            <w:div w:id="173461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167465">
      <w:bodyDiv w:val="1"/>
      <w:marLeft w:val="0"/>
      <w:marRight w:val="0"/>
      <w:marTop w:val="0"/>
      <w:marBottom w:val="0"/>
      <w:divBdr>
        <w:top w:val="none" w:sz="0" w:space="0" w:color="auto"/>
        <w:left w:val="none" w:sz="0" w:space="0" w:color="auto"/>
        <w:bottom w:val="none" w:sz="0" w:space="0" w:color="auto"/>
        <w:right w:val="none" w:sz="0" w:space="0" w:color="auto"/>
      </w:divBdr>
      <w:divsChild>
        <w:div w:id="1645042628">
          <w:marLeft w:val="0"/>
          <w:marRight w:val="0"/>
          <w:marTop w:val="0"/>
          <w:marBottom w:val="0"/>
          <w:divBdr>
            <w:top w:val="none" w:sz="0" w:space="0" w:color="auto"/>
            <w:left w:val="none" w:sz="0" w:space="0" w:color="auto"/>
            <w:bottom w:val="none" w:sz="0" w:space="0" w:color="auto"/>
            <w:right w:val="none" w:sz="0" w:space="0" w:color="auto"/>
          </w:divBdr>
          <w:divsChild>
            <w:div w:id="167595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9">
      <w:bodyDiv w:val="1"/>
      <w:marLeft w:val="0"/>
      <w:marRight w:val="0"/>
      <w:marTop w:val="0"/>
      <w:marBottom w:val="0"/>
      <w:divBdr>
        <w:top w:val="none" w:sz="0" w:space="0" w:color="auto"/>
        <w:left w:val="none" w:sz="0" w:space="0" w:color="auto"/>
        <w:bottom w:val="none" w:sz="0" w:space="0" w:color="auto"/>
        <w:right w:val="none" w:sz="0" w:space="0" w:color="auto"/>
      </w:divBdr>
      <w:divsChild>
        <w:div w:id="1421098228">
          <w:marLeft w:val="0"/>
          <w:marRight w:val="0"/>
          <w:marTop w:val="0"/>
          <w:marBottom w:val="0"/>
          <w:divBdr>
            <w:top w:val="none" w:sz="0" w:space="0" w:color="auto"/>
            <w:left w:val="none" w:sz="0" w:space="0" w:color="auto"/>
            <w:bottom w:val="none" w:sz="0" w:space="0" w:color="auto"/>
            <w:right w:val="none" w:sz="0" w:space="0" w:color="auto"/>
          </w:divBdr>
          <w:divsChild>
            <w:div w:id="5260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21" Type="http://schemas.openxmlformats.org/officeDocument/2006/relationships/package" Target="embeddings/Microsoft_Visio_Drawing4.vsdx"/><Relationship Id="rId42" Type="http://schemas.openxmlformats.org/officeDocument/2006/relationships/image" Target="media/image16.emf"/><Relationship Id="rId47" Type="http://schemas.openxmlformats.org/officeDocument/2006/relationships/package" Target="embeddings/Microsoft_Visio_Drawing21.vsdx"/><Relationship Id="rId63" Type="http://schemas.openxmlformats.org/officeDocument/2006/relationships/package" Target="embeddings/Microsoft_Visio_Drawing34.vsdx"/><Relationship Id="rId68" Type="http://schemas.openxmlformats.org/officeDocument/2006/relationships/image" Target="media/image22.emf"/><Relationship Id="rId84" Type="http://schemas.openxmlformats.org/officeDocument/2006/relationships/package" Target="embeddings/Microsoft_Visio_Drawing46.vsdx"/><Relationship Id="rId89" Type="http://schemas.openxmlformats.org/officeDocument/2006/relationships/image" Target="media/image31.emf"/><Relationship Id="rId16" Type="http://schemas.openxmlformats.org/officeDocument/2006/relationships/image" Target="media/image5.emf"/><Relationship Id="rId11" Type="http://schemas.openxmlformats.org/officeDocument/2006/relationships/footer" Target="footer1.xml"/><Relationship Id="rId32" Type="http://schemas.openxmlformats.org/officeDocument/2006/relationships/image" Target="media/image13.emf"/><Relationship Id="rId37" Type="http://schemas.openxmlformats.org/officeDocument/2006/relationships/package" Target="embeddings/Microsoft_Visio_Drawing13.vsdx"/><Relationship Id="rId53" Type="http://schemas.openxmlformats.org/officeDocument/2006/relationships/package" Target="embeddings/Microsoft_Visio_Drawing26.vsdx"/><Relationship Id="rId58" Type="http://schemas.openxmlformats.org/officeDocument/2006/relationships/package" Target="embeddings/Microsoft_Visio_Drawing30.vsdx"/><Relationship Id="rId74" Type="http://schemas.openxmlformats.org/officeDocument/2006/relationships/image" Target="media/image25.emf"/><Relationship Id="rId79" Type="http://schemas.openxmlformats.org/officeDocument/2006/relationships/package" Target="embeddings/Microsoft_Visio_Drawing43.vsdx"/><Relationship Id="rId5" Type="http://schemas.openxmlformats.org/officeDocument/2006/relationships/webSettings" Target="webSettings.xml"/><Relationship Id="rId90" Type="http://schemas.openxmlformats.org/officeDocument/2006/relationships/package" Target="embeddings/Microsoft_Visio_Drawing49.vsdx"/><Relationship Id="rId22" Type="http://schemas.openxmlformats.org/officeDocument/2006/relationships/image" Target="media/image8.emf"/><Relationship Id="rId27" Type="http://schemas.openxmlformats.org/officeDocument/2006/relationships/package" Target="embeddings/Microsoft_Visio_Drawing7.vsdx"/><Relationship Id="rId43" Type="http://schemas.openxmlformats.org/officeDocument/2006/relationships/package" Target="embeddings/Microsoft_Visio_Drawing17.vsdx"/><Relationship Id="rId48" Type="http://schemas.openxmlformats.org/officeDocument/2006/relationships/image" Target="media/image17.emf"/><Relationship Id="rId64" Type="http://schemas.openxmlformats.org/officeDocument/2006/relationships/image" Target="media/image20.emf"/><Relationship Id="rId69" Type="http://schemas.openxmlformats.org/officeDocument/2006/relationships/package" Target="embeddings/Microsoft_Visio_Drawing37.vsdx"/><Relationship Id="rId8" Type="http://schemas.openxmlformats.org/officeDocument/2006/relationships/image" Target="media/image1.jpeg"/><Relationship Id="rId51" Type="http://schemas.openxmlformats.org/officeDocument/2006/relationships/package" Target="embeddings/Microsoft_Visio_Drawing24.vsdx"/><Relationship Id="rId72" Type="http://schemas.openxmlformats.org/officeDocument/2006/relationships/image" Target="media/image24.emf"/><Relationship Id="rId80" Type="http://schemas.openxmlformats.org/officeDocument/2006/relationships/package" Target="embeddings/Microsoft_Visio_Drawing44.vsdx"/><Relationship Id="rId85" Type="http://schemas.openxmlformats.org/officeDocument/2006/relationships/image" Target="media/image29.emf"/><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Microsoft_Visio_Drawing2.vsdx"/><Relationship Id="rId25" Type="http://schemas.openxmlformats.org/officeDocument/2006/relationships/package" Target="embeddings/Microsoft_Visio_Drawing6.vsdx"/><Relationship Id="rId33" Type="http://schemas.openxmlformats.org/officeDocument/2006/relationships/package" Target="embeddings/Microsoft_Visio_Drawing10.vsdx"/><Relationship Id="rId38" Type="http://schemas.openxmlformats.org/officeDocument/2006/relationships/package" Target="embeddings/Microsoft_Visio_Drawing14.vsdx"/><Relationship Id="rId46" Type="http://schemas.openxmlformats.org/officeDocument/2006/relationships/package" Target="embeddings/Microsoft_Visio_Drawing20.vsdx"/><Relationship Id="rId59" Type="http://schemas.openxmlformats.org/officeDocument/2006/relationships/package" Target="embeddings/Microsoft_Visio_Drawing31.vsdx"/><Relationship Id="rId67" Type="http://schemas.openxmlformats.org/officeDocument/2006/relationships/package" Target="embeddings/Microsoft_Visio_Drawing36.vsdx"/><Relationship Id="rId20" Type="http://schemas.openxmlformats.org/officeDocument/2006/relationships/image" Target="media/image7.emf"/><Relationship Id="rId41" Type="http://schemas.openxmlformats.org/officeDocument/2006/relationships/package" Target="embeddings/Microsoft_Visio_Drawing16.vsdx"/><Relationship Id="rId54" Type="http://schemas.openxmlformats.org/officeDocument/2006/relationships/package" Target="embeddings/Microsoft_Visio_Drawing27.vsdx"/><Relationship Id="rId62" Type="http://schemas.openxmlformats.org/officeDocument/2006/relationships/package" Target="embeddings/Microsoft_Visio_Drawing33.vsdx"/><Relationship Id="rId70" Type="http://schemas.openxmlformats.org/officeDocument/2006/relationships/image" Target="media/image23.emf"/><Relationship Id="rId75" Type="http://schemas.openxmlformats.org/officeDocument/2006/relationships/package" Target="embeddings/Microsoft_Visio_Drawing40.vsdx"/><Relationship Id="rId83" Type="http://schemas.openxmlformats.org/officeDocument/2006/relationships/image" Target="media/image28.emf"/><Relationship Id="rId88" Type="http://schemas.openxmlformats.org/officeDocument/2006/relationships/image" Target="media/image30.png"/><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Visio_Drawing1.vsdx"/><Relationship Id="rId23" Type="http://schemas.openxmlformats.org/officeDocument/2006/relationships/package" Target="embeddings/Microsoft_Visio_Drawing5.vsdx"/><Relationship Id="rId28" Type="http://schemas.openxmlformats.org/officeDocument/2006/relationships/image" Target="media/image11.emf"/><Relationship Id="rId36" Type="http://schemas.openxmlformats.org/officeDocument/2006/relationships/package" Target="embeddings/Microsoft_Visio_Drawing12.vsdx"/><Relationship Id="rId49" Type="http://schemas.openxmlformats.org/officeDocument/2006/relationships/package" Target="embeddings/Microsoft_Visio_Drawing22.vsdx"/><Relationship Id="rId57" Type="http://schemas.openxmlformats.org/officeDocument/2006/relationships/image" Target="media/image18.emf"/><Relationship Id="rId10" Type="http://schemas.openxmlformats.org/officeDocument/2006/relationships/header" Target="header1.xml"/><Relationship Id="rId31" Type="http://schemas.openxmlformats.org/officeDocument/2006/relationships/package" Target="embeddings/Microsoft_Visio_Drawing9.vsdx"/><Relationship Id="rId44" Type="http://schemas.openxmlformats.org/officeDocument/2006/relationships/package" Target="embeddings/Microsoft_Visio_Drawing18.vsdx"/><Relationship Id="rId52" Type="http://schemas.openxmlformats.org/officeDocument/2006/relationships/package" Target="embeddings/Microsoft_Visio_Drawing25.vsdx"/><Relationship Id="rId60" Type="http://schemas.openxmlformats.org/officeDocument/2006/relationships/image" Target="media/image19.emf"/><Relationship Id="rId65" Type="http://schemas.openxmlformats.org/officeDocument/2006/relationships/package" Target="embeddings/Microsoft_Visio_Drawing35.vsdx"/><Relationship Id="rId73" Type="http://schemas.openxmlformats.org/officeDocument/2006/relationships/package" Target="embeddings/Microsoft_Visio_Drawing39.vsdx"/><Relationship Id="rId78" Type="http://schemas.openxmlformats.org/officeDocument/2006/relationships/package" Target="embeddings/Microsoft_Visio_Drawing42.vsdx"/><Relationship Id="rId81" Type="http://schemas.openxmlformats.org/officeDocument/2006/relationships/image" Target="media/image27.emf"/><Relationship Id="rId86" Type="http://schemas.openxmlformats.org/officeDocument/2006/relationships/package" Target="embeddings/Microsoft_Visio_Drawing47.vsdx"/><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package" Target="embeddings/Microsoft_Visio_Drawing.vsdx"/><Relationship Id="rId18" Type="http://schemas.openxmlformats.org/officeDocument/2006/relationships/image" Target="media/image6.emf"/><Relationship Id="rId39" Type="http://schemas.openxmlformats.org/officeDocument/2006/relationships/image" Target="media/image15.emf"/><Relationship Id="rId34" Type="http://schemas.openxmlformats.org/officeDocument/2006/relationships/image" Target="media/image14.emf"/><Relationship Id="rId50" Type="http://schemas.openxmlformats.org/officeDocument/2006/relationships/package" Target="embeddings/Microsoft_Visio_Drawing23.vsdx"/><Relationship Id="rId55" Type="http://schemas.openxmlformats.org/officeDocument/2006/relationships/package" Target="embeddings/Microsoft_Visio_Drawing28.vsdx"/><Relationship Id="rId76" Type="http://schemas.openxmlformats.org/officeDocument/2006/relationships/image" Target="media/image26.emf"/><Relationship Id="rId7" Type="http://schemas.openxmlformats.org/officeDocument/2006/relationships/endnotes" Target="endnotes.xml"/><Relationship Id="rId71" Type="http://schemas.openxmlformats.org/officeDocument/2006/relationships/package" Target="embeddings/Microsoft_Visio_Drawing38.vsdx"/><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package" Target="embeddings/Microsoft_Visio_Drawing8.vsdx"/><Relationship Id="rId24" Type="http://schemas.openxmlformats.org/officeDocument/2006/relationships/image" Target="media/image9.emf"/><Relationship Id="rId40" Type="http://schemas.openxmlformats.org/officeDocument/2006/relationships/package" Target="embeddings/Microsoft_Visio_Drawing15.vsdx"/><Relationship Id="rId45" Type="http://schemas.openxmlformats.org/officeDocument/2006/relationships/package" Target="embeddings/Microsoft_Visio_Drawing19.vsdx"/><Relationship Id="rId66" Type="http://schemas.openxmlformats.org/officeDocument/2006/relationships/image" Target="media/image21.emf"/><Relationship Id="rId87" Type="http://schemas.openxmlformats.org/officeDocument/2006/relationships/package" Target="embeddings/Microsoft_Visio_Drawing48.vsdx"/><Relationship Id="rId61" Type="http://schemas.openxmlformats.org/officeDocument/2006/relationships/package" Target="embeddings/Microsoft_Visio_Drawing32.vsdx"/><Relationship Id="rId82" Type="http://schemas.openxmlformats.org/officeDocument/2006/relationships/package" Target="embeddings/Microsoft_Visio_Drawing45.vsdx"/><Relationship Id="rId19" Type="http://schemas.openxmlformats.org/officeDocument/2006/relationships/package" Target="embeddings/Microsoft_Visio_Drawing3.vsdx"/><Relationship Id="rId14" Type="http://schemas.openxmlformats.org/officeDocument/2006/relationships/image" Target="media/image4.emf"/><Relationship Id="rId30" Type="http://schemas.openxmlformats.org/officeDocument/2006/relationships/image" Target="media/image12.emf"/><Relationship Id="rId35" Type="http://schemas.openxmlformats.org/officeDocument/2006/relationships/package" Target="embeddings/Microsoft_Visio_Drawing11.vsdx"/><Relationship Id="rId56" Type="http://schemas.openxmlformats.org/officeDocument/2006/relationships/package" Target="embeddings/Microsoft_Visio_Drawing29.vsdx"/><Relationship Id="rId77" Type="http://schemas.openxmlformats.org/officeDocument/2006/relationships/package" Target="embeddings/Microsoft_Visio_Drawing41.vsd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282F04-AAE9-4E80-B0C2-EF79B44ABAD6}">
  <we:reference id="wa104099688" version="1.3.0.0" store="zh-CN"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B1C07-E02C-4305-A5F1-401D33A1A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2131</TotalTime>
  <Pages>50</Pages>
  <Words>3572</Words>
  <Characters>20366</Characters>
  <Application>Microsoft Office Word</Application>
  <DocSecurity>0</DocSecurity>
  <Lines>169</Lines>
  <Paragraphs>47</Paragraphs>
  <ScaleCrop>false</ScaleCrop>
  <Company/>
  <LinksUpToDate>false</LinksUpToDate>
  <CharactersWithSpaces>23891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jiaozhentang</dc:creator>
  <cp:keywords/>
  <dc:description/>
  <cp:lastModifiedBy>dongxing chen</cp:lastModifiedBy>
  <cp:revision>39</cp:revision>
  <cp:lastPrinted>2017-03-29T05:49:00Z</cp:lastPrinted>
  <dcterms:created xsi:type="dcterms:W3CDTF">2022-03-02T01:50:00Z</dcterms:created>
  <dcterms:modified xsi:type="dcterms:W3CDTF">2025-03-11T03:44:00Z</dcterms:modified>
</cp:coreProperties>
</file>