
<file path=[Content_Types].xml><?xml version="1.0" encoding="utf-8"?>
<Types xmlns="http://schemas.openxmlformats.org/package/2006/content-types">
  <Default Extension="emf" ContentType="image/x-e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10.vsdx" ContentType="application/vnd.ms-visio.drawing"/>
  <Override PartName="/word/embeddings/Microsoft_Visio___11.vsdx" ContentType="application/vnd.ms-visio.drawing"/>
  <Override PartName="/word/embeddings/Microsoft_Visio___12.vsdx" ContentType="application/vnd.ms-visio.drawing"/>
  <Override PartName="/word/embeddings/Microsoft_Visio___13.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mbeddings/Microsoft_Visio___9.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5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5"/>
      </w:tblGrid>
      <w:tr w14:paraId="5638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 w:hRule="atLeast"/>
          <w:jc w:val="center"/>
        </w:trPr>
        <w:tc>
          <w:tcPr>
            <w:tcW w:w="5895" w:type="dxa"/>
            <w:shd w:val="clear" w:color="auto" w:fill="000000"/>
          </w:tcPr>
          <w:p w14:paraId="20902DC6">
            <w:pPr>
              <w:rPr>
                <w:rFonts w:hint="eastAsia" w:ascii="黑体" w:hAnsi="黑体" w:eastAsia="黑体"/>
                <w:sz w:val="18"/>
                <w:szCs w:val="18"/>
              </w:rPr>
            </w:pPr>
          </w:p>
        </w:tc>
      </w:tr>
    </w:tbl>
    <w:p w14:paraId="5AF2C956">
      <w:pPr>
        <w:jc w:val="center"/>
        <w:rPr>
          <w:rFonts w:hint="eastAsia" w:ascii="黑体" w:hAnsi="黑体" w:eastAsia="黑体"/>
          <w:sz w:val="84"/>
          <w:szCs w:val="84"/>
        </w:rPr>
      </w:pPr>
    </w:p>
    <w:p w14:paraId="2F22D9D6">
      <w:pPr>
        <w:jc w:val="center"/>
        <w:rPr>
          <w:rFonts w:hint="eastAsia" w:ascii="黑体" w:hAnsi="黑体" w:eastAsia="黑体"/>
          <w:sz w:val="72"/>
          <w:szCs w:val="72"/>
        </w:rPr>
      </w:pPr>
      <w:r>
        <w:rPr>
          <w:rFonts w:ascii="黑体" w:hAnsi="黑体" w:eastAsia="黑体"/>
          <w:sz w:val="72"/>
          <w:szCs w:val="72"/>
        </w:rPr>
        <w:t>AMC401-L</w:t>
      </w:r>
    </w:p>
    <w:p w14:paraId="670BA84D">
      <w:pPr>
        <w:jc w:val="center"/>
        <w:rPr>
          <w:rFonts w:hint="eastAsia" w:ascii="黑体" w:hAnsi="黑体" w:eastAsia="黑体"/>
          <w:sz w:val="32"/>
          <w:szCs w:val="32"/>
        </w:rPr>
      </w:pPr>
      <w:r>
        <w:rPr>
          <w:rFonts w:hint="eastAsia" w:ascii="黑体" w:hAnsi="黑体" w:eastAsia="黑体"/>
          <w:sz w:val="32"/>
          <w:szCs w:val="32"/>
        </w:rPr>
        <w:t>绞龙秤控制器</w:t>
      </w:r>
    </w:p>
    <w:p w14:paraId="45448FB4">
      <w:pPr>
        <w:jc w:val="center"/>
        <w:rPr>
          <w:rFonts w:hint="eastAsia" w:ascii="黑体" w:hAnsi="黑体" w:eastAsia="黑体"/>
          <w:szCs w:val="21"/>
        </w:rPr>
      </w:pPr>
      <w:r>
        <w:rPr>
          <w:rFonts w:ascii="黑体" w:hAnsi="黑体" w:eastAsia="黑体"/>
          <w:szCs w:val="21"/>
        </w:rPr>
        <w:t>AMC401-L-9xx01</w:t>
      </w:r>
    </w:p>
    <w:p w14:paraId="7249BE49">
      <w:pPr>
        <w:rPr>
          <w:rFonts w:hint="eastAsia" w:ascii="黑体" w:hAnsi="黑体" w:eastAsia="黑体"/>
          <w:sz w:val="32"/>
          <w:szCs w:val="32"/>
        </w:rPr>
      </w:pPr>
    </w:p>
    <w:p w14:paraId="1215E4D1">
      <w:pPr>
        <w:rPr>
          <w:rFonts w:hint="eastAsia" w:ascii="黑体" w:hAnsi="黑体" w:eastAsia="黑体"/>
          <w:sz w:val="32"/>
          <w:szCs w:val="32"/>
        </w:rPr>
      </w:pPr>
    </w:p>
    <w:p w14:paraId="6CF7E7C9">
      <w:pPr>
        <w:rPr>
          <w:rFonts w:hint="eastAsia" w:ascii="黑体" w:hAnsi="黑体" w:eastAsia="黑体"/>
          <w:sz w:val="32"/>
          <w:szCs w:val="32"/>
        </w:rPr>
      </w:pPr>
    </w:p>
    <w:p w14:paraId="7D83FD41">
      <w:pPr>
        <w:rPr>
          <w:rFonts w:hint="eastAsia" w:ascii="黑体" w:hAnsi="黑体" w:eastAsia="黑体"/>
          <w:sz w:val="32"/>
          <w:szCs w:val="32"/>
        </w:rPr>
      </w:pPr>
    </w:p>
    <w:p w14:paraId="4B97B4E7">
      <w:pPr>
        <w:ind w:left="420" w:firstLine="420"/>
        <w:rPr>
          <w:rFonts w:hint="eastAsia" w:ascii="黑体" w:hAnsi="黑体" w:eastAsia="黑体"/>
          <w:szCs w:val="21"/>
        </w:rPr>
      </w:pPr>
    </w:p>
    <w:p w14:paraId="1603D95D">
      <w:pPr>
        <w:ind w:left="420" w:firstLine="420"/>
        <w:rPr>
          <w:rFonts w:hint="eastAsia" w:ascii="黑体" w:hAnsi="黑体" w:eastAsia="黑体"/>
          <w:szCs w:val="21"/>
        </w:rPr>
      </w:pPr>
      <w:r>
        <w:rPr>
          <w:rFonts w:hint="eastAsia" w:ascii="黑体" w:hAnsi="黑体" w:eastAsia="黑体"/>
          <w:szCs w:val="21"/>
        </w:rPr>
        <w:t>●多种目标流量控制模式</w:t>
      </w:r>
    </w:p>
    <w:p w14:paraId="2CB6774A">
      <w:pPr>
        <w:ind w:left="420" w:firstLine="420"/>
        <w:rPr>
          <w:rFonts w:hint="eastAsia" w:ascii="黑体" w:hAnsi="黑体" w:eastAsia="黑体"/>
          <w:szCs w:val="21"/>
        </w:rPr>
      </w:pPr>
      <w:r>
        <w:rPr>
          <w:rFonts w:hint="eastAsia" w:ascii="黑体" w:hAnsi="黑体" w:eastAsia="黑体"/>
          <w:szCs w:val="21"/>
        </w:rPr>
        <w:t>●双P</w:t>
      </w:r>
      <w:r>
        <w:rPr>
          <w:rFonts w:ascii="黑体" w:hAnsi="黑体" w:eastAsia="黑体"/>
          <w:szCs w:val="21"/>
        </w:rPr>
        <w:t>ID</w:t>
      </w:r>
      <w:r>
        <w:rPr>
          <w:rFonts w:hint="eastAsia" w:ascii="黑体" w:hAnsi="黑体" w:eastAsia="黑体"/>
          <w:szCs w:val="21"/>
        </w:rPr>
        <w:t>调节</w:t>
      </w:r>
    </w:p>
    <w:p w14:paraId="6F0B15B1">
      <w:pPr>
        <w:rPr>
          <w:rFonts w:hint="eastAsia" w:ascii="黑体" w:hAnsi="黑体" w:eastAsia="黑体"/>
          <w:szCs w:val="21"/>
        </w:rPr>
      </w:pPr>
      <w:r>
        <w:rPr>
          <w:rFonts w:ascii="黑体" w:hAnsi="黑体" w:eastAsia="黑体"/>
          <w:szCs w:val="21"/>
        </w:rPr>
        <w:tab/>
      </w:r>
      <w:r>
        <w:rPr>
          <w:rFonts w:ascii="黑体" w:hAnsi="黑体" w:eastAsia="黑体"/>
          <w:szCs w:val="21"/>
        </w:rPr>
        <w:tab/>
      </w:r>
      <w:r>
        <w:rPr>
          <w:rFonts w:hint="eastAsia" w:ascii="黑体" w:hAnsi="黑体" w:eastAsia="黑体"/>
          <w:szCs w:val="21"/>
        </w:rPr>
        <w:t>●单通道控制器模块，方便扩展</w:t>
      </w:r>
      <w:r>
        <w:rPr>
          <w:rFonts w:ascii="黑体" w:hAnsi="黑体" w:eastAsia="黑体"/>
          <w:szCs w:val="21"/>
        </w:rPr>
        <w:t>HMI</w:t>
      </w:r>
    </w:p>
    <w:p w14:paraId="174C0FE7">
      <w:pPr>
        <w:rPr>
          <w:rFonts w:hint="eastAsia" w:ascii="黑体" w:hAnsi="黑体" w:eastAsia="黑体"/>
          <w:szCs w:val="21"/>
        </w:rPr>
      </w:pPr>
      <w:r>
        <w:rPr>
          <w:rFonts w:ascii="黑体" w:hAnsi="黑体" w:eastAsia="黑体"/>
          <w:szCs w:val="21"/>
        </w:rPr>
        <w:tab/>
      </w:r>
      <w:r>
        <w:rPr>
          <w:rFonts w:ascii="黑体" w:hAnsi="黑体" w:eastAsia="黑体"/>
          <w:szCs w:val="21"/>
        </w:rPr>
        <w:tab/>
      </w:r>
      <w:r>
        <w:rPr>
          <w:rFonts w:hint="eastAsia" w:ascii="黑体" w:hAnsi="黑体" w:eastAsia="黑体"/>
          <w:szCs w:val="21"/>
        </w:rPr>
        <w:t>●提供中文触摸屏配套，使用简单方便</w:t>
      </w:r>
    </w:p>
    <w:p w14:paraId="5C0ADA45">
      <w:pPr>
        <w:rPr>
          <w:rFonts w:hint="eastAsia" w:ascii="黑体" w:hAnsi="黑体" w:eastAsia="黑体"/>
          <w:szCs w:val="21"/>
        </w:rPr>
      </w:pPr>
    </w:p>
    <w:p w14:paraId="2764829A">
      <w:pPr>
        <w:rPr>
          <w:rFonts w:hint="eastAsia" w:ascii="黑体" w:hAnsi="黑体" w:eastAsia="黑体"/>
          <w:szCs w:val="21"/>
        </w:rPr>
      </w:pPr>
    </w:p>
    <w:p w14:paraId="55F3193F">
      <w:pPr>
        <w:rPr>
          <w:rFonts w:hint="eastAsia" w:ascii="黑体" w:hAnsi="黑体" w:eastAsia="黑体"/>
          <w:szCs w:val="21"/>
        </w:rPr>
      </w:pPr>
    </w:p>
    <w:tbl>
      <w:tblPr>
        <w:tblStyle w:val="11"/>
        <w:tblpPr w:leftFromText="180" w:rightFromText="180" w:vertAnchor="text" w:horzAnchor="margin" w:tblpXSpec="center" w:tblpY="7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0"/>
      </w:tblGrid>
      <w:tr w14:paraId="60B8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0" w:type="dxa"/>
            <w:shd w:val="clear" w:color="auto" w:fill="000000"/>
          </w:tcPr>
          <w:p w14:paraId="6A1C74C7">
            <w:pPr>
              <w:rPr>
                <w:rFonts w:hint="eastAsia" w:ascii="黑体" w:hAnsi="黑体" w:eastAsia="黑体"/>
                <w:sz w:val="32"/>
                <w:szCs w:val="32"/>
              </w:rPr>
            </w:pPr>
          </w:p>
        </w:tc>
      </w:tr>
    </w:tbl>
    <w:p w14:paraId="31D84331">
      <w:pPr>
        <w:rPr>
          <w:sz w:val="32"/>
          <w:szCs w:val="44"/>
        </w:rPr>
      </w:pPr>
      <w:r>
        <w:rPr>
          <w:rFonts w:hint="eastAsia"/>
          <w:sz w:val="32"/>
          <w:szCs w:val="44"/>
        </w:rPr>
        <w:t>目录</w:t>
      </w:r>
    </w:p>
    <w:p w14:paraId="145D6B7B">
      <w:pPr>
        <w:pStyle w:val="9"/>
        <w:tabs>
          <w:tab w:val="right" w:leader="dot" w:pos="5931"/>
          <w:tab w:val="clear" w:pos="5921"/>
        </w:tabs>
      </w:pPr>
      <w:r>
        <w:rPr>
          <w:sz w:val="18"/>
          <w:szCs w:val="18"/>
        </w:rPr>
        <w:fldChar w:fldCharType="begin"/>
      </w:r>
      <w:r>
        <w:rPr>
          <w:sz w:val="18"/>
          <w:szCs w:val="18"/>
        </w:rPr>
        <w:instrText xml:space="preserve"> TOC \o "1-3" \h \z \u </w:instrText>
      </w:r>
      <w:r>
        <w:rPr>
          <w:sz w:val="18"/>
          <w:szCs w:val="18"/>
        </w:rPr>
        <w:fldChar w:fldCharType="separate"/>
      </w:r>
      <w:r>
        <w:rPr>
          <w:szCs w:val="18"/>
        </w:rPr>
        <w:fldChar w:fldCharType="begin"/>
      </w:r>
      <w:r>
        <w:rPr>
          <w:szCs w:val="18"/>
        </w:rPr>
        <w:instrText xml:space="preserve"> HYPERLINK \l _Toc5630 </w:instrText>
      </w:r>
      <w:r>
        <w:rPr>
          <w:szCs w:val="18"/>
        </w:rPr>
        <w:fldChar w:fldCharType="separate"/>
      </w:r>
      <w:r>
        <w:rPr>
          <w:rFonts w:hint="eastAsia"/>
        </w:rPr>
        <w:t>一．快速使用指导</w:t>
      </w:r>
      <w:r>
        <w:tab/>
      </w:r>
      <w:r>
        <w:fldChar w:fldCharType="begin"/>
      </w:r>
      <w:r>
        <w:instrText xml:space="preserve"> PAGEREF _Toc5630 \h </w:instrText>
      </w:r>
      <w:r>
        <w:fldChar w:fldCharType="separate"/>
      </w:r>
      <w:r>
        <w:t>1</w:t>
      </w:r>
      <w:r>
        <w:fldChar w:fldCharType="end"/>
      </w:r>
      <w:r>
        <w:rPr>
          <w:szCs w:val="18"/>
        </w:rPr>
        <w:fldChar w:fldCharType="end"/>
      </w:r>
    </w:p>
    <w:p w14:paraId="01E8B9DF">
      <w:pPr>
        <w:pStyle w:val="10"/>
        <w:tabs>
          <w:tab w:val="right" w:leader="dot" w:pos="5931"/>
          <w:tab w:val="clear" w:pos="5921"/>
        </w:tabs>
      </w:pPr>
      <w:r>
        <w:rPr>
          <w:szCs w:val="18"/>
        </w:rPr>
        <w:fldChar w:fldCharType="begin"/>
      </w:r>
      <w:r>
        <w:rPr>
          <w:szCs w:val="18"/>
        </w:rPr>
        <w:instrText xml:space="preserve"> HYPERLINK \l _Toc12967 </w:instrText>
      </w:r>
      <w:r>
        <w:rPr>
          <w:szCs w:val="18"/>
        </w:rPr>
        <w:fldChar w:fldCharType="separate"/>
      </w:r>
      <w:r>
        <w:rPr>
          <w:rFonts w:hint="eastAsia"/>
        </w:rPr>
        <w:t>1</w:t>
      </w:r>
      <w:r>
        <w:t xml:space="preserve">.1 </w:t>
      </w:r>
      <w:r>
        <w:rPr>
          <w:rFonts w:hint="eastAsia"/>
        </w:rPr>
        <w:t>系统结构与工作原理</w:t>
      </w:r>
      <w:r>
        <w:tab/>
      </w:r>
      <w:r>
        <w:fldChar w:fldCharType="begin"/>
      </w:r>
      <w:r>
        <w:instrText xml:space="preserve"> PAGEREF _Toc12967 \h </w:instrText>
      </w:r>
      <w:r>
        <w:fldChar w:fldCharType="separate"/>
      </w:r>
      <w:r>
        <w:t>1</w:t>
      </w:r>
      <w:r>
        <w:fldChar w:fldCharType="end"/>
      </w:r>
      <w:r>
        <w:rPr>
          <w:szCs w:val="18"/>
        </w:rPr>
        <w:fldChar w:fldCharType="end"/>
      </w:r>
    </w:p>
    <w:p w14:paraId="3331B988">
      <w:pPr>
        <w:pStyle w:val="10"/>
        <w:tabs>
          <w:tab w:val="right" w:leader="dot" w:pos="5931"/>
          <w:tab w:val="clear" w:pos="5921"/>
        </w:tabs>
      </w:pPr>
      <w:r>
        <w:rPr>
          <w:szCs w:val="18"/>
        </w:rPr>
        <w:fldChar w:fldCharType="begin"/>
      </w:r>
      <w:r>
        <w:rPr>
          <w:szCs w:val="18"/>
        </w:rPr>
        <w:instrText xml:space="preserve"> HYPERLINK \l _Toc28514 </w:instrText>
      </w:r>
      <w:r>
        <w:rPr>
          <w:szCs w:val="18"/>
        </w:rPr>
        <w:fldChar w:fldCharType="separate"/>
      </w:r>
      <w:r>
        <w:rPr>
          <w:rFonts w:hint="eastAsia"/>
        </w:rPr>
        <w:t>1</w:t>
      </w:r>
      <w:r>
        <w:t xml:space="preserve">.2 </w:t>
      </w:r>
      <w:r>
        <w:rPr>
          <w:rFonts w:hint="eastAsia"/>
        </w:rPr>
        <w:t>接线参考</w:t>
      </w:r>
      <w:r>
        <w:tab/>
      </w:r>
      <w:r>
        <w:fldChar w:fldCharType="begin"/>
      </w:r>
      <w:r>
        <w:instrText xml:space="preserve"> PAGEREF _Toc28514 \h </w:instrText>
      </w:r>
      <w:r>
        <w:fldChar w:fldCharType="separate"/>
      </w:r>
      <w:r>
        <w:t>2</w:t>
      </w:r>
      <w:r>
        <w:fldChar w:fldCharType="end"/>
      </w:r>
      <w:r>
        <w:rPr>
          <w:szCs w:val="18"/>
        </w:rPr>
        <w:fldChar w:fldCharType="end"/>
      </w:r>
    </w:p>
    <w:p w14:paraId="2B7B139F">
      <w:pPr>
        <w:pStyle w:val="5"/>
        <w:tabs>
          <w:tab w:val="right" w:leader="dot" w:pos="5931"/>
        </w:tabs>
      </w:pPr>
      <w:r>
        <w:rPr>
          <w:szCs w:val="18"/>
        </w:rPr>
        <w:fldChar w:fldCharType="begin"/>
      </w:r>
      <w:r>
        <w:rPr>
          <w:szCs w:val="18"/>
        </w:rPr>
        <w:instrText xml:space="preserve"> HYPERLINK \l _Toc4734 </w:instrText>
      </w:r>
      <w:r>
        <w:rPr>
          <w:szCs w:val="18"/>
        </w:rPr>
        <w:fldChar w:fldCharType="separate"/>
      </w:r>
      <w:r>
        <w:rPr>
          <w:rFonts w:hint="eastAsia"/>
        </w:rPr>
        <w:t>1</w:t>
      </w:r>
      <w:r>
        <w:t xml:space="preserve">.2.1 </w:t>
      </w:r>
      <w:r>
        <w:rPr>
          <w:rFonts w:hint="eastAsia"/>
        </w:rPr>
        <w:t>电源与开关量接线</w:t>
      </w:r>
      <w:r>
        <w:tab/>
      </w:r>
      <w:r>
        <w:fldChar w:fldCharType="begin"/>
      </w:r>
      <w:r>
        <w:instrText xml:space="preserve"> PAGEREF _Toc4734 \h </w:instrText>
      </w:r>
      <w:r>
        <w:fldChar w:fldCharType="separate"/>
      </w:r>
      <w:r>
        <w:t>2</w:t>
      </w:r>
      <w:r>
        <w:fldChar w:fldCharType="end"/>
      </w:r>
      <w:r>
        <w:rPr>
          <w:szCs w:val="18"/>
        </w:rPr>
        <w:fldChar w:fldCharType="end"/>
      </w:r>
    </w:p>
    <w:p w14:paraId="3780842E">
      <w:pPr>
        <w:pStyle w:val="5"/>
        <w:tabs>
          <w:tab w:val="right" w:leader="dot" w:pos="5931"/>
        </w:tabs>
      </w:pPr>
      <w:r>
        <w:rPr>
          <w:szCs w:val="18"/>
        </w:rPr>
        <w:fldChar w:fldCharType="begin"/>
      </w:r>
      <w:r>
        <w:rPr>
          <w:szCs w:val="18"/>
        </w:rPr>
        <w:instrText xml:space="preserve"> HYPERLINK \l _Toc10477 </w:instrText>
      </w:r>
      <w:r>
        <w:rPr>
          <w:szCs w:val="18"/>
        </w:rPr>
        <w:fldChar w:fldCharType="separate"/>
      </w:r>
      <w:r>
        <w:rPr>
          <w:rFonts w:hint="eastAsia"/>
        </w:rPr>
        <w:t>1</w:t>
      </w:r>
      <w:r>
        <w:t xml:space="preserve">.2.2 </w:t>
      </w:r>
      <w:r>
        <w:rPr>
          <w:rFonts w:hint="eastAsia"/>
        </w:rPr>
        <w:t>称重传感器接线</w:t>
      </w:r>
      <w:r>
        <w:tab/>
      </w:r>
      <w:r>
        <w:fldChar w:fldCharType="begin"/>
      </w:r>
      <w:r>
        <w:instrText xml:space="preserve"> PAGEREF _Toc10477 \h </w:instrText>
      </w:r>
      <w:r>
        <w:fldChar w:fldCharType="separate"/>
      </w:r>
      <w:r>
        <w:t>3</w:t>
      </w:r>
      <w:r>
        <w:fldChar w:fldCharType="end"/>
      </w:r>
      <w:r>
        <w:rPr>
          <w:szCs w:val="18"/>
        </w:rPr>
        <w:fldChar w:fldCharType="end"/>
      </w:r>
    </w:p>
    <w:p w14:paraId="44AF4028">
      <w:pPr>
        <w:pStyle w:val="5"/>
        <w:tabs>
          <w:tab w:val="right" w:leader="dot" w:pos="5931"/>
        </w:tabs>
      </w:pPr>
      <w:r>
        <w:rPr>
          <w:szCs w:val="18"/>
        </w:rPr>
        <w:fldChar w:fldCharType="begin"/>
      </w:r>
      <w:r>
        <w:rPr>
          <w:szCs w:val="18"/>
        </w:rPr>
        <w:instrText xml:space="preserve"> HYPERLINK \l _Toc840 </w:instrText>
      </w:r>
      <w:r>
        <w:rPr>
          <w:szCs w:val="18"/>
        </w:rPr>
        <w:fldChar w:fldCharType="separate"/>
      </w:r>
      <w:r>
        <w:rPr>
          <w:rFonts w:hint="eastAsia"/>
        </w:rPr>
        <w:t>1</w:t>
      </w:r>
      <w:r>
        <w:t xml:space="preserve">.2.3 </w:t>
      </w:r>
      <w:r>
        <w:rPr>
          <w:rFonts w:hint="eastAsia"/>
        </w:rPr>
        <w:t>触摸屏与模块接线</w:t>
      </w:r>
      <w:r>
        <w:tab/>
      </w:r>
      <w:r>
        <w:fldChar w:fldCharType="begin"/>
      </w:r>
      <w:r>
        <w:instrText xml:space="preserve"> PAGEREF _Toc840 \h </w:instrText>
      </w:r>
      <w:r>
        <w:fldChar w:fldCharType="separate"/>
      </w:r>
      <w:r>
        <w:t>3</w:t>
      </w:r>
      <w:r>
        <w:fldChar w:fldCharType="end"/>
      </w:r>
      <w:r>
        <w:rPr>
          <w:szCs w:val="18"/>
        </w:rPr>
        <w:fldChar w:fldCharType="end"/>
      </w:r>
    </w:p>
    <w:p w14:paraId="1F09F270">
      <w:pPr>
        <w:pStyle w:val="5"/>
        <w:tabs>
          <w:tab w:val="right" w:leader="dot" w:pos="5931"/>
        </w:tabs>
      </w:pPr>
      <w:r>
        <w:rPr>
          <w:szCs w:val="18"/>
        </w:rPr>
        <w:fldChar w:fldCharType="begin"/>
      </w:r>
      <w:r>
        <w:rPr>
          <w:szCs w:val="18"/>
        </w:rPr>
        <w:instrText xml:space="preserve"> HYPERLINK \l _Toc1135 </w:instrText>
      </w:r>
      <w:r>
        <w:rPr>
          <w:szCs w:val="18"/>
        </w:rPr>
        <w:fldChar w:fldCharType="separate"/>
      </w:r>
      <w:r>
        <w:rPr>
          <w:rFonts w:hint="eastAsia"/>
        </w:rPr>
        <w:t>1</w:t>
      </w:r>
      <w:r>
        <w:t xml:space="preserve">.2.4 </w:t>
      </w:r>
      <w:r>
        <w:rPr>
          <w:rFonts w:hint="eastAsia"/>
        </w:rPr>
        <w:t>变频器接线</w:t>
      </w:r>
      <w:r>
        <w:tab/>
      </w:r>
      <w:r>
        <w:fldChar w:fldCharType="begin"/>
      </w:r>
      <w:r>
        <w:instrText xml:space="preserve"> PAGEREF _Toc1135 \h </w:instrText>
      </w:r>
      <w:r>
        <w:fldChar w:fldCharType="separate"/>
      </w:r>
      <w:r>
        <w:t>4</w:t>
      </w:r>
      <w:r>
        <w:fldChar w:fldCharType="end"/>
      </w:r>
      <w:r>
        <w:rPr>
          <w:szCs w:val="18"/>
        </w:rPr>
        <w:fldChar w:fldCharType="end"/>
      </w:r>
    </w:p>
    <w:p w14:paraId="66CD68CE">
      <w:pPr>
        <w:pStyle w:val="10"/>
        <w:tabs>
          <w:tab w:val="right" w:leader="dot" w:pos="5931"/>
          <w:tab w:val="clear" w:pos="5921"/>
        </w:tabs>
      </w:pPr>
      <w:r>
        <w:rPr>
          <w:szCs w:val="18"/>
        </w:rPr>
        <w:fldChar w:fldCharType="begin"/>
      </w:r>
      <w:r>
        <w:rPr>
          <w:szCs w:val="18"/>
        </w:rPr>
        <w:instrText xml:space="preserve"> HYPERLINK \l _Toc21703 </w:instrText>
      </w:r>
      <w:r>
        <w:rPr>
          <w:szCs w:val="18"/>
        </w:rPr>
        <w:fldChar w:fldCharType="separate"/>
      </w:r>
      <w:r>
        <w:rPr>
          <w:rFonts w:hint="eastAsia"/>
        </w:rPr>
        <w:t>1</w:t>
      </w:r>
      <w:r>
        <w:t xml:space="preserve">.3 </w:t>
      </w:r>
      <w:r>
        <w:rPr>
          <w:rFonts w:hint="eastAsia"/>
        </w:rPr>
        <w:t>重量标定</w:t>
      </w:r>
      <w:r>
        <w:tab/>
      </w:r>
      <w:r>
        <w:fldChar w:fldCharType="begin"/>
      </w:r>
      <w:r>
        <w:instrText xml:space="preserve"> PAGEREF _Toc21703 \h </w:instrText>
      </w:r>
      <w:r>
        <w:fldChar w:fldCharType="separate"/>
      </w:r>
      <w:r>
        <w:t>4</w:t>
      </w:r>
      <w:r>
        <w:fldChar w:fldCharType="end"/>
      </w:r>
      <w:r>
        <w:rPr>
          <w:szCs w:val="18"/>
        </w:rPr>
        <w:fldChar w:fldCharType="end"/>
      </w:r>
    </w:p>
    <w:p w14:paraId="251D315E">
      <w:pPr>
        <w:pStyle w:val="5"/>
        <w:tabs>
          <w:tab w:val="right" w:leader="dot" w:pos="5931"/>
        </w:tabs>
      </w:pPr>
      <w:r>
        <w:rPr>
          <w:szCs w:val="18"/>
        </w:rPr>
        <w:fldChar w:fldCharType="begin"/>
      </w:r>
      <w:r>
        <w:rPr>
          <w:szCs w:val="18"/>
        </w:rPr>
        <w:instrText xml:space="preserve"> HYPERLINK \l _Toc6919 </w:instrText>
      </w:r>
      <w:r>
        <w:rPr>
          <w:szCs w:val="18"/>
        </w:rPr>
        <w:fldChar w:fldCharType="separate"/>
      </w:r>
      <w:r>
        <w:t xml:space="preserve">1.3.1 </w:t>
      </w:r>
      <w:r>
        <w:rPr>
          <w:rFonts w:hint="eastAsia"/>
        </w:rPr>
        <w:t>单位、小数点、最小分度、最大量程</w:t>
      </w:r>
      <w:r>
        <w:tab/>
      </w:r>
      <w:r>
        <w:fldChar w:fldCharType="begin"/>
      </w:r>
      <w:r>
        <w:instrText xml:space="preserve"> PAGEREF _Toc6919 \h </w:instrText>
      </w:r>
      <w:r>
        <w:fldChar w:fldCharType="separate"/>
      </w:r>
      <w:r>
        <w:t>5</w:t>
      </w:r>
      <w:r>
        <w:fldChar w:fldCharType="end"/>
      </w:r>
      <w:r>
        <w:rPr>
          <w:szCs w:val="18"/>
        </w:rPr>
        <w:fldChar w:fldCharType="end"/>
      </w:r>
    </w:p>
    <w:p w14:paraId="1296E64E">
      <w:pPr>
        <w:pStyle w:val="5"/>
        <w:tabs>
          <w:tab w:val="right" w:leader="dot" w:pos="5931"/>
        </w:tabs>
      </w:pPr>
      <w:r>
        <w:rPr>
          <w:szCs w:val="18"/>
        </w:rPr>
        <w:fldChar w:fldCharType="begin"/>
      </w:r>
      <w:r>
        <w:rPr>
          <w:szCs w:val="18"/>
        </w:rPr>
        <w:instrText xml:space="preserve"> HYPERLINK \l _Toc19035 </w:instrText>
      </w:r>
      <w:r>
        <w:rPr>
          <w:szCs w:val="18"/>
        </w:rPr>
        <w:fldChar w:fldCharType="separate"/>
      </w:r>
      <w:r>
        <w:t xml:space="preserve">1.3.2 </w:t>
      </w:r>
      <w:r>
        <w:rPr>
          <w:rFonts w:hint="eastAsia"/>
        </w:rPr>
        <w:t>空秤标定</w:t>
      </w:r>
      <w:r>
        <w:tab/>
      </w:r>
      <w:r>
        <w:fldChar w:fldCharType="begin"/>
      </w:r>
      <w:r>
        <w:instrText xml:space="preserve"> PAGEREF _Toc19035 \h </w:instrText>
      </w:r>
      <w:r>
        <w:fldChar w:fldCharType="separate"/>
      </w:r>
      <w:r>
        <w:t>5</w:t>
      </w:r>
      <w:r>
        <w:fldChar w:fldCharType="end"/>
      </w:r>
      <w:r>
        <w:rPr>
          <w:szCs w:val="18"/>
        </w:rPr>
        <w:fldChar w:fldCharType="end"/>
      </w:r>
    </w:p>
    <w:p w14:paraId="050A242A">
      <w:pPr>
        <w:pStyle w:val="5"/>
        <w:tabs>
          <w:tab w:val="right" w:leader="dot" w:pos="5931"/>
        </w:tabs>
      </w:pPr>
      <w:r>
        <w:rPr>
          <w:szCs w:val="18"/>
        </w:rPr>
        <w:fldChar w:fldCharType="begin"/>
      </w:r>
      <w:r>
        <w:rPr>
          <w:szCs w:val="18"/>
        </w:rPr>
        <w:instrText xml:space="preserve"> HYPERLINK \l _Toc32338 </w:instrText>
      </w:r>
      <w:r>
        <w:rPr>
          <w:szCs w:val="18"/>
        </w:rPr>
        <w:fldChar w:fldCharType="separate"/>
      </w:r>
      <w:r>
        <w:t xml:space="preserve">1.3.3 </w:t>
      </w:r>
      <w:r>
        <w:rPr>
          <w:rFonts w:hint="eastAsia"/>
        </w:rPr>
        <w:t>砝码标定</w:t>
      </w:r>
      <w:r>
        <w:tab/>
      </w:r>
      <w:r>
        <w:fldChar w:fldCharType="begin"/>
      </w:r>
      <w:r>
        <w:instrText xml:space="preserve"> PAGEREF _Toc32338 \h </w:instrText>
      </w:r>
      <w:r>
        <w:fldChar w:fldCharType="separate"/>
      </w:r>
      <w:r>
        <w:t>5</w:t>
      </w:r>
      <w:r>
        <w:fldChar w:fldCharType="end"/>
      </w:r>
      <w:r>
        <w:rPr>
          <w:szCs w:val="18"/>
        </w:rPr>
        <w:fldChar w:fldCharType="end"/>
      </w:r>
    </w:p>
    <w:p w14:paraId="71785988">
      <w:pPr>
        <w:pStyle w:val="10"/>
        <w:tabs>
          <w:tab w:val="right" w:leader="dot" w:pos="5931"/>
          <w:tab w:val="clear" w:pos="5921"/>
        </w:tabs>
      </w:pPr>
      <w:r>
        <w:rPr>
          <w:szCs w:val="18"/>
        </w:rPr>
        <w:fldChar w:fldCharType="begin"/>
      </w:r>
      <w:r>
        <w:rPr>
          <w:szCs w:val="18"/>
        </w:rPr>
        <w:instrText xml:space="preserve"> HYPERLINK \l _Toc1030 </w:instrText>
      </w:r>
      <w:r>
        <w:rPr>
          <w:szCs w:val="18"/>
        </w:rPr>
        <w:fldChar w:fldCharType="separate"/>
      </w:r>
      <w:r>
        <w:rPr>
          <w:rFonts w:hint="eastAsia"/>
        </w:rPr>
        <w:t>1</w:t>
      </w:r>
      <w:r>
        <w:t xml:space="preserve">.4 </w:t>
      </w:r>
      <w:r>
        <w:rPr>
          <w:rFonts w:hint="eastAsia"/>
        </w:rPr>
        <w:t>流量标定</w:t>
      </w:r>
      <w:r>
        <w:tab/>
      </w:r>
      <w:r>
        <w:fldChar w:fldCharType="begin"/>
      </w:r>
      <w:r>
        <w:instrText xml:space="preserve"> PAGEREF _Toc1030 \h </w:instrText>
      </w:r>
      <w:r>
        <w:fldChar w:fldCharType="separate"/>
      </w:r>
      <w:r>
        <w:t>6</w:t>
      </w:r>
      <w:r>
        <w:fldChar w:fldCharType="end"/>
      </w:r>
      <w:r>
        <w:rPr>
          <w:szCs w:val="18"/>
        </w:rPr>
        <w:fldChar w:fldCharType="end"/>
      </w:r>
    </w:p>
    <w:p w14:paraId="37131B3C">
      <w:pPr>
        <w:pStyle w:val="5"/>
        <w:tabs>
          <w:tab w:val="right" w:leader="dot" w:pos="5931"/>
        </w:tabs>
      </w:pPr>
      <w:r>
        <w:rPr>
          <w:szCs w:val="18"/>
        </w:rPr>
        <w:fldChar w:fldCharType="begin"/>
      </w:r>
      <w:r>
        <w:rPr>
          <w:szCs w:val="18"/>
        </w:rPr>
        <w:instrText xml:space="preserve"> HYPERLINK \l _Toc6102 </w:instrText>
      </w:r>
      <w:r>
        <w:rPr>
          <w:szCs w:val="18"/>
        </w:rPr>
        <w:fldChar w:fldCharType="separate"/>
      </w:r>
      <w:r>
        <w:rPr>
          <w:rFonts w:hint="eastAsia"/>
        </w:rPr>
        <w:t>1</w:t>
      </w:r>
      <w:r>
        <w:t xml:space="preserve">.4.1 </w:t>
      </w:r>
      <w:r>
        <w:rPr>
          <w:rFonts w:hint="eastAsia"/>
        </w:rPr>
        <w:t>流量标定步骤</w:t>
      </w:r>
      <w:r>
        <w:tab/>
      </w:r>
      <w:r>
        <w:fldChar w:fldCharType="begin"/>
      </w:r>
      <w:r>
        <w:instrText xml:space="preserve"> PAGEREF _Toc6102 \h </w:instrText>
      </w:r>
      <w:r>
        <w:fldChar w:fldCharType="separate"/>
      </w:r>
      <w:r>
        <w:t>6</w:t>
      </w:r>
      <w:r>
        <w:fldChar w:fldCharType="end"/>
      </w:r>
      <w:r>
        <w:rPr>
          <w:szCs w:val="18"/>
        </w:rPr>
        <w:fldChar w:fldCharType="end"/>
      </w:r>
    </w:p>
    <w:p w14:paraId="273B6A02">
      <w:pPr>
        <w:pStyle w:val="5"/>
        <w:tabs>
          <w:tab w:val="right" w:leader="dot" w:pos="5931"/>
        </w:tabs>
      </w:pPr>
      <w:r>
        <w:rPr>
          <w:szCs w:val="18"/>
        </w:rPr>
        <w:fldChar w:fldCharType="begin"/>
      </w:r>
      <w:r>
        <w:rPr>
          <w:szCs w:val="18"/>
        </w:rPr>
        <w:instrText xml:space="preserve"> HYPERLINK \l _Toc4241 </w:instrText>
      </w:r>
      <w:r>
        <w:rPr>
          <w:szCs w:val="18"/>
        </w:rPr>
        <w:fldChar w:fldCharType="separate"/>
      </w:r>
      <w:r>
        <w:rPr>
          <w:rFonts w:hint="eastAsia"/>
        </w:rPr>
        <w:t>1</w:t>
      </w:r>
      <w:r>
        <w:t xml:space="preserve">.4.2 </w:t>
      </w:r>
      <w:r>
        <w:rPr>
          <w:rFonts w:hint="eastAsia"/>
        </w:rPr>
        <w:t>测试状态说明</w:t>
      </w:r>
      <w:r>
        <w:tab/>
      </w:r>
      <w:r>
        <w:fldChar w:fldCharType="begin"/>
      </w:r>
      <w:r>
        <w:instrText xml:space="preserve"> PAGEREF _Toc4241 \h </w:instrText>
      </w:r>
      <w:r>
        <w:fldChar w:fldCharType="separate"/>
      </w:r>
      <w:r>
        <w:t>8</w:t>
      </w:r>
      <w:r>
        <w:fldChar w:fldCharType="end"/>
      </w:r>
      <w:r>
        <w:rPr>
          <w:szCs w:val="18"/>
        </w:rPr>
        <w:fldChar w:fldCharType="end"/>
      </w:r>
    </w:p>
    <w:p w14:paraId="009447E3">
      <w:pPr>
        <w:pStyle w:val="5"/>
        <w:tabs>
          <w:tab w:val="right" w:leader="dot" w:pos="5931"/>
        </w:tabs>
      </w:pPr>
      <w:r>
        <w:rPr>
          <w:szCs w:val="18"/>
        </w:rPr>
        <w:fldChar w:fldCharType="begin"/>
      </w:r>
      <w:r>
        <w:rPr>
          <w:szCs w:val="18"/>
        </w:rPr>
        <w:instrText xml:space="preserve"> HYPERLINK \l _Toc24842 </w:instrText>
      </w:r>
      <w:r>
        <w:rPr>
          <w:szCs w:val="18"/>
        </w:rPr>
        <w:fldChar w:fldCharType="separate"/>
      </w:r>
      <w:r>
        <w:rPr>
          <w:rFonts w:hint="eastAsia"/>
        </w:rPr>
        <w:t>1</w:t>
      </w:r>
      <w:r>
        <w:t xml:space="preserve">.4.3 </w:t>
      </w:r>
      <w:r>
        <w:rPr>
          <w:rFonts w:hint="eastAsia"/>
        </w:rPr>
        <w:t>标定结果说明</w:t>
      </w:r>
      <w:r>
        <w:tab/>
      </w:r>
      <w:r>
        <w:fldChar w:fldCharType="begin"/>
      </w:r>
      <w:r>
        <w:instrText xml:space="preserve"> PAGEREF _Toc24842 \h </w:instrText>
      </w:r>
      <w:r>
        <w:fldChar w:fldCharType="separate"/>
      </w:r>
      <w:r>
        <w:t>8</w:t>
      </w:r>
      <w:r>
        <w:fldChar w:fldCharType="end"/>
      </w:r>
      <w:r>
        <w:rPr>
          <w:szCs w:val="18"/>
        </w:rPr>
        <w:fldChar w:fldCharType="end"/>
      </w:r>
    </w:p>
    <w:p w14:paraId="3BC83739">
      <w:pPr>
        <w:pStyle w:val="10"/>
        <w:tabs>
          <w:tab w:val="right" w:leader="dot" w:pos="5931"/>
          <w:tab w:val="clear" w:pos="5921"/>
        </w:tabs>
      </w:pPr>
      <w:r>
        <w:rPr>
          <w:szCs w:val="18"/>
        </w:rPr>
        <w:fldChar w:fldCharType="begin"/>
      </w:r>
      <w:r>
        <w:rPr>
          <w:szCs w:val="18"/>
        </w:rPr>
        <w:instrText xml:space="preserve"> HYPERLINK \l _Toc31244 </w:instrText>
      </w:r>
      <w:r>
        <w:rPr>
          <w:szCs w:val="18"/>
        </w:rPr>
        <w:fldChar w:fldCharType="separate"/>
      </w:r>
      <w:r>
        <w:rPr>
          <w:rFonts w:hint="eastAsia"/>
        </w:rPr>
        <w:t>1</w:t>
      </w:r>
      <w:r>
        <w:t xml:space="preserve">.5 </w:t>
      </w:r>
      <w:r>
        <w:rPr>
          <w:rFonts w:hint="eastAsia"/>
        </w:rPr>
        <w:t>启动运行</w:t>
      </w:r>
      <w:r>
        <w:tab/>
      </w:r>
      <w:r>
        <w:fldChar w:fldCharType="begin"/>
      </w:r>
      <w:r>
        <w:instrText xml:space="preserve"> PAGEREF _Toc31244 \h </w:instrText>
      </w:r>
      <w:r>
        <w:fldChar w:fldCharType="separate"/>
      </w:r>
      <w:r>
        <w:t>8</w:t>
      </w:r>
      <w:r>
        <w:fldChar w:fldCharType="end"/>
      </w:r>
      <w:r>
        <w:rPr>
          <w:szCs w:val="18"/>
        </w:rPr>
        <w:fldChar w:fldCharType="end"/>
      </w:r>
    </w:p>
    <w:p w14:paraId="568917A4">
      <w:pPr>
        <w:pStyle w:val="10"/>
        <w:tabs>
          <w:tab w:val="right" w:leader="dot" w:pos="5931"/>
          <w:tab w:val="clear" w:pos="5921"/>
        </w:tabs>
      </w:pPr>
      <w:r>
        <w:rPr>
          <w:szCs w:val="18"/>
        </w:rPr>
        <w:fldChar w:fldCharType="begin"/>
      </w:r>
      <w:r>
        <w:rPr>
          <w:szCs w:val="18"/>
        </w:rPr>
        <w:instrText xml:space="preserve"> HYPERLINK \l _Toc8306 </w:instrText>
      </w:r>
      <w:r>
        <w:rPr>
          <w:szCs w:val="18"/>
        </w:rPr>
        <w:fldChar w:fldCharType="separate"/>
      </w:r>
      <w:r>
        <w:rPr>
          <w:rFonts w:hint="eastAsia"/>
        </w:rPr>
        <w:t>1</w:t>
      </w:r>
      <w:r>
        <w:t xml:space="preserve">.6 </w:t>
      </w:r>
      <w:r>
        <w:rPr>
          <w:rFonts w:hint="eastAsia"/>
        </w:rPr>
        <w:t>提高系统精度的方法</w:t>
      </w:r>
      <w:r>
        <w:tab/>
      </w:r>
      <w:r>
        <w:fldChar w:fldCharType="begin"/>
      </w:r>
      <w:r>
        <w:instrText xml:space="preserve"> PAGEREF _Toc8306 \h </w:instrText>
      </w:r>
      <w:r>
        <w:fldChar w:fldCharType="separate"/>
      </w:r>
      <w:r>
        <w:t>9</w:t>
      </w:r>
      <w:r>
        <w:fldChar w:fldCharType="end"/>
      </w:r>
      <w:r>
        <w:rPr>
          <w:szCs w:val="18"/>
        </w:rPr>
        <w:fldChar w:fldCharType="end"/>
      </w:r>
    </w:p>
    <w:p w14:paraId="327175CC">
      <w:pPr>
        <w:pStyle w:val="5"/>
        <w:tabs>
          <w:tab w:val="right" w:leader="dot" w:pos="5931"/>
        </w:tabs>
      </w:pPr>
      <w:r>
        <w:rPr>
          <w:szCs w:val="18"/>
        </w:rPr>
        <w:fldChar w:fldCharType="begin"/>
      </w:r>
      <w:r>
        <w:rPr>
          <w:szCs w:val="18"/>
        </w:rPr>
        <w:instrText xml:space="preserve"> HYPERLINK \l _Toc26351 </w:instrText>
      </w:r>
      <w:r>
        <w:rPr>
          <w:szCs w:val="18"/>
        </w:rPr>
        <w:fldChar w:fldCharType="separate"/>
      </w:r>
      <w:r>
        <w:rPr>
          <w:rFonts w:hint="eastAsia"/>
        </w:rPr>
        <w:t>1</w:t>
      </w:r>
      <w:r>
        <w:t xml:space="preserve">.6.1 </w:t>
      </w:r>
      <w:r>
        <w:rPr>
          <w:rFonts w:hint="eastAsia"/>
        </w:rPr>
        <w:t>上绞龙对精度的影响</w:t>
      </w:r>
      <w:r>
        <w:tab/>
      </w:r>
      <w:r>
        <w:fldChar w:fldCharType="begin"/>
      </w:r>
      <w:r>
        <w:instrText xml:space="preserve"> PAGEREF _Toc26351 \h </w:instrText>
      </w:r>
      <w:r>
        <w:fldChar w:fldCharType="separate"/>
      </w:r>
      <w:r>
        <w:t>9</w:t>
      </w:r>
      <w:r>
        <w:fldChar w:fldCharType="end"/>
      </w:r>
      <w:r>
        <w:rPr>
          <w:szCs w:val="18"/>
        </w:rPr>
        <w:fldChar w:fldCharType="end"/>
      </w:r>
    </w:p>
    <w:p w14:paraId="7900DE47">
      <w:pPr>
        <w:pStyle w:val="5"/>
        <w:tabs>
          <w:tab w:val="right" w:leader="dot" w:pos="5931"/>
        </w:tabs>
      </w:pPr>
      <w:r>
        <w:rPr>
          <w:szCs w:val="18"/>
        </w:rPr>
        <w:fldChar w:fldCharType="begin"/>
      </w:r>
      <w:r>
        <w:rPr>
          <w:szCs w:val="18"/>
        </w:rPr>
        <w:instrText xml:space="preserve"> HYPERLINK \l _Toc31896 </w:instrText>
      </w:r>
      <w:r>
        <w:rPr>
          <w:szCs w:val="18"/>
        </w:rPr>
        <w:fldChar w:fldCharType="separate"/>
      </w:r>
      <w:r>
        <w:rPr>
          <w:rFonts w:hint="eastAsia"/>
        </w:rPr>
        <w:t>1</w:t>
      </w:r>
      <w:r>
        <w:t xml:space="preserve">.6.2 </w:t>
      </w:r>
      <w:r>
        <w:rPr>
          <w:rFonts w:hint="eastAsia"/>
        </w:rPr>
        <w:t>下绞龙对精度的影响</w:t>
      </w:r>
      <w:r>
        <w:tab/>
      </w:r>
      <w:r>
        <w:fldChar w:fldCharType="begin"/>
      </w:r>
      <w:r>
        <w:instrText xml:space="preserve"> PAGEREF _Toc31896 \h </w:instrText>
      </w:r>
      <w:r>
        <w:fldChar w:fldCharType="separate"/>
      </w:r>
      <w:r>
        <w:t>9</w:t>
      </w:r>
      <w:r>
        <w:fldChar w:fldCharType="end"/>
      </w:r>
      <w:r>
        <w:rPr>
          <w:szCs w:val="18"/>
        </w:rPr>
        <w:fldChar w:fldCharType="end"/>
      </w:r>
    </w:p>
    <w:p w14:paraId="1A7DD603">
      <w:pPr>
        <w:pStyle w:val="5"/>
        <w:tabs>
          <w:tab w:val="right" w:leader="dot" w:pos="5931"/>
        </w:tabs>
      </w:pPr>
      <w:r>
        <w:rPr>
          <w:szCs w:val="18"/>
        </w:rPr>
        <w:fldChar w:fldCharType="begin"/>
      </w:r>
      <w:r>
        <w:rPr>
          <w:szCs w:val="18"/>
        </w:rPr>
        <w:instrText xml:space="preserve"> HYPERLINK \l _Toc32172 </w:instrText>
      </w:r>
      <w:r>
        <w:rPr>
          <w:szCs w:val="18"/>
        </w:rPr>
        <w:fldChar w:fldCharType="separate"/>
      </w:r>
      <w:r>
        <w:t>1.6.</w:t>
      </w:r>
      <w:r>
        <w:rPr>
          <w:rFonts w:hint="eastAsia"/>
          <w:lang w:val="en-US" w:eastAsia="zh-CN"/>
        </w:rPr>
        <w:t>3</w:t>
      </w:r>
      <w:r>
        <w:t xml:space="preserve"> </w:t>
      </w:r>
      <w:r>
        <w:rPr>
          <w:rFonts w:hint="eastAsia"/>
        </w:rPr>
        <w:t>流量标定对精度的影响</w:t>
      </w:r>
      <w:r>
        <w:tab/>
      </w:r>
      <w:r>
        <w:fldChar w:fldCharType="begin"/>
      </w:r>
      <w:r>
        <w:instrText xml:space="preserve"> PAGEREF _Toc32172 \h </w:instrText>
      </w:r>
      <w:r>
        <w:fldChar w:fldCharType="separate"/>
      </w:r>
      <w:r>
        <w:t>9</w:t>
      </w:r>
      <w:r>
        <w:fldChar w:fldCharType="end"/>
      </w:r>
      <w:r>
        <w:rPr>
          <w:szCs w:val="18"/>
        </w:rPr>
        <w:fldChar w:fldCharType="end"/>
      </w:r>
    </w:p>
    <w:p w14:paraId="6AD648DB">
      <w:pPr>
        <w:pStyle w:val="9"/>
        <w:tabs>
          <w:tab w:val="right" w:leader="dot" w:pos="5931"/>
          <w:tab w:val="clear" w:pos="5921"/>
        </w:tabs>
      </w:pPr>
      <w:r>
        <w:rPr>
          <w:szCs w:val="18"/>
        </w:rPr>
        <w:fldChar w:fldCharType="begin"/>
      </w:r>
      <w:r>
        <w:rPr>
          <w:szCs w:val="18"/>
        </w:rPr>
        <w:instrText xml:space="preserve"> HYPERLINK \l _Toc31735 </w:instrText>
      </w:r>
      <w:r>
        <w:rPr>
          <w:szCs w:val="18"/>
        </w:rPr>
        <w:fldChar w:fldCharType="separate"/>
      </w:r>
      <w:r>
        <w:rPr>
          <w:rFonts w:hint="eastAsia"/>
        </w:rPr>
        <w:t>二．流程和功能</w:t>
      </w:r>
      <w:r>
        <w:tab/>
      </w:r>
      <w:r>
        <w:fldChar w:fldCharType="begin"/>
      </w:r>
      <w:r>
        <w:instrText xml:space="preserve"> PAGEREF _Toc31735 \h </w:instrText>
      </w:r>
      <w:r>
        <w:fldChar w:fldCharType="separate"/>
      </w:r>
      <w:r>
        <w:t>10</w:t>
      </w:r>
      <w:r>
        <w:fldChar w:fldCharType="end"/>
      </w:r>
      <w:r>
        <w:rPr>
          <w:szCs w:val="18"/>
        </w:rPr>
        <w:fldChar w:fldCharType="end"/>
      </w:r>
    </w:p>
    <w:p w14:paraId="54CE80F7">
      <w:pPr>
        <w:pStyle w:val="10"/>
        <w:tabs>
          <w:tab w:val="right" w:leader="dot" w:pos="5931"/>
          <w:tab w:val="clear" w:pos="5921"/>
        </w:tabs>
      </w:pPr>
      <w:r>
        <w:rPr>
          <w:szCs w:val="18"/>
        </w:rPr>
        <w:fldChar w:fldCharType="begin"/>
      </w:r>
      <w:r>
        <w:rPr>
          <w:szCs w:val="18"/>
        </w:rPr>
        <w:instrText xml:space="preserve"> HYPERLINK \l _Toc25972 </w:instrText>
      </w:r>
      <w:r>
        <w:rPr>
          <w:szCs w:val="18"/>
        </w:rPr>
        <w:fldChar w:fldCharType="separate"/>
      </w:r>
      <w:r>
        <w:rPr>
          <w:rFonts w:hint="eastAsia"/>
        </w:rPr>
        <w:t>2</w:t>
      </w:r>
      <w:r>
        <w:t xml:space="preserve">.1 </w:t>
      </w:r>
      <w:r>
        <w:rPr>
          <w:rFonts w:hint="eastAsia"/>
        </w:rPr>
        <w:t>配方功能</w:t>
      </w:r>
      <w:r>
        <w:tab/>
      </w:r>
      <w:r>
        <w:fldChar w:fldCharType="begin"/>
      </w:r>
      <w:r>
        <w:instrText xml:space="preserve"> PAGEREF _Toc25972 \h </w:instrText>
      </w:r>
      <w:r>
        <w:fldChar w:fldCharType="separate"/>
      </w:r>
      <w:r>
        <w:t>10</w:t>
      </w:r>
      <w:r>
        <w:fldChar w:fldCharType="end"/>
      </w:r>
      <w:r>
        <w:rPr>
          <w:szCs w:val="18"/>
        </w:rPr>
        <w:fldChar w:fldCharType="end"/>
      </w:r>
    </w:p>
    <w:p w14:paraId="75DE28A3">
      <w:pPr>
        <w:pStyle w:val="10"/>
        <w:tabs>
          <w:tab w:val="right" w:leader="dot" w:pos="5931"/>
          <w:tab w:val="clear" w:pos="5921"/>
        </w:tabs>
      </w:pPr>
      <w:r>
        <w:rPr>
          <w:szCs w:val="18"/>
        </w:rPr>
        <w:fldChar w:fldCharType="begin"/>
      </w:r>
      <w:r>
        <w:rPr>
          <w:szCs w:val="18"/>
        </w:rPr>
        <w:instrText xml:space="preserve"> HYPERLINK \l _Toc271 </w:instrText>
      </w:r>
      <w:r>
        <w:rPr>
          <w:szCs w:val="18"/>
        </w:rPr>
        <w:fldChar w:fldCharType="separate"/>
      </w:r>
      <w:r>
        <w:rPr>
          <w:rFonts w:hint="eastAsia"/>
        </w:rPr>
        <w:t>2</w:t>
      </w:r>
      <w:r>
        <w:t xml:space="preserve">.2 </w:t>
      </w:r>
      <w:r>
        <w:rPr>
          <w:rFonts w:hint="eastAsia"/>
        </w:rPr>
        <w:t>定量和定时功能</w:t>
      </w:r>
      <w:r>
        <w:tab/>
      </w:r>
      <w:r>
        <w:fldChar w:fldCharType="begin"/>
      </w:r>
      <w:r>
        <w:instrText xml:space="preserve"> PAGEREF _Toc271 \h </w:instrText>
      </w:r>
      <w:r>
        <w:fldChar w:fldCharType="separate"/>
      </w:r>
      <w:r>
        <w:t>11</w:t>
      </w:r>
      <w:r>
        <w:fldChar w:fldCharType="end"/>
      </w:r>
      <w:r>
        <w:rPr>
          <w:szCs w:val="18"/>
        </w:rPr>
        <w:fldChar w:fldCharType="end"/>
      </w:r>
    </w:p>
    <w:p w14:paraId="409C8F21">
      <w:pPr>
        <w:pStyle w:val="5"/>
        <w:tabs>
          <w:tab w:val="right" w:leader="dot" w:pos="5931"/>
        </w:tabs>
      </w:pPr>
      <w:r>
        <w:rPr>
          <w:szCs w:val="18"/>
        </w:rPr>
        <w:fldChar w:fldCharType="begin"/>
      </w:r>
      <w:r>
        <w:rPr>
          <w:szCs w:val="18"/>
        </w:rPr>
        <w:instrText xml:space="preserve"> HYPERLINK \l _Toc22138 </w:instrText>
      </w:r>
      <w:r>
        <w:rPr>
          <w:szCs w:val="18"/>
        </w:rPr>
        <w:fldChar w:fldCharType="separate"/>
      </w:r>
      <w:r>
        <w:rPr>
          <w:rFonts w:hint="eastAsia"/>
        </w:rPr>
        <w:t>2</w:t>
      </w:r>
      <w:r>
        <w:t xml:space="preserve">.2.1 </w:t>
      </w:r>
      <w:r>
        <w:rPr>
          <w:rFonts w:hint="eastAsia"/>
        </w:rPr>
        <w:t>定量功能的使用</w:t>
      </w:r>
      <w:r>
        <w:tab/>
      </w:r>
      <w:r>
        <w:fldChar w:fldCharType="begin"/>
      </w:r>
      <w:r>
        <w:instrText xml:space="preserve"> PAGEREF _Toc22138 \h </w:instrText>
      </w:r>
      <w:r>
        <w:fldChar w:fldCharType="separate"/>
      </w:r>
      <w:r>
        <w:t>11</w:t>
      </w:r>
      <w:r>
        <w:fldChar w:fldCharType="end"/>
      </w:r>
      <w:r>
        <w:rPr>
          <w:szCs w:val="18"/>
        </w:rPr>
        <w:fldChar w:fldCharType="end"/>
      </w:r>
    </w:p>
    <w:p w14:paraId="0BC2A834">
      <w:pPr>
        <w:pStyle w:val="5"/>
        <w:tabs>
          <w:tab w:val="right" w:leader="dot" w:pos="5931"/>
        </w:tabs>
      </w:pPr>
      <w:r>
        <w:rPr>
          <w:szCs w:val="18"/>
        </w:rPr>
        <w:fldChar w:fldCharType="begin"/>
      </w:r>
      <w:r>
        <w:rPr>
          <w:szCs w:val="18"/>
        </w:rPr>
        <w:instrText xml:space="preserve"> HYPERLINK \l _Toc3126 </w:instrText>
      </w:r>
      <w:r>
        <w:rPr>
          <w:szCs w:val="18"/>
        </w:rPr>
        <w:fldChar w:fldCharType="separate"/>
      </w:r>
      <w:r>
        <w:rPr>
          <w:rFonts w:hint="eastAsia"/>
        </w:rPr>
        <w:t>2</w:t>
      </w:r>
      <w:r>
        <w:t xml:space="preserve">.2.2 </w:t>
      </w:r>
      <w:r>
        <w:rPr>
          <w:rFonts w:hint="eastAsia"/>
        </w:rPr>
        <w:t>定时功能的使用</w:t>
      </w:r>
      <w:r>
        <w:tab/>
      </w:r>
      <w:r>
        <w:fldChar w:fldCharType="begin"/>
      </w:r>
      <w:r>
        <w:instrText xml:space="preserve"> PAGEREF _Toc3126 \h </w:instrText>
      </w:r>
      <w:r>
        <w:fldChar w:fldCharType="separate"/>
      </w:r>
      <w:r>
        <w:t>12</w:t>
      </w:r>
      <w:r>
        <w:fldChar w:fldCharType="end"/>
      </w:r>
      <w:r>
        <w:rPr>
          <w:szCs w:val="18"/>
        </w:rPr>
        <w:fldChar w:fldCharType="end"/>
      </w:r>
    </w:p>
    <w:p w14:paraId="0FEA2AD1">
      <w:pPr>
        <w:pStyle w:val="10"/>
        <w:tabs>
          <w:tab w:val="right" w:leader="dot" w:pos="5931"/>
          <w:tab w:val="clear" w:pos="5921"/>
        </w:tabs>
      </w:pPr>
      <w:r>
        <w:rPr>
          <w:szCs w:val="18"/>
        </w:rPr>
        <w:fldChar w:fldCharType="begin"/>
      </w:r>
      <w:r>
        <w:rPr>
          <w:szCs w:val="18"/>
        </w:rPr>
        <w:instrText xml:space="preserve"> HYPERLINK \l _Toc31995 </w:instrText>
      </w:r>
      <w:r>
        <w:rPr>
          <w:szCs w:val="18"/>
        </w:rPr>
        <w:fldChar w:fldCharType="separate"/>
      </w:r>
      <w:r>
        <w:rPr>
          <w:rFonts w:hint="eastAsia"/>
        </w:rPr>
        <w:t>2</w:t>
      </w:r>
      <w:r>
        <w:t xml:space="preserve">.3 </w:t>
      </w:r>
      <w:r>
        <w:rPr>
          <w:rFonts w:hint="eastAsia"/>
        </w:rPr>
        <w:t>流量滤波</w:t>
      </w:r>
      <w:r>
        <w:tab/>
      </w:r>
      <w:r>
        <w:fldChar w:fldCharType="begin"/>
      </w:r>
      <w:r>
        <w:instrText xml:space="preserve"> PAGEREF _Toc31995 \h </w:instrText>
      </w:r>
      <w:r>
        <w:fldChar w:fldCharType="separate"/>
      </w:r>
      <w:r>
        <w:t>12</w:t>
      </w:r>
      <w:r>
        <w:fldChar w:fldCharType="end"/>
      </w:r>
      <w:r>
        <w:rPr>
          <w:szCs w:val="18"/>
        </w:rPr>
        <w:fldChar w:fldCharType="end"/>
      </w:r>
    </w:p>
    <w:p w14:paraId="2318E7B6">
      <w:pPr>
        <w:pStyle w:val="10"/>
        <w:tabs>
          <w:tab w:val="right" w:leader="dot" w:pos="5931"/>
          <w:tab w:val="clear" w:pos="5921"/>
        </w:tabs>
      </w:pPr>
      <w:r>
        <w:rPr>
          <w:szCs w:val="18"/>
        </w:rPr>
        <w:fldChar w:fldCharType="begin"/>
      </w:r>
      <w:r>
        <w:rPr>
          <w:szCs w:val="18"/>
        </w:rPr>
        <w:instrText xml:space="preserve"> HYPERLINK \l _Toc6379 </w:instrText>
      </w:r>
      <w:r>
        <w:rPr>
          <w:szCs w:val="18"/>
        </w:rPr>
        <w:fldChar w:fldCharType="separate"/>
      </w:r>
      <w:r>
        <w:rPr>
          <w:rFonts w:hint="eastAsia"/>
        </w:rPr>
        <w:t>2</w:t>
      </w:r>
      <w:r>
        <w:t xml:space="preserve">.4 </w:t>
      </w:r>
      <w:r>
        <w:rPr>
          <w:rFonts w:hint="eastAsia"/>
        </w:rPr>
        <w:t>精度补偿</w:t>
      </w:r>
      <w:r>
        <w:tab/>
      </w:r>
      <w:r>
        <w:fldChar w:fldCharType="begin"/>
      </w:r>
      <w:r>
        <w:instrText xml:space="preserve"> PAGEREF _Toc6379 \h </w:instrText>
      </w:r>
      <w:r>
        <w:fldChar w:fldCharType="separate"/>
      </w:r>
      <w:r>
        <w:t>13</w:t>
      </w:r>
      <w:r>
        <w:fldChar w:fldCharType="end"/>
      </w:r>
      <w:r>
        <w:rPr>
          <w:szCs w:val="18"/>
        </w:rPr>
        <w:fldChar w:fldCharType="end"/>
      </w:r>
    </w:p>
    <w:p w14:paraId="59FF7E5F">
      <w:pPr>
        <w:pStyle w:val="10"/>
        <w:tabs>
          <w:tab w:val="right" w:leader="dot" w:pos="5931"/>
          <w:tab w:val="clear" w:pos="5921"/>
        </w:tabs>
      </w:pPr>
      <w:r>
        <w:rPr>
          <w:szCs w:val="18"/>
        </w:rPr>
        <w:fldChar w:fldCharType="begin"/>
      </w:r>
      <w:r>
        <w:rPr>
          <w:szCs w:val="18"/>
        </w:rPr>
        <w:instrText xml:space="preserve"> HYPERLINK \l _Toc19922 </w:instrText>
      </w:r>
      <w:r>
        <w:rPr>
          <w:szCs w:val="18"/>
        </w:rPr>
        <w:fldChar w:fldCharType="separate"/>
      </w:r>
      <w:r>
        <w:rPr>
          <w:rFonts w:hint="eastAsia"/>
        </w:rPr>
        <w:t>2</w:t>
      </w:r>
      <w:r>
        <w:t>.5 PID</w:t>
      </w:r>
      <w:r>
        <w:rPr>
          <w:rFonts w:hint="eastAsia"/>
        </w:rPr>
        <w:t>设置</w:t>
      </w:r>
      <w:r>
        <w:tab/>
      </w:r>
      <w:r>
        <w:fldChar w:fldCharType="begin"/>
      </w:r>
      <w:r>
        <w:instrText xml:space="preserve"> PAGEREF _Toc19922 \h </w:instrText>
      </w:r>
      <w:r>
        <w:fldChar w:fldCharType="separate"/>
      </w:r>
      <w:r>
        <w:t>14</w:t>
      </w:r>
      <w:r>
        <w:fldChar w:fldCharType="end"/>
      </w:r>
      <w:r>
        <w:rPr>
          <w:szCs w:val="18"/>
        </w:rPr>
        <w:fldChar w:fldCharType="end"/>
      </w:r>
    </w:p>
    <w:p w14:paraId="44B16FD0">
      <w:pPr>
        <w:pStyle w:val="10"/>
        <w:tabs>
          <w:tab w:val="right" w:leader="dot" w:pos="5931"/>
          <w:tab w:val="clear" w:pos="5921"/>
        </w:tabs>
      </w:pPr>
      <w:r>
        <w:rPr>
          <w:szCs w:val="18"/>
        </w:rPr>
        <w:fldChar w:fldCharType="begin"/>
      </w:r>
      <w:r>
        <w:rPr>
          <w:szCs w:val="18"/>
        </w:rPr>
        <w:instrText xml:space="preserve"> HYPERLINK \l _Toc23211 </w:instrText>
      </w:r>
      <w:r>
        <w:rPr>
          <w:szCs w:val="18"/>
        </w:rPr>
        <w:fldChar w:fldCharType="separate"/>
      </w:r>
      <w:r>
        <w:rPr>
          <w:rFonts w:hint="eastAsia"/>
        </w:rPr>
        <w:t>2</w:t>
      </w:r>
      <w:r>
        <w:t xml:space="preserve">.6 </w:t>
      </w:r>
      <w:r>
        <w:rPr>
          <w:rFonts w:hint="eastAsia"/>
        </w:rPr>
        <w:t>输出模拟量范围限制</w:t>
      </w:r>
      <w:r>
        <w:tab/>
      </w:r>
      <w:r>
        <w:fldChar w:fldCharType="begin"/>
      </w:r>
      <w:r>
        <w:instrText xml:space="preserve"> PAGEREF _Toc23211 \h </w:instrText>
      </w:r>
      <w:r>
        <w:fldChar w:fldCharType="separate"/>
      </w:r>
      <w:r>
        <w:t>17</w:t>
      </w:r>
      <w:r>
        <w:fldChar w:fldCharType="end"/>
      </w:r>
      <w:r>
        <w:rPr>
          <w:szCs w:val="18"/>
        </w:rPr>
        <w:fldChar w:fldCharType="end"/>
      </w:r>
    </w:p>
    <w:p w14:paraId="729888E9">
      <w:pPr>
        <w:pStyle w:val="10"/>
        <w:tabs>
          <w:tab w:val="right" w:leader="dot" w:pos="5931"/>
          <w:tab w:val="clear" w:pos="5921"/>
        </w:tabs>
      </w:pPr>
      <w:r>
        <w:rPr>
          <w:szCs w:val="18"/>
        </w:rPr>
        <w:fldChar w:fldCharType="begin"/>
      </w:r>
      <w:r>
        <w:rPr>
          <w:szCs w:val="18"/>
        </w:rPr>
        <w:instrText xml:space="preserve"> HYPERLINK \l _Toc8291 </w:instrText>
      </w:r>
      <w:r>
        <w:rPr>
          <w:szCs w:val="18"/>
        </w:rPr>
        <w:fldChar w:fldCharType="separate"/>
      </w:r>
      <w:r>
        <w:rPr>
          <w:rFonts w:hint="eastAsia"/>
        </w:rPr>
        <w:t>2</w:t>
      </w:r>
      <w:r>
        <w:t xml:space="preserve">.7 </w:t>
      </w:r>
      <w:r>
        <w:rPr>
          <w:rFonts w:hint="eastAsia"/>
        </w:rPr>
        <w:t>手动精料</w:t>
      </w:r>
      <w:r>
        <w:tab/>
      </w:r>
      <w:r>
        <w:fldChar w:fldCharType="begin"/>
      </w:r>
      <w:r>
        <w:instrText xml:space="preserve"> PAGEREF _Toc8291 \h </w:instrText>
      </w:r>
      <w:r>
        <w:fldChar w:fldCharType="separate"/>
      </w:r>
      <w:r>
        <w:t>17</w:t>
      </w:r>
      <w:r>
        <w:fldChar w:fldCharType="end"/>
      </w:r>
      <w:r>
        <w:rPr>
          <w:szCs w:val="18"/>
        </w:rPr>
        <w:fldChar w:fldCharType="end"/>
      </w:r>
    </w:p>
    <w:p w14:paraId="02A11635">
      <w:pPr>
        <w:pStyle w:val="10"/>
        <w:tabs>
          <w:tab w:val="right" w:leader="dot" w:pos="5931"/>
          <w:tab w:val="clear" w:pos="5921"/>
        </w:tabs>
      </w:pPr>
      <w:r>
        <w:rPr>
          <w:szCs w:val="18"/>
        </w:rPr>
        <w:fldChar w:fldCharType="begin"/>
      </w:r>
      <w:r>
        <w:rPr>
          <w:szCs w:val="18"/>
        </w:rPr>
        <w:instrText xml:space="preserve"> HYPERLINK \l _Toc32163 </w:instrText>
      </w:r>
      <w:r>
        <w:rPr>
          <w:szCs w:val="18"/>
        </w:rPr>
        <w:fldChar w:fldCharType="separate"/>
      </w:r>
      <w:r>
        <w:t xml:space="preserve">2.8 </w:t>
      </w:r>
      <w:r>
        <w:rPr>
          <w:rFonts w:hint="eastAsia"/>
        </w:rPr>
        <w:t>统计</w:t>
      </w:r>
      <w:r>
        <w:tab/>
      </w:r>
      <w:r>
        <w:fldChar w:fldCharType="begin"/>
      </w:r>
      <w:r>
        <w:instrText xml:space="preserve"> PAGEREF _Toc32163 \h </w:instrText>
      </w:r>
      <w:r>
        <w:fldChar w:fldCharType="separate"/>
      </w:r>
      <w:r>
        <w:t>18</w:t>
      </w:r>
      <w:r>
        <w:fldChar w:fldCharType="end"/>
      </w:r>
      <w:r>
        <w:rPr>
          <w:szCs w:val="18"/>
        </w:rPr>
        <w:fldChar w:fldCharType="end"/>
      </w:r>
    </w:p>
    <w:p w14:paraId="10DE40B0">
      <w:pPr>
        <w:pStyle w:val="10"/>
        <w:tabs>
          <w:tab w:val="right" w:leader="dot" w:pos="5931"/>
          <w:tab w:val="clear" w:pos="5921"/>
        </w:tabs>
      </w:pPr>
      <w:r>
        <w:rPr>
          <w:szCs w:val="18"/>
        </w:rPr>
        <w:fldChar w:fldCharType="begin"/>
      </w:r>
      <w:r>
        <w:rPr>
          <w:szCs w:val="18"/>
        </w:rPr>
        <w:instrText xml:space="preserve"> HYPERLINK \l _Toc16668 </w:instrText>
      </w:r>
      <w:r>
        <w:rPr>
          <w:szCs w:val="18"/>
        </w:rPr>
        <w:fldChar w:fldCharType="separate"/>
      </w:r>
      <w:r>
        <w:rPr>
          <w:rFonts w:hint="eastAsia"/>
        </w:rPr>
        <w:t>2</w:t>
      </w:r>
      <w:r>
        <w:t xml:space="preserve">.9 </w:t>
      </w:r>
      <w:r>
        <w:rPr>
          <w:rFonts w:hint="eastAsia"/>
        </w:rPr>
        <w:t>供料功能</w:t>
      </w:r>
      <w:r>
        <w:tab/>
      </w:r>
      <w:r>
        <w:fldChar w:fldCharType="begin"/>
      </w:r>
      <w:r>
        <w:instrText xml:space="preserve"> PAGEREF _Toc16668 \h </w:instrText>
      </w:r>
      <w:r>
        <w:fldChar w:fldCharType="separate"/>
      </w:r>
      <w:r>
        <w:t>18</w:t>
      </w:r>
      <w:r>
        <w:fldChar w:fldCharType="end"/>
      </w:r>
      <w:r>
        <w:rPr>
          <w:szCs w:val="18"/>
        </w:rPr>
        <w:fldChar w:fldCharType="end"/>
      </w:r>
    </w:p>
    <w:p w14:paraId="61E7285C">
      <w:pPr>
        <w:pStyle w:val="10"/>
        <w:tabs>
          <w:tab w:val="right" w:leader="dot" w:pos="5931"/>
          <w:tab w:val="clear" w:pos="5921"/>
        </w:tabs>
      </w:pPr>
      <w:r>
        <w:rPr>
          <w:szCs w:val="18"/>
        </w:rPr>
        <w:fldChar w:fldCharType="begin"/>
      </w:r>
      <w:r>
        <w:rPr>
          <w:szCs w:val="18"/>
        </w:rPr>
        <w:instrText xml:space="preserve"> HYPERLINK \l _Toc29104 </w:instrText>
      </w:r>
      <w:r>
        <w:rPr>
          <w:szCs w:val="18"/>
        </w:rPr>
        <w:fldChar w:fldCharType="separate"/>
      </w:r>
      <w:r>
        <w:rPr>
          <w:rFonts w:hint="eastAsia"/>
        </w:rPr>
        <w:t>2</w:t>
      </w:r>
      <w:r>
        <w:t xml:space="preserve">.10 </w:t>
      </w:r>
      <w:r>
        <w:rPr>
          <w:rFonts w:hint="eastAsia"/>
        </w:rPr>
        <w:t>报警</w:t>
      </w:r>
      <w:r>
        <w:tab/>
      </w:r>
      <w:r>
        <w:fldChar w:fldCharType="begin"/>
      </w:r>
      <w:r>
        <w:instrText xml:space="preserve"> PAGEREF _Toc29104 \h </w:instrText>
      </w:r>
      <w:r>
        <w:fldChar w:fldCharType="separate"/>
      </w:r>
      <w:r>
        <w:t>22</w:t>
      </w:r>
      <w:r>
        <w:fldChar w:fldCharType="end"/>
      </w:r>
      <w:r>
        <w:rPr>
          <w:szCs w:val="18"/>
        </w:rPr>
        <w:fldChar w:fldCharType="end"/>
      </w:r>
    </w:p>
    <w:p w14:paraId="38E2E7C9">
      <w:pPr>
        <w:pStyle w:val="10"/>
        <w:tabs>
          <w:tab w:val="right" w:leader="dot" w:pos="5931"/>
          <w:tab w:val="clear" w:pos="5921"/>
        </w:tabs>
      </w:pPr>
      <w:r>
        <w:rPr>
          <w:szCs w:val="18"/>
        </w:rPr>
        <w:fldChar w:fldCharType="begin"/>
      </w:r>
      <w:r>
        <w:rPr>
          <w:szCs w:val="18"/>
        </w:rPr>
        <w:instrText xml:space="preserve"> HYPERLINK \l _Toc2284 </w:instrText>
      </w:r>
      <w:r>
        <w:rPr>
          <w:szCs w:val="18"/>
        </w:rPr>
        <w:fldChar w:fldCharType="separate"/>
      </w:r>
      <w:r>
        <w:rPr>
          <w:rFonts w:hint="eastAsia"/>
        </w:rPr>
        <w:t>2</w:t>
      </w:r>
      <w:r>
        <w:t xml:space="preserve">.11 </w:t>
      </w:r>
      <w:r>
        <w:rPr>
          <w:rFonts w:hint="eastAsia"/>
        </w:rPr>
        <w:t>工作模式</w:t>
      </w:r>
      <w:r>
        <w:tab/>
      </w:r>
      <w:r>
        <w:fldChar w:fldCharType="begin"/>
      </w:r>
      <w:r>
        <w:instrText xml:space="preserve"> PAGEREF _Toc2284 \h </w:instrText>
      </w:r>
      <w:r>
        <w:fldChar w:fldCharType="separate"/>
      </w:r>
      <w:r>
        <w:t>23</w:t>
      </w:r>
      <w:r>
        <w:fldChar w:fldCharType="end"/>
      </w:r>
      <w:r>
        <w:rPr>
          <w:szCs w:val="18"/>
        </w:rPr>
        <w:fldChar w:fldCharType="end"/>
      </w:r>
    </w:p>
    <w:p w14:paraId="034DA8A3">
      <w:pPr>
        <w:pStyle w:val="10"/>
        <w:tabs>
          <w:tab w:val="right" w:leader="dot" w:pos="5931"/>
          <w:tab w:val="clear" w:pos="5921"/>
        </w:tabs>
      </w:pPr>
      <w:r>
        <w:rPr>
          <w:szCs w:val="18"/>
        </w:rPr>
        <w:fldChar w:fldCharType="begin"/>
      </w:r>
      <w:r>
        <w:rPr>
          <w:szCs w:val="18"/>
        </w:rPr>
        <w:instrText xml:space="preserve"> HYPERLINK \l _Toc14978 </w:instrText>
      </w:r>
      <w:r>
        <w:rPr>
          <w:szCs w:val="18"/>
        </w:rPr>
        <w:fldChar w:fldCharType="separate"/>
      </w:r>
      <w:r>
        <w:rPr>
          <w:rFonts w:hint="eastAsia"/>
        </w:rPr>
        <w:t>2</w:t>
      </w:r>
      <w:r>
        <w:t xml:space="preserve">.12 </w:t>
      </w:r>
      <w:r>
        <w:rPr>
          <w:rFonts w:hint="eastAsia"/>
        </w:rPr>
        <w:t>缺料暂停</w:t>
      </w:r>
      <w:r>
        <w:tab/>
      </w:r>
      <w:r>
        <w:fldChar w:fldCharType="begin"/>
      </w:r>
      <w:r>
        <w:instrText xml:space="preserve"> PAGEREF _Toc14978 \h </w:instrText>
      </w:r>
      <w:r>
        <w:fldChar w:fldCharType="separate"/>
      </w:r>
      <w:r>
        <w:t>23</w:t>
      </w:r>
      <w:r>
        <w:fldChar w:fldCharType="end"/>
      </w:r>
      <w:r>
        <w:rPr>
          <w:szCs w:val="18"/>
        </w:rPr>
        <w:fldChar w:fldCharType="end"/>
      </w:r>
    </w:p>
    <w:p w14:paraId="3B2F6393">
      <w:pPr>
        <w:pStyle w:val="10"/>
        <w:tabs>
          <w:tab w:val="right" w:leader="dot" w:pos="5931"/>
          <w:tab w:val="clear" w:pos="5921"/>
        </w:tabs>
      </w:pPr>
      <w:r>
        <w:rPr>
          <w:szCs w:val="18"/>
        </w:rPr>
        <w:fldChar w:fldCharType="begin"/>
      </w:r>
      <w:r>
        <w:rPr>
          <w:szCs w:val="18"/>
        </w:rPr>
        <w:instrText xml:space="preserve"> HYPERLINK \l _Toc10575 </w:instrText>
      </w:r>
      <w:r>
        <w:rPr>
          <w:szCs w:val="18"/>
        </w:rPr>
        <w:fldChar w:fldCharType="separate"/>
      </w:r>
      <w:r>
        <w:rPr>
          <w:rFonts w:hint="eastAsia"/>
        </w:rPr>
        <w:t>2.13 吹气功能</w:t>
      </w:r>
      <w:r>
        <w:tab/>
      </w:r>
      <w:r>
        <w:fldChar w:fldCharType="begin"/>
      </w:r>
      <w:r>
        <w:instrText xml:space="preserve"> PAGEREF _Toc10575 \h </w:instrText>
      </w:r>
      <w:r>
        <w:fldChar w:fldCharType="separate"/>
      </w:r>
      <w:r>
        <w:t>24</w:t>
      </w:r>
      <w:r>
        <w:fldChar w:fldCharType="end"/>
      </w:r>
      <w:r>
        <w:rPr>
          <w:szCs w:val="18"/>
        </w:rPr>
        <w:fldChar w:fldCharType="end"/>
      </w:r>
    </w:p>
    <w:p w14:paraId="4D965AF8">
      <w:pPr>
        <w:pStyle w:val="10"/>
        <w:tabs>
          <w:tab w:val="right" w:leader="dot" w:pos="5931"/>
          <w:tab w:val="clear" w:pos="5921"/>
        </w:tabs>
      </w:pPr>
      <w:r>
        <w:rPr>
          <w:szCs w:val="18"/>
        </w:rPr>
        <w:fldChar w:fldCharType="begin"/>
      </w:r>
      <w:r>
        <w:rPr>
          <w:szCs w:val="18"/>
        </w:rPr>
        <w:instrText xml:space="preserve"> HYPERLINK \l _Toc21999 </w:instrText>
      </w:r>
      <w:r>
        <w:rPr>
          <w:szCs w:val="18"/>
        </w:rPr>
        <w:fldChar w:fldCharType="separate"/>
      </w:r>
      <w:r>
        <w:rPr>
          <w:rFonts w:hint="eastAsia"/>
        </w:rPr>
        <w:t>2.14 补偿系数</w:t>
      </w:r>
      <w:r>
        <w:tab/>
      </w:r>
      <w:r>
        <w:fldChar w:fldCharType="begin"/>
      </w:r>
      <w:r>
        <w:instrText xml:space="preserve"> PAGEREF _Toc21999 \h </w:instrText>
      </w:r>
      <w:r>
        <w:fldChar w:fldCharType="separate"/>
      </w:r>
      <w:r>
        <w:t>24</w:t>
      </w:r>
      <w:r>
        <w:fldChar w:fldCharType="end"/>
      </w:r>
      <w:r>
        <w:rPr>
          <w:szCs w:val="18"/>
        </w:rPr>
        <w:fldChar w:fldCharType="end"/>
      </w:r>
    </w:p>
    <w:p w14:paraId="0CDC04F6">
      <w:pPr>
        <w:pStyle w:val="10"/>
        <w:tabs>
          <w:tab w:val="right" w:leader="dot" w:pos="5931"/>
          <w:tab w:val="clear" w:pos="5921"/>
        </w:tabs>
      </w:pPr>
      <w:r>
        <w:rPr>
          <w:szCs w:val="18"/>
        </w:rPr>
        <w:fldChar w:fldCharType="begin"/>
      </w:r>
      <w:r>
        <w:rPr>
          <w:szCs w:val="18"/>
        </w:rPr>
        <w:instrText xml:space="preserve"> HYPERLINK \l _Toc6628 </w:instrText>
      </w:r>
      <w:r>
        <w:rPr>
          <w:szCs w:val="18"/>
        </w:rPr>
        <w:fldChar w:fldCharType="separate"/>
      </w:r>
      <w:r>
        <w:rPr>
          <w:rFonts w:hint="eastAsia"/>
        </w:rPr>
        <w:t>2.15 流量超欠差</w:t>
      </w:r>
      <w:r>
        <w:tab/>
      </w:r>
      <w:r>
        <w:fldChar w:fldCharType="begin"/>
      </w:r>
      <w:r>
        <w:instrText xml:space="preserve"> PAGEREF _Toc6628 \h </w:instrText>
      </w:r>
      <w:r>
        <w:fldChar w:fldCharType="separate"/>
      </w:r>
      <w:r>
        <w:t>24</w:t>
      </w:r>
      <w:r>
        <w:fldChar w:fldCharType="end"/>
      </w:r>
      <w:r>
        <w:rPr>
          <w:szCs w:val="18"/>
        </w:rPr>
        <w:fldChar w:fldCharType="end"/>
      </w:r>
    </w:p>
    <w:p w14:paraId="4BC4CF5D">
      <w:pPr>
        <w:pStyle w:val="10"/>
        <w:tabs>
          <w:tab w:val="right" w:leader="dot" w:pos="5931"/>
          <w:tab w:val="clear" w:pos="5921"/>
        </w:tabs>
      </w:pPr>
      <w:r>
        <w:rPr>
          <w:szCs w:val="18"/>
        </w:rPr>
        <w:fldChar w:fldCharType="begin"/>
      </w:r>
      <w:r>
        <w:rPr>
          <w:szCs w:val="18"/>
        </w:rPr>
        <w:instrText xml:space="preserve"> HYPERLINK \l _Toc4530 </w:instrText>
      </w:r>
      <w:r>
        <w:rPr>
          <w:szCs w:val="18"/>
        </w:rPr>
        <w:fldChar w:fldCharType="separate"/>
      </w:r>
      <w:r>
        <w:rPr>
          <w:rFonts w:hint="eastAsia"/>
        </w:rPr>
        <w:t>2.1</w:t>
      </w:r>
      <w:r>
        <w:rPr>
          <w:rFonts w:hint="eastAsia"/>
          <w:lang w:val="en-US" w:eastAsia="zh-CN"/>
        </w:rPr>
        <w:t>6</w:t>
      </w:r>
      <w:r>
        <w:rPr>
          <w:rFonts w:hint="eastAsia"/>
        </w:rPr>
        <w:t xml:space="preserve"> </w:t>
      </w:r>
      <w:r>
        <w:rPr>
          <w:rFonts w:hint="eastAsia"/>
          <w:lang w:val="en-US" w:eastAsia="zh-CN"/>
        </w:rPr>
        <w:t>绞龙设置</w:t>
      </w:r>
      <w:r>
        <w:tab/>
      </w:r>
      <w:r>
        <w:fldChar w:fldCharType="begin"/>
      </w:r>
      <w:r>
        <w:instrText xml:space="preserve"> PAGEREF _Toc4530 \h </w:instrText>
      </w:r>
      <w:r>
        <w:fldChar w:fldCharType="separate"/>
      </w:r>
      <w:r>
        <w:t>25</w:t>
      </w:r>
      <w:r>
        <w:fldChar w:fldCharType="end"/>
      </w:r>
      <w:r>
        <w:rPr>
          <w:szCs w:val="18"/>
        </w:rPr>
        <w:fldChar w:fldCharType="end"/>
      </w:r>
    </w:p>
    <w:p w14:paraId="547C9A02">
      <w:pPr>
        <w:pStyle w:val="9"/>
        <w:tabs>
          <w:tab w:val="right" w:leader="dot" w:pos="5931"/>
          <w:tab w:val="clear" w:pos="5921"/>
        </w:tabs>
      </w:pPr>
      <w:r>
        <w:rPr>
          <w:szCs w:val="18"/>
        </w:rPr>
        <w:fldChar w:fldCharType="begin"/>
      </w:r>
      <w:r>
        <w:rPr>
          <w:szCs w:val="18"/>
        </w:rPr>
        <w:instrText xml:space="preserve"> HYPERLINK \l _Toc15284 </w:instrText>
      </w:r>
      <w:r>
        <w:rPr>
          <w:szCs w:val="18"/>
        </w:rPr>
        <w:fldChar w:fldCharType="separate"/>
      </w:r>
      <w:r>
        <w:rPr>
          <w:rFonts w:hint="eastAsia"/>
        </w:rPr>
        <w:t>三．A</w:t>
      </w:r>
      <w:r>
        <w:t>MC401-L</w:t>
      </w:r>
      <w:r>
        <w:rPr>
          <w:rFonts w:hint="eastAsia"/>
        </w:rPr>
        <w:t>特性规格、端口和安装尺寸</w:t>
      </w:r>
      <w:r>
        <w:tab/>
      </w:r>
      <w:r>
        <w:fldChar w:fldCharType="begin"/>
      </w:r>
      <w:r>
        <w:instrText xml:space="preserve"> PAGEREF _Toc15284 \h </w:instrText>
      </w:r>
      <w:r>
        <w:fldChar w:fldCharType="separate"/>
      </w:r>
      <w:r>
        <w:t>25</w:t>
      </w:r>
      <w:r>
        <w:fldChar w:fldCharType="end"/>
      </w:r>
      <w:r>
        <w:rPr>
          <w:szCs w:val="18"/>
        </w:rPr>
        <w:fldChar w:fldCharType="end"/>
      </w:r>
    </w:p>
    <w:p w14:paraId="6415FA55">
      <w:pPr>
        <w:pStyle w:val="10"/>
        <w:tabs>
          <w:tab w:val="right" w:leader="dot" w:pos="5931"/>
          <w:tab w:val="clear" w:pos="5921"/>
        </w:tabs>
      </w:pPr>
      <w:r>
        <w:rPr>
          <w:szCs w:val="18"/>
        </w:rPr>
        <w:fldChar w:fldCharType="begin"/>
      </w:r>
      <w:r>
        <w:rPr>
          <w:szCs w:val="18"/>
        </w:rPr>
        <w:instrText xml:space="preserve"> HYPERLINK \l _Toc13341 </w:instrText>
      </w:r>
      <w:r>
        <w:rPr>
          <w:szCs w:val="18"/>
        </w:rPr>
        <w:fldChar w:fldCharType="separate"/>
      </w:r>
      <w:r>
        <w:t xml:space="preserve">3.1 </w:t>
      </w:r>
      <w:r>
        <w:rPr>
          <w:rFonts w:hint="eastAsia"/>
        </w:rPr>
        <w:t>特性规格</w:t>
      </w:r>
      <w:r>
        <w:tab/>
      </w:r>
      <w:r>
        <w:fldChar w:fldCharType="begin"/>
      </w:r>
      <w:r>
        <w:instrText xml:space="preserve"> PAGEREF _Toc13341 \h </w:instrText>
      </w:r>
      <w:r>
        <w:fldChar w:fldCharType="separate"/>
      </w:r>
      <w:r>
        <w:t>25</w:t>
      </w:r>
      <w:r>
        <w:fldChar w:fldCharType="end"/>
      </w:r>
      <w:r>
        <w:rPr>
          <w:szCs w:val="18"/>
        </w:rPr>
        <w:fldChar w:fldCharType="end"/>
      </w:r>
    </w:p>
    <w:p w14:paraId="2B29F613">
      <w:pPr>
        <w:pStyle w:val="10"/>
        <w:tabs>
          <w:tab w:val="right" w:leader="dot" w:pos="5931"/>
          <w:tab w:val="clear" w:pos="5921"/>
        </w:tabs>
      </w:pPr>
      <w:r>
        <w:rPr>
          <w:szCs w:val="18"/>
        </w:rPr>
        <w:fldChar w:fldCharType="begin"/>
      </w:r>
      <w:r>
        <w:rPr>
          <w:szCs w:val="18"/>
        </w:rPr>
        <w:instrText xml:space="preserve"> HYPERLINK \l _Toc10116 </w:instrText>
      </w:r>
      <w:r>
        <w:rPr>
          <w:szCs w:val="18"/>
        </w:rPr>
        <w:fldChar w:fldCharType="separate"/>
      </w:r>
      <w:r>
        <w:t xml:space="preserve">3.2 </w:t>
      </w:r>
      <w:r>
        <w:rPr>
          <w:rFonts w:hint="eastAsia"/>
        </w:rPr>
        <w:t>端口和指示灯</w:t>
      </w:r>
      <w:r>
        <w:tab/>
      </w:r>
      <w:r>
        <w:fldChar w:fldCharType="begin"/>
      </w:r>
      <w:r>
        <w:instrText xml:space="preserve"> PAGEREF _Toc10116 \h </w:instrText>
      </w:r>
      <w:r>
        <w:fldChar w:fldCharType="separate"/>
      </w:r>
      <w:r>
        <w:t>27</w:t>
      </w:r>
      <w:r>
        <w:fldChar w:fldCharType="end"/>
      </w:r>
      <w:r>
        <w:rPr>
          <w:szCs w:val="18"/>
        </w:rPr>
        <w:fldChar w:fldCharType="end"/>
      </w:r>
    </w:p>
    <w:p w14:paraId="72A9EF5F">
      <w:pPr>
        <w:pStyle w:val="10"/>
        <w:tabs>
          <w:tab w:val="right" w:leader="dot" w:pos="5931"/>
          <w:tab w:val="clear" w:pos="5921"/>
        </w:tabs>
      </w:pPr>
      <w:r>
        <w:rPr>
          <w:szCs w:val="18"/>
        </w:rPr>
        <w:fldChar w:fldCharType="begin"/>
      </w:r>
      <w:r>
        <w:rPr>
          <w:szCs w:val="18"/>
        </w:rPr>
        <w:instrText xml:space="preserve"> HYPERLINK \l _Toc14234 </w:instrText>
      </w:r>
      <w:r>
        <w:rPr>
          <w:szCs w:val="18"/>
        </w:rPr>
        <w:fldChar w:fldCharType="separate"/>
      </w:r>
      <w:r>
        <w:t xml:space="preserve">3.3 </w:t>
      </w:r>
      <w:r>
        <w:rPr>
          <w:rFonts w:hint="eastAsia"/>
        </w:rPr>
        <w:t>安装尺寸</w:t>
      </w:r>
      <w:r>
        <w:tab/>
      </w:r>
      <w:r>
        <w:fldChar w:fldCharType="begin"/>
      </w:r>
      <w:r>
        <w:instrText xml:space="preserve"> PAGEREF _Toc14234 \h </w:instrText>
      </w:r>
      <w:r>
        <w:fldChar w:fldCharType="separate"/>
      </w:r>
      <w:r>
        <w:t>31</w:t>
      </w:r>
      <w:r>
        <w:fldChar w:fldCharType="end"/>
      </w:r>
      <w:r>
        <w:rPr>
          <w:szCs w:val="18"/>
        </w:rPr>
        <w:fldChar w:fldCharType="end"/>
      </w:r>
    </w:p>
    <w:p w14:paraId="75247C46">
      <w:pPr>
        <w:pStyle w:val="9"/>
        <w:tabs>
          <w:tab w:val="right" w:leader="dot" w:pos="5931"/>
          <w:tab w:val="clear" w:pos="5921"/>
        </w:tabs>
      </w:pPr>
      <w:r>
        <w:rPr>
          <w:szCs w:val="18"/>
        </w:rPr>
        <w:fldChar w:fldCharType="begin"/>
      </w:r>
      <w:r>
        <w:rPr>
          <w:szCs w:val="18"/>
        </w:rPr>
        <w:instrText xml:space="preserve"> HYPERLINK \l _Toc2029 </w:instrText>
      </w:r>
      <w:r>
        <w:rPr>
          <w:szCs w:val="18"/>
        </w:rPr>
        <w:fldChar w:fldCharType="separate"/>
      </w:r>
      <w:r>
        <w:rPr>
          <w:rFonts w:hint="eastAsia"/>
        </w:rPr>
        <w:t>四．基本称重参数</w:t>
      </w:r>
      <w:r>
        <w:tab/>
      </w:r>
      <w:r>
        <w:fldChar w:fldCharType="begin"/>
      </w:r>
      <w:r>
        <w:instrText xml:space="preserve"> PAGEREF _Toc2029 \h </w:instrText>
      </w:r>
      <w:r>
        <w:fldChar w:fldCharType="separate"/>
      </w:r>
      <w:r>
        <w:t>32</w:t>
      </w:r>
      <w:r>
        <w:fldChar w:fldCharType="end"/>
      </w:r>
      <w:r>
        <w:rPr>
          <w:szCs w:val="18"/>
        </w:rPr>
        <w:fldChar w:fldCharType="end"/>
      </w:r>
    </w:p>
    <w:p w14:paraId="3EE4A429">
      <w:pPr>
        <w:pStyle w:val="9"/>
        <w:tabs>
          <w:tab w:val="right" w:leader="dot" w:pos="5931"/>
          <w:tab w:val="clear" w:pos="5921"/>
        </w:tabs>
      </w:pPr>
      <w:r>
        <w:rPr>
          <w:szCs w:val="18"/>
        </w:rPr>
        <w:fldChar w:fldCharType="begin"/>
      </w:r>
      <w:r>
        <w:rPr>
          <w:szCs w:val="18"/>
        </w:rPr>
        <w:instrText xml:space="preserve"> HYPERLINK \l _Toc5862 </w:instrText>
      </w:r>
      <w:r>
        <w:rPr>
          <w:szCs w:val="18"/>
        </w:rPr>
        <w:fldChar w:fldCharType="separate"/>
      </w:r>
      <w:r>
        <w:rPr>
          <w:rFonts w:hint="eastAsia"/>
        </w:rPr>
        <w:t>五．开关量原理与功能</w:t>
      </w:r>
      <w:r>
        <w:tab/>
      </w:r>
      <w:r>
        <w:fldChar w:fldCharType="begin"/>
      </w:r>
      <w:r>
        <w:instrText xml:space="preserve"> PAGEREF _Toc5862 \h </w:instrText>
      </w:r>
      <w:r>
        <w:fldChar w:fldCharType="separate"/>
      </w:r>
      <w:r>
        <w:t>34</w:t>
      </w:r>
      <w:r>
        <w:fldChar w:fldCharType="end"/>
      </w:r>
      <w:r>
        <w:rPr>
          <w:szCs w:val="18"/>
        </w:rPr>
        <w:fldChar w:fldCharType="end"/>
      </w:r>
    </w:p>
    <w:p w14:paraId="7A4B9703">
      <w:pPr>
        <w:pStyle w:val="10"/>
        <w:tabs>
          <w:tab w:val="right" w:leader="dot" w:pos="5931"/>
          <w:tab w:val="clear" w:pos="5921"/>
        </w:tabs>
      </w:pPr>
      <w:r>
        <w:rPr>
          <w:szCs w:val="18"/>
        </w:rPr>
        <w:fldChar w:fldCharType="begin"/>
      </w:r>
      <w:r>
        <w:rPr>
          <w:szCs w:val="18"/>
        </w:rPr>
        <w:instrText xml:space="preserve"> HYPERLINK \l _Toc9493 </w:instrText>
      </w:r>
      <w:r>
        <w:rPr>
          <w:szCs w:val="18"/>
        </w:rPr>
        <w:fldChar w:fldCharType="separate"/>
      </w:r>
      <w:r>
        <w:t xml:space="preserve">5.1 </w:t>
      </w:r>
      <w:r>
        <w:rPr>
          <w:rFonts w:hint="eastAsia"/>
        </w:rPr>
        <w:t>开关量接线图</w:t>
      </w:r>
      <w:r>
        <w:tab/>
      </w:r>
      <w:r>
        <w:fldChar w:fldCharType="begin"/>
      </w:r>
      <w:r>
        <w:instrText xml:space="preserve"> PAGEREF _Toc9493 \h </w:instrText>
      </w:r>
      <w:r>
        <w:fldChar w:fldCharType="separate"/>
      </w:r>
      <w:r>
        <w:t>34</w:t>
      </w:r>
      <w:r>
        <w:fldChar w:fldCharType="end"/>
      </w:r>
      <w:r>
        <w:rPr>
          <w:szCs w:val="18"/>
        </w:rPr>
        <w:fldChar w:fldCharType="end"/>
      </w:r>
    </w:p>
    <w:p w14:paraId="1AA852EF">
      <w:pPr>
        <w:pStyle w:val="10"/>
        <w:tabs>
          <w:tab w:val="right" w:leader="dot" w:pos="5931"/>
          <w:tab w:val="clear" w:pos="5921"/>
        </w:tabs>
      </w:pPr>
      <w:r>
        <w:rPr>
          <w:szCs w:val="18"/>
        </w:rPr>
        <w:fldChar w:fldCharType="begin"/>
      </w:r>
      <w:r>
        <w:rPr>
          <w:szCs w:val="18"/>
        </w:rPr>
        <w:instrText xml:space="preserve"> HYPERLINK \l _Toc22634 </w:instrText>
      </w:r>
      <w:r>
        <w:rPr>
          <w:szCs w:val="18"/>
        </w:rPr>
        <w:fldChar w:fldCharType="separate"/>
      </w:r>
      <w:r>
        <w:t xml:space="preserve">5.2 </w:t>
      </w:r>
      <w:r>
        <w:rPr>
          <w:rFonts w:hint="eastAsia"/>
        </w:rPr>
        <w:t>输入开关量定义与功能</w:t>
      </w:r>
      <w:r>
        <w:tab/>
      </w:r>
      <w:r>
        <w:fldChar w:fldCharType="begin"/>
      </w:r>
      <w:r>
        <w:instrText xml:space="preserve"> PAGEREF _Toc22634 \h </w:instrText>
      </w:r>
      <w:r>
        <w:fldChar w:fldCharType="separate"/>
      </w:r>
      <w:r>
        <w:t>35</w:t>
      </w:r>
      <w:r>
        <w:fldChar w:fldCharType="end"/>
      </w:r>
      <w:r>
        <w:rPr>
          <w:szCs w:val="18"/>
        </w:rPr>
        <w:fldChar w:fldCharType="end"/>
      </w:r>
    </w:p>
    <w:p w14:paraId="6A12C29D">
      <w:pPr>
        <w:pStyle w:val="10"/>
        <w:tabs>
          <w:tab w:val="right" w:leader="dot" w:pos="5931"/>
          <w:tab w:val="clear" w:pos="5921"/>
        </w:tabs>
      </w:pPr>
      <w:r>
        <w:rPr>
          <w:szCs w:val="18"/>
        </w:rPr>
        <w:fldChar w:fldCharType="begin"/>
      </w:r>
      <w:r>
        <w:rPr>
          <w:szCs w:val="18"/>
        </w:rPr>
        <w:instrText xml:space="preserve"> HYPERLINK \l _Toc14133 </w:instrText>
      </w:r>
      <w:r>
        <w:rPr>
          <w:szCs w:val="18"/>
        </w:rPr>
        <w:fldChar w:fldCharType="separate"/>
      </w:r>
      <w:r>
        <w:t xml:space="preserve">5.3 </w:t>
      </w:r>
      <w:r>
        <w:rPr>
          <w:rFonts w:hint="eastAsia"/>
        </w:rPr>
        <w:t>输出开关量定义与功能</w:t>
      </w:r>
      <w:r>
        <w:tab/>
      </w:r>
      <w:r>
        <w:fldChar w:fldCharType="begin"/>
      </w:r>
      <w:r>
        <w:instrText xml:space="preserve"> PAGEREF _Toc14133 \h </w:instrText>
      </w:r>
      <w:r>
        <w:fldChar w:fldCharType="separate"/>
      </w:r>
      <w:r>
        <w:t>36</w:t>
      </w:r>
      <w:r>
        <w:fldChar w:fldCharType="end"/>
      </w:r>
      <w:r>
        <w:rPr>
          <w:szCs w:val="18"/>
        </w:rPr>
        <w:fldChar w:fldCharType="end"/>
      </w:r>
    </w:p>
    <w:p w14:paraId="6784B2EE">
      <w:pPr>
        <w:pStyle w:val="9"/>
        <w:tabs>
          <w:tab w:val="right" w:leader="dot" w:pos="5931"/>
          <w:tab w:val="clear" w:pos="5921"/>
        </w:tabs>
      </w:pPr>
      <w:r>
        <w:rPr>
          <w:szCs w:val="18"/>
        </w:rPr>
        <w:fldChar w:fldCharType="begin"/>
      </w:r>
      <w:r>
        <w:rPr>
          <w:szCs w:val="18"/>
        </w:rPr>
        <w:instrText xml:space="preserve"> HYPERLINK \l _Toc14627 </w:instrText>
      </w:r>
      <w:r>
        <w:rPr>
          <w:szCs w:val="18"/>
        </w:rPr>
        <w:fldChar w:fldCharType="separate"/>
      </w:r>
      <w:r>
        <w:rPr>
          <w:rFonts w:hint="eastAsia"/>
        </w:rPr>
        <w:t>【附录1】M</w:t>
      </w:r>
      <w:r>
        <w:t>odbus</w:t>
      </w:r>
      <w:r>
        <w:rPr>
          <w:rFonts w:hint="eastAsia"/>
        </w:rPr>
        <w:t>地址表</w:t>
      </w:r>
      <w:r>
        <w:tab/>
      </w:r>
      <w:r>
        <w:fldChar w:fldCharType="begin"/>
      </w:r>
      <w:r>
        <w:instrText xml:space="preserve"> PAGEREF _Toc14627 \h </w:instrText>
      </w:r>
      <w:r>
        <w:fldChar w:fldCharType="separate"/>
      </w:r>
      <w:r>
        <w:t>37</w:t>
      </w:r>
      <w:r>
        <w:fldChar w:fldCharType="end"/>
      </w:r>
      <w:r>
        <w:rPr>
          <w:szCs w:val="18"/>
        </w:rPr>
        <w:fldChar w:fldCharType="end"/>
      </w:r>
    </w:p>
    <w:p w14:paraId="768ABFA2">
      <w:pPr>
        <w:pStyle w:val="10"/>
        <w:tabs>
          <w:tab w:val="right" w:leader="dot" w:pos="5931"/>
          <w:tab w:val="clear" w:pos="5921"/>
        </w:tabs>
      </w:pPr>
      <w:r>
        <w:rPr>
          <w:szCs w:val="18"/>
        </w:rPr>
        <w:fldChar w:fldCharType="begin"/>
      </w:r>
      <w:r>
        <w:rPr>
          <w:szCs w:val="18"/>
        </w:rPr>
        <w:instrText xml:space="preserve"> HYPERLINK \l _Toc32342 </w:instrText>
      </w:r>
      <w:r>
        <w:rPr>
          <w:szCs w:val="18"/>
        </w:rPr>
        <w:fldChar w:fldCharType="separate"/>
      </w:r>
      <w:r>
        <w:rPr>
          <w:rFonts w:hint="eastAsia"/>
        </w:rPr>
        <w:t>（1）快速访问区</w:t>
      </w:r>
      <w:r>
        <w:tab/>
      </w:r>
      <w:r>
        <w:fldChar w:fldCharType="begin"/>
      </w:r>
      <w:r>
        <w:instrText xml:space="preserve"> PAGEREF _Toc32342 \h </w:instrText>
      </w:r>
      <w:r>
        <w:fldChar w:fldCharType="separate"/>
      </w:r>
      <w:r>
        <w:t>37</w:t>
      </w:r>
      <w:r>
        <w:fldChar w:fldCharType="end"/>
      </w:r>
      <w:r>
        <w:rPr>
          <w:szCs w:val="18"/>
        </w:rPr>
        <w:fldChar w:fldCharType="end"/>
      </w:r>
    </w:p>
    <w:p w14:paraId="6B1BC9D4">
      <w:pPr>
        <w:pStyle w:val="10"/>
        <w:tabs>
          <w:tab w:val="right" w:leader="dot" w:pos="5931"/>
          <w:tab w:val="clear" w:pos="5921"/>
        </w:tabs>
      </w:pPr>
      <w:r>
        <w:rPr>
          <w:szCs w:val="18"/>
        </w:rPr>
        <w:fldChar w:fldCharType="begin"/>
      </w:r>
      <w:r>
        <w:rPr>
          <w:szCs w:val="18"/>
        </w:rPr>
        <w:instrText xml:space="preserve"> HYPERLINK \l _Toc7155 </w:instrText>
      </w:r>
      <w:r>
        <w:rPr>
          <w:szCs w:val="18"/>
        </w:rPr>
        <w:fldChar w:fldCharType="separate"/>
      </w:r>
      <w:r>
        <w:rPr>
          <w:rFonts w:hint="eastAsia"/>
        </w:rPr>
        <w:t>（</w:t>
      </w:r>
      <w:r>
        <w:t>2</w:t>
      </w:r>
      <w:r>
        <w:rPr>
          <w:rFonts w:hint="eastAsia"/>
        </w:rPr>
        <w:t>）重量标定</w:t>
      </w:r>
      <w:r>
        <w:tab/>
      </w:r>
      <w:r>
        <w:fldChar w:fldCharType="begin"/>
      </w:r>
      <w:r>
        <w:instrText xml:space="preserve"> PAGEREF _Toc7155 \h </w:instrText>
      </w:r>
      <w:r>
        <w:fldChar w:fldCharType="separate"/>
      </w:r>
      <w:r>
        <w:t>46</w:t>
      </w:r>
      <w:r>
        <w:fldChar w:fldCharType="end"/>
      </w:r>
      <w:r>
        <w:rPr>
          <w:szCs w:val="18"/>
        </w:rPr>
        <w:fldChar w:fldCharType="end"/>
      </w:r>
    </w:p>
    <w:p w14:paraId="205D42A9">
      <w:pPr>
        <w:pStyle w:val="10"/>
        <w:tabs>
          <w:tab w:val="right" w:leader="dot" w:pos="5931"/>
          <w:tab w:val="clear" w:pos="5921"/>
        </w:tabs>
      </w:pPr>
      <w:r>
        <w:rPr>
          <w:szCs w:val="18"/>
        </w:rPr>
        <w:fldChar w:fldCharType="begin"/>
      </w:r>
      <w:r>
        <w:rPr>
          <w:szCs w:val="18"/>
        </w:rPr>
        <w:instrText xml:space="preserve"> HYPERLINK \l _Toc20713 </w:instrText>
      </w:r>
      <w:r>
        <w:rPr>
          <w:szCs w:val="18"/>
        </w:rPr>
        <w:fldChar w:fldCharType="separate"/>
      </w:r>
      <w:r>
        <w:rPr>
          <w:rFonts w:hint="eastAsia"/>
        </w:rPr>
        <w:t>（</w:t>
      </w:r>
      <w:r>
        <w:t>3</w:t>
      </w:r>
      <w:r>
        <w:rPr>
          <w:rFonts w:hint="eastAsia"/>
        </w:rPr>
        <w:t>）手动功能区</w:t>
      </w:r>
      <w:r>
        <w:tab/>
      </w:r>
      <w:r>
        <w:fldChar w:fldCharType="begin"/>
      </w:r>
      <w:r>
        <w:instrText xml:space="preserve"> PAGEREF _Toc20713 \h </w:instrText>
      </w:r>
      <w:r>
        <w:fldChar w:fldCharType="separate"/>
      </w:r>
      <w:r>
        <w:t>48</w:t>
      </w:r>
      <w:r>
        <w:fldChar w:fldCharType="end"/>
      </w:r>
      <w:r>
        <w:rPr>
          <w:szCs w:val="18"/>
        </w:rPr>
        <w:fldChar w:fldCharType="end"/>
      </w:r>
    </w:p>
    <w:p w14:paraId="79EECC4A">
      <w:pPr>
        <w:pStyle w:val="10"/>
        <w:tabs>
          <w:tab w:val="right" w:leader="dot" w:pos="5931"/>
          <w:tab w:val="clear" w:pos="5921"/>
        </w:tabs>
      </w:pPr>
      <w:r>
        <w:rPr>
          <w:szCs w:val="18"/>
        </w:rPr>
        <w:fldChar w:fldCharType="begin"/>
      </w:r>
      <w:r>
        <w:rPr>
          <w:szCs w:val="18"/>
        </w:rPr>
        <w:instrText xml:space="preserve"> HYPERLINK \l _Toc18515 </w:instrText>
      </w:r>
      <w:r>
        <w:rPr>
          <w:szCs w:val="18"/>
        </w:rPr>
        <w:fldChar w:fldCharType="separate"/>
      </w:r>
      <w:r>
        <w:rPr>
          <w:rFonts w:hint="eastAsia"/>
        </w:rPr>
        <w:t>（</w:t>
      </w:r>
      <w:r>
        <w:t>4</w:t>
      </w:r>
      <w:r>
        <w:rPr>
          <w:rFonts w:hint="eastAsia"/>
        </w:rPr>
        <w:t>）开关量</w:t>
      </w:r>
      <w:r>
        <w:tab/>
      </w:r>
      <w:r>
        <w:fldChar w:fldCharType="begin"/>
      </w:r>
      <w:r>
        <w:instrText xml:space="preserve"> PAGEREF _Toc18515 \h </w:instrText>
      </w:r>
      <w:r>
        <w:fldChar w:fldCharType="separate"/>
      </w:r>
      <w:r>
        <w:t>51</w:t>
      </w:r>
      <w:r>
        <w:fldChar w:fldCharType="end"/>
      </w:r>
      <w:r>
        <w:rPr>
          <w:szCs w:val="18"/>
        </w:rPr>
        <w:fldChar w:fldCharType="end"/>
      </w:r>
    </w:p>
    <w:p w14:paraId="439C40CF">
      <w:pPr>
        <w:pStyle w:val="10"/>
        <w:tabs>
          <w:tab w:val="right" w:leader="dot" w:pos="5931"/>
          <w:tab w:val="clear" w:pos="5921"/>
        </w:tabs>
      </w:pPr>
      <w:r>
        <w:rPr>
          <w:szCs w:val="18"/>
        </w:rPr>
        <w:fldChar w:fldCharType="begin"/>
      </w:r>
      <w:r>
        <w:rPr>
          <w:szCs w:val="18"/>
        </w:rPr>
        <w:instrText xml:space="preserve"> HYPERLINK \l _Toc8226 </w:instrText>
      </w:r>
      <w:r>
        <w:rPr>
          <w:szCs w:val="18"/>
        </w:rPr>
        <w:fldChar w:fldCharType="separate"/>
      </w:r>
      <w:r>
        <w:rPr>
          <w:rFonts w:hint="eastAsia"/>
        </w:rPr>
        <w:t>（</w:t>
      </w:r>
      <w:r>
        <w:t>5</w:t>
      </w:r>
      <w:r>
        <w:rPr>
          <w:rFonts w:hint="eastAsia"/>
        </w:rPr>
        <w:t>）模块参数</w:t>
      </w:r>
      <w:r>
        <w:tab/>
      </w:r>
      <w:r>
        <w:fldChar w:fldCharType="begin"/>
      </w:r>
      <w:r>
        <w:instrText xml:space="preserve"> PAGEREF _Toc8226 \h </w:instrText>
      </w:r>
      <w:r>
        <w:fldChar w:fldCharType="separate"/>
      </w:r>
      <w:r>
        <w:t>52</w:t>
      </w:r>
      <w:r>
        <w:fldChar w:fldCharType="end"/>
      </w:r>
      <w:r>
        <w:rPr>
          <w:szCs w:val="18"/>
        </w:rPr>
        <w:fldChar w:fldCharType="end"/>
      </w:r>
    </w:p>
    <w:p w14:paraId="368B2DB8">
      <w:pPr>
        <w:pStyle w:val="10"/>
        <w:tabs>
          <w:tab w:val="right" w:leader="dot" w:pos="5931"/>
          <w:tab w:val="clear" w:pos="5921"/>
        </w:tabs>
      </w:pPr>
      <w:r>
        <w:rPr>
          <w:szCs w:val="18"/>
        </w:rPr>
        <w:fldChar w:fldCharType="begin"/>
      </w:r>
      <w:r>
        <w:rPr>
          <w:szCs w:val="18"/>
        </w:rPr>
        <w:instrText xml:space="preserve"> HYPERLINK \l _Toc7101 </w:instrText>
      </w:r>
      <w:r>
        <w:rPr>
          <w:szCs w:val="18"/>
        </w:rPr>
        <w:fldChar w:fldCharType="separate"/>
      </w:r>
      <w:r>
        <w:rPr>
          <w:rFonts w:hint="eastAsia"/>
        </w:rPr>
        <w:t>（</w:t>
      </w:r>
      <w:r>
        <w:t>6</w:t>
      </w:r>
      <w:r>
        <w:rPr>
          <w:rFonts w:hint="eastAsia"/>
        </w:rPr>
        <w:t>）功能设置</w:t>
      </w:r>
      <w:r>
        <w:tab/>
      </w:r>
      <w:r>
        <w:fldChar w:fldCharType="begin"/>
      </w:r>
      <w:r>
        <w:instrText xml:space="preserve"> PAGEREF _Toc7101 \h </w:instrText>
      </w:r>
      <w:r>
        <w:fldChar w:fldCharType="separate"/>
      </w:r>
      <w:r>
        <w:t>59</w:t>
      </w:r>
      <w:r>
        <w:fldChar w:fldCharType="end"/>
      </w:r>
      <w:r>
        <w:rPr>
          <w:szCs w:val="18"/>
        </w:rPr>
        <w:fldChar w:fldCharType="end"/>
      </w:r>
    </w:p>
    <w:p w14:paraId="70637441">
      <w:pPr>
        <w:pStyle w:val="10"/>
        <w:tabs>
          <w:tab w:val="right" w:leader="dot" w:pos="5931"/>
          <w:tab w:val="clear" w:pos="5921"/>
        </w:tabs>
      </w:pPr>
      <w:r>
        <w:rPr>
          <w:szCs w:val="18"/>
        </w:rPr>
        <w:fldChar w:fldCharType="begin"/>
      </w:r>
      <w:r>
        <w:rPr>
          <w:szCs w:val="18"/>
        </w:rPr>
        <w:instrText xml:space="preserve"> HYPERLINK \l _Toc10312 </w:instrText>
      </w:r>
      <w:r>
        <w:rPr>
          <w:szCs w:val="18"/>
        </w:rPr>
        <w:fldChar w:fldCharType="separate"/>
      </w:r>
      <w:r>
        <w:rPr>
          <w:rFonts w:hint="eastAsia"/>
        </w:rPr>
        <w:t>（</w:t>
      </w:r>
      <w:r>
        <w:t>7</w:t>
      </w:r>
      <w:r>
        <w:rPr>
          <w:rFonts w:hint="eastAsia"/>
        </w:rPr>
        <w:t>）配方</w:t>
      </w:r>
      <w:r>
        <w:tab/>
      </w:r>
      <w:r>
        <w:fldChar w:fldCharType="begin"/>
      </w:r>
      <w:r>
        <w:instrText xml:space="preserve"> PAGEREF _Toc10312 \h </w:instrText>
      </w:r>
      <w:r>
        <w:fldChar w:fldCharType="separate"/>
      </w:r>
      <w:r>
        <w:t>62</w:t>
      </w:r>
      <w:r>
        <w:fldChar w:fldCharType="end"/>
      </w:r>
      <w:r>
        <w:rPr>
          <w:szCs w:val="18"/>
        </w:rPr>
        <w:fldChar w:fldCharType="end"/>
      </w:r>
    </w:p>
    <w:p w14:paraId="3ACC7662">
      <w:pPr>
        <w:pStyle w:val="9"/>
        <w:spacing w:line="280" w:lineRule="exact"/>
        <w:sectPr>
          <w:headerReference r:id="rId4" w:type="first"/>
          <w:headerReference r:id="rId3" w:type="default"/>
          <w:pgSz w:w="7371" w:h="10433"/>
          <w:pgMar w:top="720" w:right="720" w:bottom="284" w:left="720" w:header="340" w:footer="0" w:gutter="0"/>
          <w:pgNumType w:start="1"/>
          <w:cols w:space="425" w:num="1"/>
          <w:titlePg/>
          <w:docGrid w:type="lines" w:linePitch="312" w:charSpace="0"/>
        </w:sectPr>
      </w:pPr>
      <w:r>
        <w:rPr>
          <w:szCs w:val="18"/>
        </w:rPr>
        <w:fldChar w:fldCharType="end"/>
      </w:r>
    </w:p>
    <w:p w14:paraId="50E67082">
      <w:pPr>
        <w:pStyle w:val="2"/>
        <w:spacing w:before="200" w:after="0" w:line="240" w:lineRule="auto"/>
        <w:rPr>
          <w:sz w:val="32"/>
        </w:rPr>
      </w:pPr>
      <w:bookmarkStart w:id="0" w:name="_Toc5630"/>
      <w:r>
        <w:rPr>
          <w:rFonts w:hint="eastAsia"/>
          <w:sz w:val="32"/>
        </w:rPr>
        <w:t>一．快速使用指导</w:t>
      </w:r>
      <w:bookmarkEnd w:id="0"/>
    </w:p>
    <w:p w14:paraId="3376FC13">
      <w:pPr>
        <w:ind w:firstLine="420"/>
        <w:rPr>
          <w:rFonts w:hint="eastAsia" w:ascii="宋体" w:hAnsi="宋体"/>
          <w:szCs w:val="21"/>
        </w:rPr>
      </w:pPr>
      <w:r>
        <w:rPr>
          <w:rFonts w:hint="eastAsia" w:ascii="宋体" w:hAnsi="宋体"/>
          <w:szCs w:val="21"/>
        </w:rPr>
        <w:t>通过按顺序阅读本章，用户可以在完全不了解绞龙秤系统的情况下，从0开始让系统正常运行起来。本章会从系统结构开始讲解，到接线、基本必要的参数设置，最后到启动运行。</w:t>
      </w:r>
    </w:p>
    <w:p w14:paraId="76B13E5D">
      <w:pPr>
        <w:pStyle w:val="3"/>
        <w:spacing w:after="0" w:line="240" w:lineRule="auto"/>
      </w:pPr>
      <w:bookmarkStart w:id="1" w:name="_Toc12967"/>
      <w:r>
        <w:rPr>
          <w:rFonts w:hint="eastAsia"/>
        </w:rPr>
        <w:t>1</w:t>
      </w:r>
      <w:r>
        <w:t xml:space="preserve">.1 </w:t>
      </w:r>
      <w:r>
        <w:rPr>
          <w:rFonts w:hint="eastAsia"/>
        </w:rPr>
        <w:t>系统结构与工作原理</w:t>
      </w:r>
      <w:bookmarkEnd w:id="1"/>
    </w:p>
    <w:p w14:paraId="08B27158">
      <w:pPr>
        <w:ind w:firstLine="420"/>
        <w:rPr>
          <w:rFonts w:hint="eastAsia" w:ascii="宋体" w:hAnsi="宋体"/>
          <w:szCs w:val="21"/>
        </w:rPr>
      </w:pPr>
      <w:r>
        <w:rPr>
          <w:rFonts w:hint="eastAsia" w:ascii="宋体" w:hAnsi="宋体"/>
          <w:szCs w:val="21"/>
        </w:rPr>
        <w:t>绞龙秤系统用于控制物料的流量，其基本构成方式如下图所示：</w:t>
      </w:r>
    </w:p>
    <w:p w14:paraId="40B304AD">
      <w:pPr>
        <w:jc w:val="center"/>
        <w:rPr>
          <w:rFonts w:hint="eastAsia" w:ascii="宋体" w:hAnsi="宋体"/>
          <w:szCs w:val="21"/>
        </w:rPr>
      </w:pPr>
      <w:r>
        <w:object>
          <v:shape id="_x0000_i1025" o:spt="75" type="#_x0000_t75" style="height:147.95pt;width:296.5pt;" o:ole="t" filled="f" o:preferrelative="t" stroked="f" coordsize="21600,21600">
            <v:path/>
            <v:fill on="f" focussize="0,0"/>
            <v:stroke on="f" joinstyle="miter"/>
            <v:imagedata r:id="rId8" o:title=""/>
            <o:lock v:ext="edit" aspectratio="t"/>
            <w10:wrap type="none"/>
            <w10:anchorlock/>
          </v:shape>
          <o:OLEObject Type="Embed" ProgID="Visio.Drawing.15" ShapeID="_x0000_i1025" DrawAspect="Content" ObjectID="_1468075725" r:id="rId7">
            <o:LockedField>false</o:LockedField>
          </o:OLEObject>
        </w:object>
      </w:r>
    </w:p>
    <w:p w14:paraId="2EC7342B">
      <w:pPr>
        <w:ind w:firstLine="420"/>
        <w:rPr>
          <w:rFonts w:hint="eastAsia" w:ascii="宋体" w:hAnsi="宋体"/>
          <w:szCs w:val="21"/>
        </w:rPr>
      </w:pPr>
      <w:r>
        <w:rPr>
          <w:rFonts w:hint="eastAsia" w:ascii="宋体" w:hAnsi="宋体"/>
          <w:szCs w:val="21"/>
        </w:rPr>
        <w:t>上绞龙为变速绞龙，速度由A</w:t>
      </w:r>
      <w:r>
        <w:rPr>
          <w:rFonts w:ascii="宋体" w:hAnsi="宋体"/>
          <w:szCs w:val="21"/>
        </w:rPr>
        <w:t>MC401-L</w:t>
      </w:r>
      <w:r>
        <w:rPr>
          <w:rFonts w:hint="eastAsia" w:ascii="宋体" w:hAnsi="宋体"/>
          <w:szCs w:val="21"/>
        </w:rPr>
        <w:t>的模拟量控制。下绞龙为恒速绞龙，速度恒定不变，下绞龙支在称重传感器上，用于计量下绞龙内物料的重量。</w:t>
      </w:r>
    </w:p>
    <w:p w14:paraId="2B292EDD">
      <w:pPr>
        <w:ind w:firstLine="420"/>
        <w:rPr>
          <w:rFonts w:hint="eastAsia" w:ascii="宋体" w:hAnsi="宋体"/>
          <w:szCs w:val="21"/>
        </w:rPr>
      </w:pPr>
      <w:r>
        <w:rPr>
          <w:rFonts w:hint="eastAsia" w:ascii="宋体" w:hAnsi="宋体"/>
          <w:szCs w:val="21"/>
        </w:rPr>
        <w:t>系统工作原理如下：</w:t>
      </w:r>
    </w:p>
    <w:p w14:paraId="65F79492">
      <w:pPr>
        <w:ind w:firstLine="420"/>
        <w:rPr>
          <w:rFonts w:hint="eastAsia" w:ascii="宋体" w:hAnsi="宋体"/>
          <w:szCs w:val="21"/>
        </w:rPr>
      </w:pPr>
      <w:r>
        <w:rPr>
          <w:rFonts w:ascii="宋体" w:hAnsi="宋体"/>
          <w:szCs w:val="21"/>
        </w:rPr>
        <w:t xml:space="preserve">1. </w:t>
      </w:r>
      <w:r>
        <w:rPr>
          <w:rFonts w:hint="eastAsia" w:ascii="宋体" w:hAnsi="宋体"/>
          <w:szCs w:val="21"/>
        </w:rPr>
        <w:t>启动运行，A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输出“变频器启停”信号控制两个变频器的开启，并根据目标流量输出对应的模拟量控制上绞龙变频器的速度；</w:t>
      </w:r>
    </w:p>
    <w:p w14:paraId="660B9F65">
      <w:pPr>
        <w:ind w:firstLine="420"/>
        <w:rPr>
          <w:rFonts w:hint="eastAsia" w:ascii="宋体" w:hAnsi="宋体"/>
          <w:szCs w:val="21"/>
        </w:rPr>
      </w:pPr>
      <w:r>
        <w:rPr>
          <w:rFonts w:ascii="宋体" w:hAnsi="宋体"/>
          <w:szCs w:val="21"/>
        </w:rPr>
        <w:t xml:space="preserve">2. </w:t>
      </w:r>
      <w:r>
        <w:rPr>
          <w:rFonts w:hint="eastAsia" w:ascii="宋体" w:hAnsi="宋体"/>
          <w:szCs w:val="21"/>
        </w:rPr>
        <w:t>实时计量下绞龙内的物料重量，并由物料重量计算出当前实时流量；</w:t>
      </w:r>
    </w:p>
    <w:p w14:paraId="66EED748">
      <w:pPr>
        <w:ind w:firstLine="420"/>
        <w:rPr>
          <w:rFonts w:hint="eastAsia"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由实时流量和目标流量做对比，如果实时流量大于目标流量，A</w:t>
      </w:r>
      <w:r>
        <w:rPr>
          <w:rFonts w:ascii="宋体" w:hAnsi="宋体"/>
          <w:szCs w:val="21"/>
        </w:rPr>
        <w:t>MC401-L</w:t>
      </w:r>
      <w:r>
        <w:rPr>
          <w:rFonts w:hint="eastAsia" w:ascii="宋体" w:hAnsi="宋体"/>
          <w:szCs w:val="21"/>
        </w:rPr>
        <w:t>会减少模拟量，降低上绞龙速度；如果实时流量小于目标流量，A</w:t>
      </w:r>
      <w:r>
        <w:rPr>
          <w:rFonts w:ascii="宋体" w:hAnsi="宋体"/>
          <w:szCs w:val="21"/>
        </w:rPr>
        <w:t>MC401-L</w:t>
      </w:r>
      <w:r>
        <w:rPr>
          <w:rFonts w:hint="eastAsia" w:ascii="宋体" w:hAnsi="宋体"/>
          <w:szCs w:val="21"/>
        </w:rPr>
        <w:t>会增加模拟量，提升上绞龙速度。如此往复循环，达到控制实时流量等于目标流量的目的。</w:t>
      </w:r>
    </w:p>
    <w:p w14:paraId="73C5CD14">
      <w:pPr>
        <w:pStyle w:val="3"/>
        <w:spacing w:after="0" w:line="240" w:lineRule="auto"/>
      </w:pPr>
      <w:bookmarkStart w:id="2" w:name="_Toc28514"/>
      <w:r>
        <w:rPr>
          <w:rFonts w:hint="eastAsia"/>
        </w:rPr>
        <w:t>1</w:t>
      </w:r>
      <w:r>
        <w:t xml:space="preserve">.2 </w:t>
      </w:r>
      <w:r>
        <w:rPr>
          <w:rFonts w:hint="eastAsia"/>
        </w:rPr>
        <w:t>接线参考</w:t>
      </w:r>
      <w:bookmarkEnd w:id="2"/>
    </w:p>
    <w:p w14:paraId="06597600">
      <w:pPr>
        <w:pStyle w:val="4"/>
        <w:spacing w:after="0" w:line="240" w:lineRule="auto"/>
        <w:ind w:firstLine="420"/>
      </w:pPr>
      <w:bookmarkStart w:id="3" w:name="_Toc4734"/>
      <w:r>
        <w:rPr>
          <w:rFonts w:hint="eastAsia"/>
        </w:rPr>
        <w:t>1</w:t>
      </w:r>
      <w:r>
        <w:t xml:space="preserve">.2.1 </w:t>
      </w:r>
      <w:r>
        <w:rPr>
          <w:rFonts w:hint="eastAsia"/>
        </w:rPr>
        <w:t>电源与开关量接线</w:t>
      </w:r>
      <w:bookmarkEnd w:id="3"/>
    </w:p>
    <w:p w14:paraId="311089AF">
      <w:pPr>
        <w:ind w:firstLine="420"/>
        <w:rPr>
          <w:rFonts w:hint="eastAsia" w:ascii="宋体" w:hAnsi="宋体"/>
          <w:szCs w:val="21"/>
        </w:rPr>
      </w:pPr>
      <w:r>
        <w:rPr>
          <w:rFonts w:hint="eastAsia" w:ascii="宋体" w:hAnsi="宋体"/>
          <w:szCs w:val="21"/>
        </w:rPr>
        <w:t>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的工作电源是D</w:t>
      </w:r>
      <w:r>
        <w:rPr>
          <w:rFonts w:ascii="宋体" w:hAnsi="宋体"/>
          <w:szCs w:val="21"/>
        </w:rPr>
        <w:t>C24V</w:t>
      </w:r>
      <w:r>
        <w:rPr>
          <w:rFonts w:hint="eastAsia" w:ascii="宋体" w:hAnsi="宋体"/>
          <w:szCs w:val="21"/>
        </w:rPr>
        <w:t>，基本的接线如下图所示：</w:t>
      </w:r>
    </w:p>
    <w:p w14:paraId="627ED471">
      <w:pPr>
        <w:rPr>
          <w:rFonts w:hint="eastAsia" w:ascii="宋体" w:hAnsi="宋体"/>
          <w:szCs w:val="21"/>
        </w:rPr>
      </w:pPr>
      <w:r>
        <w:object>
          <v:shape id="_x0000_i1026" o:spt="75" type="#_x0000_t75" style="height:130.4pt;width:296.5pt;" o:ole="t" filled="f" o:preferrelative="t" stroked="f" coordsize="21600,21600">
            <v:path/>
            <v:fill on="f" focussize="0,0"/>
            <v:stroke on="f" joinstyle="miter"/>
            <v:imagedata r:id="rId10" o:title=""/>
            <o:lock v:ext="edit" aspectratio="t"/>
            <w10:wrap type="none"/>
            <w10:anchorlock/>
          </v:shape>
          <o:OLEObject Type="Embed" ProgID="Visio.Drawing.15" ShapeID="_x0000_i1026" DrawAspect="Content" ObjectID="_1468075726" r:id="rId9">
            <o:LockedField>false</o:LockedField>
          </o:OLEObject>
        </w:object>
      </w:r>
    </w:p>
    <w:p w14:paraId="36A8D309">
      <w:pPr>
        <w:ind w:firstLine="420"/>
        <w:rPr>
          <w:rFonts w:hint="eastAsia" w:ascii="宋体" w:hAnsi="宋体"/>
          <w:szCs w:val="21"/>
        </w:rPr>
      </w:pPr>
      <w:r>
        <w:rPr>
          <w:rFonts w:hint="eastAsia" w:ascii="宋体" w:hAnsi="宋体"/>
          <w:szCs w:val="21"/>
        </w:rPr>
        <w:t>输入开关量接入</w:t>
      </w:r>
      <w:r>
        <w:rPr>
          <w:rFonts w:ascii="宋体" w:hAnsi="宋体"/>
          <w:szCs w:val="21"/>
        </w:rPr>
        <w:t>24V-</w:t>
      </w:r>
      <w:r>
        <w:rPr>
          <w:rFonts w:hint="eastAsia" w:ascii="宋体" w:hAnsi="宋体"/>
          <w:szCs w:val="21"/>
        </w:rPr>
        <w:t>表示输入有效，输出开关量输出</w:t>
      </w:r>
      <w:r>
        <w:rPr>
          <w:rFonts w:ascii="宋体" w:hAnsi="宋体"/>
          <w:szCs w:val="21"/>
        </w:rPr>
        <w:t>24V-</w:t>
      </w:r>
      <w:r>
        <w:rPr>
          <w:rFonts w:hint="eastAsia" w:ascii="宋体" w:hAnsi="宋体"/>
          <w:szCs w:val="21"/>
        </w:rPr>
        <w:t>表示输出有效。上图中各信号线说明如下：</w:t>
      </w:r>
    </w:p>
    <w:p w14:paraId="05B4CDE6">
      <w:pPr>
        <w:ind w:firstLine="420"/>
        <w:rPr>
          <w:rFonts w:hint="eastAsia" w:ascii="宋体" w:hAnsi="宋体"/>
          <w:szCs w:val="21"/>
        </w:rPr>
      </w:pPr>
      <w:r>
        <w:rPr>
          <w:rFonts w:hint="eastAsia" w:ascii="宋体" w:hAnsi="宋体"/>
          <w:szCs w:val="21"/>
        </w:rPr>
        <w:t>【运行/停止】输入开关量，脉冲信号。停止状态下，检测到脉冲时会启动运行；运行状态下，检测到脉冲时会停止运行。通过触摸屏操作也可以运行/停止，因此该信号为可选信号。</w:t>
      </w:r>
    </w:p>
    <w:p w14:paraId="044BAAEE">
      <w:pPr>
        <w:ind w:firstLine="420"/>
        <w:rPr>
          <w:rFonts w:hint="eastAsia" w:ascii="宋体" w:hAnsi="宋体"/>
          <w:szCs w:val="21"/>
        </w:rPr>
      </w:pPr>
    </w:p>
    <w:p w14:paraId="65E90CAE">
      <w:pPr>
        <w:pStyle w:val="4"/>
        <w:spacing w:after="0" w:line="240" w:lineRule="auto"/>
        <w:ind w:firstLine="420"/>
      </w:pPr>
      <w:bookmarkStart w:id="4" w:name="_Toc10477"/>
      <w:r>
        <w:rPr>
          <w:rFonts w:hint="eastAsia"/>
        </w:rPr>
        <w:t>1</w:t>
      </w:r>
      <w:r>
        <w:t xml:space="preserve">.2.2 </w:t>
      </w:r>
      <w:r>
        <w:rPr>
          <w:rFonts w:hint="eastAsia"/>
        </w:rPr>
        <w:t>称重传感器接线</w:t>
      </w:r>
      <w:bookmarkEnd w:id="4"/>
    </w:p>
    <w:p w14:paraId="38984D19">
      <w:pPr>
        <w:ind w:firstLine="420"/>
        <w:rPr>
          <w:rFonts w:hint="eastAsia" w:ascii="宋体" w:hAnsi="宋体"/>
          <w:szCs w:val="21"/>
        </w:rPr>
      </w:pPr>
      <w:r>
        <w:rPr>
          <w:rFonts w:hint="eastAsia" w:ascii="宋体" w:hAnsi="宋体"/>
          <w:szCs w:val="21"/>
        </w:rPr>
        <w:t>称重传感器有4线制和6线制之分，而A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是6线制的传感器接口，接线方式如下：</w:t>
      </w:r>
    </w:p>
    <w:p w14:paraId="45D28269">
      <w:pPr>
        <w:rPr>
          <w:rFonts w:hint="eastAsia" w:ascii="宋体" w:hAnsi="宋体"/>
          <w:szCs w:val="21"/>
        </w:rPr>
      </w:pPr>
      <w:r>
        <w:object>
          <v:shape id="_x0000_i1027" o:spt="75" type="#_x0000_t75" style="height:91.3pt;width:295.95pt;" o:ole="t" filled="f" o:preferrelative="t" stroked="f" coordsize="21600,21600">
            <v:path/>
            <v:fill on="f" focussize="0,0"/>
            <v:stroke on="f" joinstyle="miter"/>
            <v:imagedata r:id="rId12" o:title=""/>
            <o:lock v:ext="edit" aspectratio="t"/>
            <w10:wrap type="none"/>
            <w10:anchorlock/>
          </v:shape>
          <o:OLEObject Type="Embed" ProgID="Visio.Drawing.15" ShapeID="_x0000_i1027" DrawAspect="Content" ObjectID="_1468075727" r:id="rId11">
            <o:LockedField>false</o:LockedField>
          </o:OLEObject>
        </w:object>
      </w:r>
    </w:p>
    <w:p w14:paraId="37E1D72D">
      <w:pPr>
        <w:rPr>
          <w:rFonts w:hint="eastAsia" w:ascii="宋体" w:hAnsi="宋体"/>
          <w:szCs w:val="21"/>
        </w:rPr>
      </w:pPr>
      <w:r>
        <w:object>
          <v:shape id="_x0000_i1028" o:spt="75" type="#_x0000_t75" style="height:91.3pt;width:295.95pt;" o:ole="t" filled="f" o:preferrelative="t" stroked="f" coordsize="21600,21600">
            <v:path/>
            <v:fill on="f" focussize="0,0"/>
            <v:stroke on="f" joinstyle="miter"/>
            <v:imagedata r:id="rId14" o:title=""/>
            <o:lock v:ext="edit" aspectratio="t"/>
            <w10:wrap type="none"/>
            <w10:anchorlock/>
          </v:shape>
          <o:OLEObject Type="Embed" ProgID="Visio.Drawing.15" ShapeID="_x0000_i1028" DrawAspect="Content" ObjectID="_1468075728" r:id="rId13">
            <o:LockedField>false</o:LockedField>
          </o:OLEObject>
        </w:object>
      </w:r>
    </w:p>
    <w:p w14:paraId="6E08BBCD">
      <w:pPr>
        <w:ind w:firstLine="420"/>
        <w:rPr>
          <w:rFonts w:hint="eastAsia" w:ascii="宋体" w:hAnsi="宋体"/>
          <w:szCs w:val="21"/>
        </w:rPr>
      </w:pPr>
    </w:p>
    <w:p w14:paraId="60199B3C">
      <w:pPr>
        <w:pStyle w:val="4"/>
        <w:spacing w:after="0" w:line="240" w:lineRule="auto"/>
        <w:ind w:firstLine="420"/>
      </w:pPr>
      <w:bookmarkStart w:id="5" w:name="_Toc840"/>
      <w:r>
        <w:rPr>
          <w:rFonts w:hint="eastAsia"/>
        </w:rPr>
        <w:t>1</w:t>
      </w:r>
      <w:r>
        <w:t xml:space="preserve">.2.3 </w:t>
      </w:r>
      <w:r>
        <w:rPr>
          <w:rFonts w:hint="eastAsia"/>
        </w:rPr>
        <w:t>触摸屏与模块接线</w:t>
      </w:r>
      <w:bookmarkEnd w:id="5"/>
    </w:p>
    <w:p w14:paraId="51653F10">
      <w:pPr>
        <w:ind w:firstLine="420"/>
        <w:rPr>
          <w:rFonts w:hint="eastAsia" w:ascii="宋体" w:hAnsi="宋体"/>
          <w:szCs w:val="21"/>
        </w:rPr>
      </w:pPr>
      <w:r>
        <w:rPr>
          <w:rFonts w:hint="eastAsia" w:ascii="宋体" w:hAnsi="宋体"/>
          <w:szCs w:val="21"/>
        </w:rPr>
        <w:t>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控制器本身不带显示，需要触摸屏来配合使用。触摸屏通过R</w:t>
      </w:r>
      <w:r>
        <w:rPr>
          <w:rFonts w:ascii="宋体" w:hAnsi="宋体"/>
          <w:szCs w:val="21"/>
        </w:rPr>
        <w:t>S232</w:t>
      </w:r>
      <w:r>
        <w:rPr>
          <w:rFonts w:hint="eastAsia" w:ascii="宋体" w:hAnsi="宋体"/>
          <w:szCs w:val="21"/>
        </w:rPr>
        <w:t>或者R</w:t>
      </w:r>
      <w:r>
        <w:rPr>
          <w:rFonts w:ascii="宋体" w:hAnsi="宋体"/>
          <w:szCs w:val="21"/>
        </w:rPr>
        <w:t>S485</w:t>
      </w:r>
      <w:r>
        <w:rPr>
          <w:rFonts w:hint="eastAsia" w:ascii="宋体" w:hAnsi="宋体"/>
          <w:szCs w:val="21"/>
        </w:rPr>
        <w:t>跟A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通信，接线示意图如下：</w:t>
      </w:r>
    </w:p>
    <w:p w14:paraId="343122BA">
      <w:pPr>
        <w:rPr>
          <w:rFonts w:hint="eastAsia" w:ascii="宋体" w:hAnsi="宋体"/>
          <w:szCs w:val="21"/>
        </w:rPr>
      </w:pPr>
      <w:r>
        <w:object>
          <v:shape id="_x0000_i1029" o:spt="75" type="#_x0000_t75" style="height:106pt;width:295.35pt;" o:ole="t" filled="f" o:preferrelative="t" stroked="f" coordsize="21600,21600">
            <v:path/>
            <v:fill on="f" focussize="0,0"/>
            <v:stroke on="f" joinstyle="miter"/>
            <v:imagedata r:id="rId16" o:title=""/>
            <o:lock v:ext="edit" aspectratio="t"/>
            <w10:wrap type="none"/>
            <w10:anchorlock/>
          </v:shape>
          <o:OLEObject Type="Embed" ProgID="Visio.Drawing.15" ShapeID="_x0000_i1029" DrawAspect="Content" ObjectID="_1468075729" r:id="rId15">
            <o:LockedField>false</o:LockedField>
          </o:OLEObject>
        </w:object>
      </w:r>
    </w:p>
    <w:p w14:paraId="5C0E1236">
      <w:pPr>
        <w:ind w:firstLine="420"/>
        <w:rPr>
          <w:rFonts w:hint="eastAsia" w:ascii="宋体" w:hAnsi="宋体"/>
          <w:szCs w:val="21"/>
        </w:rPr>
      </w:pPr>
      <w:r>
        <w:rPr>
          <w:rFonts w:hint="eastAsia" w:ascii="宋体" w:hAnsi="宋体"/>
          <w:szCs w:val="21"/>
        </w:rPr>
        <w:t>R</w:t>
      </w:r>
      <w:r>
        <w:rPr>
          <w:rFonts w:ascii="宋体" w:hAnsi="宋体"/>
          <w:szCs w:val="21"/>
        </w:rPr>
        <w:t>S485</w:t>
      </w:r>
      <w:r>
        <w:rPr>
          <w:rFonts w:hint="eastAsia" w:ascii="宋体" w:hAnsi="宋体"/>
          <w:szCs w:val="21"/>
        </w:rPr>
        <w:t>连接时地线不是必须的，但建议连接地线，因为连接地线可以提高R</w:t>
      </w:r>
      <w:r>
        <w:rPr>
          <w:rFonts w:ascii="宋体" w:hAnsi="宋体"/>
          <w:szCs w:val="21"/>
        </w:rPr>
        <w:t>S485</w:t>
      </w:r>
      <w:r>
        <w:rPr>
          <w:rFonts w:hint="eastAsia" w:ascii="宋体" w:hAnsi="宋体"/>
          <w:szCs w:val="21"/>
        </w:rPr>
        <w:t>通信的抗干扰能力。</w:t>
      </w:r>
    </w:p>
    <w:p w14:paraId="22DD76E3">
      <w:pPr>
        <w:pStyle w:val="4"/>
        <w:spacing w:after="0" w:line="240" w:lineRule="auto"/>
        <w:ind w:firstLine="420"/>
      </w:pPr>
      <w:bookmarkStart w:id="6" w:name="_Toc1135"/>
      <w:r>
        <w:rPr>
          <w:rFonts w:hint="eastAsia"/>
        </w:rPr>
        <w:t>1</w:t>
      </w:r>
      <w:r>
        <w:t xml:space="preserve">.2.4 </w:t>
      </w:r>
      <w:r>
        <w:rPr>
          <w:rFonts w:hint="eastAsia"/>
        </w:rPr>
        <w:t>变频器接线</w:t>
      </w:r>
      <w:bookmarkEnd w:id="6"/>
    </w:p>
    <w:p w14:paraId="2526B111">
      <w:pPr>
        <w:ind w:firstLine="420"/>
        <w:rPr>
          <w:rFonts w:hint="eastAsia" w:ascii="宋体" w:hAnsi="宋体"/>
          <w:szCs w:val="21"/>
        </w:rPr>
      </w:pPr>
      <w:r>
        <w:rPr>
          <w:rFonts w:hint="eastAsia" w:ascii="宋体" w:hAnsi="宋体"/>
          <w:szCs w:val="21"/>
        </w:rPr>
        <w:t>A</w:t>
      </w:r>
      <w:r>
        <w:rPr>
          <w:rFonts w:ascii="宋体" w:hAnsi="宋体"/>
          <w:szCs w:val="21"/>
        </w:rPr>
        <w:t>MC401-L</w:t>
      </w:r>
      <w:r>
        <w:rPr>
          <w:rFonts w:hint="eastAsia" w:ascii="宋体" w:hAnsi="宋体"/>
          <w:szCs w:val="21"/>
        </w:rPr>
        <w:t>和变频器通常有三根线需要接，如下：</w:t>
      </w:r>
    </w:p>
    <w:p w14:paraId="5863A168">
      <w:pPr>
        <w:jc w:val="center"/>
        <w:rPr>
          <w:rFonts w:hint="eastAsia" w:ascii="宋体" w:hAnsi="宋体"/>
          <w:szCs w:val="21"/>
        </w:rPr>
      </w:pPr>
      <w:r>
        <w:object>
          <v:shape id="_x0000_i1030" o:spt="75" type="#_x0000_t75" style="height:132.1pt;width:296.5pt;" o:ole="t" filled="f" o:preferrelative="t" stroked="f" coordsize="21600,21600">
            <v:path/>
            <v:fill on="f" focussize="0,0"/>
            <v:stroke on="f" joinstyle="miter"/>
            <v:imagedata r:id="rId18" o:title=""/>
            <o:lock v:ext="edit" aspectratio="t"/>
            <w10:wrap type="none"/>
            <w10:anchorlock/>
          </v:shape>
          <o:OLEObject Type="Embed" ProgID="Visio.Drawing.15" ShapeID="_x0000_i1030" DrawAspect="Content" ObjectID="_1468075730" r:id="rId17">
            <o:LockedField>false</o:LockedField>
          </o:OLEObject>
        </w:object>
      </w:r>
    </w:p>
    <w:p w14:paraId="0133F085">
      <w:pPr>
        <w:ind w:firstLine="420"/>
        <w:rPr>
          <w:rFonts w:hint="eastAsia" w:ascii="宋体" w:hAnsi="宋体"/>
          <w:szCs w:val="21"/>
        </w:rPr>
      </w:pPr>
      <w:r>
        <w:rPr>
          <w:rFonts w:hint="eastAsia" w:ascii="宋体" w:hAnsi="宋体"/>
          <w:szCs w:val="21"/>
        </w:rPr>
        <w:t>下绞龙变频器因为是恒速运行，所以通常只需要接“变频器启停”信号就行。</w:t>
      </w:r>
    </w:p>
    <w:p w14:paraId="409EDAB5">
      <w:pPr>
        <w:pStyle w:val="3"/>
        <w:spacing w:after="0" w:line="240" w:lineRule="auto"/>
      </w:pPr>
      <w:bookmarkStart w:id="7" w:name="_Toc21703"/>
      <w:r>
        <w:rPr>
          <w:rFonts w:hint="eastAsia"/>
        </w:rPr>
        <w:t>1</w:t>
      </w:r>
      <w:r>
        <w:t xml:space="preserve">.3 </w:t>
      </w:r>
      <w:r>
        <w:rPr>
          <w:rFonts w:hint="eastAsia"/>
        </w:rPr>
        <w:t>重量标定</w:t>
      </w:r>
      <w:bookmarkEnd w:id="7"/>
    </w:p>
    <w:p w14:paraId="29393B08">
      <w:pPr>
        <w:ind w:firstLine="420"/>
        <w:rPr>
          <w:rFonts w:ascii="宋体"/>
          <w:szCs w:val="21"/>
        </w:rPr>
      </w:pPr>
      <w:r>
        <w:rPr>
          <w:rFonts w:hint="eastAsia" w:ascii="宋体"/>
          <w:szCs w:val="21"/>
        </w:rPr>
        <w:t>接线完成后，就需要进行重量标定。上电启动后，按如下步骤进入重量标定界面：系统维护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重量标定。重量标定界面如下：</w:t>
      </w:r>
    </w:p>
    <w:p w14:paraId="45A03DB7">
      <w:pPr>
        <w:jc w:val="center"/>
        <w:rPr>
          <w:rFonts w:ascii="宋体"/>
          <w:szCs w:val="21"/>
        </w:rPr>
      </w:pPr>
      <w:r>
        <w:rPr>
          <w:rFonts w:hint="eastAsia" w:ascii="宋体" w:eastAsia="宋体"/>
          <w:szCs w:val="21"/>
          <w:lang w:eastAsia="zh-CN"/>
        </w:rPr>
        <w:drawing>
          <wp:inline distT="0" distB="0" distL="114300" distR="114300">
            <wp:extent cx="3766185" cy="2268220"/>
            <wp:effectExtent l="0" t="0" r="5715" b="17780"/>
            <wp:docPr id="4" name="图片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age1"/>
                    <pic:cNvPicPr>
                      <a:picLocks noChangeAspect="1"/>
                    </pic:cNvPicPr>
                  </pic:nvPicPr>
                  <pic:blipFill>
                    <a:blip r:embed="rId19"/>
                    <a:stretch>
                      <a:fillRect/>
                    </a:stretch>
                  </pic:blipFill>
                  <pic:spPr>
                    <a:xfrm>
                      <a:off x="0" y="0"/>
                      <a:ext cx="3766185" cy="2268220"/>
                    </a:xfrm>
                    <a:prstGeom prst="rect">
                      <a:avLst/>
                    </a:prstGeom>
                  </pic:spPr>
                </pic:pic>
              </a:graphicData>
            </a:graphic>
          </wp:inline>
        </w:drawing>
      </w:r>
    </w:p>
    <w:p w14:paraId="25B000E9">
      <w:pPr>
        <w:ind w:firstLine="420"/>
        <w:rPr>
          <w:rFonts w:ascii="宋体"/>
          <w:szCs w:val="21"/>
        </w:rPr>
      </w:pPr>
      <w:r>
        <w:rPr>
          <w:rFonts w:hint="eastAsia" w:ascii="宋体"/>
          <w:szCs w:val="21"/>
        </w:rPr>
        <w:t>重量标定分为三个步骤，按本章</w:t>
      </w:r>
      <w:r>
        <w:rPr>
          <w:rFonts w:ascii="宋体"/>
          <w:szCs w:val="21"/>
        </w:rPr>
        <w:t>1.3.1</w:t>
      </w:r>
      <w:r>
        <w:rPr>
          <w:rFonts w:hint="eastAsia" w:ascii="宋体"/>
          <w:szCs w:val="21"/>
        </w:rPr>
        <w:t>节、</w:t>
      </w:r>
      <w:r>
        <w:rPr>
          <w:rFonts w:ascii="宋体"/>
          <w:szCs w:val="21"/>
        </w:rPr>
        <w:t>1.3.2</w:t>
      </w:r>
      <w:r>
        <w:rPr>
          <w:rFonts w:hint="eastAsia" w:ascii="宋体"/>
          <w:szCs w:val="21"/>
        </w:rPr>
        <w:t>节到</w:t>
      </w:r>
      <w:r>
        <w:rPr>
          <w:rFonts w:ascii="宋体"/>
          <w:szCs w:val="21"/>
        </w:rPr>
        <w:t>1.3.3</w:t>
      </w:r>
      <w:r>
        <w:rPr>
          <w:rFonts w:hint="eastAsia" w:ascii="宋体"/>
          <w:szCs w:val="21"/>
        </w:rPr>
        <w:t>节的顺序进行标定即可。</w:t>
      </w:r>
    </w:p>
    <w:p w14:paraId="6C1FA89C">
      <w:pPr>
        <w:pStyle w:val="4"/>
        <w:spacing w:after="0" w:line="240" w:lineRule="auto"/>
        <w:ind w:firstLine="420"/>
      </w:pPr>
      <w:bookmarkStart w:id="8" w:name="_Toc6919"/>
      <w:r>
        <w:t xml:space="preserve">1.3.1 </w:t>
      </w:r>
      <w:r>
        <w:rPr>
          <w:rFonts w:hint="eastAsia"/>
        </w:rPr>
        <w:t>单位、小数点、最小分度、最大量程</w:t>
      </w:r>
      <w:bookmarkEnd w:id="8"/>
    </w:p>
    <w:p w14:paraId="15944AD5">
      <w:pPr>
        <w:ind w:firstLine="420"/>
        <w:rPr>
          <w:rFonts w:ascii="宋体"/>
          <w:szCs w:val="21"/>
        </w:rPr>
      </w:pPr>
      <w:r>
        <w:rPr>
          <w:rFonts w:hint="eastAsia" w:ascii="宋体"/>
          <w:szCs w:val="21"/>
        </w:rPr>
        <w:t>在界面中首先设置好单位、小数点、最小分度、最大量程。</w:t>
      </w:r>
    </w:p>
    <w:p w14:paraId="75077F0E">
      <w:pPr>
        <w:pStyle w:val="4"/>
        <w:spacing w:after="0" w:line="240" w:lineRule="auto"/>
        <w:ind w:firstLine="420"/>
      </w:pPr>
      <w:bookmarkStart w:id="9" w:name="_Toc19035"/>
      <w:r>
        <w:t xml:space="preserve">1.3.2 </w:t>
      </w:r>
      <w:r>
        <w:rPr>
          <w:rFonts w:hint="eastAsia"/>
        </w:rPr>
        <w:t>空秤标定</w:t>
      </w:r>
      <w:bookmarkEnd w:id="9"/>
    </w:p>
    <w:p w14:paraId="3BA22656">
      <w:pPr>
        <w:ind w:firstLine="420"/>
        <w:rPr>
          <w:rFonts w:hint="eastAsia" w:ascii="宋体" w:hAnsi="宋体"/>
          <w:szCs w:val="21"/>
        </w:rPr>
      </w:pPr>
      <w:r>
        <w:rPr>
          <w:rFonts w:hint="eastAsia" w:ascii="宋体" w:hAnsi="宋体"/>
          <w:szCs w:val="21"/>
        </w:rPr>
        <w:t>移除称重台面的多余物品，等“A</w:t>
      </w:r>
      <w:r>
        <w:rPr>
          <w:rFonts w:ascii="宋体" w:hAnsi="宋体"/>
          <w:szCs w:val="21"/>
        </w:rPr>
        <w:t>d</w:t>
      </w:r>
      <w:r>
        <w:rPr>
          <w:rFonts w:hint="eastAsia" w:ascii="宋体" w:hAnsi="宋体"/>
          <w:szCs w:val="21"/>
        </w:rPr>
        <w:t>稳定”标志点亮之后，点击空秤标定。</w:t>
      </w:r>
    </w:p>
    <w:p w14:paraId="56A57A99">
      <w:pPr>
        <w:pStyle w:val="4"/>
        <w:spacing w:after="0" w:line="240" w:lineRule="auto"/>
        <w:ind w:firstLine="420"/>
      </w:pPr>
      <w:bookmarkStart w:id="10" w:name="_Toc32338"/>
      <w:r>
        <w:t xml:space="preserve">1.3.3 </w:t>
      </w:r>
      <w:r>
        <w:rPr>
          <w:rFonts w:hint="eastAsia"/>
        </w:rPr>
        <w:t>砝码标定</w:t>
      </w:r>
      <w:bookmarkEnd w:id="10"/>
    </w:p>
    <w:p w14:paraId="255D12C1">
      <w:pPr>
        <w:ind w:firstLine="420"/>
        <w:rPr>
          <w:rFonts w:hint="eastAsia" w:ascii="宋体" w:hAnsi="宋体"/>
          <w:szCs w:val="21"/>
        </w:rPr>
      </w:pPr>
      <w:r>
        <w:rPr>
          <w:rFonts w:hint="eastAsia" w:ascii="宋体" w:hAnsi="宋体"/>
          <w:szCs w:val="21"/>
        </w:rPr>
        <w:t>在称重台面上放置砝码，比如1</w:t>
      </w:r>
      <w:r>
        <w:rPr>
          <w:rFonts w:ascii="宋体" w:hAnsi="宋体"/>
          <w:szCs w:val="21"/>
        </w:rPr>
        <w:t>0kg</w:t>
      </w:r>
      <w:r>
        <w:rPr>
          <w:rFonts w:hint="eastAsia" w:ascii="宋体" w:hAnsi="宋体"/>
          <w:szCs w:val="21"/>
        </w:rPr>
        <w:t>，等“A</w:t>
      </w:r>
      <w:r>
        <w:rPr>
          <w:rFonts w:ascii="宋体" w:hAnsi="宋体"/>
          <w:szCs w:val="21"/>
        </w:rPr>
        <w:t>d</w:t>
      </w:r>
      <w:r>
        <w:rPr>
          <w:rFonts w:hint="eastAsia" w:ascii="宋体" w:hAnsi="宋体"/>
          <w:szCs w:val="21"/>
        </w:rPr>
        <w:t>稳定”标志点亮之后，点击“砝码标定”，输入砝码重量即可。</w:t>
      </w:r>
    </w:p>
    <w:p w14:paraId="7EA5416A">
      <w:pPr>
        <w:pStyle w:val="3"/>
        <w:spacing w:after="0" w:line="240" w:lineRule="auto"/>
      </w:pPr>
      <w:bookmarkStart w:id="11" w:name="_Toc1030"/>
      <w:r>
        <w:rPr>
          <w:rFonts w:hint="eastAsia"/>
        </w:rPr>
        <w:t>1</w:t>
      </w:r>
      <w:r>
        <w:t xml:space="preserve">.4 </w:t>
      </w:r>
      <w:r>
        <w:rPr>
          <w:rFonts w:hint="eastAsia"/>
        </w:rPr>
        <w:t>流量标定</w:t>
      </w:r>
      <w:bookmarkEnd w:id="11"/>
    </w:p>
    <w:p w14:paraId="24CB6E67">
      <w:pPr>
        <w:ind w:firstLine="420"/>
        <w:rPr>
          <w:rFonts w:hint="eastAsia" w:ascii="宋体" w:hAnsi="宋体"/>
          <w:szCs w:val="21"/>
        </w:rPr>
      </w:pPr>
      <w:r>
        <w:rPr>
          <w:rFonts w:hint="eastAsia" w:ascii="宋体" w:hAnsi="宋体"/>
          <w:szCs w:val="21"/>
        </w:rPr>
        <w:t>重量标定完成后，还需要进行流量标定。流量标定的目的，是建立模拟量、重量、流量三者之间的线性对应关系，只有建立这个关系，A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才能准确的控制流量。</w:t>
      </w:r>
    </w:p>
    <w:p w14:paraId="4C25A407">
      <w:pPr>
        <w:ind w:firstLine="420"/>
        <w:rPr>
          <w:rFonts w:ascii="宋体" w:hAnsi="宋体" w:cs="宋体"/>
          <w:kern w:val="0"/>
          <w:sz w:val="24"/>
          <w:szCs w:val="24"/>
        </w:rPr>
      </w:pPr>
      <w:r>
        <w:rPr>
          <w:rFonts w:hint="eastAsia" w:ascii="宋体"/>
          <w:szCs w:val="21"/>
        </w:rPr>
        <w:t>按如下步骤进入流量标定界面：系统维护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流量标定。</w:t>
      </w:r>
      <w:r>
        <w:rPr>
          <w:rFonts w:hint="eastAsia" w:ascii="宋体" w:hAnsi="宋体"/>
          <w:szCs w:val="21"/>
        </w:rPr>
        <w:t>界面如下：</w:t>
      </w:r>
    </w:p>
    <w:p w14:paraId="57B62D60">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drawing>
          <wp:inline distT="0" distB="0" distL="114300" distR="114300">
            <wp:extent cx="3766185" cy="2268220"/>
            <wp:effectExtent l="0" t="0" r="5715" b="17780"/>
            <wp:docPr id="7" name="图片 7"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age2"/>
                    <pic:cNvPicPr>
                      <a:picLocks noChangeAspect="1"/>
                    </pic:cNvPicPr>
                  </pic:nvPicPr>
                  <pic:blipFill>
                    <a:blip r:embed="rId20"/>
                    <a:stretch>
                      <a:fillRect/>
                    </a:stretch>
                  </pic:blipFill>
                  <pic:spPr>
                    <a:xfrm>
                      <a:off x="0" y="0"/>
                      <a:ext cx="3766185" cy="2268220"/>
                    </a:xfrm>
                    <a:prstGeom prst="rect">
                      <a:avLst/>
                    </a:prstGeom>
                  </pic:spPr>
                </pic:pic>
              </a:graphicData>
            </a:graphic>
          </wp:inline>
        </w:drawing>
      </w:r>
    </w:p>
    <w:p w14:paraId="5B128B51">
      <w:pPr>
        <w:ind w:firstLine="420"/>
        <w:rPr>
          <w:rFonts w:hint="eastAsia" w:ascii="宋体" w:hAnsi="宋体"/>
          <w:szCs w:val="21"/>
        </w:rPr>
      </w:pPr>
    </w:p>
    <w:p w14:paraId="7177760B">
      <w:pPr>
        <w:pStyle w:val="4"/>
        <w:spacing w:after="0" w:line="240" w:lineRule="auto"/>
        <w:ind w:firstLine="420"/>
      </w:pPr>
      <w:bookmarkStart w:id="12" w:name="_Toc6102"/>
      <w:r>
        <w:rPr>
          <w:rFonts w:hint="eastAsia"/>
        </w:rPr>
        <w:t>1</w:t>
      </w:r>
      <w:r>
        <w:t xml:space="preserve">.4.1 </w:t>
      </w:r>
      <w:r>
        <w:rPr>
          <w:rFonts w:hint="eastAsia"/>
        </w:rPr>
        <w:t>流量标定步骤</w:t>
      </w:r>
      <w:bookmarkEnd w:id="12"/>
    </w:p>
    <w:p w14:paraId="0EF8791D">
      <w:pPr>
        <w:ind w:firstLine="420"/>
        <w:rPr>
          <w:rFonts w:hint="eastAsia" w:ascii="宋体" w:hAnsi="宋体"/>
          <w:szCs w:val="21"/>
        </w:rPr>
      </w:pPr>
      <w:r>
        <w:rPr>
          <w:rFonts w:hint="eastAsia" w:ascii="宋体" w:hAnsi="宋体"/>
          <w:szCs w:val="21"/>
        </w:rPr>
        <w:t>流量标定最多支持</w:t>
      </w:r>
      <w:r>
        <w:rPr>
          <w:rFonts w:hint="eastAsia" w:ascii="宋体" w:hAnsi="宋体"/>
          <w:szCs w:val="21"/>
          <w:lang w:val="en-US" w:eastAsia="zh-CN"/>
        </w:rPr>
        <w:t>10</w:t>
      </w:r>
      <w:r>
        <w:rPr>
          <w:rFonts w:hint="eastAsia" w:ascii="宋体" w:hAnsi="宋体"/>
          <w:szCs w:val="21"/>
        </w:rPr>
        <w:t>点标定，【标定点数量】用于设置标定点数，标定也不需要按照顺序标定，只在标定完成后按“排序”即可。准备好容器，用于盛装流出的物料，还需要对流出物料进行称量。</w:t>
      </w:r>
    </w:p>
    <w:p w14:paraId="6D4AFD69">
      <w:pPr>
        <w:ind w:firstLine="420"/>
        <w:rPr>
          <w:rFonts w:hint="eastAsia" w:ascii="宋体" w:hAnsi="宋体"/>
          <w:szCs w:val="21"/>
        </w:rPr>
      </w:pPr>
      <w:r>
        <w:rPr>
          <w:rFonts w:hint="eastAsia" w:ascii="宋体" w:hAnsi="宋体"/>
          <w:szCs w:val="21"/>
        </w:rPr>
        <w:t>流量标定按下面的步骤进行：</w:t>
      </w:r>
    </w:p>
    <w:p w14:paraId="70E8A7F7">
      <w:pPr>
        <w:ind w:firstLine="420"/>
        <w:rPr>
          <w:rFonts w:hint="eastAsia" w:ascii="宋体" w:hAnsi="宋体"/>
          <w:szCs w:val="21"/>
        </w:rPr>
      </w:pPr>
      <w:r>
        <w:rPr>
          <w:rFonts w:hint="eastAsia" w:ascii="宋体" w:hAnsi="宋体"/>
          <w:szCs w:val="21"/>
        </w:rPr>
        <w:t>步骤1：【选择当前标定点】</w:t>
      </w:r>
    </w:p>
    <w:p w14:paraId="2880B4A1">
      <w:pPr>
        <w:ind w:firstLine="420"/>
        <w:rPr>
          <w:rFonts w:hint="eastAsia" w:ascii="宋体" w:hAnsi="宋体"/>
          <w:szCs w:val="21"/>
        </w:rPr>
      </w:pPr>
      <w:r>
        <w:rPr>
          <w:rFonts w:hint="eastAsia" w:ascii="宋体" w:hAnsi="宋体"/>
          <w:szCs w:val="21"/>
        </w:rPr>
        <w:t>比如当前是第1点标定，就点“第1点标定”，当前要进行第2点标定就点“第2点标定”，背景显示橙黄色就表示选择成功；</w:t>
      </w:r>
    </w:p>
    <w:p w14:paraId="6C9E4EBD">
      <w:pPr>
        <w:ind w:firstLine="420"/>
        <w:rPr>
          <w:rFonts w:hint="eastAsia" w:ascii="宋体" w:hAnsi="宋体"/>
          <w:szCs w:val="21"/>
        </w:rPr>
      </w:pPr>
    </w:p>
    <w:p w14:paraId="103FA917">
      <w:pPr>
        <w:ind w:firstLine="420"/>
        <w:rPr>
          <w:rFonts w:hint="eastAsia" w:ascii="宋体" w:hAnsi="宋体"/>
          <w:szCs w:val="21"/>
        </w:rPr>
      </w:pPr>
      <w:r>
        <w:rPr>
          <w:rFonts w:hint="eastAsia" w:ascii="宋体" w:hAnsi="宋体"/>
          <w:szCs w:val="21"/>
        </w:rPr>
        <w:t>步骤</w:t>
      </w:r>
      <w:r>
        <w:rPr>
          <w:rFonts w:ascii="宋体" w:hAnsi="宋体"/>
          <w:szCs w:val="21"/>
        </w:rPr>
        <w:t>2</w:t>
      </w:r>
      <w:r>
        <w:rPr>
          <w:rFonts w:hint="eastAsia" w:ascii="宋体" w:hAnsi="宋体"/>
          <w:szCs w:val="21"/>
        </w:rPr>
        <w:t>：设置【测试模拟量】</w:t>
      </w:r>
    </w:p>
    <w:p w14:paraId="754697B7">
      <w:pPr>
        <w:ind w:firstLine="420"/>
        <w:rPr>
          <w:rFonts w:hint="eastAsia" w:ascii="宋体" w:hAnsi="宋体"/>
          <w:szCs w:val="21"/>
        </w:rPr>
      </w:pPr>
      <w:r>
        <w:rPr>
          <w:rFonts w:hint="eastAsia" w:ascii="宋体" w:hAnsi="宋体"/>
          <w:szCs w:val="21"/>
        </w:rPr>
        <w:t>【测试模拟量】就是测试时输出的模拟量，用于控制上绞龙的速度。</w:t>
      </w:r>
    </w:p>
    <w:p w14:paraId="303748CF">
      <w:pPr>
        <w:ind w:firstLine="420"/>
        <w:rPr>
          <w:rFonts w:hint="eastAsia" w:ascii="宋体" w:hAnsi="宋体"/>
          <w:szCs w:val="21"/>
        </w:rPr>
      </w:pPr>
    </w:p>
    <w:p w14:paraId="53F0F475">
      <w:pPr>
        <w:ind w:firstLine="420"/>
        <w:rPr>
          <w:rFonts w:hint="eastAsia" w:ascii="宋体" w:hAnsi="宋体"/>
          <w:szCs w:val="21"/>
        </w:rPr>
      </w:pPr>
      <w:r>
        <w:rPr>
          <w:rFonts w:hint="eastAsia" w:ascii="宋体" w:hAnsi="宋体"/>
          <w:szCs w:val="21"/>
        </w:rPr>
        <w:t>步骤</w:t>
      </w:r>
      <w:r>
        <w:rPr>
          <w:rFonts w:ascii="宋体" w:hAnsi="宋体"/>
          <w:szCs w:val="21"/>
        </w:rPr>
        <w:t>3</w:t>
      </w:r>
      <w:r>
        <w:rPr>
          <w:rFonts w:hint="eastAsia" w:ascii="宋体" w:hAnsi="宋体"/>
          <w:szCs w:val="21"/>
        </w:rPr>
        <w:t>：设置【测试时间】</w:t>
      </w:r>
    </w:p>
    <w:p w14:paraId="5DDEFC60">
      <w:pPr>
        <w:ind w:firstLine="420"/>
        <w:rPr>
          <w:rFonts w:hint="eastAsia" w:ascii="宋体" w:hAnsi="宋体"/>
          <w:szCs w:val="21"/>
        </w:rPr>
      </w:pPr>
      <w:r>
        <w:rPr>
          <w:rFonts w:hint="eastAsia" w:ascii="宋体" w:hAnsi="宋体"/>
          <w:szCs w:val="21"/>
        </w:rPr>
        <w:t>【测试时间】就是出料的时间，时间到后自动结束出料，如果该时间设置为0，则不自动结束出料，由人工决定什么时候按下“停止测试”来结束出料。需要注意的是，测试时间越长，流量标定的精度越高。</w:t>
      </w:r>
    </w:p>
    <w:p w14:paraId="4E84E0D7">
      <w:pPr>
        <w:ind w:firstLine="420"/>
        <w:rPr>
          <w:rFonts w:hint="eastAsia" w:ascii="宋体" w:hAnsi="宋体"/>
          <w:szCs w:val="21"/>
        </w:rPr>
      </w:pPr>
    </w:p>
    <w:p w14:paraId="5AB27C82">
      <w:pPr>
        <w:ind w:firstLine="420"/>
        <w:rPr>
          <w:rFonts w:hint="eastAsia" w:ascii="宋体" w:hAnsi="宋体"/>
          <w:szCs w:val="21"/>
        </w:rPr>
      </w:pPr>
      <w:r>
        <w:rPr>
          <w:rFonts w:hint="eastAsia" w:ascii="宋体" w:hAnsi="宋体"/>
          <w:szCs w:val="21"/>
        </w:rPr>
        <w:t>步骤</w:t>
      </w:r>
      <w:r>
        <w:rPr>
          <w:rFonts w:ascii="宋体" w:hAnsi="宋体"/>
          <w:szCs w:val="21"/>
        </w:rPr>
        <w:t>4</w:t>
      </w:r>
      <w:r>
        <w:rPr>
          <w:rFonts w:hint="eastAsia" w:ascii="宋体" w:hAnsi="宋体"/>
          <w:szCs w:val="21"/>
        </w:rPr>
        <w:t>：预填充物料</w:t>
      </w:r>
    </w:p>
    <w:p w14:paraId="0C5F705B">
      <w:pPr>
        <w:ind w:firstLine="420"/>
        <w:rPr>
          <w:rFonts w:hint="eastAsia" w:ascii="宋体" w:hAnsi="宋体"/>
          <w:szCs w:val="21"/>
        </w:rPr>
      </w:pPr>
      <w:r>
        <w:rPr>
          <w:rFonts w:hint="eastAsia" w:ascii="宋体" w:hAnsi="宋体"/>
          <w:szCs w:val="21"/>
        </w:rPr>
        <w:t>设备刚安装完成时，绞龙里面都是空的，先让绞龙填充物料，也能提高流量标定的精度。按“启动测试”，等下绞龙有物料流出时，按“停止测试”，打扫流出的残料，即完成预填充物料。</w:t>
      </w:r>
    </w:p>
    <w:p w14:paraId="44660077">
      <w:pPr>
        <w:ind w:firstLine="420"/>
        <w:rPr>
          <w:rFonts w:hint="eastAsia" w:ascii="宋体" w:hAnsi="宋体"/>
          <w:szCs w:val="21"/>
        </w:rPr>
      </w:pPr>
    </w:p>
    <w:p w14:paraId="182CB1EB">
      <w:pPr>
        <w:ind w:firstLine="420"/>
        <w:rPr>
          <w:rFonts w:hint="eastAsia" w:ascii="宋体" w:hAnsi="宋体"/>
          <w:szCs w:val="21"/>
        </w:rPr>
      </w:pPr>
      <w:r>
        <w:rPr>
          <w:rFonts w:hint="eastAsia" w:ascii="宋体" w:hAnsi="宋体"/>
          <w:szCs w:val="21"/>
        </w:rPr>
        <w:t>步骤</w:t>
      </w:r>
      <w:r>
        <w:rPr>
          <w:rFonts w:ascii="宋体" w:hAnsi="宋体"/>
          <w:szCs w:val="21"/>
        </w:rPr>
        <w:t>5</w:t>
      </w:r>
      <w:r>
        <w:rPr>
          <w:rFonts w:hint="eastAsia" w:ascii="宋体" w:hAnsi="宋体"/>
          <w:szCs w:val="21"/>
        </w:rPr>
        <w:t>：启动测试</w:t>
      </w:r>
    </w:p>
    <w:p w14:paraId="05B2524D">
      <w:pPr>
        <w:ind w:firstLine="420"/>
        <w:rPr>
          <w:rFonts w:hint="eastAsia" w:ascii="宋体" w:hAnsi="宋体"/>
          <w:szCs w:val="21"/>
        </w:rPr>
      </w:pPr>
      <w:r>
        <w:rPr>
          <w:rFonts w:hint="eastAsia" w:ascii="宋体" w:hAnsi="宋体"/>
          <w:szCs w:val="21"/>
        </w:rPr>
        <w:t>做好上面的工作后，按“启动测试”，此时A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会控制变频器启动，并开始采集重量，【测试时间】到后自动结束测试(或者由人工结束</w:t>
      </w:r>
      <w:r>
        <w:rPr>
          <w:rFonts w:ascii="宋体" w:hAnsi="宋体"/>
          <w:szCs w:val="21"/>
        </w:rPr>
        <w:t>)</w:t>
      </w:r>
      <w:r>
        <w:rPr>
          <w:rFonts w:hint="eastAsia" w:ascii="宋体" w:hAnsi="宋体"/>
          <w:szCs w:val="21"/>
        </w:rPr>
        <w:t>。</w:t>
      </w:r>
    </w:p>
    <w:p w14:paraId="250C03DB">
      <w:pPr>
        <w:ind w:firstLine="420"/>
        <w:rPr>
          <w:rFonts w:hint="eastAsia" w:ascii="宋体" w:hAnsi="宋体"/>
          <w:szCs w:val="21"/>
        </w:rPr>
      </w:pPr>
    </w:p>
    <w:p w14:paraId="58FC9EA8">
      <w:pPr>
        <w:ind w:firstLine="420"/>
        <w:rPr>
          <w:rFonts w:hint="eastAsia" w:ascii="宋体" w:hAnsi="宋体"/>
          <w:szCs w:val="21"/>
        </w:rPr>
      </w:pPr>
      <w:r>
        <w:rPr>
          <w:rFonts w:hint="eastAsia" w:ascii="宋体" w:hAnsi="宋体"/>
          <w:szCs w:val="21"/>
        </w:rPr>
        <w:t>步骤</w:t>
      </w:r>
      <w:r>
        <w:rPr>
          <w:rFonts w:ascii="宋体" w:hAnsi="宋体"/>
          <w:szCs w:val="21"/>
        </w:rPr>
        <w:t>6</w:t>
      </w:r>
      <w:r>
        <w:rPr>
          <w:rFonts w:hint="eastAsia" w:ascii="宋体" w:hAnsi="宋体"/>
          <w:szCs w:val="21"/>
        </w:rPr>
        <w:t>：完成标定</w:t>
      </w:r>
    </w:p>
    <w:p w14:paraId="6E5F726A">
      <w:pPr>
        <w:ind w:firstLine="420"/>
        <w:rPr>
          <w:rFonts w:hint="eastAsia" w:ascii="宋体" w:hAnsi="宋体"/>
          <w:szCs w:val="21"/>
        </w:rPr>
      </w:pPr>
      <w:r>
        <w:rPr>
          <w:rFonts w:hint="eastAsia" w:ascii="宋体" w:hAnsi="宋体"/>
          <w:szCs w:val="21"/>
        </w:rPr>
        <w:t>测试结束后，称出实际流出的物料的重量，将这个重量值输入到【实测物料重量】，然后点击“标定”，A</w:t>
      </w:r>
      <w:r>
        <w:rPr>
          <w:rFonts w:ascii="宋体" w:hAnsi="宋体"/>
          <w:szCs w:val="21"/>
        </w:rPr>
        <w:t>MC</w:t>
      </w:r>
      <w:r>
        <w:rPr>
          <w:rFonts w:hint="eastAsia" w:ascii="宋体" w:hAnsi="宋体"/>
          <w:szCs w:val="21"/>
        </w:rPr>
        <w:t>4</w:t>
      </w:r>
      <w:r>
        <w:rPr>
          <w:rFonts w:ascii="宋体" w:hAnsi="宋体"/>
          <w:szCs w:val="21"/>
        </w:rPr>
        <w:t>01-L</w:t>
      </w:r>
      <w:r>
        <w:rPr>
          <w:rFonts w:hint="eastAsia" w:ascii="宋体" w:hAnsi="宋体"/>
          <w:szCs w:val="21"/>
        </w:rPr>
        <w:t>会根据采集的重量自动计算标定结果，并保存到当前标定点的【标定重量】、【标定流量】、【标定模拟量】。</w:t>
      </w:r>
    </w:p>
    <w:p w14:paraId="5EB52F1D">
      <w:pPr>
        <w:ind w:firstLine="420"/>
        <w:rPr>
          <w:rFonts w:hint="eastAsia" w:ascii="宋体" w:hAnsi="宋体"/>
          <w:szCs w:val="21"/>
        </w:rPr>
      </w:pPr>
    </w:p>
    <w:p w14:paraId="67DD46DF">
      <w:pPr>
        <w:ind w:firstLine="420"/>
        <w:rPr>
          <w:rFonts w:hint="eastAsia" w:ascii="宋体" w:hAnsi="宋体"/>
          <w:szCs w:val="21"/>
        </w:rPr>
      </w:pPr>
      <w:r>
        <w:rPr>
          <w:rFonts w:hint="eastAsia" w:ascii="宋体" w:hAnsi="宋体"/>
          <w:szCs w:val="21"/>
        </w:rPr>
        <w:t>所有点标定完成后，需要点一下“排序”按钮对标定结果进行排序。如果标定本身就是按照从小到大进行的，则不需要排序。</w:t>
      </w:r>
    </w:p>
    <w:p w14:paraId="2EF4C2F6">
      <w:pPr>
        <w:pStyle w:val="4"/>
        <w:spacing w:after="0" w:line="240" w:lineRule="auto"/>
        <w:ind w:firstLine="420"/>
      </w:pPr>
      <w:bookmarkStart w:id="13" w:name="_Toc4241"/>
      <w:r>
        <w:rPr>
          <w:rFonts w:hint="eastAsia"/>
        </w:rPr>
        <w:t>1</w:t>
      </w:r>
      <w:r>
        <w:t xml:space="preserve">.4.2 </w:t>
      </w:r>
      <w:r>
        <w:rPr>
          <w:rFonts w:hint="eastAsia"/>
        </w:rPr>
        <w:t>测试状态说明</w:t>
      </w:r>
      <w:bookmarkEnd w:id="13"/>
    </w:p>
    <w:p w14:paraId="7EE82B0F">
      <w:pPr>
        <w:ind w:firstLine="420"/>
        <w:rPr>
          <w:rFonts w:hint="eastAsia" w:ascii="宋体" w:hAnsi="宋体"/>
          <w:szCs w:val="21"/>
        </w:rPr>
      </w:pPr>
      <w:r>
        <w:rPr>
          <w:rFonts w:hint="eastAsia" w:ascii="宋体" w:hAnsi="宋体"/>
          <w:szCs w:val="21"/>
        </w:rPr>
        <w:t>测试时有两个状态值：进行时间，平均重量。</w:t>
      </w:r>
    </w:p>
    <w:p w14:paraId="2BC8DA88">
      <w:pPr>
        <w:ind w:firstLine="420"/>
        <w:rPr>
          <w:rFonts w:hint="eastAsia" w:ascii="宋体" w:hAnsi="宋体"/>
          <w:szCs w:val="21"/>
        </w:rPr>
      </w:pPr>
      <w:r>
        <w:rPr>
          <w:rFonts w:hint="eastAsia" w:ascii="宋体" w:hAnsi="宋体"/>
          <w:szCs w:val="21"/>
        </w:rPr>
        <w:t>进行时间：从按下“启动测试”开始时计时，到结束测试时所经历的时间。</w:t>
      </w:r>
    </w:p>
    <w:p w14:paraId="53746574">
      <w:pPr>
        <w:ind w:firstLine="420"/>
        <w:rPr>
          <w:rFonts w:hint="eastAsia" w:ascii="宋体" w:hAnsi="宋体"/>
          <w:szCs w:val="21"/>
        </w:rPr>
      </w:pPr>
      <w:r>
        <w:rPr>
          <w:rFonts w:hint="eastAsia" w:ascii="宋体" w:hAnsi="宋体"/>
          <w:szCs w:val="21"/>
        </w:rPr>
        <w:t>平均重量：测试时间内的平均重量。</w:t>
      </w:r>
    </w:p>
    <w:p w14:paraId="3364E902">
      <w:pPr>
        <w:pStyle w:val="4"/>
        <w:spacing w:after="0" w:line="240" w:lineRule="auto"/>
        <w:ind w:firstLine="420"/>
      </w:pPr>
      <w:bookmarkStart w:id="14" w:name="_Toc24842"/>
      <w:r>
        <w:rPr>
          <w:rFonts w:hint="eastAsia"/>
        </w:rPr>
        <w:t>1</w:t>
      </w:r>
      <w:r>
        <w:t xml:space="preserve">.4.3 </w:t>
      </w:r>
      <w:r>
        <w:rPr>
          <w:rFonts w:hint="eastAsia"/>
        </w:rPr>
        <w:t>标定结果说明</w:t>
      </w:r>
      <w:bookmarkEnd w:id="14"/>
    </w:p>
    <w:p w14:paraId="414BD1B6">
      <w:pPr>
        <w:ind w:firstLine="420"/>
        <w:rPr>
          <w:rFonts w:hint="eastAsia" w:ascii="宋体" w:hAnsi="宋体"/>
          <w:szCs w:val="21"/>
        </w:rPr>
      </w:pPr>
      <w:r>
        <w:rPr>
          <w:rFonts w:hint="eastAsia" w:ascii="宋体" w:hAnsi="宋体"/>
          <w:szCs w:val="21"/>
        </w:rPr>
        <w:t>标定完成后，标定的结果会自动计算并保存在三个参数中：【标定重量】、【标定流量】、【标定模拟量】。现举例说明这三个参数的关系：</w:t>
      </w:r>
    </w:p>
    <w:p w14:paraId="14B900BF">
      <w:pPr>
        <w:ind w:firstLine="420"/>
        <w:rPr>
          <w:rFonts w:hint="eastAsia" w:ascii="宋体" w:hAnsi="宋体"/>
          <w:szCs w:val="21"/>
        </w:rPr>
      </w:pPr>
      <w:r>
        <w:rPr>
          <w:rFonts w:hint="eastAsia" w:ascii="宋体" w:hAnsi="宋体"/>
          <w:szCs w:val="21"/>
        </w:rPr>
        <w:t>假设【标定重量】是1</w:t>
      </w:r>
      <w:r>
        <w:rPr>
          <w:rFonts w:ascii="宋体" w:hAnsi="宋体"/>
          <w:szCs w:val="21"/>
        </w:rPr>
        <w:t>0.00</w:t>
      </w:r>
      <w:r>
        <w:rPr>
          <w:rFonts w:hint="eastAsia" w:ascii="宋体" w:hAnsi="宋体"/>
          <w:szCs w:val="21"/>
        </w:rPr>
        <w:t>kg，【标定流量】是5</w:t>
      </w:r>
      <w:r>
        <w:rPr>
          <w:rFonts w:ascii="宋体" w:hAnsi="宋体"/>
          <w:szCs w:val="21"/>
        </w:rPr>
        <w:t>0.00kg/h</w:t>
      </w:r>
      <w:r>
        <w:rPr>
          <w:rFonts w:hint="eastAsia" w:ascii="宋体" w:hAnsi="宋体"/>
          <w:szCs w:val="21"/>
        </w:rPr>
        <w:t>，【标定模拟量】是4</w:t>
      </w:r>
      <w:r>
        <w:rPr>
          <w:rFonts w:ascii="宋体" w:hAnsi="宋体"/>
          <w:szCs w:val="21"/>
        </w:rPr>
        <w:t>0.000%</w:t>
      </w:r>
      <w:r>
        <w:rPr>
          <w:rFonts w:hint="eastAsia" w:ascii="宋体" w:hAnsi="宋体"/>
          <w:szCs w:val="21"/>
        </w:rPr>
        <w:t>。则它们代表的关系为：当输出模拟量4</w:t>
      </w:r>
      <w:r>
        <w:rPr>
          <w:rFonts w:ascii="宋体" w:hAnsi="宋体"/>
          <w:szCs w:val="21"/>
        </w:rPr>
        <w:t>0.000%</w:t>
      </w:r>
      <w:r>
        <w:rPr>
          <w:rFonts w:hint="eastAsia" w:ascii="宋体" w:hAnsi="宋体"/>
          <w:szCs w:val="21"/>
        </w:rPr>
        <w:t>时，下绞龙里面的物料平均重量会是1</w:t>
      </w:r>
      <w:r>
        <w:rPr>
          <w:rFonts w:ascii="宋体" w:hAnsi="宋体"/>
          <w:szCs w:val="21"/>
        </w:rPr>
        <w:t>0.00kg</w:t>
      </w:r>
      <w:r>
        <w:rPr>
          <w:rFonts w:hint="eastAsia" w:ascii="宋体" w:hAnsi="宋体"/>
          <w:szCs w:val="21"/>
        </w:rPr>
        <w:t>，此时对应的流量是5</w:t>
      </w:r>
      <w:r>
        <w:rPr>
          <w:rFonts w:ascii="宋体" w:hAnsi="宋体"/>
          <w:szCs w:val="21"/>
        </w:rPr>
        <w:t>0.00kg/h</w:t>
      </w:r>
      <w:r>
        <w:rPr>
          <w:rFonts w:hint="eastAsia" w:ascii="宋体" w:hAnsi="宋体"/>
          <w:szCs w:val="21"/>
        </w:rPr>
        <w:t>。</w:t>
      </w:r>
    </w:p>
    <w:p w14:paraId="185E59C2">
      <w:pPr>
        <w:pStyle w:val="3"/>
        <w:spacing w:after="0" w:line="240" w:lineRule="auto"/>
      </w:pPr>
      <w:bookmarkStart w:id="15" w:name="_Toc31244"/>
      <w:r>
        <w:rPr>
          <w:rFonts w:hint="eastAsia"/>
        </w:rPr>
        <w:t>1</w:t>
      </w:r>
      <w:r>
        <w:t xml:space="preserve">.5 </w:t>
      </w:r>
      <w:r>
        <w:rPr>
          <w:rFonts w:hint="eastAsia"/>
        </w:rPr>
        <w:t>启动运行</w:t>
      </w:r>
      <w:bookmarkEnd w:id="15"/>
    </w:p>
    <w:p w14:paraId="76A62E0E">
      <w:pPr>
        <w:ind w:firstLine="420"/>
        <w:rPr>
          <w:rFonts w:hint="eastAsia" w:ascii="宋体" w:hAnsi="宋体"/>
          <w:szCs w:val="21"/>
        </w:rPr>
      </w:pPr>
      <w:r>
        <w:rPr>
          <w:rFonts w:hint="eastAsia" w:ascii="宋体" w:hAnsi="宋体"/>
          <w:szCs w:val="21"/>
        </w:rPr>
        <w:t>到了这一步，系统已经可以启动运行了，用户设置一个目标流量，按启动运行即可。</w:t>
      </w:r>
    </w:p>
    <w:p w14:paraId="6041D355">
      <w:pPr>
        <w:pStyle w:val="3"/>
        <w:spacing w:after="0" w:line="240" w:lineRule="auto"/>
      </w:pPr>
      <w:bookmarkStart w:id="16" w:name="_Toc8306"/>
      <w:r>
        <w:rPr>
          <w:rFonts w:hint="eastAsia"/>
        </w:rPr>
        <w:t>1</w:t>
      </w:r>
      <w:r>
        <w:t xml:space="preserve">.6 </w:t>
      </w:r>
      <w:r>
        <w:rPr>
          <w:rFonts w:hint="eastAsia"/>
        </w:rPr>
        <w:t>提高系统精度的方法</w:t>
      </w:r>
      <w:bookmarkEnd w:id="16"/>
    </w:p>
    <w:p w14:paraId="585554A5">
      <w:pPr>
        <w:ind w:firstLine="420"/>
        <w:rPr>
          <w:rFonts w:hint="eastAsia" w:ascii="宋体" w:hAnsi="宋体"/>
          <w:szCs w:val="21"/>
        </w:rPr>
      </w:pPr>
      <w:r>
        <w:rPr>
          <w:rFonts w:hint="eastAsia" w:ascii="宋体" w:hAnsi="宋体"/>
          <w:szCs w:val="21"/>
        </w:rPr>
        <w:t>影响绞龙秤精度的因素有很多，将这些因素的影响降低，可有效提升系统精度。各因素的影响和优化方法如下：</w:t>
      </w:r>
    </w:p>
    <w:p w14:paraId="5C9D25F1">
      <w:pPr>
        <w:pStyle w:val="4"/>
        <w:spacing w:after="0" w:line="240" w:lineRule="auto"/>
        <w:ind w:firstLine="420"/>
      </w:pPr>
      <w:bookmarkStart w:id="17" w:name="_Toc26351"/>
      <w:r>
        <w:rPr>
          <w:rFonts w:hint="eastAsia"/>
        </w:rPr>
        <w:t>1</w:t>
      </w:r>
      <w:r>
        <w:t xml:space="preserve">.6.1 </w:t>
      </w:r>
      <w:r>
        <w:rPr>
          <w:rFonts w:hint="eastAsia"/>
        </w:rPr>
        <w:t>上绞龙对精度的影响</w:t>
      </w:r>
      <w:bookmarkEnd w:id="17"/>
    </w:p>
    <w:p w14:paraId="13C56CE3">
      <w:pPr>
        <w:ind w:firstLine="420"/>
        <w:rPr>
          <w:rFonts w:hint="eastAsia" w:ascii="宋体" w:hAnsi="宋体"/>
          <w:szCs w:val="21"/>
        </w:rPr>
      </w:pPr>
      <w:r>
        <w:rPr>
          <w:rFonts w:hint="eastAsia" w:ascii="宋体" w:hAnsi="宋体"/>
          <w:szCs w:val="21"/>
        </w:rPr>
        <w:t>上绞龙将物料送到下绞龙，物料落到下绞龙时，会给下绞龙带来冲击，造成重量值波动，重量值波动越大，对精度影响越大。降低这个影响有两个方法：</w:t>
      </w:r>
    </w:p>
    <w:p w14:paraId="17EF0E3E">
      <w:pPr>
        <w:ind w:firstLine="420"/>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将上绞龙由“大绞龙/慢旋转”的方式，改成“小绞龙/快旋转”的方式。实际测试表明，“大绞龙/慢旋转”的方式会造成出料不均匀，物料成间隔的块状落到下绞龙，使得重量值呈现间隔性的大震动。“小绞龙/快旋转”使得出料更均匀，重量值的震动更小；</w:t>
      </w:r>
    </w:p>
    <w:p w14:paraId="490228D4">
      <w:pPr>
        <w:ind w:firstLine="420"/>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缩短上绞龙和下绞龙的距离，上绞龙和下绞龙之间的距离越短，物料落到下绞龙时带来的冲击也越小，重量震动也越小。</w:t>
      </w:r>
    </w:p>
    <w:p w14:paraId="72E531B7">
      <w:pPr>
        <w:pStyle w:val="4"/>
        <w:spacing w:after="0" w:line="240" w:lineRule="auto"/>
        <w:ind w:firstLine="420"/>
      </w:pPr>
      <w:bookmarkStart w:id="18" w:name="_Toc31896"/>
      <w:r>
        <w:rPr>
          <w:rFonts w:hint="eastAsia"/>
        </w:rPr>
        <w:t>1</w:t>
      </w:r>
      <w:r>
        <w:t xml:space="preserve">.6.2 </w:t>
      </w:r>
      <w:r>
        <w:rPr>
          <w:rFonts w:hint="eastAsia"/>
        </w:rPr>
        <w:t>下绞龙对精度的影响</w:t>
      </w:r>
      <w:bookmarkEnd w:id="18"/>
    </w:p>
    <w:p w14:paraId="5DB13E7A">
      <w:pPr>
        <w:ind w:firstLine="420"/>
        <w:rPr>
          <w:rFonts w:hint="eastAsia" w:ascii="宋体" w:hAnsi="宋体"/>
          <w:szCs w:val="21"/>
        </w:rPr>
      </w:pPr>
      <w:r>
        <w:rPr>
          <w:rFonts w:hint="eastAsia" w:ascii="宋体" w:hAnsi="宋体"/>
          <w:szCs w:val="21"/>
        </w:rPr>
        <w:t>下绞龙也应该采用“小绞龙/快旋转”的方式，特别是电机，在功率满足的情况下，尽量采用小电机，可有效降低加载在下绞龙上的重量和震动。</w:t>
      </w:r>
    </w:p>
    <w:p w14:paraId="15185948">
      <w:pPr>
        <w:pStyle w:val="4"/>
        <w:spacing w:after="0" w:line="240" w:lineRule="auto"/>
        <w:ind w:firstLine="420"/>
      </w:pPr>
      <w:bookmarkStart w:id="19" w:name="_Toc32172"/>
      <w:r>
        <w:t>1.6.</w:t>
      </w:r>
      <w:r>
        <w:rPr>
          <w:rFonts w:hint="eastAsia"/>
          <w:lang w:val="en-US" w:eastAsia="zh-CN"/>
        </w:rPr>
        <w:t>3</w:t>
      </w:r>
      <w:r>
        <w:t xml:space="preserve"> </w:t>
      </w:r>
      <w:r>
        <w:rPr>
          <w:rFonts w:hint="eastAsia"/>
        </w:rPr>
        <w:t>流量标定对精度的影响</w:t>
      </w:r>
      <w:bookmarkEnd w:id="19"/>
    </w:p>
    <w:p w14:paraId="6225EBA8">
      <w:pPr>
        <w:ind w:firstLine="420"/>
        <w:rPr>
          <w:rFonts w:hint="eastAsia" w:ascii="宋体" w:hAnsi="宋体"/>
          <w:szCs w:val="21"/>
        </w:rPr>
      </w:pPr>
      <w:r>
        <w:rPr>
          <w:rFonts w:hint="eastAsia" w:ascii="宋体" w:hAnsi="宋体"/>
          <w:szCs w:val="21"/>
        </w:rPr>
        <w:t>流量标定时间越长，精度越有保障，建议流量标定时间在6～</w:t>
      </w:r>
      <w:r>
        <w:rPr>
          <w:rFonts w:ascii="宋体" w:hAnsi="宋体"/>
          <w:szCs w:val="21"/>
        </w:rPr>
        <w:t>10</w:t>
      </w:r>
      <w:r>
        <w:rPr>
          <w:rFonts w:hint="eastAsia" w:ascii="宋体" w:hAnsi="宋体"/>
          <w:szCs w:val="21"/>
        </w:rPr>
        <w:t>分钟以上。</w:t>
      </w:r>
    </w:p>
    <w:p w14:paraId="63CE7754">
      <w:pPr>
        <w:pStyle w:val="2"/>
      </w:pPr>
      <w:bookmarkStart w:id="20" w:name="_Toc31735"/>
      <w:r>
        <w:rPr>
          <w:rFonts w:hint="eastAsia"/>
        </w:rPr>
        <w:t>二．流程和功能</w:t>
      </w:r>
      <w:bookmarkEnd w:id="20"/>
    </w:p>
    <w:p w14:paraId="02C4AF8E">
      <w:pPr>
        <w:pStyle w:val="3"/>
        <w:spacing w:after="0" w:line="240" w:lineRule="auto"/>
      </w:pPr>
      <w:bookmarkStart w:id="21" w:name="_Toc25972"/>
      <w:r>
        <w:rPr>
          <w:rFonts w:hint="eastAsia"/>
        </w:rPr>
        <w:t>2</w:t>
      </w:r>
      <w:r>
        <w:t xml:space="preserve">.1 </w:t>
      </w:r>
      <w:r>
        <w:rPr>
          <w:rFonts w:hint="eastAsia"/>
        </w:rPr>
        <w:t>配方功能</w:t>
      </w:r>
      <w:bookmarkEnd w:id="21"/>
    </w:p>
    <w:p w14:paraId="4E8F8C7D">
      <w:pPr>
        <w:ind w:firstLine="420"/>
        <w:rPr>
          <w:rFonts w:hint="eastAsia" w:ascii="宋体" w:hAnsi="宋体"/>
          <w:szCs w:val="21"/>
        </w:rPr>
      </w:pPr>
      <w:r>
        <w:rPr>
          <w:rFonts w:hint="eastAsia" w:ascii="宋体" w:hAnsi="宋体"/>
          <w:szCs w:val="21"/>
        </w:rPr>
        <w:t>在实际的生产现场，可能有不同的物料、不同的目标流量和不同的应用需求，他们对应的参数可能不尽相同。将这些不同的参数分别存储到不同的配方中，每次调用相应的配方即可，可以省去每次修改参数的麻烦。也就是说，配方是一类参数的集合，这些参数用来设置目标流量、定量时间等，不同场合使用的参数值不同时，就可以使用配方功能。</w:t>
      </w:r>
      <w:r>
        <w:rPr>
          <w:rFonts w:ascii="宋体" w:hAnsi="宋体"/>
          <w:szCs w:val="21"/>
        </w:rPr>
        <w:t>AMC401-L</w:t>
      </w:r>
      <w:r>
        <w:rPr>
          <w:rFonts w:hint="eastAsia" w:ascii="宋体" w:hAnsi="宋体"/>
          <w:szCs w:val="21"/>
        </w:rPr>
        <w:t>共可存储</w:t>
      </w:r>
      <w:r>
        <w:rPr>
          <w:rFonts w:ascii="宋体" w:hAnsi="宋体"/>
          <w:szCs w:val="21"/>
        </w:rPr>
        <w:t>20</w:t>
      </w:r>
      <w:r>
        <w:rPr>
          <w:rFonts w:hint="eastAsia" w:ascii="宋体" w:hAnsi="宋体"/>
          <w:szCs w:val="21"/>
        </w:rPr>
        <w:t>个不同的配方，可应对生产现场</w:t>
      </w:r>
      <w:r>
        <w:rPr>
          <w:rFonts w:ascii="宋体" w:hAnsi="宋体"/>
          <w:szCs w:val="21"/>
        </w:rPr>
        <w:t>20</w:t>
      </w:r>
      <w:r>
        <w:rPr>
          <w:rFonts w:hint="eastAsia" w:ascii="宋体" w:hAnsi="宋体"/>
          <w:szCs w:val="21"/>
        </w:rPr>
        <w:t>个不同的生产需求。</w:t>
      </w:r>
    </w:p>
    <w:p w14:paraId="740D7033">
      <w:pPr>
        <w:ind w:firstLine="420"/>
        <w:rPr>
          <w:rFonts w:hint="eastAsia" w:ascii="宋体" w:hAnsi="宋体"/>
          <w:szCs w:val="21"/>
        </w:rPr>
      </w:pPr>
      <w:r>
        <w:rPr>
          <w:rFonts w:hint="eastAsia" w:ascii="宋体" w:hAnsi="宋体"/>
          <w:szCs w:val="21"/>
        </w:rPr>
        <w:t>进入配方设置的步骤如下：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p>
    <w:p w14:paraId="42964EBC">
      <w:pPr>
        <w:ind w:firstLine="420"/>
        <w:rPr>
          <w:rFonts w:hint="eastAsia" w:ascii="宋体" w:hAnsi="宋体"/>
          <w:szCs w:val="21"/>
        </w:rPr>
      </w:pPr>
      <w:r>
        <w:rPr>
          <w:rFonts w:hint="eastAsia" w:ascii="宋体" w:hAnsi="宋体"/>
          <w:szCs w:val="21"/>
        </w:rPr>
        <w:t>举例说明：假如生产现场有两种不同的物料生产需求，一种是1</w:t>
      </w:r>
      <w:r>
        <w:rPr>
          <w:rFonts w:ascii="宋体" w:hAnsi="宋体"/>
          <w:szCs w:val="21"/>
        </w:rPr>
        <w:t>00kg/h</w:t>
      </w:r>
      <w:r>
        <w:rPr>
          <w:rFonts w:hint="eastAsia" w:ascii="宋体" w:hAnsi="宋体"/>
          <w:szCs w:val="21"/>
        </w:rPr>
        <w:t>，每流出达到1</w:t>
      </w:r>
      <w:r>
        <w:rPr>
          <w:rFonts w:ascii="宋体" w:hAnsi="宋体"/>
          <w:szCs w:val="21"/>
        </w:rPr>
        <w:t>0t</w:t>
      </w:r>
      <w:r>
        <w:rPr>
          <w:rFonts w:hint="eastAsia" w:ascii="宋体" w:hAnsi="宋体"/>
          <w:szCs w:val="21"/>
        </w:rPr>
        <w:t>时自动停止；另一种是</w:t>
      </w:r>
      <w:r>
        <w:rPr>
          <w:rFonts w:ascii="宋体" w:hAnsi="宋体"/>
          <w:szCs w:val="21"/>
        </w:rPr>
        <w:t>200kg/h</w:t>
      </w:r>
      <w:r>
        <w:rPr>
          <w:rFonts w:hint="eastAsia" w:ascii="宋体" w:hAnsi="宋体"/>
          <w:szCs w:val="21"/>
        </w:rPr>
        <w:t>，每工作1</w:t>
      </w:r>
      <w:r>
        <w:rPr>
          <w:rFonts w:ascii="宋体" w:hAnsi="宋体"/>
          <w:szCs w:val="21"/>
        </w:rPr>
        <w:t>0</w:t>
      </w:r>
      <w:r>
        <w:rPr>
          <w:rFonts w:hint="eastAsia" w:ascii="宋体" w:hAnsi="宋体"/>
          <w:szCs w:val="21"/>
        </w:rPr>
        <w:t>小时后自动停止。那么这两种需求可以做成两个配方，分别是配方1和配方2，配方1和配方2设置界面如下：</w:t>
      </w:r>
    </w:p>
    <w:p w14:paraId="1B576607">
      <w:pPr>
        <w:ind w:firstLine="420"/>
        <w:rPr>
          <w:rFonts w:hint="eastAsia" w:ascii="宋体" w:hAnsi="宋体"/>
          <w:szCs w:val="21"/>
        </w:rPr>
      </w:pPr>
    </w:p>
    <w:p w14:paraId="02F1EB52">
      <w:pPr>
        <w:rPr>
          <w:rFonts w:hint="eastAsia" w:ascii="宋体" w:hAnsi="宋体"/>
          <w:sz w:val="18"/>
          <w:szCs w:val="18"/>
        </w:rPr>
      </w:pPr>
      <w:r>
        <w:rPr>
          <w:rFonts w:hint="eastAsia" w:ascii="宋体" w:hAnsi="宋体"/>
          <w:sz w:val="18"/>
          <w:szCs w:val="18"/>
        </w:rPr>
        <w:t>配方1：1</w:t>
      </w:r>
      <w:r>
        <w:rPr>
          <w:rFonts w:ascii="宋体" w:hAnsi="宋体"/>
          <w:sz w:val="18"/>
          <w:szCs w:val="18"/>
        </w:rPr>
        <w:t>00kg/h</w:t>
      </w:r>
      <w:r>
        <w:rPr>
          <w:rFonts w:hint="eastAsia" w:ascii="宋体" w:hAnsi="宋体"/>
          <w:sz w:val="18"/>
          <w:szCs w:val="18"/>
        </w:rPr>
        <w:t>、每次跑1</w:t>
      </w:r>
      <w:r>
        <w:rPr>
          <w:rFonts w:ascii="宋体" w:hAnsi="宋体"/>
          <w:sz w:val="18"/>
          <w:szCs w:val="18"/>
        </w:rPr>
        <w:t xml:space="preserve">0t       </w:t>
      </w:r>
      <w:r>
        <w:rPr>
          <w:rFonts w:hint="eastAsia" w:ascii="宋体" w:hAnsi="宋体"/>
          <w:sz w:val="18"/>
          <w:szCs w:val="18"/>
        </w:rPr>
        <w:t>配方</w:t>
      </w:r>
      <w:r>
        <w:rPr>
          <w:rFonts w:ascii="宋体" w:hAnsi="宋体"/>
          <w:sz w:val="18"/>
          <w:szCs w:val="18"/>
        </w:rPr>
        <w:t>2</w:t>
      </w:r>
      <w:r>
        <w:rPr>
          <w:rFonts w:hint="eastAsia" w:ascii="宋体" w:hAnsi="宋体"/>
          <w:sz w:val="18"/>
          <w:szCs w:val="18"/>
        </w:rPr>
        <w:t>：</w:t>
      </w:r>
      <w:r>
        <w:rPr>
          <w:rFonts w:ascii="宋体" w:hAnsi="宋体"/>
          <w:sz w:val="18"/>
          <w:szCs w:val="18"/>
        </w:rPr>
        <w:t>200kg/h</w:t>
      </w:r>
      <w:r>
        <w:rPr>
          <w:rFonts w:hint="eastAsia" w:ascii="宋体" w:hAnsi="宋体"/>
          <w:sz w:val="18"/>
          <w:szCs w:val="18"/>
        </w:rPr>
        <w:t>、每次跑1</w:t>
      </w:r>
      <w:r>
        <w:rPr>
          <w:rFonts w:ascii="宋体" w:hAnsi="宋体"/>
          <w:sz w:val="18"/>
          <w:szCs w:val="18"/>
        </w:rPr>
        <w:t>0</w:t>
      </w:r>
      <w:r>
        <w:rPr>
          <w:rFonts w:hint="eastAsia" w:ascii="宋体" w:hAnsi="宋体"/>
          <w:sz w:val="18"/>
          <w:szCs w:val="18"/>
        </w:rPr>
        <w:t>小时</w:t>
      </w:r>
    </w:p>
    <w:p w14:paraId="17F54654">
      <w:pPr>
        <w:jc w:val="center"/>
        <w:rPr>
          <w:rFonts w:hint="eastAsia" w:ascii="宋体" w:eastAsia="宋体"/>
          <w:szCs w:val="21"/>
          <w:lang w:eastAsia="zh-CN"/>
        </w:rPr>
      </w:pPr>
      <w:r>
        <w:rPr>
          <w:rFonts w:hint="eastAsia" w:ascii="宋体" w:eastAsia="宋体"/>
          <w:szCs w:val="21"/>
          <w:lang w:eastAsia="zh-CN"/>
        </w:rPr>
        <w:drawing>
          <wp:inline distT="0" distB="0" distL="114300" distR="114300">
            <wp:extent cx="1861820" cy="1139190"/>
            <wp:effectExtent l="0" t="0" r="5080" b="3810"/>
            <wp:docPr id="9" name="图片 9"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age3"/>
                    <pic:cNvPicPr>
                      <a:picLocks noChangeAspect="1"/>
                    </pic:cNvPicPr>
                  </pic:nvPicPr>
                  <pic:blipFill>
                    <a:blip r:embed="rId21"/>
                    <a:stretch>
                      <a:fillRect/>
                    </a:stretch>
                  </pic:blipFill>
                  <pic:spPr>
                    <a:xfrm>
                      <a:off x="0" y="0"/>
                      <a:ext cx="1861820" cy="1139190"/>
                    </a:xfrm>
                    <a:prstGeom prst="rect">
                      <a:avLst/>
                    </a:prstGeom>
                  </pic:spPr>
                </pic:pic>
              </a:graphicData>
            </a:graphic>
          </wp:inline>
        </w:drawing>
      </w:r>
      <w:r>
        <w:rPr>
          <w:rFonts w:hint="eastAsia" w:ascii="宋体" w:eastAsia="宋体"/>
          <w:szCs w:val="21"/>
          <w:lang w:eastAsia="zh-CN"/>
        </w:rPr>
        <w:drawing>
          <wp:inline distT="0" distB="0" distL="114300" distR="114300">
            <wp:extent cx="1862455" cy="1134745"/>
            <wp:effectExtent l="0" t="0" r="4445" b="8255"/>
            <wp:docPr id="10" name="图片 10"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age4"/>
                    <pic:cNvPicPr>
                      <a:picLocks noChangeAspect="1"/>
                    </pic:cNvPicPr>
                  </pic:nvPicPr>
                  <pic:blipFill>
                    <a:blip r:embed="rId22"/>
                    <a:stretch>
                      <a:fillRect/>
                    </a:stretch>
                  </pic:blipFill>
                  <pic:spPr>
                    <a:xfrm>
                      <a:off x="0" y="0"/>
                      <a:ext cx="1862455" cy="1134745"/>
                    </a:xfrm>
                    <a:prstGeom prst="rect">
                      <a:avLst/>
                    </a:prstGeom>
                  </pic:spPr>
                </pic:pic>
              </a:graphicData>
            </a:graphic>
          </wp:inline>
        </w:drawing>
      </w:r>
    </w:p>
    <w:p w14:paraId="1E21805A">
      <w:pPr>
        <w:rPr>
          <w:rFonts w:hint="eastAsia" w:ascii="宋体" w:eastAsia="宋体"/>
          <w:szCs w:val="21"/>
          <w:lang w:eastAsia="zh-CN"/>
        </w:rPr>
      </w:pPr>
    </w:p>
    <w:p w14:paraId="6187BFFB">
      <w:pPr>
        <w:ind w:firstLine="420"/>
        <w:rPr>
          <w:rFonts w:hint="eastAsia" w:ascii="宋体" w:hAnsi="宋体"/>
          <w:szCs w:val="21"/>
        </w:rPr>
      </w:pPr>
      <w:r>
        <w:rPr>
          <w:rFonts w:hint="eastAsia" w:ascii="宋体" w:hAnsi="宋体"/>
          <w:szCs w:val="21"/>
        </w:rPr>
        <w:t>设置配方1的参数时，先将【配方号】设置为1，那么后面的参数设置就都是配方1的，参数设置好后自动保存到配方1中。</w:t>
      </w:r>
    </w:p>
    <w:p w14:paraId="2FDCED5B">
      <w:pPr>
        <w:ind w:firstLine="420"/>
        <w:rPr>
          <w:rFonts w:hint="eastAsia" w:ascii="宋体" w:hAnsi="宋体"/>
          <w:szCs w:val="21"/>
        </w:rPr>
      </w:pPr>
      <w:r>
        <w:rPr>
          <w:rFonts w:hint="eastAsia" w:ascii="宋体" w:hAnsi="宋体"/>
          <w:szCs w:val="21"/>
        </w:rPr>
        <w:t>设置配方2的参数时，先将【配方号】设置为2，那么后面的参数设置就都是配方2的，参数设置好后自动保存到配方2中。</w:t>
      </w:r>
    </w:p>
    <w:p w14:paraId="498A887C">
      <w:pPr>
        <w:ind w:firstLine="420"/>
        <w:rPr>
          <w:rFonts w:hint="eastAsia" w:ascii="宋体" w:hAnsi="宋体"/>
          <w:szCs w:val="21"/>
        </w:rPr>
      </w:pPr>
      <w:r>
        <w:rPr>
          <w:rFonts w:hint="eastAsia" w:ascii="宋体" w:hAnsi="宋体"/>
          <w:szCs w:val="21"/>
        </w:rPr>
        <w:t>其他配方的参数设置同上。使用时直接修改【配方号】到对应的配方号，启动运行时就会以这个配方的参数运行。</w:t>
      </w:r>
    </w:p>
    <w:p w14:paraId="62A2E160">
      <w:pPr>
        <w:ind w:firstLine="420"/>
        <w:rPr>
          <w:rFonts w:hint="eastAsia" w:ascii="宋体" w:hAnsi="宋体"/>
          <w:szCs w:val="21"/>
        </w:rPr>
      </w:pPr>
    </w:p>
    <w:p w14:paraId="1DAD0209">
      <w:pPr>
        <w:pStyle w:val="3"/>
        <w:spacing w:after="0" w:line="240" w:lineRule="auto"/>
      </w:pPr>
      <w:bookmarkStart w:id="22" w:name="_Toc271"/>
      <w:r>
        <w:rPr>
          <w:rFonts w:hint="eastAsia"/>
        </w:rPr>
        <w:t>2</w:t>
      </w:r>
      <w:r>
        <w:t xml:space="preserve">.2 </w:t>
      </w:r>
      <w:r>
        <w:rPr>
          <w:rFonts w:hint="eastAsia"/>
        </w:rPr>
        <w:t>定量和定时功能</w:t>
      </w:r>
      <w:bookmarkEnd w:id="22"/>
    </w:p>
    <w:p w14:paraId="1133C4CD">
      <w:pPr>
        <w:ind w:firstLine="420"/>
        <w:rPr>
          <w:rFonts w:hint="eastAsia" w:ascii="宋体" w:hAnsi="宋体"/>
          <w:szCs w:val="21"/>
        </w:rPr>
      </w:pPr>
      <w:r>
        <w:rPr>
          <w:rFonts w:hint="eastAsia" w:ascii="宋体" w:hAnsi="宋体"/>
          <w:szCs w:val="21"/>
        </w:rPr>
        <w:t>定量功能是指控制物料的生产量，比如只需要生产1</w:t>
      </w:r>
      <w:r>
        <w:rPr>
          <w:rFonts w:ascii="宋体" w:hAnsi="宋体"/>
          <w:szCs w:val="21"/>
        </w:rPr>
        <w:t>0t</w:t>
      </w:r>
      <w:r>
        <w:rPr>
          <w:rFonts w:hint="eastAsia" w:ascii="宋体" w:hAnsi="宋体"/>
          <w:szCs w:val="21"/>
        </w:rPr>
        <w:t>物料，生产到量后自动停止。</w:t>
      </w:r>
    </w:p>
    <w:p w14:paraId="0A11A26D">
      <w:pPr>
        <w:ind w:firstLine="420"/>
        <w:rPr>
          <w:rFonts w:hint="eastAsia" w:ascii="宋体" w:hAnsi="宋体"/>
          <w:szCs w:val="21"/>
        </w:rPr>
      </w:pPr>
      <w:r>
        <w:rPr>
          <w:rFonts w:hint="eastAsia" w:ascii="宋体" w:hAnsi="宋体"/>
          <w:szCs w:val="21"/>
        </w:rPr>
        <w:t>定时功能是指控制物料的生产时间，比如只需要生产1</w:t>
      </w:r>
      <w:r>
        <w:rPr>
          <w:rFonts w:ascii="宋体" w:hAnsi="宋体"/>
          <w:szCs w:val="21"/>
        </w:rPr>
        <w:t>0</w:t>
      </w:r>
      <w:r>
        <w:rPr>
          <w:rFonts w:hint="eastAsia" w:ascii="宋体" w:hAnsi="宋体"/>
          <w:szCs w:val="21"/>
        </w:rPr>
        <w:t>个小时的物料，时间到后自动停止。</w:t>
      </w:r>
    </w:p>
    <w:p w14:paraId="6190DAAE">
      <w:pPr>
        <w:pStyle w:val="4"/>
        <w:spacing w:after="0" w:line="240" w:lineRule="auto"/>
        <w:ind w:firstLine="420"/>
      </w:pPr>
      <w:bookmarkStart w:id="23" w:name="_Toc22138"/>
      <w:r>
        <w:rPr>
          <w:rFonts w:hint="eastAsia"/>
        </w:rPr>
        <w:t>2</w:t>
      </w:r>
      <w:r>
        <w:t xml:space="preserve">.2.1 </w:t>
      </w:r>
      <w:r>
        <w:rPr>
          <w:rFonts w:hint="eastAsia"/>
        </w:rPr>
        <w:t>定量功能的使用</w:t>
      </w:r>
      <w:bookmarkEnd w:id="23"/>
    </w:p>
    <w:p w14:paraId="0D223010">
      <w:pPr>
        <w:ind w:firstLine="420"/>
        <w:rPr>
          <w:rFonts w:ascii="宋体"/>
          <w:szCs w:val="21"/>
        </w:rPr>
      </w:pPr>
      <w:r>
        <w:rPr>
          <w:rFonts w:hint="eastAsia" w:ascii="宋体" w:hAnsi="宋体"/>
          <w:szCs w:val="21"/>
        </w:rPr>
        <w:t>如果需要使用定量功能，比如定量1</w:t>
      </w:r>
      <w:r>
        <w:rPr>
          <w:rFonts w:ascii="宋体" w:hAnsi="宋体"/>
          <w:szCs w:val="21"/>
        </w:rPr>
        <w:t>0</w:t>
      </w:r>
      <w:r>
        <w:rPr>
          <w:rFonts w:hint="eastAsia" w:ascii="宋体" w:hAnsi="宋体"/>
          <w:szCs w:val="21"/>
        </w:rPr>
        <w:t>t后自动停止，按如下步骤进入设置界面：</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配方设置。在配方表1界面中有如下三个参数：</w:t>
      </w:r>
    </w:p>
    <w:p w14:paraId="739A8A09">
      <w:pPr>
        <w:ind w:firstLine="420"/>
        <w:rPr>
          <w:rFonts w:ascii="宋体"/>
          <w:szCs w:val="21"/>
        </w:rPr>
      </w:pPr>
      <w:r>
        <w:rPr>
          <w:rFonts w:hint="eastAsia" w:ascii="宋体"/>
          <w:szCs w:val="21"/>
        </w:rPr>
        <w:t>【定量重量】即生产量，比如</w:t>
      </w:r>
      <w:r>
        <w:rPr>
          <w:rFonts w:ascii="宋体"/>
          <w:szCs w:val="21"/>
        </w:rPr>
        <w:t>10t</w:t>
      </w:r>
      <w:r>
        <w:rPr>
          <w:rFonts w:hint="eastAsia" w:ascii="宋体"/>
          <w:szCs w:val="21"/>
        </w:rPr>
        <w:t>生产量，就设置为1</w:t>
      </w:r>
      <w:r>
        <w:rPr>
          <w:rFonts w:ascii="宋体"/>
          <w:szCs w:val="21"/>
        </w:rPr>
        <w:t>0</w:t>
      </w:r>
      <w:r>
        <w:rPr>
          <w:rFonts w:hint="eastAsia" w:ascii="宋体"/>
          <w:szCs w:val="21"/>
        </w:rPr>
        <w:t>。</w:t>
      </w:r>
    </w:p>
    <w:p w14:paraId="0AAE6C44">
      <w:pPr>
        <w:ind w:firstLine="420"/>
        <w:rPr>
          <w:rFonts w:ascii="宋体"/>
          <w:szCs w:val="21"/>
        </w:rPr>
      </w:pPr>
      <w:r>
        <w:rPr>
          <w:rFonts w:hint="eastAsia" w:ascii="宋体"/>
          <w:szCs w:val="21"/>
        </w:rPr>
        <w:t>【定量重量单位】可以是g、k</w:t>
      </w:r>
      <w:r>
        <w:rPr>
          <w:rFonts w:ascii="宋体"/>
          <w:szCs w:val="21"/>
        </w:rPr>
        <w:t>g</w:t>
      </w:r>
      <w:r>
        <w:rPr>
          <w:rFonts w:hint="eastAsia" w:ascii="宋体"/>
          <w:szCs w:val="21"/>
        </w:rPr>
        <w:t>、t，按需要选择对应的单位，这里的生产量为1</w:t>
      </w:r>
      <w:r>
        <w:rPr>
          <w:rFonts w:ascii="宋体"/>
          <w:szCs w:val="21"/>
        </w:rPr>
        <w:t>0t</w:t>
      </w:r>
      <w:r>
        <w:rPr>
          <w:rFonts w:hint="eastAsia" w:ascii="宋体"/>
          <w:szCs w:val="21"/>
        </w:rPr>
        <w:t>，则单位就设置为t。</w:t>
      </w:r>
    </w:p>
    <w:p w14:paraId="607C1CE1">
      <w:pPr>
        <w:ind w:firstLine="420"/>
        <w:rPr>
          <w:rFonts w:hint="eastAsia" w:ascii="宋体" w:hAnsi="宋体"/>
          <w:szCs w:val="21"/>
        </w:rPr>
      </w:pPr>
      <w:r>
        <w:rPr>
          <w:rFonts w:hint="eastAsia" w:ascii="宋体"/>
          <w:szCs w:val="21"/>
        </w:rPr>
        <w:t>【定量重量小数点】0</w:t>
      </w:r>
      <w:r>
        <w:rPr>
          <w:rFonts w:ascii="宋体"/>
          <w:szCs w:val="21"/>
        </w:rPr>
        <w:t>~4</w:t>
      </w:r>
      <w:r>
        <w:rPr>
          <w:rFonts w:hint="eastAsia" w:ascii="宋体"/>
          <w:szCs w:val="21"/>
        </w:rPr>
        <w:t>位小数点，小数点越多数据越精细。</w:t>
      </w:r>
    </w:p>
    <w:p w14:paraId="146CDC13">
      <w:pPr>
        <w:ind w:firstLine="420"/>
        <w:rPr>
          <w:rFonts w:hint="eastAsia" w:ascii="宋体" w:hAnsi="宋体"/>
          <w:szCs w:val="21"/>
        </w:rPr>
      </w:pPr>
      <w:r>
        <w:rPr>
          <w:rFonts w:hint="eastAsia" w:ascii="宋体" w:hAnsi="宋体"/>
          <w:szCs w:val="21"/>
        </w:rPr>
        <w:t>设定好上面的三个参数、每次启动运行后，生产量达到1</w:t>
      </w:r>
      <w:r>
        <w:rPr>
          <w:rFonts w:ascii="宋体" w:hAnsi="宋体"/>
          <w:szCs w:val="21"/>
        </w:rPr>
        <w:t>0t</w:t>
      </w:r>
      <w:r>
        <w:rPr>
          <w:rFonts w:hint="eastAsia" w:ascii="宋体" w:hAnsi="宋体"/>
          <w:szCs w:val="21"/>
        </w:rPr>
        <w:t>时就会自动停止，并报警提示，开关量报警也会有输出。</w:t>
      </w:r>
    </w:p>
    <w:p w14:paraId="2F4393CE">
      <w:pPr>
        <w:ind w:firstLine="420"/>
        <w:rPr>
          <w:rFonts w:hint="eastAsia" w:ascii="宋体" w:hAnsi="宋体"/>
          <w:szCs w:val="21"/>
        </w:rPr>
      </w:pPr>
      <w:r>
        <w:rPr>
          <w:rFonts w:hint="eastAsia" w:ascii="宋体" w:hAnsi="宋体"/>
          <w:szCs w:val="21"/>
        </w:rPr>
        <w:t>定量重量有如下注意事项：</w:t>
      </w:r>
    </w:p>
    <w:p w14:paraId="4E8A0394">
      <w:pPr>
        <w:ind w:firstLine="420"/>
        <w:rPr>
          <w:rFonts w:hint="eastAsia" w:ascii="宋体" w:hAnsi="宋体"/>
          <w:szCs w:val="21"/>
        </w:rPr>
      </w:pPr>
      <w:r>
        <w:rPr>
          <w:rFonts w:ascii="宋体" w:hAnsi="宋体"/>
          <w:szCs w:val="21"/>
        </w:rPr>
        <w:t xml:space="preserve">1. </w:t>
      </w:r>
      <w:r>
        <w:rPr>
          <w:rFonts w:hint="eastAsia" w:ascii="宋体" w:hAnsi="宋体"/>
          <w:szCs w:val="21"/>
        </w:rPr>
        <w:t>若定量重量为0，则每次启动的时候本次累计重量和本次累计次数都会清零并重新开始计数；</w:t>
      </w:r>
    </w:p>
    <w:p w14:paraId="1FB81205">
      <w:pPr>
        <w:ind w:firstLine="420"/>
        <w:rPr>
          <w:rFonts w:hint="eastAsia" w:ascii="宋体" w:hAnsi="宋体"/>
          <w:szCs w:val="21"/>
        </w:rPr>
      </w:pPr>
      <w:r>
        <w:rPr>
          <w:rFonts w:ascii="宋体" w:hAnsi="宋体"/>
          <w:szCs w:val="21"/>
        </w:rPr>
        <w:t xml:space="preserve">2. </w:t>
      </w:r>
      <w:r>
        <w:rPr>
          <w:rFonts w:hint="eastAsia" w:ascii="宋体" w:hAnsi="宋体"/>
          <w:szCs w:val="21"/>
        </w:rPr>
        <w:t>每次启动运行时，如果本次累计重量小于定量重量，就认为上次的定量过程未完成，本次启动就会接着上次继续定量。比如上次定量是1</w:t>
      </w:r>
      <w:r>
        <w:rPr>
          <w:rFonts w:ascii="宋体" w:hAnsi="宋体"/>
          <w:szCs w:val="21"/>
        </w:rPr>
        <w:t>0t</w:t>
      </w:r>
      <w:r>
        <w:rPr>
          <w:rFonts w:hint="eastAsia" w:ascii="宋体" w:hAnsi="宋体"/>
          <w:szCs w:val="21"/>
        </w:rPr>
        <w:t>，在完成5</w:t>
      </w:r>
      <w:r>
        <w:rPr>
          <w:rFonts w:ascii="宋体" w:hAnsi="宋体"/>
          <w:szCs w:val="21"/>
        </w:rPr>
        <w:t>t</w:t>
      </w:r>
      <w:r>
        <w:rPr>
          <w:rFonts w:hint="eastAsia" w:ascii="宋体" w:hAnsi="宋体"/>
          <w:szCs w:val="21"/>
        </w:rPr>
        <w:t>的时候按了停止运行，下次启动的时候，会继续从5</w:t>
      </w:r>
      <w:r>
        <w:rPr>
          <w:rFonts w:ascii="宋体" w:hAnsi="宋体"/>
          <w:szCs w:val="21"/>
        </w:rPr>
        <w:t>t</w:t>
      </w:r>
      <w:r>
        <w:rPr>
          <w:rFonts w:hint="eastAsia" w:ascii="宋体" w:hAnsi="宋体"/>
          <w:szCs w:val="21"/>
        </w:rPr>
        <w:t>开始定量，到1</w:t>
      </w:r>
      <w:r>
        <w:rPr>
          <w:rFonts w:ascii="宋体" w:hAnsi="宋体"/>
          <w:szCs w:val="21"/>
        </w:rPr>
        <w:t>0t</w:t>
      </w:r>
      <w:r>
        <w:rPr>
          <w:rFonts w:hint="eastAsia" w:ascii="宋体" w:hAnsi="宋体"/>
          <w:szCs w:val="21"/>
        </w:rPr>
        <w:t>的时候完成定量；</w:t>
      </w:r>
    </w:p>
    <w:p w14:paraId="739807B4">
      <w:pPr>
        <w:ind w:firstLine="420"/>
        <w:rPr>
          <w:rFonts w:hint="eastAsia"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若不需要接续上次继续定量，手动清除本次累计重量即可；</w:t>
      </w:r>
    </w:p>
    <w:p w14:paraId="2A6C85F1">
      <w:pPr>
        <w:ind w:firstLine="420"/>
        <w:rPr>
          <w:rFonts w:hint="eastAsia" w:ascii="宋体" w:hAnsi="宋体"/>
          <w:szCs w:val="21"/>
        </w:rPr>
      </w:pPr>
    </w:p>
    <w:p w14:paraId="205B4AA4">
      <w:pPr>
        <w:pStyle w:val="4"/>
        <w:spacing w:after="0" w:line="240" w:lineRule="auto"/>
        <w:ind w:firstLine="420"/>
      </w:pPr>
      <w:bookmarkStart w:id="24" w:name="_Toc3126"/>
      <w:r>
        <w:rPr>
          <w:rFonts w:hint="eastAsia"/>
        </w:rPr>
        <w:t>2</w:t>
      </w:r>
      <w:r>
        <w:t xml:space="preserve">.2.2 </w:t>
      </w:r>
      <w:r>
        <w:rPr>
          <w:rFonts w:hint="eastAsia"/>
        </w:rPr>
        <w:t>定时功能的使用</w:t>
      </w:r>
      <w:bookmarkEnd w:id="24"/>
    </w:p>
    <w:p w14:paraId="694B321E">
      <w:pPr>
        <w:ind w:firstLine="420"/>
        <w:rPr>
          <w:rFonts w:ascii="宋体"/>
          <w:szCs w:val="21"/>
        </w:rPr>
      </w:pPr>
      <w:r>
        <w:rPr>
          <w:rFonts w:hint="eastAsia" w:ascii="宋体" w:hAnsi="宋体"/>
          <w:szCs w:val="21"/>
        </w:rPr>
        <w:t>如果需要使用定时功能，比如定时1</w:t>
      </w:r>
      <w:r>
        <w:rPr>
          <w:rFonts w:ascii="宋体" w:hAnsi="宋体"/>
          <w:szCs w:val="21"/>
        </w:rPr>
        <w:t>0h</w:t>
      </w:r>
      <w:r>
        <w:rPr>
          <w:rFonts w:hint="eastAsia" w:ascii="宋体" w:hAnsi="宋体"/>
          <w:szCs w:val="21"/>
        </w:rPr>
        <w:t>后自动停止，按如下步骤进入设置界面：</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配方设置。在配方表1界面中有如下两个参数：</w:t>
      </w:r>
    </w:p>
    <w:p w14:paraId="04CEA01D">
      <w:pPr>
        <w:ind w:firstLine="420"/>
        <w:rPr>
          <w:rFonts w:ascii="宋体"/>
          <w:szCs w:val="21"/>
        </w:rPr>
      </w:pPr>
      <w:r>
        <w:rPr>
          <w:rFonts w:hint="eastAsia" w:ascii="宋体"/>
          <w:szCs w:val="21"/>
        </w:rPr>
        <w:t>【定量时间】即生产时间，比如</w:t>
      </w:r>
      <w:r>
        <w:rPr>
          <w:rFonts w:ascii="宋体"/>
          <w:szCs w:val="21"/>
        </w:rPr>
        <w:t>10h</w:t>
      </w:r>
      <w:r>
        <w:rPr>
          <w:rFonts w:hint="eastAsia" w:ascii="宋体"/>
          <w:szCs w:val="21"/>
        </w:rPr>
        <w:t>的生产时间，就设置为1</w:t>
      </w:r>
      <w:r>
        <w:rPr>
          <w:rFonts w:ascii="宋体"/>
          <w:szCs w:val="21"/>
        </w:rPr>
        <w:t>0.0</w:t>
      </w:r>
      <w:r>
        <w:rPr>
          <w:rFonts w:hint="eastAsia" w:ascii="宋体"/>
          <w:szCs w:val="21"/>
        </w:rPr>
        <w:t>。</w:t>
      </w:r>
    </w:p>
    <w:p w14:paraId="05E12BA4">
      <w:pPr>
        <w:ind w:firstLine="420"/>
        <w:rPr>
          <w:rFonts w:ascii="宋体"/>
          <w:szCs w:val="21"/>
        </w:rPr>
      </w:pPr>
      <w:r>
        <w:rPr>
          <w:rFonts w:hint="eastAsia" w:ascii="宋体"/>
          <w:szCs w:val="21"/>
        </w:rPr>
        <w:t>【定量时间单位】可以是秒(</w:t>
      </w:r>
      <w:r>
        <w:rPr>
          <w:rFonts w:ascii="宋体"/>
          <w:szCs w:val="21"/>
        </w:rPr>
        <w:t>s)</w:t>
      </w:r>
      <w:r>
        <w:rPr>
          <w:rFonts w:hint="eastAsia" w:ascii="宋体"/>
          <w:szCs w:val="21"/>
        </w:rPr>
        <w:t>、分(</w:t>
      </w:r>
      <w:r>
        <w:rPr>
          <w:rFonts w:ascii="宋体"/>
          <w:szCs w:val="21"/>
        </w:rPr>
        <w:t>m)</w:t>
      </w:r>
      <w:r>
        <w:rPr>
          <w:rFonts w:hint="eastAsia" w:ascii="宋体"/>
          <w:szCs w:val="21"/>
        </w:rPr>
        <w:t>、时(</w:t>
      </w:r>
      <w:r>
        <w:rPr>
          <w:rFonts w:ascii="宋体"/>
          <w:szCs w:val="21"/>
        </w:rPr>
        <w:t>h)</w:t>
      </w:r>
      <w:r>
        <w:rPr>
          <w:rFonts w:hint="eastAsia" w:ascii="宋体"/>
          <w:szCs w:val="21"/>
        </w:rPr>
        <w:t>，按需要选择对应的单位，这里的生产时间为1</w:t>
      </w:r>
      <w:r>
        <w:rPr>
          <w:rFonts w:ascii="宋体"/>
          <w:szCs w:val="21"/>
        </w:rPr>
        <w:t>0.0h</w:t>
      </w:r>
      <w:r>
        <w:rPr>
          <w:rFonts w:hint="eastAsia" w:ascii="宋体"/>
          <w:szCs w:val="21"/>
        </w:rPr>
        <w:t>，则单位就设置为“时(</w:t>
      </w:r>
      <w:r>
        <w:rPr>
          <w:rFonts w:ascii="宋体"/>
          <w:szCs w:val="21"/>
        </w:rPr>
        <w:t>h)</w:t>
      </w:r>
      <w:r>
        <w:rPr>
          <w:rFonts w:hint="eastAsia" w:ascii="宋体"/>
          <w:szCs w:val="21"/>
        </w:rPr>
        <w:t>”。</w:t>
      </w:r>
    </w:p>
    <w:p w14:paraId="2A53E169">
      <w:pPr>
        <w:ind w:firstLine="420"/>
        <w:rPr>
          <w:rFonts w:hint="eastAsia" w:ascii="宋体" w:hAnsi="宋体"/>
          <w:szCs w:val="21"/>
        </w:rPr>
      </w:pPr>
      <w:r>
        <w:rPr>
          <w:rFonts w:hint="eastAsia" w:ascii="宋体" w:hAnsi="宋体"/>
          <w:szCs w:val="21"/>
        </w:rPr>
        <w:t>设定好上面的两个参数、每次启动运行后，生产时间达到1</w:t>
      </w:r>
      <w:r>
        <w:rPr>
          <w:rFonts w:ascii="宋体" w:hAnsi="宋体"/>
          <w:szCs w:val="21"/>
        </w:rPr>
        <w:t>0.0h</w:t>
      </w:r>
      <w:r>
        <w:rPr>
          <w:rFonts w:hint="eastAsia" w:ascii="宋体" w:hAnsi="宋体"/>
          <w:szCs w:val="21"/>
        </w:rPr>
        <w:t>时就会自动停止，并报警提示，开关量报警也会有输出。</w:t>
      </w:r>
    </w:p>
    <w:p w14:paraId="6EFB40C6">
      <w:pPr>
        <w:pStyle w:val="3"/>
        <w:spacing w:after="0" w:line="240" w:lineRule="auto"/>
      </w:pPr>
      <w:bookmarkStart w:id="25" w:name="_Toc31995"/>
      <w:r>
        <w:rPr>
          <w:rFonts w:hint="eastAsia"/>
        </w:rPr>
        <w:t>2</w:t>
      </w:r>
      <w:r>
        <w:t xml:space="preserve">.3 </w:t>
      </w:r>
      <w:r>
        <w:rPr>
          <w:rFonts w:hint="eastAsia"/>
        </w:rPr>
        <w:t>流量滤波</w:t>
      </w:r>
      <w:bookmarkEnd w:id="25"/>
    </w:p>
    <w:p w14:paraId="37F0DEA5">
      <w:pPr>
        <w:ind w:firstLine="420"/>
        <w:rPr>
          <w:rFonts w:ascii="宋体"/>
          <w:szCs w:val="21"/>
        </w:rPr>
      </w:pPr>
      <w:r>
        <w:rPr>
          <w:rFonts w:hint="eastAsia" w:ascii="宋体" w:hAnsi="宋体"/>
          <w:szCs w:val="21"/>
        </w:rPr>
        <w:t>为了使流量稳定，需要使用流量滤波功能，A</w:t>
      </w:r>
      <w:r>
        <w:rPr>
          <w:rFonts w:ascii="宋体" w:hAnsi="宋体"/>
          <w:szCs w:val="21"/>
        </w:rPr>
        <w:t>MC401-L</w:t>
      </w:r>
      <w:r>
        <w:rPr>
          <w:rFonts w:hint="eastAsia" w:ascii="宋体" w:hAnsi="宋体"/>
          <w:szCs w:val="21"/>
        </w:rPr>
        <w:t>的滤波分成两级滤波。进入流量滤波设置的步骤如下：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p>
    <w:p w14:paraId="2E9A3D61">
      <w:pPr>
        <w:ind w:firstLine="420"/>
        <w:rPr>
          <w:rFonts w:ascii="宋体"/>
          <w:szCs w:val="21"/>
        </w:rPr>
      </w:pPr>
      <w:r>
        <w:rPr>
          <w:rFonts w:hint="eastAsia" w:ascii="宋体"/>
          <w:szCs w:val="21"/>
        </w:rPr>
        <w:t>（1）第一级滤波</w:t>
      </w:r>
    </w:p>
    <w:p w14:paraId="6E31791E">
      <w:pPr>
        <w:ind w:firstLine="420"/>
        <w:rPr>
          <w:rFonts w:hint="eastAsia" w:ascii="宋体" w:hAnsi="宋体"/>
          <w:szCs w:val="21"/>
        </w:rPr>
      </w:pPr>
      <w:r>
        <w:rPr>
          <w:rFonts w:hint="eastAsia" w:ascii="宋体"/>
          <w:szCs w:val="21"/>
        </w:rPr>
        <w:t>第一级滤波只需要设置一个参数，如下：</w:t>
      </w:r>
    </w:p>
    <w:p w14:paraId="7B006DA7">
      <w:pPr>
        <w:ind w:firstLine="420"/>
        <w:rPr>
          <w:rFonts w:hint="eastAsia" w:ascii="宋体" w:hAnsi="宋体"/>
          <w:szCs w:val="21"/>
        </w:rPr>
      </w:pPr>
      <w:r>
        <w:rPr>
          <w:rFonts w:hint="eastAsia" w:ascii="宋体" w:hAnsi="宋体"/>
          <w:szCs w:val="21"/>
        </w:rPr>
        <w:t>【流量滤波数量】用于设置采集多少个数据计算流量，采集间隔为0</w:t>
      </w:r>
      <w:r>
        <w:rPr>
          <w:rFonts w:ascii="宋体" w:hAnsi="宋体"/>
          <w:szCs w:val="21"/>
        </w:rPr>
        <w:t>.1s</w:t>
      </w:r>
      <w:r>
        <w:rPr>
          <w:rFonts w:hint="eastAsia" w:ascii="宋体" w:hAnsi="宋体"/>
          <w:szCs w:val="21"/>
        </w:rPr>
        <w:t>采集一次，可设置范围为1～</w:t>
      </w:r>
      <w:r>
        <w:rPr>
          <w:rFonts w:ascii="宋体" w:hAnsi="宋体"/>
          <w:szCs w:val="21"/>
        </w:rPr>
        <w:t>2000</w:t>
      </w:r>
      <w:r>
        <w:rPr>
          <w:rFonts w:hint="eastAsia" w:ascii="宋体" w:hAnsi="宋体"/>
          <w:szCs w:val="21"/>
        </w:rPr>
        <w:t>。该数字越大滤波效果越好，流量会越稳定，但相应响应速度也越慢。</w:t>
      </w:r>
    </w:p>
    <w:p w14:paraId="5A7BA650">
      <w:pPr>
        <w:ind w:firstLine="420"/>
        <w:rPr>
          <w:rFonts w:hint="eastAsia" w:ascii="宋体" w:hAnsi="宋体"/>
          <w:szCs w:val="21"/>
        </w:rPr>
      </w:pPr>
    </w:p>
    <w:p w14:paraId="54A834A3">
      <w:pPr>
        <w:ind w:firstLine="420"/>
        <w:rPr>
          <w:rFonts w:hint="eastAsia" w:ascii="宋体" w:hAnsi="宋体"/>
          <w:szCs w:val="21"/>
        </w:rPr>
      </w:pPr>
      <w:r>
        <w:rPr>
          <w:rFonts w:hint="eastAsia" w:ascii="宋体" w:hAnsi="宋体"/>
          <w:szCs w:val="21"/>
        </w:rPr>
        <w:t>（2）第二级滤波</w:t>
      </w:r>
    </w:p>
    <w:p w14:paraId="53F8286E">
      <w:pPr>
        <w:ind w:firstLine="420"/>
        <w:rPr>
          <w:rFonts w:hint="eastAsia" w:ascii="宋体" w:hAnsi="宋体"/>
          <w:szCs w:val="21"/>
        </w:rPr>
      </w:pPr>
      <w:r>
        <w:rPr>
          <w:rFonts w:hint="eastAsia" w:ascii="宋体" w:hAnsi="宋体"/>
          <w:szCs w:val="21"/>
        </w:rPr>
        <w:t>第二级滤波有三个参数，在配方表2，分别是：【流量波动范围】、【流量捕获范围】、【阻带衰减】。现举例说明：</w:t>
      </w:r>
    </w:p>
    <w:p w14:paraId="7233EE48">
      <w:pPr>
        <w:ind w:firstLine="420"/>
        <w:rPr>
          <w:rFonts w:hint="eastAsia" w:ascii="宋体" w:hAnsi="宋体"/>
          <w:szCs w:val="21"/>
        </w:rPr>
      </w:pPr>
      <w:r>
        <w:rPr>
          <w:rFonts w:hint="eastAsia" w:ascii="宋体" w:hAnsi="宋体"/>
          <w:szCs w:val="21"/>
        </w:rPr>
        <w:t>假设目标流量为1</w:t>
      </w:r>
      <w:r>
        <w:rPr>
          <w:rFonts w:ascii="宋体" w:hAnsi="宋体"/>
          <w:szCs w:val="21"/>
        </w:rPr>
        <w:t>0t/h</w:t>
      </w:r>
      <w:r>
        <w:rPr>
          <w:rFonts w:hint="eastAsia" w:ascii="宋体" w:hAnsi="宋体"/>
          <w:szCs w:val="21"/>
        </w:rPr>
        <w:t>，【流量波动范围】设置为1</w:t>
      </w:r>
      <w:r>
        <w:rPr>
          <w:rFonts w:ascii="宋体" w:hAnsi="宋体"/>
          <w:szCs w:val="21"/>
        </w:rPr>
        <w:t>t/h</w:t>
      </w:r>
      <w:r>
        <w:rPr>
          <w:rFonts w:hint="eastAsia" w:ascii="宋体" w:hAnsi="宋体"/>
          <w:szCs w:val="21"/>
        </w:rPr>
        <w:t>，【流量捕获范围】设置为0</w:t>
      </w:r>
      <w:r>
        <w:rPr>
          <w:rFonts w:ascii="宋体" w:hAnsi="宋体"/>
          <w:szCs w:val="21"/>
        </w:rPr>
        <w:t>.5</w:t>
      </w:r>
      <w:r>
        <w:rPr>
          <w:rFonts w:hint="eastAsia" w:ascii="宋体" w:hAnsi="宋体"/>
          <w:szCs w:val="21"/>
        </w:rPr>
        <w:t>t</w:t>
      </w:r>
      <w:r>
        <w:rPr>
          <w:rFonts w:ascii="宋体" w:hAnsi="宋体"/>
          <w:szCs w:val="21"/>
        </w:rPr>
        <w:t>/h</w:t>
      </w:r>
      <w:r>
        <w:rPr>
          <w:rFonts w:hint="eastAsia" w:ascii="宋体" w:hAnsi="宋体"/>
          <w:szCs w:val="21"/>
        </w:rPr>
        <w:t>。那么当流量进入</w:t>
      </w:r>
      <w:r>
        <w:rPr>
          <w:rFonts w:ascii="宋体" w:hAnsi="宋体"/>
          <w:szCs w:val="21"/>
        </w:rPr>
        <w:t>10</w:t>
      </w:r>
      <w:r>
        <w:rPr>
          <w:rFonts w:hint="eastAsia" w:ascii="宋体" w:hAnsi="宋体"/>
          <w:szCs w:val="21"/>
        </w:rPr>
        <w:t>±0</w:t>
      </w:r>
      <w:r>
        <w:rPr>
          <w:rFonts w:ascii="宋体" w:hAnsi="宋体"/>
          <w:szCs w:val="21"/>
        </w:rPr>
        <w:t>.5t/h</w:t>
      </w:r>
      <w:r>
        <w:rPr>
          <w:rFonts w:hint="eastAsia" w:ascii="宋体" w:hAnsi="宋体"/>
          <w:szCs w:val="21"/>
        </w:rPr>
        <w:t>范围内时，二级滤波开始起作用；当二级滤波起作用后，如果流量超出1</w:t>
      </w:r>
      <w:r>
        <w:rPr>
          <w:rFonts w:ascii="宋体" w:hAnsi="宋体"/>
          <w:szCs w:val="21"/>
        </w:rPr>
        <w:t>0</w:t>
      </w:r>
      <w:r>
        <w:rPr>
          <w:rFonts w:hint="eastAsia" w:ascii="宋体" w:hAnsi="宋体"/>
          <w:szCs w:val="21"/>
        </w:rPr>
        <w:t>±1</w:t>
      </w:r>
      <w:r>
        <w:rPr>
          <w:rFonts w:ascii="宋体" w:hAnsi="宋体"/>
          <w:szCs w:val="21"/>
        </w:rPr>
        <w:t>t/h</w:t>
      </w:r>
      <w:r>
        <w:rPr>
          <w:rFonts w:hint="eastAsia" w:ascii="宋体" w:hAnsi="宋体"/>
          <w:szCs w:val="21"/>
        </w:rPr>
        <w:t>范围之外，则二级滤波开始失效。</w:t>
      </w:r>
    </w:p>
    <w:p w14:paraId="4D4936B1">
      <w:pPr>
        <w:ind w:firstLine="420"/>
        <w:rPr>
          <w:rFonts w:hint="eastAsia" w:ascii="宋体" w:hAnsi="宋体"/>
          <w:szCs w:val="21"/>
        </w:rPr>
      </w:pPr>
      <w:r>
        <w:rPr>
          <w:rFonts w:hint="eastAsia" w:ascii="宋体" w:hAnsi="宋体"/>
          <w:szCs w:val="21"/>
        </w:rPr>
        <w:t>也就是说，【流量捕获范围】决定二级滤波开始起作用的范围，而【流量波动范围】决定二级滤波关闭的范围。通常【流量波动范围】比【流量捕获范围】时，会起到很好的效果。</w:t>
      </w:r>
    </w:p>
    <w:p w14:paraId="0CC40BEE">
      <w:pPr>
        <w:ind w:firstLine="420"/>
        <w:rPr>
          <w:rFonts w:hint="eastAsia" w:ascii="宋体" w:hAnsi="宋体"/>
          <w:szCs w:val="21"/>
        </w:rPr>
      </w:pPr>
      <w:r>
        <w:rPr>
          <w:rFonts w:hint="eastAsia" w:ascii="宋体" w:hAnsi="宋体"/>
          <w:szCs w:val="21"/>
        </w:rPr>
        <w:t>【阻带衰减】决定二级滤波的效果，数值越大滤波效果越好，数值越小滤波效果越差。</w:t>
      </w:r>
    </w:p>
    <w:p w14:paraId="580A64F4">
      <w:pPr>
        <w:ind w:firstLine="420"/>
        <w:rPr>
          <w:rFonts w:hint="eastAsia" w:ascii="宋体" w:hAnsi="宋体"/>
          <w:szCs w:val="21"/>
        </w:rPr>
      </w:pPr>
    </w:p>
    <w:p w14:paraId="21CFC706">
      <w:pPr>
        <w:pStyle w:val="3"/>
        <w:spacing w:after="0" w:line="240" w:lineRule="auto"/>
      </w:pPr>
      <w:bookmarkStart w:id="26" w:name="_Toc6379"/>
      <w:r>
        <w:rPr>
          <w:rFonts w:hint="eastAsia"/>
        </w:rPr>
        <w:t>2</w:t>
      </w:r>
      <w:r>
        <w:t xml:space="preserve">.4 </w:t>
      </w:r>
      <w:r>
        <w:rPr>
          <w:rFonts w:hint="eastAsia"/>
        </w:rPr>
        <w:t>精度补偿</w:t>
      </w:r>
      <w:bookmarkEnd w:id="26"/>
    </w:p>
    <w:p w14:paraId="3B12F79D">
      <w:pPr>
        <w:ind w:firstLine="420"/>
        <w:rPr>
          <w:rFonts w:hint="eastAsia" w:ascii="宋体" w:hAnsi="宋体"/>
          <w:szCs w:val="21"/>
        </w:rPr>
      </w:pPr>
      <w:r>
        <w:rPr>
          <w:rFonts w:hint="eastAsia" w:ascii="宋体" w:hAnsi="宋体"/>
          <w:szCs w:val="21"/>
        </w:rPr>
        <w:t>A</w:t>
      </w:r>
      <w:r>
        <w:rPr>
          <w:rFonts w:ascii="宋体" w:hAnsi="宋体"/>
          <w:szCs w:val="21"/>
        </w:rPr>
        <w:t>MC401-L</w:t>
      </w:r>
      <w:r>
        <w:rPr>
          <w:rFonts w:hint="eastAsia" w:ascii="宋体" w:hAnsi="宋体"/>
          <w:szCs w:val="21"/>
        </w:rPr>
        <w:t>带有智能精度补偿功能，该功能自动对精度进行补偿，可以提高流量控制的精度。进入精度补偿设置的步骤如下：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r>
        <w:rPr>
          <w:rFonts w:ascii="宋体"/>
          <w:szCs w:val="21"/>
        </w:rPr>
        <w:sym w:font="Wingdings" w:char="F0E8"/>
      </w:r>
      <w:r>
        <w:rPr>
          <w:rFonts w:hint="eastAsia" w:ascii="宋体"/>
          <w:szCs w:val="21"/>
        </w:rPr>
        <w:t>配方表2。精度补偿功能非常简单，只有一个参数，如下：</w:t>
      </w:r>
    </w:p>
    <w:p w14:paraId="61B211FB">
      <w:pPr>
        <w:ind w:firstLine="420"/>
        <w:rPr>
          <w:rFonts w:hint="eastAsia" w:ascii="宋体" w:hAnsi="宋体"/>
          <w:szCs w:val="21"/>
        </w:rPr>
      </w:pPr>
      <w:r>
        <w:rPr>
          <w:rFonts w:hint="eastAsia" w:ascii="宋体" w:hAnsi="宋体"/>
          <w:szCs w:val="21"/>
        </w:rPr>
        <w:t>【精度补偿最大时间】每次P</w:t>
      </w:r>
      <w:r>
        <w:rPr>
          <w:rFonts w:ascii="宋体" w:hAnsi="宋体"/>
          <w:szCs w:val="21"/>
        </w:rPr>
        <w:t>ID</w:t>
      </w:r>
      <w:r>
        <w:rPr>
          <w:rFonts w:hint="eastAsia" w:ascii="宋体" w:hAnsi="宋体"/>
          <w:szCs w:val="21"/>
        </w:rPr>
        <w:t>调节时，都有可能进行一次精度补偿，该时间用于设置每次进行补偿时的最大时间。设置为0时关闭精度补偿功能，设置为其他数值时就会打开精度补偿功能，数值越大会越快达到满意的精度。</w:t>
      </w:r>
    </w:p>
    <w:p w14:paraId="0768C31F">
      <w:pPr>
        <w:ind w:firstLine="420"/>
        <w:rPr>
          <w:rFonts w:hint="eastAsia" w:ascii="宋体" w:hAnsi="宋体"/>
          <w:szCs w:val="21"/>
        </w:rPr>
      </w:pPr>
      <w:r>
        <w:rPr>
          <w:rFonts w:hint="eastAsia" w:ascii="宋体" w:hAnsi="宋体"/>
          <w:szCs w:val="21"/>
        </w:rPr>
        <w:t>每次启动精度补偿时，都会暂停P</w:t>
      </w:r>
      <w:r>
        <w:rPr>
          <w:rFonts w:ascii="宋体" w:hAnsi="宋体"/>
          <w:szCs w:val="21"/>
        </w:rPr>
        <w:t>ID</w:t>
      </w:r>
      <w:r>
        <w:rPr>
          <w:rFonts w:hint="eastAsia" w:ascii="宋体" w:hAnsi="宋体"/>
          <w:szCs w:val="21"/>
        </w:rPr>
        <w:t>调节，所以当精度补偿数值过大，可能很长时间内看不到P</w:t>
      </w:r>
      <w:r>
        <w:rPr>
          <w:rFonts w:ascii="宋体" w:hAnsi="宋体"/>
          <w:szCs w:val="21"/>
        </w:rPr>
        <w:t>ID</w:t>
      </w:r>
      <w:r>
        <w:rPr>
          <w:rFonts w:hint="eastAsia" w:ascii="宋体" w:hAnsi="宋体"/>
          <w:szCs w:val="21"/>
        </w:rPr>
        <w:t>调节，这属于正常情况，但用户可能因为长时间看不到弧门动作而错误的判断为发生故障，这点需要注意。</w:t>
      </w:r>
    </w:p>
    <w:p w14:paraId="5912362E">
      <w:pPr>
        <w:ind w:firstLine="420"/>
        <w:rPr>
          <w:rFonts w:hint="eastAsia" w:ascii="宋体" w:hAnsi="宋体"/>
          <w:szCs w:val="21"/>
        </w:rPr>
      </w:pPr>
    </w:p>
    <w:p w14:paraId="2AB56C36">
      <w:pPr>
        <w:pStyle w:val="3"/>
        <w:spacing w:after="0" w:line="240" w:lineRule="auto"/>
      </w:pPr>
      <w:bookmarkStart w:id="27" w:name="_Toc19922"/>
      <w:r>
        <w:rPr>
          <w:rFonts w:hint="eastAsia"/>
        </w:rPr>
        <w:t>2</w:t>
      </w:r>
      <w:r>
        <w:t>.5 PID</w:t>
      </w:r>
      <w:r>
        <w:rPr>
          <w:rFonts w:hint="eastAsia"/>
        </w:rPr>
        <w:t>设置</w:t>
      </w:r>
      <w:bookmarkEnd w:id="27"/>
    </w:p>
    <w:p w14:paraId="0D0523DE">
      <w:pPr>
        <w:ind w:firstLine="420"/>
        <w:rPr>
          <w:rFonts w:hint="eastAsia" w:ascii="宋体" w:hAnsi="宋体"/>
          <w:szCs w:val="21"/>
        </w:rPr>
      </w:pPr>
      <w:r>
        <w:rPr>
          <w:rFonts w:hint="eastAsia" w:ascii="宋体" w:hAnsi="宋体"/>
          <w:szCs w:val="21"/>
        </w:rPr>
        <w:t>P</w:t>
      </w:r>
      <w:r>
        <w:rPr>
          <w:rFonts w:ascii="宋体" w:hAnsi="宋体"/>
          <w:szCs w:val="21"/>
        </w:rPr>
        <w:t>ID</w:t>
      </w:r>
      <w:r>
        <w:rPr>
          <w:rFonts w:hint="eastAsia" w:ascii="宋体" w:hAnsi="宋体"/>
          <w:szCs w:val="21"/>
        </w:rPr>
        <w:t>是比例、积分、微分调节，用于将实时流量调节到目标流量附近。P</w:t>
      </w:r>
      <w:r>
        <w:rPr>
          <w:rFonts w:ascii="宋体" w:hAnsi="宋体"/>
          <w:szCs w:val="21"/>
        </w:rPr>
        <w:t>ID</w:t>
      </w:r>
      <w:r>
        <w:rPr>
          <w:rFonts w:hint="eastAsia" w:ascii="宋体" w:hAnsi="宋体"/>
          <w:szCs w:val="21"/>
        </w:rPr>
        <w:t>有四个核心参数，分别是：比例系数、积分时间、微分时间、控制周期。控制周期就是每隔多长时间改变一次模拟量输出。</w:t>
      </w:r>
    </w:p>
    <w:p w14:paraId="193DC3BB">
      <w:pPr>
        <w:ind w:firstLine="420"/>
        <w:rPr>
          <w:rFonts w:hint="eastAsia" w:ascii="宋体" w:hAnsi="宋体"/>
          <w:szCs w:val="21"/>
        </w:rPr>
      </w:pPr>
      <w:r>
        <w:rPr>
          <w:rFonts w:hint="eastAsia" w:ascii="宋体" w:hAnsi="宋体"/>
          <w:szCs w:val="21"/>
        </w:rPr>
        <w:t>【比例系数】的作用如下图所示：</w:t>
      </w:r>
    </w:p>
    <w:p w14:paraId="718AACBB">
      <w:pPr>
        <w:jc w:val="center"/>
        <w:rPr>
          <w:rFonts w:hint="eastAsia" w:ascii="宋体" w:hAnsi="宋体"/>
          <w:szCs w:val="21"/>
        </w:rPr>
      </w:pPr>
      <w:r>
        <w:rPr>
          <w:rFonts w:ascii="宋体" w:hAnsi="宋体"/>
          <w:szCs w:val="21"/>
        </w:rPr>
        <w:drawing>
          <wp:inline distT="0" distB="0" distL="0" distR="0">
            <wp:extent cx="3766185" cy="2824480"/>
            <wp:effectExtent l="0" t="0" r="571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3"/>
                    <a:stretch>
                      <a:fillRect/>
                    </a:stretch>
                  </pic:blipFill>
                  <pic:spPr>
                    <a:xfrm>
                      <a:off x="0" y="0"/>
                      <a:ext cx="3766185" cy="2824480"/>
                    </a:xfrm>
                    <a:prstGeom prst="rect">
                      <a:avLst/>
                    </a:prstGeom>
                  </pic:spPr>
                </pic:pic>
              </a:graphicData>
            </a:graphic>
          </wp:inline>
        </w:drawing>
      </w:r>
    </w:p>
    <w:p w14:paraId="70116CEE">
      <w:pPr>
        <w:ind w:firstLine="420"/>
        <w:rPr>
          <w:rFonts w:hint="eastAsia" w:ascii="宋体" w:hAnsi="宋体"/>
          <w:szCs w:val="21"/>
        </w:rPr>
      </w:pPr>
      <w:r>
        <w:rPr>
          <w:rFonts w:hint="eastAsia" w:ascii="宋体" w:hAnsi="宋体"/>
          <w:szCs w:val="21"/>
        </w:rPr>
        <w:t>从图中可以看出，【比例系数】越大时，调节速度越快，但是波动越大，如果【比例系数】超过某过临界值，流量将产生振荡，无法稳定。而且从图中可以看出，如果只有【比例系数】，流量虽然最后也会稳定，但是离目标流量会有一个距离，也就是会有一个误差。【积分时间】就可以用来消除这个误差。</w:t>
      </w:r>
    </w:p>
    <w:p w14:paraId="678CCEFC">
      <w:pPr>
        <w:ind w:firstLine="420"/>
        <w:rPr>
          <w:rFonts w:hint="eastAsia" w:ascii="宋体" w:hAnsi="宋体"/>
          <w:szCs w:val="21"/>
        </w:rPr>
      </w:pPr>
      <w:r>
        <w:rPr>
          <w:rFonts w:hint="eastAsia" w:ascii="宋体" w:hAnsi="宋体"/>
          <w:szCs w:val="21"/>
        </w:rPr>
        <w:t>【积分时间】的作用如下图：</w:t>
      </w:r>
    </w:p>
    <w:p w14:paraId="1FED8260">
      <w:pPr>
        <w:jc w:val="center"/>
        <w:rPr>
          <w:rFonts w:hint="eastAsia" w:ascii="宋体" w:hAnsi="宋体"/>
          <w:szCs w:val="21"/>
        </w:rPr>
      </w:pPr>
      <w:r>
        <w:rPr>
          <w:rFonts w:ascii="宋体" w:hAnsi="宋体"/>
          <w:szCs w:val="21"/>
        </w:rPr>
        <w:drawing>
          <wp:inline distT="0" distB="0" distL="0" distR="0">
            <wp:extent cx="3766185" cy="2824480"/>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4"/>
                    <a:stretch>
                      <a:fillRect/>
                    </a:stretch>
                  </pic:blipFill>
                  <pic:spPr>
                    <a:xfrm>
                      <a:off x="0" y="0"/>
                      <a:ext cx="3766185" cy="2824480"/>
                    </a:xfrm>
                    <a:prstGeom prst="rect">
                      <a:avLst/>
                    </a:prstGeom>
                  </pic:spPr>
                </pic:pic>
              </a:graphicData>
            </a:graphic>
          </wp:inline>
        </w:drawing>
      </w:r>
    </w:p>
    <w:p w14:paraId="75AF54C5">
      <w:pPr>
        <w:ind w:firstLine="420"/>
        <w:rPr>
          <w:rFonts w:hint="eastAsia" w:ascii="宋体" w:hAnsi="宋体"/>
          <w:szCs w:val="21"/>
        </w:rPr>
      </w:pPr>
      <w:r>
        <w:rPr>
          <w:rFonts w:hint="eastAsia" w:ascii="宋体" w:hAnsi="宋体"/>
          <w:szCs w:val="21"/>
        </w:rPr>
        <w:t>从图中可以看出，增加【积分时间】，流量会到达目标流量附近，也就消除了误差。另外，【积分时间】越小，调节速度也会越快，相应波动也会越大，【积分时间】小到某个临界值时，流量将产生振荡，无法稳定。【积分时间】越大，调节速度会越慢，但是流量会越稳定。</w:t>
      </w:r>
    </w:p>
    <w:p w14:paraId="6253F6BC">
      <w:pPr>
        <w:ind w:firstLine="420"/>
        <w:rPr>
          <w:rFonts w:hint="eastAsia" w:ascii="宋体" w:hAnsi="宋体"/>
          <w:szCs w:val="21"/>
        </w:rPr>
      </w:pPr>
      <w:r>
        <w:rPr>
          <w:rFonts w:hint="eastAsia" w:ascii="宋体" w:hAnsi="宋体"/>
          <w:szCs w:val="21"/>
        </w:rPr>
        <w:t>在积分的基础上，还可以增加【微分时间】，【微分时间】的作用如下图所示：</w:t>
      </w:r>
    </w:p>
    <w:p w14:paraId="4A2D7D29">
      <w:pPr>
        <w:jc w:val="center"/>
        <w:rPr>
          <w:rFonts w:hint="eastAsia" w:ascii="宋体" w:hAnsi="宋体"/>
          <w:szCs w:val="21"/>
        </w:rPr>
      </w:pPr>
      <w:r>
        <w:rPr>
          <w:rFonts w:hint="eastAsia" w:ascii="宋体" w:hAnsi="宋体"/>
          <w:szCs w:val="21"/>
        </w:rPr>
        <w:drawing>
          <wp:inline distT="0" distB="0" distL="0" distR="0">
            <wp:extent cx="3766185" cy="2824480"/>
            <wp:effectExtent l="0" t="0" r="571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5"/>
                    <a:stretch>
                      <a:fillRect/>
                    </a:stretch>
                  </pic:blipFill>
                  <pic:spPr>
                    <a:xfrm>
                      <a:off x="0" y="0"/>
                      <a:ext cx="3766185" cy="2824480"/>
                    </a:xfrm>
                    <a:prstGeom prst="rect">
                      <a:avLst/>
                    </a:prstGeom>
                  </pic:spPr>
                </pic:pic>
              </a:graphicData>
            </a:graphic>
          </wp:inline>
        </w:drawing>
      </w:r>
    </w:p>
    <w:p w14:paraId="4E277931">
      <w:pPr>
        <w:ind w:firstLine="420"/>
        <w:rPr>
          <w:rFonts w:hint="eastAsia" w:ascii="宋体" w:hAnsi="宋体"/>
          <w:szCs w:val="21"/>
        </w:rPr>
      </w:pPr>
      <w:r>
        <w:rPr>
          <w:rFonts w:hint="eastAsia" w:ascii="宋体" w:hAnsi="宋体"/>
          <w:szCs w:val="21"/>
        </w:rPr>
        <w:t>从图中可以看出，增加【微分时间】后，流量的波动被抑制了，流量在P</w:t>
      </w:r>
      <w:r>
        <w:rPr>
          <w:rFonts w:ascii="宋体" w:hAnsi="宋体"/>
          <w:szCs w:val="21"/>
        </w:rPr>
        <w:t>ID</w:t>
      </w:r>
      <w:r>
        <w:rPr>
          <w:rFonts w:hint="eastAsia" w:ascii="宋体" w:hAnsi="宋体"/>
          <w:szCs w:val="21"/>
        </w:rPr>
        <w:t>调节下，很快达到了目标流量。</w:t>
      </w:r>
    </w:p>
    <w:p w14:paraId="5B612AD6">
      <w:pPr>
        <w:ind w:firstLine="420"/>
        <w:rPr>
          <w:rFonts w:hint="eastAsia" w:ascii="宋体" w:hAnsi="宋体"/>
          <w:szCs w:val="21"/>
        </w:rPr>
      </w:pPr>
      <w:r>
        <w:rPr>
          <w:rFonts w:hint="eastAsia" w:ascii="宋体" w:hAnsi="宋体"/>
          <w:szCs w:val="21"/>
        </w:rPr>
        <w:t>在实际使用时，绝大部分场合下，只需要使用【比例系数】、【积分时间】、【控制周期】这三个参数就能达到很好的效果，【微分时间】直接设置为0即可。</w:t>
      </w:r>
    </w:p>
    <w:p w14:paraId="39B52C02">
      <w:pPr>
        <w:ind w:firstLine="420"/>
        <w:rPr>
          <w:rFonts w:ascii="宋体"/>
          <w:szCs w:val="21"/>
        </w:rPr>
      </w:pPr>
      <w:r>
        <w:rPr>
          <w:rFonts w:hint="eastAsia" w:ascii="宋体" w:hAnsi="宋体"/>
          <w:szCs w:val="21"/>
        </w:rPr>
        <w:t>另外，A</w:t>
      </w:r>
      <w:r>
        <w:rPr>
          <w:rFonts w:ascii="宋体" w:hAnsi="宋体"/>
          <w:szCs w:val="21"/>
        </w:rPr>
        <w:t>MC401-L</w:t>
      </w:r>
      <w:r>
        <w:rPr>
          <w:rFonts w:hint="eastAsia" w:ascii="宋体" w:hAnsi="宋体"/>
          <w:szCs w:val="21"/>
        </w:rPr>
        <w:t>提供了双P</w:t>
      </w:r>
      <w:r>
        <w:rPr>
          <w:rFonts w:ascii="宋体" w:hAnsi="宋体"/>
          <w:szCs w:val="21"/>
        </w:rPr>
        <w:t>ID</w:t>
      </w:r>
      <w:r>
        <w:rPr>
          <w:rFonts w:hint="eastAsia" w:ascii="宋体" w:hAnsi="宋体"/>
          <w:szCs w:val="21"/>
        </w:rPr>
        <w:t>功能，一个P</w:t>
      </w:r>
      <w:r>
        <w:rPr>
          <w:rFonts w:ascii="宋体" w:hAnsi="宋体"/>
          <w:szCs w:val="21"/>
        </w:rPr>
        <w:t>ID</w:t>
      </w:r>
      <w:r>
        <w:rPr>
          <w:rFonts w:hint="eastAsia" w:ascii="宋体" w:hAnsi="宋体"/>
          <w:szCs w:val="21"/>
        </w:rPr>
        <w:t>用于快速调节，一个P</w:t>
      </w:r>
      <w:r>
        <w:rPr>
          <w:rFonts w:ascii="宋体" w:hAnsi="宋体"/>
          <w:szCs w:val="21"/>
        </w:rPr>
        <w:t>ID</w:t>
      </w:r>
      <w:r>
        <w:rPr>
          <w:rFonts w:hint="eastAsia" w:ascii="宋体" w:hAnsi="宋体"/>
          <w:szCs w:val="21"/>
        </w:rPr>
        <w:t>用于精细调节。进入P</w:t>
      </w:r>
      <w:r>
        <w:rPr>
          <w:rFonts w:ascii="宋体" w:hAnsi="宋体"/>
          <w:szCs w:val="21"/>
        </w:rPr>
        <w:t>ID</w:t>
      </w:r>
      <w:r>
        <w:rPr>
          <w:rFonts w:hint="eastAsia" w:ascii="宋体" w:hAnsi="宋体"/>
          <w:szCs w:val="21"/>
        </w:rPr>
        <w:t>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p>
    <w:p w14:paraId="76662183">
      <w:pPr>
        <w:ind w:firstLine="420"/>
        <w:rPr>
          <w:rFonts w:ascii="宋体"/>
          <w:szCs w:val="21"/>
        </w:rPr>
      </w:pPr>
      <w:r>
        <w:rPr>
          <w:rFonts w:hint="eastAsia" w:ascii="宋体"/>
          <w:szCs w:val="21"/>
        </w:rPr>
        <w:t>各参数说明如下：</w:t>
      </w:r>
    </w:p>
    <w:p w14:paraId="4720A828">
      <w:pPr>
        <w:ind w:firstLine="420"/>
        <w:rPr>
          <w:rFonts w:hint="eastAsia" w:ascii="宋体" w:hAnsi="宋体"/>
          <w:szCs w:val="21"/>
        </w:rPr>
      </w:pPr>
      <w:r>
        <w:rPr>
          <w:rFonts w:hint="eastAsia" w:ascii="宋体"/>
          <w:szCs w:val="21"/>
        </w:rPr>
        <w:t>【P</w:t>
      </w:r>
      <w:r>
        <w:rPr>
          <w:rFonts w:ascii="宋体"/>
          <w:szCs w:val="21"/>
        </w:rPr>
        <w:t>ID</w:t>
      </w:r>
      <w:r>
        <w:rPr>
          <w:rFonts w:hint="eastAsia" w:ascii="宋体"/>
          <w:szCs w:val="21"/>
        </w:rPr>
        <w:t>开关】用于设置P</w:t>
      </w:r>
      <w:r>
        <w:rPr>
          <w:rFonts w:ascii="宋体"/>
          <w:szCs w:val="21"/>
        </w:rPr>
        <w:t>ID</w:t>
      </w:r>
      <w:r>
        <w:rPr>
          <w:rFonts w:hint="eastAsia" w:ascii="宋体"/>
          <w:szCs w:val="21"/>
        </w:rPr>
        <w:t>开启的关闭。</w:t>
      </w:r>
    </w:p>
    <w:p w14:paraId="4ADFF340">
      <w:pPr>
        <w:ind w:firstLine="420"/>
        <w:rPr>
          <w:rFonts w:hint="eastAsia" w:ascii="宋体" w:hAnsi="宋体"/>
          <w:szCs w:val="21"/>
        </w:rPr>
      </w:pPr>
      <w:r>
        <w:rPr>
          <w:rFonts w:hint="eastAsia" w:ascii="宋体" w:hAnsi="宋体"/>
          <w:szCs w:val="21"/>
        </w:rPr>
        <w:t>【P</w:t>
      </w:r>
      <w:r>
        <w:rPr>
          <w:rFonts w:ascii="宋体" w:hAnsi="宋体"/>
          <w:szCs w:val="21"/>
        </w:rPr>
        <w:t>ID</w:t>
      </w:r>
      <w:r>
        <w:rPr>
          <w:rFonts w:hint="eastAsia" w:ascii="宋体" w:hAnsi="宋体"/>
          <w:szCs w:val="21"/>
        </w:rPr>
        <w:t>模式】可选择为“单</w:t>
      </w:r>
      <w:r>
        <w:rPr>
          <w:rFonts w:ascii="宋体" w:hAnsi="宋体"/>
          <w:szCs w:val="21"/>
        </w:rPr>
        <w:t>PID</w:t>
      </w:r>
      <w:r>
        <w:rPr>
          <w:rFonts w:hint="eastAsia" w:ascii="宋体" w:hAnsi="宋体"/>
          <w:szCs w:val="21"/>
        </w:rPr>
        <w:t>模式”和“双P</w:t>
      </w:r>
      <w:r>
        <w:rPr>
          <w:rFonts w:ascii="宋体" w:hAnsi="宋体"/>
          <w:szCs w:val="21"/>
        </w:rPr>
        <w:t>ID</w:t>
      </w:r>
      <w:r>
        <w:rPr>
          <w:rFonts w:hint="eastAsia" w:ascii="宋体" w:hAnsi="宋体"/>
          <w:szCs w:val="21"/>
        </w:rPr>
        <w:t>模式”。选择为“单</w:t>
      </w:r>
      <w:r>
        <w:rPr>
          <w:rFonts w:ascii="宋体" w:hAnsi="宋体"/>
          <w:szCs w:val="21"/>
        </w:rPr>
        <w:t>PID</w:t>
      </w:r>
      <w:r>
        <w:rPr>
          <w:rFonts w:hint="eastAsia" w:ascii="宋体" w:hAnsi="宋体"/>
          <w:szCs w:val="21"/>
        </w:rPr>
        <w:t>模式时”，参数使用【比例系数1】、【积分时间1】、【微分时间1】、【控制周期1】。双P</w:t>
      </w:r>
      <w:r>
        <w:rPr>
          <w:rFonts w:ascii="宋体" w:hAnsi="宋体"/>
          <w:szCs w:val="21"/>
        </w:rPr>
        <w:t>ID</w:t>
      </w:r>
      <w:r>
        <w:rPr>
          <w:rFonts w:hint="eastAsia" w:ascii="宋体" w:hAnsi="宋体"/>
          <w:szCs w:val="21"/>
        </w:rPr>
        <w:t>模式时，P</w:t>
      </w:r>
      <w:r>
        <w:rPr>
          <w:rFonts w:ascii="宋体" w:hAnsi="宋体"/>
          <w:szCs w:val="21"/>
        </w:rPr>
        <w:t>ID1</w:t>
      </w:r>
      <w:r>
        <w:rPr>
          <w:rFonts w:hint="eastAsia" w:ascii="宋体" w:hAnsi="宋体"/>
          <w:szCs w:val="21"/>
        </w:rPr>
        <w:t>为快速调节，P</w:t>
      </w:r>
      <w:r>
        <w:rPr>
          <w:rFonts w:ascii="宋体" w:hAnsi="宋体"/>
          <w:szCs w:val="21"/>
        </w:rPr>
        <w:t>ID2</w:t>
      </w:r>
      <w:r>
        <w:rPr>
          <w:rFonts w:hint="eastAsia" w:ascii="宋体" w:hAnsi="宋体"/>
          <w:szCs w:val="21"/>
        </w:rPr>
        <w:t>为精细调节。</w:t>
      </w:r>
    </w:p>
    <w:p w14:paraId="0C83CD99">
      <w:pPr>
        <w:ind w:firstLine="420"/>
        <w:rPr>
          <w:rFonts w:hint="eastAsia" w:ascii="宋体" w:hAnsi="宋体"/>
          <w:szCs w:val="21"/>
        </w:rPr>
      </w:pPr>
      <w:r>
        <w:rPr>
          <w:rFonts w:hint="eastAsia" w:ascii="宋体" w:hAnsi="宋体"/>
          <w:szCs w:val="21"/>
        </w:rPr>
        <w:t>【P</w:t>
      </w:r>
      <w:r>
        <w:rPr>
          <w:rFonts w:ascii="宋体" w:hAnsi="宋体"/>
          <w:szCs w:val="21"/>
        </w:rPr>
        <w:t>ID</w:t>
      </w:r>
      <w:r>
        <w:rPr>
          <w:rFonts w:hint="eastAsia" w:ascii="宋体" w:hAnsi="宋体"/>
          <w:szCs w:val="21"/>
        </w:rPr>
        <w:t>切换范围】比如目标流量是1</w:t>
      </w:r>
      <w:r>
        <w:rPr>
          <w:rFonts w:ascii="宋体" w:hAnsi="宋体"/>
          <w:szCs w:val="21"/>
        </w:rPr>
        <w:t>00kg/h</w:t>
      </w:r>
      <w:r>
        <w:rPr>
          <w:rFonts w:hint="eastAsia" w:ascii="宋体" w:hAnsi="宋体"/>
          <w:szCs w:val="21"/>
        </w:rPr>
        <w:t>，【P</w:t>
      </w:r>
      <w:r>
        <w:rPr>
          <w:rFonts w:ascii="宋体" w:hAnsi="宋体"/>
          <w:szCs w:val="21"/>
        </w:rPr>
        <w:t>ID</w:t>
      </w:r>
      <w:r>
        <w:rPr>
          <w:rFonts w:hint="eastAsia" w:ascii="宋体" w:hAnsi="宋体"/>
          <w:szCs w:val="21"/>
        </w:rPr>
        <w:t>切换范围】设置为1</w:t>
      </w:r>
      <w:r>
        <w:rPr>
          <w:rFonts w:ascii="宋体" w:hAnsi="宋体"/>
          <w:szCs w:val="21"/>
        </w:rPr>
        <w:t>kg/h</w:t>
      </w:r>
      <w:r>
        <w:rPr>
          <w:rFonts w:hint="eastAsia" w:ascii="宋体" w:hAnsi="宋体"/>
          <w:szCs w:val="21"/>
        </w:rPr>
        <w:t>，则当流量在1</w:t>
      </w:r>
      <w:r>
        <w:rPr>
          <w:rFonts w:ascii="宋体" w:hAnsi="宋体"/>
          <w:szCs w:val="21"/>
        </w:rPr>
        <w:t>00</w:t>
      </w:r>
      <w:r>
        <w:rPr>
          <w:rFonts w:hint="eastAsia" w:ascii="宋体" w:hAnsi="宋体"/>
          <w:szCs w:val="21"/>
        </w:rPr>
        <w:t>±</w:t>
      </w:r>
      <w:r>
        <w:rPr>
          <w:rFonts w:ascii="宋体" w:hAnsi="宋体"/>
          <w:szCs w:val="21"/>
        </w:rPr>
        <w:t>1kg/h</w:t>
      </w:r>
      <w:r>
        <w:rPr>
          <w:rFonts w:hint="eastAsia" w:ascii="宋体" w:hAnsi="宋体"/>
          <w:szCs w:val="21"/>
        </w:rPr>
        <w:t>范围内时，将会采用</w:t>
      </w:r>
      <w:r>
        <w:rPr>
          <w:rFonts w:ascii="宋体" w:hAnsi="宋体"/>
          <w:szCs w:val="21"/>
        </w:rPr>
        <w:t>PID2</w:t>
      </w:r>
      <w:r>
        <w:rPr>
          <w:rFonts w:hint="eastAsia" w:ascii="宋体" w:hAnsi="宋体"/>
          <w:szCs w:val="21"/>
        </w:rPr>
        <w:t>做精细调节。</w:t>
      </w:r>
    </w:p>
    <w:p w14:paraId="377316E9">
      <w:pPr>
        <w:ind w:firstLine="420"/>
        <w:rPr>
          <w:rFonts w:hint="eastAsia" w:ascii="宋体" w:hAnsi="宋体"/>
          <w:szCs w:val="21"/>
        </w:rPr>
      </w:pPr>
      <w:r>
        <w:rPr>
          <w:rFonts w:hint="eastAsia" w:ascii="宋体" w:hAnsi="宋体"/>
          <w:szCs w:val="21"/>
        </w:rPr>
        <w:t>【P</w:t>
      </w:r>
      <w:r>
        <w:rPr>
          <w:rFonts w:ascii="宋体" w:hAnsi="宋体"/>
          <w:szCs w:val="21"/>
        </w:rPr>
        <w:t>ID</w:t>
      </w:r>
      <w:r>
        <w:rPr>
          <w:rFonts w:hint="eastAsia" w:ascii="宋体" w:hAnsi="宋体"/>
          <w:szCs w:val="21"/>
        </w:rPr>
        <w:t>从粗调到微调切换时间】当流量进入到【P</w:t>
      </w:r>
      <w:r>
        <w:rPr>
          <w:rFonts w:ascii="宋体" w:hAnsi="宋体"/>
          <w:szCs w:val="21"/>
        </w:rPr>
        <w:t>ID</w:t>
      </w:r>
      <w:r>
        <w:rPr>
          <w:rFonts w:hint="eastAsia" w:ascii="宋体" w:hAnsi="宋体"/>
          <w:szCs w:val="21"/>
        </w:rPr>
        <w:t>切换范围】内并保持这个时间后，切换到P</w:t>
      </w:r>
      <w:r>
        <w:rPr>
          <w:rFonts w:ascii="宋体" w:hAnsi="宋体"/>
          <w:szCs w:val="21"/>
        </w:rPr>
        <w:t>ID2</w:t>
      </w:r>
      <w:r>
        <w:rPr>
          <w:rFonts w:hint="eastAsia" w:ascii="宋体" w:hAnsi="宋体"/>
          <w:szCs w:val="21"/>
        </w:rPr>
        <w:t>做精细调节。</w:t>
      </w:r>
    </w:p>
    <w:p w14:paraId="5542C88D">
      <w:pPr>
        <w:ind w:firstLine="420"/>
        <w:rPr>
          <w:rFonts w:hint="eastAsia" w:ascii="宋体" w:hAnsi="宋体"/>
          <w:szCs w:val="21"/>
        </w:rPr>
      </w:pPr>
      <w:r>
        <w:rPr>
          <w:rFonts w:hint="eastAsia" w:ascii="宋体" w:hAnsi="宋体"/>
          <w:szCs w:val="21"/>
        </w:rPr>
        <w:t>【P</w:t>
      </w:r>
      <w:r>
        <w:rPr>
          <w:rFonts w:ascii="宋体" w:hAnsi="宋体"/>
          <w:szCs w:val="21"/>
        </w:rPr>
        <w:t>ID</w:t>
      </w:r>
      <w:r>
        <w:rPr>
          <w:rFonts w:hint="eastAsia" w:ascii="宋体" w:hAnsi="宋体"/>
          <w:szCs w:val="21"/>
        </w:rPr>
        <w:t>从微调到粗调切换时间】当流量在【P</w:t>
      </w:r>
      <w:r>
        <w:rPr>
          <w:rFonts w:ascii="宋体" w:hAnsi="宋体"/>
          <w:szCs w:val="21"/>
        </w:rPr>
        <w:t>ID</w:t>
      </w:r>
      <w:r>
        <w:rPr>
          <w:rFonts w:hint="eastAsia" w:ascii="宋体" w:hAnsi="宋体"/>
          <w:szCs w:val="21"/>
        </w:rPr>
        <w:t>切换范围】之外并保持这个时间后，切换到P</w:t>
      </w:r>
      <w:r>
        <w:rPr>
          <w:rFonts w:ascii="宋体" w:hAnsi="宋体"/>
          <w:szCs w:val="21"/>
        </w:rPr>
        <w:t>ID1</w:t>
      </w:r>
      <w:r>
        <w:rPr>
          <w:rFonts w:hint="eastAsia" w:ascii="宋体" w:hAnsi="宋体"/>
          <w:szCs w:val="21"/>
        </w:rPr>
        <w:t>做快速调节。</w:t>
      </w:r>
    </w:p>
    <w:p w14:paraId="7E14B63D">
      <w:pPr>
        <w:ind w:firstLine="420"/>
        <w:rPr>
          <w:rFonts w:hint="eastAsia" w:ascii="宋体" w:hAnsi="宋体"/>
          <w:szCs w:val="21"/>
        </w:rPr>
      </w:pPr>
    </w:p>
    <w:p w14:paraId="7BA04D60">
      <w:pPr>
        <w:pStyle w:val="3"/>
        <w:spacing w:after="0" w:line="240" w:lineRule="auto"/>
      </w:pPr>
      <w:bookmarkStart w:id="28" w:name="_Toc23211"/>
      <w:r>
        <w:rPr>
          <w:rFonts w:hint="eastAsia"/>
        </w:rPr>
        <w:t>2</w:t>
      </w:r>
      <w:r>
        <w:t xml:space="preserve">.6 </w:t>
      </w:r>
      <w:r>
        <w:rPr>
          <w:rFonts w:hint="eastAsia"/>
        </w:rPr>
        <w:t>输出模拟量范围限制</w:t>
      </w:r>
      <w:bookmarkEnd w:id="28"/>
    </w:p>
    <w:p w14:paraId="4FC54898">
      <w:pPr>
        <w:ind w:firstLine="420"/>
        <w:rPr>
          <w:rFonts w:hint="eastAsia" w:ascii="宋体" w:hAnsi="宋体"/>
          <w:szCs w:val="21"/>
        </w:rPr>
      </w:pPr>
      <w:r>
        <w:rPr>
          <w:rFonts w:hint="eastAsia"/>
        </w:rPr>
        <w:t>输出模拟量范围限制</w:t>
      </w:r>
      <w:r>
        <w:rPr>
          <w:rFonts w:hint="eastAsia" w:ascii="宋体" w:hAnsi="宋体"/>
          <w:szCs w:val="21"/>
        </w:rPr>
        <w:t>功能可以将输出模拟量限制在一定的范围内，防止在调节的过程中模拟量过大或过小。进入</w:t>
      </w:r>
      <w:r>
        <w:rPr>
          <w:rFonts w:hint="eastAsia"/>
        </w:rPr>
        <w:t>输出模拟量范围限制</w:t>
      </w:r>
      <w:r>
        <w:rPr>
          <w:rFonts w:hint="eastAsia" w:ascii="宋体" w:hAnsi="宋体"/>
          <w:szCs w:val="21"/>
        </w:rPr>
        <w:t>功能设置的步骤如下：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r>
        <w:rPr>
          <w:rFonts w:ascii="宋体"/>
          <w:szCs w:val="21"/>
        </w:rPr>
        <w:sym w:font="Wingdings" w:char="F0E8"/>
      </w:r>
      <w:r>
        <w:rPr>
          <w:rFonts w:hint="eastAsia" w:ascii="宋体"/>
          <w:szCs w:val="21"/>
        </w:rPr>
        <w:t>配方表2。</w:t>
      </w:r>
    </w:p>
    <w:p w14:paraId="5E7EDEA3">
      <w:pPr>
        <w:ind w:firstLine="420"/>
        <w:rPr>
          <w:rFonts w:hint="eastAsia" w:ascii="宋体" w:hAnsi="宋体"/>
          <w:szCs w:val="21"/>
        </w:rPr>
      </w:pPr>
      <w:r>
        <w:rPr>
          <w:rFonts w:hint="eastAsia" w:ascii="宋体" w:hAnsi="宋体"/>
          <w:szCs w:val="21"/>
        </w:rPr>
        <w:t>该限制功能只在运行时有效，只需要设置如下两个参数：</w:t>
      </w:r>
    </w:p>
    <w:p w14:paraId="442FF0E0">
      <w:pPr>
        <w:ind w:firstLine="420"/>
        <w:rPr>
          <w:rFonts w:hint="eastAsia" w:ascii="宋体" w:hAnsi="宋体"/>
          <w:szCs w:val="21"/>
        </w:rPr>
      </w:pPr>
      <w:r>
        <w:rPr>
          <w:rFonts w:hint="eastAsia" w:ascii="宋体" w:hAnsi="宋体"/>
          <w:szCs w:val="21"/>
        </w:rPr>
        <w:t>【调节模拟量输出下限】百分比，比如设置为</w:t>
      </w:r>
      <w:r>
        <w:rPr>
          <w:rFonts w:ascii="宋体" w:hAnsi="宋体"/>
          <w:szCs w:val="21"/>
        </w:rPr>
        <w:t>10%</w:t>
      </w:r>
      <w:r>
        <w:rPr>
          <w:rFonts w:hint="eastAsia" w:ascii="宋体" w:hAnsi="宋体"/>
          <w:szCs w:val="21"/>
        </w:rPr>
        <w:t>，那么在运行时，输出模拟量就不会小于1</w:t>
      </w:r>
      <w:r>
        <w:rPr>
          <w:rFonts w:ascii="宋体" w:hAnsi="宋体"/>
          <w:szCs w:val="21"/>
        </w:rPr>
        <w:t>0%</w:t>
      </w:r>
      <w:r>
        <w:rPr>
          <w:rFonts w:hint="eastAsia" w:ascii="宋体" w:hAnsi="宋体"/>
          <w:szCs w:val="21"/>
        </w:rPr>
        <w:t>。</w:t>
      </w:r>
    </w:p>
    <w:p w14:paraId="7E389D29">
      <w:pPr>
        <w:ind w:firstLine="420"/>
        <w:rPr>
          <w:rFonts w:hint="eastAsia" w:ascii="宋体" w:hAnsi="宋体"/>
          <w:szCs w:val="21"/>
        </w:rPr>
      </w:pPr>
      <w:r>
        <w:rPr>
          <w:rFonts w:hint="eastAsia" w:ascii="宋体" w:hAnsi="宋体"/>
          <w:szCs w:val="21"/>
        </w:rPr>
        <w:t>【调节模拟量输出上限】百分比，比如设置为7</w:t>
      </w:r>
      <w:r>
        <w:rPr>
          <w:rFonts w:ascii="宋体" w:hAnsi="宋体"/>
          <w:szCs w:val="21"/>
        </w:rPr>
        <w:t>0%</w:t>
      </w:r>
      <w:r>
        <w:rPr>
          <w:rFonts w:hint="eastAsia" w:ascii="宋体" w:hAnsi="宋体"/>
          <w:szCs w:val="21"/>
        </w:rPr>
        <w:t>，那么在运行时，输出模拟量就不会大于7</w:t>
      </w:r>
      <w:r>
        <w:rPr>
          <w:rFonts w:ascii="宋体" w:hAnsi="宋体"/>
          <w:szCs w:val="21"/>
        </w:rPr>
        <w:t>0%</w:t>
      </w:r>
      <w:r>
        <w:rPr>
          <w:rFonts w:hint="eastAsia" w:ascii="宋体" w:hAnsi="宋体"/>
          <w:szCs w:val="21"/>
        </w:rPr>
        <w:t>。</w:t>
      </w:r>
    </w:p>
    <w:p w14:paraId="5CF21B4A">
      <w:pPr>
        <w:ind w:firstLine="420"/>
        <w:rPr>
          <w:rFonts w:hint="eastAsia" w:ascii="宋体" w:hAnsi="宋体"/>
          <w:szCs w:val="21"/>
        </w:rPr>
      </w:pPr>
    </w:p>
    <w:p w14:paraId="4F0DC737">
      <w:pPr>
        <w:pStyle w:val="3"/>
        <w:spacing w:after="0" w:line="240" w:lineRule="auto"/>
      </w:pPr>
      <w:bookmarkStart w:id="29" w:name="_Toc8291"/>
      <w:r>
        <w:rPr>
          <w:rFonts w:hint="eastAsia"/>
        </w:rPr>
        <w:t>2</w:t>
      </w:r>
      <w:r>
        <w:t xml:space="preserve">.7 </w:t>
      </w:r>
      <w:r>
        <w:rPr>
          <w:rFonts w:hint="eastAsia"/>
        </w:rPr>
        <w:t>手动精料</w:t>
      </w:r>
      <w:bookmarkEnd w:id="29"/>
    </w:p>
    <w:p w14:paraId="5EA060F2">
      <w:pPr>
        <w:ind w:firstLine="420"/>
        <w:rPr>
          <w:rFonts w:ascii="宋体"/>
          <w:szCs w:val="21"/>
        </w:rPr>
      </w:pPr>
      <w:r>
        <w:rPr>
          <w:rFonts w:hint="eastAsia" w:ascii="宋体" w:hAnsi="宋体"/>
          <w:szCs w:val="21"/>
        </w:rPr>
        <w:t>手动精料功能用于将储料斗和绞龙中的物料清空，启动手动精料时，会启动上绞龙和下绞龙，让物料流出。手动清料时的上绞龙模拟量可以设置，进入设置的步骤如下：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配方设置</w:t>
      </w:r>
      <w:r>
        <w:rPr>
          <w:rFonts w:ascii="宋体"/>
          <w:szCs w:val="21"/>
        </w:rPr>
        <w:sym w:font="Wingdings" w:char="F0E8"/>
      </w:r>
      <w:r>
        <w:rPr>
          <w:rFonts w:hint="eastAsia" w:ascii="宋体"/>
          <w:szCs w:val="21"/>
        </w:rPr>
        <w:t>配方表2。设置的参数为：</w:t>
      </w:r>
    </w:p>
    <w:p w14:paraId="49B40732">
      <w:pPr>
        <w:ind w:firstLine="420"/>
        <w:rPr>
          <w:rFonts w:ascii="宋体"/>
          <w:szCs w:val="21"/>
        </w:rPr>
      </w:pPr>
      <w:r>
        <w:rPr>
          <w:rFonts w:hint="eastAsia" w:ascii="宋体"/>
          <w:szCs w:val="21"/>
        </w:rPr>
        <w:t>【手动清料模拟量】比如设置为5</w:t>
      </w:r>
      <w:r>
        <w:rPr>
          <w:rFonts w:ascii="宋体"/>
          <w:szCs w:val="21"/>
        </w:rPr>
        <w:t>0%</w:t>
      </w:r>
      <w:r>
        <w:rPr>
          <w:rFonts w:hint="eastAsia" w:ascii="宋体"/>
          <w:szCs w:val="21"/>
        </w:rPr>
        <w:t>，那么启动手动清料功能时，将输出5</w:t>
      </w:r>
      <w:r>
        <w:rPr>
          <w:rFonts w:ascii="宋体"/>
          <w:szCs w:val="21"/>
        </w:rPr>
        <w:t>0%</w:t>
      </w:r>
      <w:r>
        <w:rPr>
          <w:rFonts w:hint="eastAsia" w:ascii="宋体"/>
          <w:szCs w:val="21"/>
        </w:rPr>
        <w:t>的模拟量。</w:t>
      </w:r>
    </w:p>
    <w:p w14:paraId="1A84D67E">
      <w:pPr>
        <w:ind w:firstLine="420"/>
      </w:pPr>
      <w:r>
        <w:rPr>
          <w:rFonts w:hint="eastAsia" w:ascii="宋体"/>
          <w:szCs w:val="21"/>
        </w:rPr>
        <w:t>手动清料可以通过主界面启动和停止，也可以通过输入开关量启动和停止。将输入开关量定义为“手动清料(脉冲</w:t>
      </w:r>
      <w:r>
        <w:rPr>
          <w:rFonts w:ascii="宋体"/>
          <w:szCs w:val="21"/>
        </w:rPr>
        <w:t>)</w:t>
      </w:r>
      <w:r>
        <w:rPr>
          <w:rFonts w:hint="eastAsia" w:ascii="宋体"/>
          <w:szCs w:val="21"/>
        </w:rPr>
        <w:t>”，那么当这个输入开关量来一次脉冲时就会启动手动清料，再来一次脉冲就会停止手动清料。</w:t>
      </w:r>
    </w:p>
    <w:p w14:paraId="752564A1">
      <w:pPr>
        <w:pStyle w:val="3"/>
        <w:spacing w:after="0" w:line="240" w:lineRule="auto"/>
      </w:pPr>
      <w:bookmarkStart w:id="30" w:name="_Toc32163"/>
      <w:r>
        <w:t xml:space="preserve">2.8 </w:t>
      </w:r>
      <w:r>
        <w:rPr>
          <w:rFonts w:hint="eastAsia"/>
        </w:rPr>
        <w:t>统计</w:t>
      </w:r>
      <w:bookmarkEnd w:id="30"/>
    </w:p>
    <w:p w14:paraId="369271EB">
      <w:pPr>
        <w:spacing w:before="156" w:beforeLines="50" w:after="156" w:afterLines="50"/>
        <w:ind w:firstLine="420" w:firstLineChars="200"/>
        <w:jc w:val="left"/>
        <w:rPr>
          <w:rFonts w:ascii="宋体"/>
          <w:szCs w:val="21"/>
        </w:rPr>
      </w:pPr>
      <w:r>
        <w:rPr>
          <w:rFonts w:hint="eastAsia" w:ascii="宋体"/>
          <w:szCs w:val="21"/>
        </w:rPr>
        <w:t>A</w:t>
      </w:r>
      <w:r>
        <w:rPr>
          <w:rFonts w:ascii="宋体"/>
          <w:szCs w:val="21"/>
        </w:rPr>
        <w:t>MC401-L</w:t>
      </w:r>
      <w:r>
        <w:rPr>
          <w:rFonts w:hint="eastAsia" w:ascii="宋体"/>
          <w:szCs w:val="21"/>
        </w:rPr>
        <w:t>提供多种统计功能，如下：</w:t>
      </w:r>
    </w:p>
    <w:p w14:paraId="2B2920E9">
      <w:pPr>
        <w:spacing w:before="156" w:beforeLines="50" w:after="156" w:afterLines="50"/>
        <w:ind w:firstLine="420" w:firstLineChars="200"/>
        <w:jc w:val="left"/>
        <w:rPr>
          <w:rFonts w:ascii="宋体"/>
          <w:szCs w:val="21"/>
        </w:rPr>
      </w:pPr>
      <w:r>
        <w:rPr>
          <w:rFonts w:hint="eastAsia" w:ascii="宋体"/>
          <w:szCs w:val="21"/>
        </w:rPr>
        <w:t>【总累计】所有生产物料的总重量。</w:t>
      </w:r>
    </w:p>
    <w:p w14:paraId="63E04AA2">
      <w:pPr>
        <w:spacing w:before="156" w:beforeLines="50" w:after="156" w:afterLines="50"/>
        <w:ind w:firstLine="420" w:firstLineChars="200"/>
        <w:jc w:val="left"/>
        <w:rPr>
          <w:rFonts w:ascii="宋体"/>
          <w:szCs w:val="21"/>
        </w:rPr>
      </w:pPr>
      <w:r>
        <w:rPr>
          <w:rFonts w:hint="eastAsia" w:ascii="宋体"/>
          <w:szCs w:val="21"/>
        </w:rPr>
        <w:t>【本次累计】每次启动运行生产的物料的重量，每次启动时清0并重新计数，掉电保存。</w:t>
      </w:r>
    </w:p>
    <w:p w14:paraId="2E9C0756">
      <w:pPr>
        <w:ind w:firstLine="420"/>
        <w:rPr>
          <w:rFonts w:hint="eastAsia" w:ascii="宋体" w:hAnsi="宋体"/>
          <w:szCs w:val="21"/>
        </w:rPr>
      </w:pPr>
      <w:r>
        <w:rPr>
          <w:rFonts w:hint="eastAsia" w:ascii="宋体"/>
          <w:szCs w:val="21"/>
        </w:rPr>
        <w:t>【本次时间】每次启动运行生产物料的时间，每次启动时清0并重新计数，掉电保存。</w:t>
      </w:r>
    </w:p>
    <w:p w14:paraId="32D249F5">
      <w:pPr>
        <w:ind w:firstLine="420"/>
        <w:rPr>
          <w:rFonts w:hint="eastAsia" w:ascii="宋体" w:hAnsi="宋体"/>
          <w:szCs w:val="21"/>
        </w:rPr>
      </w:pPr>
    </w:p>
    <w:p w14:paraId="486BFC11">
      <w:pPr>
        <w:pStyle w:val="3"/>
        <w:spacing w:after="0" w:line="240" w:lineRule="auto"/>
      </w:pPr>
      <w:bookmarkStart w:id="31" w:name="_Toc16668"/>
      <w:r>
        <w:rPr>
          <w:rFonts w:hint="eastAsia"/>
        </w:rPr>
        <w:t>2</w:t>
      </w:r>
      <w:r>
        <w:t xml:space="preserve">.9 </w:t>
      </w:r>
      <w:r>
        <w:rPr>
          <w:rFonts w:hint="eastAsia"/>
        </w:rPr>
        <w:t>供料功能</w:t>
      </w:r>
      <w:bookmarkEnd w:id="31"/>
    </w:p>
    <w:p w14:paraId="545BE114">
      <w:pPr>
        <w:ind w:firstLine="420"/>
        <w:rPr>
          <w:rFonts w:ascii="宋体" w:hAnsi="宋体"/>
          <w:szCs w:val="21"/>
        </w:rPr>
      </w:pPr>
      <w:r>
        <w:rPr>
          <w:rFonts w:hint="eastAsia" w:ascii="宋体" w:hAnsi="宋体"/>
          <w:szCs w:val="21"/>
        </w:rPr>
        <w:t>A</w:t>
      </w:r>
      <w:r>
        <w:rPr>
          <w:rFonts w:ascii="宋体" w:hAnsi="宋体"/>
          <w:szCs w:val="21"/>
        </w:rPr>
        <w:t>MC401-L</w:t>
      </w:r>
      <w:r>
        <w:rPr>
          <w:rFonts w:hint="eastAsia" w:ascii="宋体" w:hAnsi="宋体"/>
          <w:szCs w:val="21"/>
        </w:rPr>
        <w:t>的供料功能可以自动往储料仓中添加物料，供料功能只在运行时有效，停止时不会供料。进入供料设置的步骤如下：</w:t>
      </w:r>
      <w:r>
        <w:rPr>
          <w:rFonts w:hint="eastAsia" w:ascii="宋体"/>
          <w:szCs w:val="21"/>
        </w:rPr>
        <w:t>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供料设置。界面如下：</w:t>
      </w:r>
    </w:p>
    <w:p w14:paraId="63C018BC">
      <w:pPr>
        <w:jc w:val="center"/>
        <w:rPr>
          <w:rFonts w:hint="eastAsia" w:ascii="宋体" w:hAnsi="宋体" w:eastAsia="宋体"/>
          <w:szCs w:val="21"/>
          <w:lang w:eastAsia="zh-CN"/>
        </w:rPr>
      </w:pPr>
      <w:r>
        <w:rPr>
          <w:rFonts w:hint="eastAsia" w:ascii="宋体" w:hAnsi="宋体" w:eastAsia="宋体"/>
          <w:szCs w:val="21"/>
          <w:lang w:eastAsia="zh-CN"/>
        </w:rPr>
        <w:drawing>
          <wp:inline distT="0" distB="0" distL="114300" distR="114300">
            <wp:extent cx="3766185" cy="2272665"/>
            <wp:effectExtent l="0" t="0" r="5715" b="13335"/>
            <wp:docPr id="13" name="图片 13"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age5"/>
                    <pic:cNvPicPr>
                      <a:picLocks noChangeAspect="1"/>
                    </pic:cNvPicPr>
                  </pic:nvPicPr>
                  <pic:blipFill>
                    <a:blip r:embed="rId26"/>
                    <a:stretch>
                      <a:fillRect/>
                    </a:stretch>
                  </pic:blipFill>
                  <pic:spPr>
                    <a:xfrm>
                      <a:off x="0" y="0"/>
                      <a:ext cx="3766185" cy="2272665"/>
                    </a:xfrm>
                    <a:prstGeom prst="rect">
                      <a:avLst/>
                    </a:prstGeom>
                  </pic:spPr>
                </pic:pic>
              </a:graphicData>
            </a:graphic>
          </wp:inline>
        </w:drawing>
      </w:r>
    </w:p>
    <w:p w14:paraId="63D6A324">
      <w:pPr>
        <w:ind w:firstLine="420"/>
        <w:rPr>
          <w:rFonts w:hint="eastAsia" w:ascii="宋体" w:hAnsi="宋体"/>
          <w:szCs w:val="21"/>
        </w:rPr>
      </w:pPr>
    </w:p>
    <w:p w14:paraId="3C3D84FA">
      <w:pPr>
        <w:ind w:firstLine="420"/>
        <w:rPr>
          <w:rFonts w:hint="eastAsia" w:ascii="宋体" w:hAnsi="宋体"/>
          <w:szCs w:val="21"/>
        </w:rPr>
      </w:pPr>
      <w:r>
        <w:rPr>
          <w:rFonts w:hint="eastAsia" w:ascii="宋体" w:hAnsi="宋体"/>
          <w:szCs w:val="21"/>
        </w:rPr>
        <w:t>【供料功能开关】用于打开/关闭供料功能。</w:t>
      </w:r>
    </w:p>
    <w:p w14:paraId="1F23500D">
      <w:pPr>
        <w:ind w:firstLine="420"/>
        <w:rPr>
          <w:rFonts w:hint="eastAsia" w:ascii="宋体" w:hAnsi="宋体"/>
          <w:szCs w:val="21"/>
        </w:rPr>
      </w:pPr>
      <w:r>
        <w:rPr>
          <w:rFonts w:hint="eastAsia" w:ascii="宋体" w:hAnsi="宋体"/>
          <w:szCs w:val="21"/>
        </w:rPr>
        <w:t>【供料流程模式】供料功能有两种流程模式：</w:t>
      </w:r>
    </w:p>
    <w:p w14:paraId="28C2C569">
      <w:pPr>
        <w:ind w:firstLine="420"/>
        <w:rPr>
          <w:rFonts w:hint="eastAsia" w:ascii="宋体" w:hAnsi="宋体"/>
          <w:szCs w:val="21"/>
        </w:rPr>
      </w:pPr>
      <w:r>
        <w:rPr>
          <w:rFonts w:hint="eastAsia" w:ascii="宋体" w:hAnsi="宋体"/>
          <w:szCs w:val="21"/>
        </w:rPr>
        <w:t>（1）上料位模式</w:t>
      </w:r>
    </w:p>
    <w:p w14:paraId="531C19F2">
      <w:pPr>
        <w:ind w:firstLine="420"/>
        <w:rPr>
          <w:rFonts w:hint="eastAsia" w:ascii="宋体" w:hAnsi="宋体"/>
          <w:szCs w:val="21"/>
        </w:rPr>
      </w:pPr>
      <w:r>
        <w:rPr>
          <w:rFonts w:hint="eastAsia" w:ascii="宋体" w:hAnsi="宋体"/>
          <w:szCs w:val="21"/>
        </w:rPr>
        <w:t>上料位模式需要一个上料位感应开关，工作流程如下：</w:t>
      </w:r>
    </w:p>
    <w:p w14:paraId="781C39B8">
      <w:pPr>
        <w:ind w:firstLine="420"/>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当“上料位(电平)”输入无效时，启动【供料延时时间】；</w:t>
      </w:r>
    </w:p>
    <w:p w14:paraId="6DDF3BC1">
      <w:pPr>
        <w:ind w:firstLine="420"/>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【供料延时时间】到后，输出“供料”信号；</w:t>
      </w:r>
    </w:p>
    <w:p w14:paraId="28045B51">
      <w:pPr>
        <w:ind w:firstLine="420"/>
        <w:rPr>
          <w:rFonts w:hint="eastAsia"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当 “上料位(电平)”输入有效时，供料完成，关闭供料信号；或者当【供料超时时间】到后，也会关闭供料信号，并发出“供料超时”报警。</w:t>
      </w:r>
    </w:p>
    <w:p w14:paraId="4A30042C">
      <w:pPr>
        <w:ind w:firstLine="420"/>
        <w:rPr>
          <w:rFonts w:hint="eastAsia" w:ascii="宋体" w:hAnsi="宋体"/>
          <w:szCs w:val="21"/>
        </w:rPr>
      </w:pPr>
      <w:r>
        <w:rPr>
          <w:rFonts w:hint="eastAsia" w:ascii="宋体" w:hAnsi="宋体"/>
          <w:szCs w:val="21"/>
        </w:rPr>
        <w:t>（2）上下料位模式</w:t>
      </w:r>
    </w:p>
    <w:p w14:paraId="2F1CEC58">
      <w:pPr>
        <w:ind w:firstLine="420"/>
        <w:rPr>
          <w:rFonts w:hint="eastAsia" w:ascii="宋体" w:hAnsi="宋体"/>
          <w:szCs w:val="21"/>
        </w:rPr>
      </w:pPr>
      <w:r>
        <w:rPr>
          <w:rFonts w:hint="eastAsia" w:ascii="宋体" w:hAnsi="宋体"/>
          <w:szCs w:val="21"/>
        </w:rPr>
        <w:t>上下料位模式需要两个感应开关，分别对应上料位和下料位，工作流程如下：</w:t>
      </w:r>
    </w:p>
    <w:p w14:paraId="03A3B614">
      <w:pPr>
        <w:ind w:firstLine="420"/>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当“下料位(电平</w:t>
      </w:r>
      <w:r>
        <w:rPr>
          <w:rFonts w:ascii="宋体" w:hAnsi="宋体"/>
          <w:szCs w:val="21"/>
        </w:rPr>
        <w:t>)”</w:t>
      </w:r>
      <w:r>
        <w:rPr>
          <w:rFonts w:hint="eastAsia" w:ascii="宋体" w:hAnsi="宋体"/>
          <w:szCs w:val="21"/>
        </w:rPr>
        <w:t>输入无效时，输出“供料”信号；</w:t>
      </w:r>
    </w:p>
    <w:p w14:paraId="3A8CC308">
      <w:pPr>
        <w:ind w:firstLine="420"/>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当 “上料位(电平)”输入有效时，供料完成，关闭供料信号；或者当【供料超时时间】到后，也会关闭供料信号，并发出“供料超时”报警。</w:t>
      </w:r>
    </w:p>
    <w:p w14:paraId="4522D25D">
      <w:pPr>
        <w:ind w:firstLine="420"/>
        <w:rPr>
          <w:rFonts w:hint="eastAsia" w:ascii="宋体" w:hAnsi="宋体"/>
          <w:szCs w:val="21"/>
        </w:rPr>
      </w:pPr>
      <w:r>
        <w:rPr>
          <w:rFonts w:hint="eastAsia" w:ascii="宋体" w:hAnsi="宋体"/>
          <w:szCs w:val="21"/>
        </w:rPr>
        <w:t>【供料阀门控制方式】供料阀门支持多种控制方式，如下：</w:t>
      </w:r>
    </w:p>
    <w:p w14:paraId="63ED060F">
      <w:pPr>
        <w:ind w:firstLine="420"/>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电磁阀。用“供料”信号控制，输出有效时启动供料，输出无效时关闭供料；</w:t>
      </w:r>
    </w:p>
    <w:p w14:paraId="170E6A35">
      <w:pPr>
        <w:ind w:firstLine="420"/>
        <w:rPr>
          <w:rFonts w:hint="eastAsia" w:ascii="宋体" w:hAnsi="宋体"/>
          <w:szCs w:val="21"/>
        </w:rPr>
      </w:pPr>
      <w:r>
        <w:rPr>
          <w:rFonts w:hint="eastAsia" w:ascii="宋体" w:hAnsi="宋体"/>
          <w:szCs w:val="21"/>
        </w:rPr>
        <w:t>2</w:t>
      </w:r>
      <w:r>
        <w:rPr>
          <w:rFonts w:ascii="宋体" w:hAnsi="宋体"/>
          <w:szCs w:val="21"/>
        </w:rPr>
        <w:t>.</w:t>
      </w:r>
      <w:r>
        <w:rPr>
          <w:rFonts w:hint="eastAsia" w:ascii="宋体" w:hAnsi="宋体"/>
          <w:szCs w:val="21"/>
        </w:rPr>
        <w:t>电机正反转关到位。控制电机正转开门和反转关门的方式，需要一个“供料门关到位”原点开关，控制流程如下：</w:t>
      </w:r>
    </w:p>
    <w:p w14:paraId="1F0D374B">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2.1</w:t>
      </w:r>
      <w:r>
        <w:rPr>
          <w:rFonts w:hint="eastAsia" w:ascii="宋体" w:hAnsi="宋体"/>
          <w:szCs w:val="21"/>
        </w:rPr>
        <w:t xml:space="preserve">上电时，控制电机复位到“供料门关到位”原点开 </w:t>
      </w:r>
      <w:r>
        <w:rPr>
          <w:rFonts w:ascii="宋体" w:hAnsi="宋体"/>
          <w:szCs w:val="21"/>
        </w:rPr>
        <w:t xml:space="preserve">  </w:t>
      </w:r>
      <w:r>
        <w:rPr>
          <w:rFonts w:hint="eastAsia" w:ascii="宋体" w:hAnsi="宋体"/>
          <w:szCs w:val="21"/>
        </w:rPr>
        <w:t>关位置；</w:t>
      </w:r>
    </w:p>
    <w:p w14:paraId="590EE906">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2.2 </w:t>
      </w:r>
      <w:r>
        <w:rPr>
          <w:rFonts w:hint="eastAsia" w:ascii="宋体" w:hAnsi="宋体"/>
          <w:szCs w:val="21"/>
        </w:rPr>
        <w:t>控制阀门打开时，“供料”和“供料方向”都输出有效，开门大小由【供料开门时间】决定，时间到后关闭“供料”和“供料方向”；或者【供料开门报警时间】到后也关闭“供料”和“供料方向”，并发出“供料电机开门故障”报警；</w:t>
      </w:r>
    </w:p>
    <w:p w14:paraId="2C0E6E89">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2.3 </w:t>
      </w:r>
      <w:r>
        <w:rPr>
          <w:rFonts w:hint="eastAsia" w:ascii="宋体" w:hAnsi="宋体"/>
          <w:szCs w:val="21"/>
        </w:rPr>
        <w:t>控制阀门关闭时，“供料”输出有效、“供料方向”输出无效，检测到“供料门关到位”时关闭“供料”信号，或者【供料关门报警时间】到后也关闭“供料”，并发出“供料电机关门故障”报警；</w:t>
      </w:r>
    </w:p>
    <w:p w14:paraId="40B35210">
      <w:pPr>
        <w:ind w:firstLine="420"/>
        <w:rPr>
          <w:rFonts w:hint="eastAsia" w:ascii="宋体" w:hAnsi="宋体"/>
          <w:szCs w:val="21"/>
        </w:rPr>
      </w:pPr>
      <w:r>
        <w:rPr>
          <w:rFonts w:hint="eastAsia" w:ascii="宋体" w:hAnsi="宋体"/>
          <w:szCs w:val="21"/>
        </w:rPr>
        <w:t>3</w:t>
      </w:r>
      <w:r>
        <w:rPr>
          <w:rFonts w:ascii="宋体" w:hAnsi="宋体"/>
          <w:szCs w:val="21"/>
        </w:rPr>
        <w:t>.</w:t>
      </w:r>
      <w:r>
        <w:rPr>
          <w:rFonts w:hint="eastAsia" w:ascii="宋体" w:hAnsi="宋体"/>
          <w:szCs w:val="21"/>
        </w:rPr>
        <w:t>电机正反转开/关到位。控制电机正转开门和反转关门的方式，需要两个原点开关，一个“供料门关到位”原点开关，一个“供料门开到位”原点开关，控制流程如下：</w:t>
      </w:r>
    </w:p>
    <w:p w14:paraId="3A6016EA">
      <w:pPr>
        <w:ind w:left="1260" w:leftChars="400" w:hanging="420" w:hangingChars="200"/>
        <w:rPr>
          <w:rFonts w:hint="eastAsia" w:ascii="宋体" w:hAnsi="宋体"/>
          <w:szCs w:val="21"/>
        </w:rPr>
      </w:pPr>
      <w:r>
        <w:rPr>
          <w:rFonts w:hint="eastAsia" w:ascii="宋体" w:hAnsi="宋体"/>
          <w:szCs w:val="21"/>
        </w:rPr>
        <w:t>3</w:t>
      </w:r>
      <w:r>
        <w:rPr>
          <w:rFonts w:ascii="宋体" w:hAnsi="宋体"/>
          <w:szCs w:val="21"/>
        </w:rPr>
        <w:t xml:space="preserve">.1 </w:t>
      </w:r>
      <w:r>
        <w:rPr>
          <w:rFonts w:hint="eastAsia" w:ascii="宋体" w:hAnsi="宋体"/>
          <w:szCs w:val="21"/>
        </w:rPr>
        <w:t>上电时，控制电机复位到“供料门关到位”原点开关位置；</w:t>
      </w:r>
    </w:p>
    <w:p w14:paraId="135BE674">
      <w:pPr>
        <w:ind w:left="1260" w:leftChars="400" w:hanging="420" w:hangingChars="200"/>
        <w:rPr>
          <w:rFonts w:hint="eastAsia" w:ascii="宋体" w:hAnsi="宋体"/>
          <w:szCs w:val="21"/>
        </w:rPr>
      </w:pPr>
      <w:r>
        <w:rPr>
          <w:rFonts w:ascii="宋体" w:hAnsi="宋体"/>
          <w:szCs w:val="21"/>
        </w:rPr>
        <w:t xml:space="preserve">3.2 </w:t>
      </w:r>
      <w:r>
        <w:rPr>
          <w:rFonts w:hint="eastAsia" w:ascii="宋体" w:hAnsi="宋体"/>
          <w:szCs w:val="21"/>
        </w:rPr>
        <w:t>控制阀门打开时，“供料”和“供料方向”都输出有效，开门到“供料门开到位”原点时关闭“供料”和“供料方向”；或者【供料开门报警时间】到后也关闭“供料”和“供料方向”，并发出“供料电机开门故障”报警；</w:t>
      </w:r>
    </w:p>
    <w:p w14:paraId="47A4A2A4">
      <w:pPr>
        <w:ind w:left="1260" w:leftChars="400" w:hanging="420" w:hangingChars="200"/>
        <w:rPr>
          <w:rFonts w:hint="eastAsia" w:ascii="宋体" w:hAnsi="宋体"/>
          <w:szCs w:val="21"/>
        </w:rPr>
      </w:pPr>
      <w:r>
        <w:rPr>
          <w:rFonts w:hint="eastAsia" w:ascii="宋体" w:hAnsi="宋体"/>
          <w:szCs w:val="21"/>
        </w:rPr>
        <w:t>3</w:t>
      </w:r>
      <w:r>
        <w:rPr>
          <w:rFonts w:ascii="宋体" w:hAnsi="宋体"/>
          <w:szCs w:val="21"/>
        </w:rPr>
        <w:t xml:space="preserve">.3 </w:t>
      </w:r>
      <w:r>
        <w:rPr>
          <w:rFonts w:hint="eastAsia" w:ascii="宋体" w:hAnsi="宋体"/>
          <w:szCs w:val="21"/>
        </w:rPr>
        <w:t>控制阀门关闭时，“供料”输出有效、“供料方向”输出无效，检测到“供料门关到位”时关闭“供料”信号，或者【供料关门报警时间】到后也关闭“供料”，并发出“供料电机关门故障”报警；</w:t>
      </w:r>
    </w:p>
    <w:p w14:paraId="120057C1">
      <w:pPr>
        <w:ind w:firstLine="420"/>
        <w:rPr>
          <w:rFonts w:hint="eastAsia" w:ascii="宋体" w:hAnsi="宋体"/>
          <w:szCs w:val="21"/>
        </w:rPr>
      </w:pPr>
      <w:r>
        <w:rPr>
          <w:rFonts w:hint="eastAsia" w:ascii="宋体" w:hAnsi="宋体"/>
          <w:szCs w:val="21"/>
        </w:rPr>
        <w:t>4</w:t>
      </w:r>
      <w:r>
        <w:rPr>
          <w:rFonts w:ascii="宋体" w:hAnsi="宋体"/>
          <w:szCs w:val="21"/>
        </w:rPr>
        <w:t>.</w:t>
      </w:r>
      <w:r>
        <w:rPr>
          <w:rFonts w:hint="eastAsia" w:ascii="宋体" w:hAnsi="宋体"/>
          <w:szCs w:val="21"/>
        </w:rPr>
        <w:t>电机周转关到位。控制电机转一周的开关门方式，开门大小由【供料开门时间】决定，需要一个“供料门关到位”原点开关，控制流程如下：</w:t>
      </w:r>
    </w:p>
    <w:p w14:paraId="3233495A">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4.1</w:t>
      </w:r>
      <w:r>
        <w:rPr>
          <w:rFonts w:hint="eastAsia" w:ascii="宋体" w:hAnsi="宋体"/>
          <w:szCs w:val="21"/>
        </w:rPr>
        <w:t xml:space="preserve">上电时，控制电机复位到“供料门关到位”原点开 </w:t>
      </w:r>
      <w:r>
        <w:rPr>
          <w:rFonts w:ascii="宋体" w:hAnsi="宋体"/>
          <w:szCs w:val="21"/>
        </w:rPr>
        <w:t xml:space="preserve">  </w:t>
      </w:r>
      <w:r>
        <w:rPr>
          <w:rFonts w:hint="eastAsia" w:ascii="宋体" w:hAnsi="宋体"/>
          <w:szCs w:val="21"/>
        </w:rPr>
        <w:t>关位置；</w:t>
      </w:r>
    </w:p>
    <w:p w14:paraId="7491CB0C">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4.2 </w:t>
      </w:r>
      <w:r>
        <w:rPr>
          <w:rFonts w:hint="eastAsia" w:ascii="宋体" w:hAnsi="宋体"/>
          <w:szCs w:val="21"/>
        </w:rPr>
        <w:t>控制阀门打开时，“供料”和“供料方向”都输出有效，开门大小由【供料开门时间】决定，时间到后关闭“供料”和“供料方向”；或者【供料开门报警时间】到后也关闭“供料”和“供料方向”，并发出“供料电机开门故障”报警；</w:t>
      </w:r>
    </w:p>
    <w:p w14:paraId="182784E5">
      <w:pPr>
        <w:ind w:left="1260" w:leftChars="100" w:hanging="1050" w:hangingChars="500"/>
        <w:rPr>
          <w:rFonts w:hint="eastAsia" w:ascii="宋体" w:hAnsi="宋体"/>
          <w:szCs w:val="21"/>
        </w:rPr>
      </w:pPr>
      <w:r>
        <w:rPr>
          <w:rFonts w:hint="eastAsia" w:ascii="宋体" w:hAnsi="宋体"/>
          <w:szCs w:val="21"/>
        </w:rPr>
        <w:t xml:space="preserve"> </w:t>
      </w:r>
      <w:r>
        <w:rPr>
          <w:rFonts w:ascii="宋体" w:hAnsi="宋体"/>
          <w:szCs w:val="21"/>
        </w:rPr>
        <w:t xml:space="preserve">     4.3 </w:t>
      </w:r>
      <w:r>
        <w:rPr>
          <w:rFonts w:hint="eastAsia" w:ascii="宋体" w:hAnsi="宋体"/>
          <w:szCs w:val="21"/>
        </w:rPr>
        <w:t>控制阀门关闭时，“供料”和“供料方向”都输出有效，检测到“供料门关到位”时关闭“供料”和“供料方向”信号，或者【供料关门报警时间】到后也关闭“供料”，并发出“供料电机关门故障”报警；</w:t>
      </w:r>
    </w:p>
    <w:p w14:paraId="3F2210A5">
      <w:pPr>
        <w:ind w:firstLine="420"/>
        <w:rPr>
          <w:rFonts w:hint="eastAsia" w:ascii="宋体" w:hAnsi="宋体"/>
          <w:szCs w:val="21"/>
        </w:rPr>
      </w:pPr>
      <w:r>
        <w:rPr>
          <w:rFonts w:hint="eastAsia" w:ascii="宋体" w:hAnsi="宋体"/>
          <w:szCs w:val="21"/>
        </w:rPr>
        <w:t>5</w:t>
      </w:r>
      <w:r>
        <w:rPr>
          <w:rFonts w:ascii="宋体" w:hAnsi="宋体"/>
          <w:szCs w:val="21"/>
        </w:rPr>
        <w:t>.</w:t>
      </w:r>
      <w:r>
        <w:rPr>
          <w:rFonts w:hint="eastAsia" w:ascii="宋体" w:hAnsi="宋体"/>
          <w:szCs w:val="21"/>
        </w:rPr>
        <w:t>电机周转开/关到位。控制电机转一周的开关门方式，需要两个原点开关，一个“供料门关到位”原点开关，一个“供料门开到位”原点开关，控制流程如下：</w:t>
      </w:r>
    </w:p>
    <w:p w14:paraId="18E56069">
      <w:pPr>
        <w:ind w:left="1260" w:leftChars="400" w:hanging="420" w:hangingChars="200"/>
        <w:rPr>
          <w:rFonts w:hint="eastAsia" w:ascii="宋体" w:hAnsi="宋体"/>
          <w:szCs w:val="21"/>
        </w:rPr>
      </w:pPr>
      <w:r>
        <w:rPr>
          <w:rFonts w:ascii="宋体" w:hAnsi="宋体"/>
          <w:szCs w:val="21"/>
        </w:rPr>
        <w:t xml:space="preserve">5.1 </w:t>
      </w:r>
      <w:r>
        <w:rPr>
          <w:rFonts w:hint="eastAsia" w:ascii="宋体" w:hAnsi="宋体"/>
          <w:szCs w:val="21"/>
        </w:rPr>
        <w:t>上电时，控制电机复位到“供料门关到位”原点开关位置；</w:t>
      </w:r>
    </w:p>
    <w:p w14:paraId="32B06726">
      <w:pPr>
        <w:ind w:left="1260" w:leftChars="400" w:hanging="420" w:hangingChars="200"/>
        <w:rPr>
          <w:rFonts w:hint="eastAsia" w:ascii="宋体" w:hAnsi="宋体"/>
          <w:szCs w:val="21"/>
        </w:rPr>
      </w:pPr>
      <w:r>
        <w:rPr>
          <w:rFonts w:ascii="宋体" w:hAnsi="宋体"/>
          <w:szCs w:val="21"/>
        </w:rPr>
        <w:t xml:space="preserve">5.2 </w:t>
      </w:r>
      <w:r>
        <w:rPr>
          <w:rFonts w:hint="eastAsia" w:ascii="宋体" w:hAnsi="宋体"/>
          <w:szCs w:val="21"/>
        </w:rPr>
        <w:t>控制阀门打开时，“供料”和“供料方向”都输出有效，开门到“供料门开到位”原点时关闭“供料”和“供料方向”；或者【供料开门报警时间】到后也关闭“供料”和“供料方向”，并发出“供料电机开门故障”报警；</w:t>
      </w:r>
    </w:p>
    <w:p w14:paraId="3471EFD4">
      <w:pPr>
        <w:ind w:left="1260" w:leftChars="400" w:hanging="420" w:hangingChars="200"/>
        <w:rPr>
          <w:rFonts w:hint="eastAsia" w:ascii="宋体" w:hAnsi="宋体"/>
          <w:szCs w:val="21"/>
        </w:rPr>
      </w:pPr>
      <w:r>
        <w:rPr>
          <w:rFonts w:ascii="宋体" w:hAnsi="宋体"/>
          <w:szCs w:val="21"/>
        </w:rPr>
        <w:t xml:space="preserve">5.3 </w:t>
      </w:r>
      <w:r>
        <w:rPr>
          <w:rFonts w:hint="eastAsia" w:ascii="宋体" w:hAnsi="宋体"/>
          <w:szCs w:val="21"/>
        </w:rPr>
        <w:t>控制阀门关闭时，“供料”和“供料方向”都输出有效，检测到“供料门关到位”时关闭“供料”信号，或者【供料关门报警时间】到后也关闭“供料”，并发出“供料电机关门故障”报警；</w:t>
      </w:r>
    </w:p>
    <w:p w14:paraId="120A5563">
      <w:pPr>
        <w:ind w:firstLine="420"/>
        <w:rPr>
          <w:rFonts w:hint="eastAsia" w:ascii="宋体" w:hAnsi="宋体"/>
          <w:szCs w:val="21"/>
        </w:rPr>
      </w:pPr>
      <w:r>
        <w:rPr>
          <w:rFonts w:hint="eastAsia" w:ascii="宋体" w:hAnsi="宋体"/>
          <w:szCs w:val="21"/>
        </w:rPr>
        <w:t>【供料延时时间】用于上料位模式，见【供料流程模式】说明；</w:t>
      </w:r>
    </w:p>
    <w:p w14:paraId="317A6160">
      <w:pPr>
        <w:ind w:firstLine="420"/>
        <w:rPr>
          <w:rFonts w:hint="eastAsia" w:ascii="宋体" w:hAnsi="宋体"/>
          <w:szCs w:val="21"/>
        </w:rPr>
      </w:pPr>
      <w:r>
        <w:rPr>
          <w:rFonts w:hint="eastAsia" w:ascii="宋体" w:hAnsi="宋体"/>
          <w:szCs w:val="21"/>
        </w:rPr>
        <w:t>【供料超时时间】见【供料流程模式】说明；</w:t>
      </w:r>
    </w:p>
    <w:p w14:paraId="3EF6725F">
      <w:pPr>
        <w:ind w:firstLine="420"/>
        <w:rPr>
          <w:rFonts w:hint="eastAsia" w:ascii="宋体" w:hAnsi="宋体"/>
          <w:szCs w:val="21"/>
        </w:rPr>
      </w:pPr>
      <w:r>
        <w:rPr>
          <w:rFonts w:hint="eastAsia" w:ascii="宋体" w:hAnsi="宋体"/>
          <w:szCs w:val="21"/>
        </w:rPr>
        <w:t>【供料开门时间】见【供料阀门控制方式】说明；</w:t>
      </w:r>
    </w:p>
    <w:p w14:paraId="0F8E7FD4">
      <w:pPr>
        <w:ind w:firstLine="420"/>
        <w:rPr>
          <w:rFonts w:hint="eastAsia" w:ascii="宋体" w:hAnsi="宋体"/>
          <w:szCs w:val="21"/>
        </w:rPr>
      </w:pPr>
      <w:r>
        <w:rPr>
          <w:rFonts w:hint="eastAsia" w:ascii="宋体" w:hAnsi="宋体"/>
          <w:szCs w:val="21"/>
        </w:rPr>
        <w:t>【供料开门报警时间】见【供料阀门控制方式】说明；</w:t>
      </w:r>
    </w:p>
    <w:p w14:paraId="68CAAF45">
      <w:pPr>
        <w:ind w:firstLine="420"/>
        <w:rPr>
          <w:rFonts w:hint="eastAsia" w:ascii="宋体" w:hAnsi="宋体"/>
          <w:szCs w:val="21"/>
        </w:rPr>
      </w:pPr>
      <w:r>
        <w:rPr>
          <w:rFonts w:hint="eastAsia" w:ascii="宋体" w:hAnsi="宋体"/>
          <w:szCs w:val="21"/>
        </w:rPr>
        <w:t>【供料关门报警时间】见【供料阀门控制方式】说明；</w:t>
      </w:r>
    </w:p>
    <w:p w14:paraId="42B2E04E">
      <w:pPr>
        <w:ind w:firstLine="420"/>
        <w:rPr>
          <w:rFonts w:hint="eastAsia" w:ascii="宋体" w:hAnsi="宋体"/>
          <w:szCs w:val="21"/>
        </w:rPr>
      </w:pPr>
      <w:r>
        <w:rPr>
          <w:rFonts w:hint="eastAsia" w:ascii="宋体" w:hAnsi="宋体"/>
          <w:szCs w:val="21"/>
        </w:rPr>
        <w:t>【供料报警开关】用于是否开启供料报警功能，选择“已关闭”是，不会发出各种供料报警；</w:t>
      </w:r>
    </w:p>
    <w:p w14:paraId="6353DBF0">
      <w:pPr>
        <w:ind w:firstLine="420"/>
        <w:rPr>
          <w:rFonts w:hint="eastAsia" w:ascii="宋体" w:hAnsi="宋体"/>
          <w:szCs w:val="21"/>
        </w:rPr>
      </w:pPr>
      <w:r>
        <w:rPr>
          <w:rFonts w:hint="eastAsia" w:ascii="宋体" w:hAnsi="宋体"/>
          <w:szCs w:val="21"/>
        </w:rPr>
        <w:t>【供料阀门方向定义】电机控制的阀门方式下，用于定义电机转动的方向定义。</w:t>
      </w:r>
    </w:p>
    <w:p w14:paraId="23296A98">
      <w:pPr>
        <w:ind w:firstLine="420"/>
        <w:rPr>
          <w:rFonts w:hint="eastAsia" w:ascii="宋体" w:hAnsi="宋体"/>
          <w:szCs w:val="21"/>
        </w:rPr>
      </w:pPr>
    </w:p>
    <w:p w14:paraId="06EB0BFC">
      <w:pPr>
        <w:ind w:firstLine="420"/>
        <w:rPr>
          <w:rFonts w:hint="eastAsia" w:ascii="宋体" w:hAnsi="宋体"/>
          <w:szCs w:val="21"/>
        </w:rPr>
      </w:pPr>
    </w:p>
    <w:p w14:paraId="02376FF5">
      <w:pPr>
        <w:pStyle w:val="3"/>
        <w:spacing w:after="0" w:line="240" w:lineRule="auto"/>
      </w:pPr>
      <w:bookmarkStart w:id="32" w:name="_Toc29104"/>
      <w:r>
        <w:rPr>
          <w:rFonts w:hint="eastAsia"/>
        </w:rPr>
        <w:t>2</w:t>
      </w:r>
      <w:r>
        <w:t xml:space="preserve">.10 </w:t>
      </w:r>
      <w:r>
        <w:rPr>
          <w:rFonts w:hint="eastAsia"/>
        </w:rPr>
        <w:t>报警</w:t>
      </w:r>
      <w:bookmarkEnd w:id="32"/>
    </w:p>
    <w:p w14:paraId="23CEC054">
      <w:pPr>
        <w:ind w:firstLine="420"/>
        <w:rPr>
          <w:rFonts w:hint="eastAsia" w:ascii="宋体" w:hAnsi="宋体"/>
          <w:szCs w:val="21"/>
        </w:rPr>
      </w:pPr>
      <w:r>
        <w:rPr>
          <w:rFonts w:hint="eastAsia" w:ascii="宋体" w:hAnsi="宋体"/>
          <w:szCs w:val="21"/>
        </w:rPr>
        <w:t>A</w:t>
      </w:r>
      <w:r>
        <w:rPr>
          <w:rFonts w:ascii="宋体" w:hAnsi="宋体"/>
          <w:szCs w:val="21"/>
        </w:rPr>
        <w:t>MC401-L</w:t>
      </w:r>
      <w:r>
        <w:rPr>
          <w:rFonts w:hint="eastAsia" w:ascii="宋体" w:hAnsi="宋体"/>
          <w:szCs w:val="21"/>
        </w:rPr>
        <w:t>在发生如下情况时，会发生报警：</w:t>
      </w:r>
    </w:p>
    <w:p w14:paraId="4DB52471">
      <w:pPr>
        <w:ind w:firstLine="420"/>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供料超时：超过【供料超时时间】还未供料完成，则报警；</w:t>
      </w:r>
    </w:p>
    <w:p w14:paraId="3943F04C">
      <w:pPr>
        <w:ind w:firstLine="420"/>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供料电机开门故障：超过【供料开门报警时间】还未到达“供料门开到位”原点，则报警；</w:t>
      </w:r>
    </w:p>
    <w:p w14:paraId="7E666700">
      <w:pPr>
        <w:ind w:firstLine="420"/>
        <w:rPr>
          <w:rFonts w:hint="eastAsia"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供料电机关门故障：超过【供料关门报警时间】还未到达“供料门关到位”原点，则报警；</w:t>
      </w:r>
    </w:p>
    <w:p w14:paraId="398A7192">
      <w:pPr>
        <w:ind w:firstLine="420"/>
        <w:rPr>
          <w:rFonts w:ascii="宋体"/>
          <w:szCs w:val="21"/>
        </w:rPr>
      </w:pPr>
      <w:r>
        <w:rPr>
          <w:rFonts w:ascii="宋体" w:hAnsi="宋体"/>
          <w:szCs w:val="21"/>
        </w:rPr>
        <w:t xml:space="preserve">4. </w:t>
      </w:r>
      <w:r>
        <w:rPr>
          <w:rFonts w:hint="eastAsia" w:ascii="宋体" w:hAnsi="宋体"/>
          <w:szCs w:val="21"/>
        </w:rPr>
        <w:t>定量完成：当完成定量重量或者定量时间时，会自动停机并报警。</w:t>
      </w:r>
    </w:p>
    <w:p w14:paraId="0F33D093">
      <w:pPr>
        <w:ind w:firstLine="420"/>
        <w:rPr>
          <w:rFonts w:hint="eastAsia" w:ascii="宋体" w:hAnsi="宋体"/>
          <w:szCs w:val="21"/>
        </w:rPr>
      </w:pPr>
    </w:p>
    <w:p w14:paraId="51D54568">
      <w:pPr>
        <w:pStyle w:val="3"/>
        <w:spacing w:after="0" w:line="240" w:lineRule="auto"/>
      </w:pPr>
      <w:bookmarkStart w:id="33" w:name="_Toc2284"/>
      <w:r>
        <w:rPr>
          <w:rFonts w:hint="eastAsia"/>
        </w:rPr>
        <w:t>2</w:t>
      </w:r>
      <w:r>
        <w:t xml:space="preserve">.11 </w:t>
      </w:r>
      <w:r>
        <w:rPr>
          <w:rFonts w:hint="eastAsia"/>
        </w:rPr>
        <w:t>工作模式</w:t>
      </w:r>
      <w:bookmarkEnd w:id="33"/>
    </w:p>
    <w:p w14:paraId="7DD494D9">
      <w:pPr>
        <w:ind w:firstLine="420"/>
        <w:rPr>
          <w:rFonts w:hint="eastAsia" w:ascii="宋体" w:hAnsi="宋体"/>
          <w:szCs w:val="21"/>
        </w:rPr>
      </w:pPr>
      <w:r>
        <w:rPr>
          <w:rFonts w:hint="eastAsia" w:ascii="宋体" w:hAnsi="宋体"/>
          <w:szCs w:val="21"/>
        </w:rPr>
        <w:t>A</w:t>
      </w:r>
      <w:r>
        <w:rPr>
          <w:rFonts w:ascii="宋体" w:hAnsi="宋体"/>
          <w:szCs w:val="21"/>
        </w:rPr>
        <w:t>MC401-L</w:t>
      </w:r>
      <w:r>
        <w:rPr>
          <w:rFonts w:hint="eastAsia" w:ascii="宋体" w:hAnsi="宋体"/>
          <w:szCs w:val="21"/>
        </w:rPr>
        <w:t>支持</w:t>
      </w:r>
      <w:r>
        <w:rPr>
          <w:rFonts w:hint="eastAsia" w:ascii="宋体" w:hAnsi="宋体"/>
          <w:szCs w:val="21"/>
          <w:lang w:val="en-US" w:eastAsia="zh-CN"/>
        </w:rPr>
        <w:t>四</w:t>
      </w:r>
      <w:r>
        <w:rPr>
          <w:rFonts w:hint="eastAsia" w:ascii="宋体" w:hAnsi="宋体"/>
          <w:szCs w:val="21"/>
        </w:rPr>
        <w:t>种工作模式：【连续标准】</w:t>
      </w:r>
      <w:r>
        <w:rPr>
          <w:rFonts w:hint="eastAsia" w:ascii="宋体" w:hAnsi="宋体"/>
          <w:szCs w:val="21"/>
          <w:lang w:eastAsia="zh-CN"/>
        </w:rPr>
        <w:t>、</w:t>
      </w:r>
      <w:r>
        <w:rPr>
          <w:rFonts w:hint="eastAsia" w:ascii="宋体" w:hAnsi="宋体"/>
          <w:szCs w:val="21"/>
        </w:rPr>
        <w:t>【计量模式】</w:t>
      </w:r>
      <w:r>
        <w:rPr>
          <w:rFonts w:hint="eastAsia" w:ascii="宋体" w:hAnsi="宋体"/>
          <w:szCs w:val="21"/>
          <w:lang w:eastAsia="zh-CN"/>
        </w:rPr>
        <w:t>、【</w:t>
      </w:r>
      <w:r>
        <w:rPr>
          <w:rFonts w:hint="eastAsia" w:ascii="宋体" w:hAnsi="宋体"/>
          <w:szCs w:val="21"/>
          <w:lang w:val="en-US" w:eastAsia="zh-CN"/>
        </w:rPr>
        <w:t>比例模式</w:t>
      </w:r>
      <w:r>
        <w:rPr>
          <w:rFonts w:hint="eastAsia" w:ascii="宋体" w:hAnsi="宋体"/>
          <w:szCs w:val="21"/>
          <w:lang w:eastAsia="zh-CN"/>
        </w:rPr>
        <w:t>】</w:t>
      </w:r>
      <w:r>
        <w:rPr>
          <w:rFonts w:hint="eastAsia" w:ascii="宋体" w:hAnsi="宋体"/>
          <w:szCs w:val="21"/>
          <w:lang w:val="en-US" w:eastAsia="zh-CN"/>
        </w:rPr>
        <w:t>和【分段模式】</w:t>
      </w:r>
      <w:r>
        <w:rPr>
          <w:rFonts w:hint="eastAsia" w:ascii="宋体" w:hAnsi="宋体"/>
          <w:szCs w:val="21"/>
        </w:rPr>
        <w:t>。</w:t>
      </w:r>
    </w:p>
    <w:p w14:paraId="5F5F4284">
      <w:pPr>
        <w:ind w:firstLine="420"/>
        <w:rPr>
          <w:rFonts w:hint="eastAsia" w:ascii="宋体" w:hAnsi="宋体"/>
          <w:szCs w:val="21"/>
        </w:rPr>
      </w:pPr>
      <w:r>
        <w:rPr>
          <w:rFonts w:hint="eastAsia" w:ascii="宋体" w:hAnsi="宋体"/>
          <w:szCs w:val="21"/>
        </w:rPr>
        <w:t>(1)【连续标准】</w:t>
      </w:r>
    </w:p>
    <w:p w14:paraId="64879B31">
      <w:pPr>
        <w:ind w:firstLine="420"/>
        <w:rPr>
          <w:rFonts w:hint="eastAsia" w:ascii="宋体" w:hAnsi="宋体"/>
          <w:szCs w:val="21"/>
        </w:rPr>
      </w:pPr>
      <w:r>
        <w:rPr>
          <w:rFonts w:hint="eastAsia" w:ascii="宋体" w:hAnsi="宋体"/>
          <w:szCs w:val="21"/>
        </w:rPr>
        <w:t>带模拟量输出、P</w:t>
      </w:r>
      <w:r>
        <w:rPr>
          <w:rFonts w:ascii="宋体" w:hAnsi="宋体"/>
          <w:szCs w:val="21"/>
        </w:rPr>
        <w:t>ID</w:t>
      </w:r>
      <w:r>
        <w:rPr>
          <w:rFonts w:hint="eastAsia" w:ascii="宋体" w:hAnsi="宋体"/>
          <w:szCs w:val="21"/>
        </w:rPr>
        <w:t>调节等主动控制的模式，该工作模式需要做流量标定</w:t>
      </w:r>
    </w:p>
    <w:p w14:paraId="41598D74">
      <w:pPr>
        <w:ind w:firstLine="420"/>
        <w:rPr>
          <w:rFonts w:hint="eastAsia" w:ascii="宋体" w:hAnsi="宋体"/>
          <w:szCs w:val="21"/>
        </w:rPr>
      </w:pPr>
    </w:p>
    <w:p w14:paraId="23946F23">
      <w:pPr>
        <w:ind w:firstLine="420"/>
        <w:rPr>
          <w:rFonts w:hint="eastAsia" w:ascii="宋体" w:hAnsi="宋体"/>
          <w:szCs w:val="21"/>
        </w:rPr>
      </w:pPr>
      <w:r>
        <w:rPr>
          <w:rFonts w:hint="eastAsia" w:ascii="宋体" w:hAnsi="宋体"/>
          <w:szCs w:val="21"/>
        </w:rPr>
        <w:t>(2)【计量模式】</w:t>
      </w:r>
    </w:p>
    <w:p w14:paraId="10785CF2">
      <w:pPr>
        <w:ind w:firstLine="420"/>
        <w:rPr>
          <w:rFonts w:hint="eastAsia" w:ascii="宋体" w:hAnsi="宋体"/>
          <w:szCs w:val="21"/>
        </w:rPr>
      </w:pPr>
      <w:r>
        <w:rPr>
          <w:rFonts w:hint="eastAsia" w:ascii="宋体" w:hAnsi="宋体"/>
          <w:szCs w:val="21"/>
        </w:rPr>
        <w:t>只做累计计量、不做控制的模式，该工作模式需要做流量标定</w:t>
      </w:r>
    </w:p>
    <w:p w14:paraId="74927179">
      <w:pPr>
        <w:ind w:firstLine="420"/>
        <w:rPr>
          <w:rFonts w:hint="eastAsia" w:ascii="宋体" w:hAnsi="宋体"/>
          <w:szCs w:val="21"/>
        </w:rPr>
      </w:pPr>
    </w:p>
    <w:p w14:paraId="31182CB0">
      <w:pPr>
        <w:ind w:firstLine="420"/>
        <w:rPr>
          <w:rFonts w:hint="eastAsia" w:ascii="宋体" w:hAnsi="宋体"/>
          <w:szCs w:val="21"/>
        </w:rPr>
      </w:pPr>
      <w:r>
        <w:rPr>
          <w:rFonts w:hint="eastAsia" w:ascii="宋体" w:hAnsi="宋体"/>
          <w:szCs w:val="21"/>
        </w:rPr>
        <w:t>(3)【比例模式】</w:t>
      </w:r>
    </w:p>
    <w:p w14:paraId="07772DFD">
      <w:pPr>
        <w:ind w:firstLine="420"/>
        <w:rPr>
          <w:rFonts w:hint="eastAsia" w:ascii="宋体" w:hAnsi="宋体"/>
          <w:szCs w:val="21"/>
        </w:rPr>
      </w:pPr>
      <w:r>
        <w:rPr>
          <w:rFonts w:hint="eastAsia" w:ascii="宋体" w:hAnsi="宋体"/>
          <w:szCs w:val="21"/>
        </w:rPr>
        <w:t>按目标流量固定输出模拟量的模式。</w:t>
      </w:r>
    </w:p>
    <w:p w14:paraId="022BF26B">
      <w:pPr>
        <w:ind w:firstLine="420"/>
        <w:rPr>
          <w:rFonts w:hint="eastAsia" w:ascii="宋体" w:hAnsi="宋体"/>
          <w:szCs w:val="21"/>
        </w:rPr>
      </w:pPr>
    </w:p>
    <w:p w14:paraId="6AFFAC7D">
      <w:pPr>
        <w:ind w:firstLine="420"/>
        <w:rPr>
          <w:rFonts w:hint="eastAsia" w:ascii="宋体" w:hAnsi="宋体"/>
          <w:szCs w:val="21"/>
        </w:rPr>
      </w:pPr>
      <w:r>
        <w:rPr>
          <w:rFonts w:hint="eastAsia" w:ascii="宋体" w:hAnsi="宋体"/>
          <w:szCs w:val="21"/>
        </w:rPr>
        <w:t>(4)【分段模式】</w:t>
      </w:r>
    </w:p>
    <w:p w14:paraId="6D892B66">
      <w:pPr>
        <w:ind w:firstLine="420"/>
        <w:rPr>
          <w:rFonts w:hint="eastAsia" w:ascii="宋体" w:hAnsi="宋体"/>
          <w:szCs w:val="21"/>
        </w:rPr>
      </w:pPr>
    </w:p>
    <w:p w14:paraId="4252DFDD">
      <w:pPr>
        <w:ind w:firstLine="420"/>
        <w:rPr>
          <w:rFonts w:hint="eastAsia" w:ascii="宋体" w:hAnsi="宋体"/>
          <w:szCs w:val="21"/>
        </w:rPr>
      </w:pPr>
    </w:p>
    <w:p w14:paraId="00630C36">
      <w:pPr>
        <w:pStyle w:val="3"/>
        <w:spacing w:after="0" w:line="240" w:lineRule="auto"/>
      </w:pPr>
      <w:bookmarkStart w:id="34" w:name="_Toc14978"/>
      <w:r>
        <w:rPr>
          <w:rFonts w:hint="eastAsia"/>
        </w:rPr>
        <w:t>2</w:t>
      </w:r>
      <w:r>
        <w:t xml:space="preserve">.12 </w:t>
      </w:r>
      <w:r>
        <w:rPr>
          <w:rFonts w:hint="eastAsia"/>
        </w:rPr>
        <w:t>缺料暂停</w:t>
      </w:r>
      <w:bookmarkEnd w:id="34"/>
    </w:p>
    <w:p w14:paraId="72D82ECF">
      <w:pPr>
        <w:ind w:firstLine="420"/>
        <w:rPr>
          <w:rFonts w:hint="eastAsia" w:ascii="宋体" w:hAnsi="宋体"/>
          <w:szCs w:val="21"/>
        </w:rPr>
      </w:pPr>
      <w:r>
        <w:rPr>
          <w:rFonts w:hint="eastAsia" w:ascii="宋体" w:hAnsi="宋体"/>
          <w:szCs w:val="21"/>
        </w:rPr>
        <w:t>当物料出现堵塞、起拱等情况时，如果需要停止累计，则需要设置参数【缺料零区重量】。当重量小于等于【缺料零区重量】</w:t>
      </w:r>
      <w:r>
        <w:rPr>
          <w:rFonts w:hint="eastAsia" w:ascii="宋体" w:hAnsi="宋体"/>
          <w:szCs w:val="21"/>
          <w:lang w:val="en-US" w:eastAsia="zh-CN"/>
        </w:rPr>
        <w:t>且时间大于等于【缺料容忍时间】</w:t>
      </w:r>
      <w:r>
        <w:rPr>
          <w:rFonts w:hint="eastAsia" w:ascii="宋体" w:hAnsi="宋体"/>
          <w:szCs w:val="21"/>
        </w:rPr>
        <w:t>时，认为缺料了，会暂停并报警。重量重新大于【缺料零区重量】后，会恢复运行，并自动消除报警。</w:t>
      </w:r>
    </w:p>
    <w:p w14:paraId="6A88A812">
      <w:pPr>
        <w:ind w:firstLine="420"/>
        <w:rPr>
          <w:rFonts w:hint="eastAsia" w:ascii="宋体" w:hAnsi="宋体"/>
          <w:szCs w:val="21"/>
        </w:rPr>
      </w:pPr>
    </w:p>
    <w:p w14:paraId="17A49FEB">
      <w:pPr>
        <w:pStyle w:val="3"/>
        <w:spacing w:after="0" w:line="240" w:lineRule="auto"/>
      </w:pPr>
      <w:bookmarkStart w:id="35" w:name="_Toc10575"/>
      <w:r>
        <w:rPr>
          <w:rFonts w:hint="eastAsia"/>
        </w:rPr>
        <w:t>2.13 吹气功能</w:t>
      </w:r>
      <w:bookmarkEnd w:id="35"/>
    </w:p>
    <w:p w14:paraId="2197CAFF">
      <w:pPr>
        <w:ind w:firstLine="420"/>
        <w:rPr>
          <w:rFonts w:hint="eastAsia" w:ascii="宋体" w:hAnsi="宋体"/>
          <w:szCs w:val="21"/>
        </w:rPr>
      </w:pPr>
      <w:r>
        <w:rPr>
          <w:rFonts w:hint="eastAsia" w:ascii="宋体" w:hAnsi="宋体"/>
          <w:szCs w:val="21"/>
        </w:rPr>
        <w:t>吹气功能用于吹掉灰尘，防止堆积。吹气功能在停止和运行状态下都有效。设置方法如下：</w:t>
      </w:r>
    </w:p>
    <w:p w14:paraId="57535D32">
      <w:pPr>
        <w:ind w:firstLine="420"/>
        <w:rPr>
          <w:rFonts w:hint="eastAsia" w:ascii="宋体" w:hAnsi="宋体"/>
          <w:szCs w:val="21"/>
        </w:rPr>
      </w:pPr>
      <w:r>
        <w:rPr>
          <w:rFonts w:hint="eastAsia" w:ascii="宋体" w:hAnsi="宋体"/>
          <w:szCs w:val="21"/>
        </w:rPr>
        <w:t>1</w:t>
      </w:r>
      <w:r>
        <w:rPr>
          <w:rFonts w:ascii="宋体" w:hAnsi="宋体"/>
          <w:szCs w:val="21"/>
        </w:rPr>
        <w:t>.</w:t>
      </w:r>
      <w:r>
        <w:rPr>
          <w:rFonts w:hint="eastAsia" w:ascii="宋体" w:hAnsi="宋体"/>
          <w:szCs w:val="21"/>
        </w:rPr>
        <w:t>输出开关量定义（吹气），用于控制气阀；</w:t>
      </w:r>
    </w:p>
    <w:p w14:paraId="342B28B9">
      <w:pPr>
        <w:ind w:firstLine="420"/>
        <w:rPr>
          <w:rFonts w:hint="eastAsia" w:ascii="宋体" w:hAnsi="宋体"/>
          <w:szCs w:val="21"/>
        </w:rPr>
      </w:pPr>
      <w:r>
        <w:rPr>
          <w:rFonts w:hint="eastAsia" w:ascii="宋体" w:hAnsi="宋体"/>
          <w:szCs w:val="21"/>
        </w:rPr>
        <w:t>2</w:t>
      </w:r>
      <w:r>
        <w:rPr>
          <w:rFonts w:ascii="宋体" w:hAnsi="宋体"/>
          <w:szCs w:val="21"/>
        </w:rPr>
        <w:t>.</w:t>
      </w:r>
      <w:r>
        <w:rPr>
          <w:rFonts w:hint="eastAsia" w:ascii="宋体" w:hAnsi="宋体"/>
          <w:szCs w:val="21"/>
        </w:rPr>
        <w:t>【吹气开关】设置为“已开启”；</w:t>
      </w:r>
    </w:p>
    <w:p w14:paraId="76C607B6">
      <w:pPr>
        <w:ind w:firstLine="420"/>
        <w:rPr>
          <w:rFonts w:hint="eastAsia" w:ascii="宋体" w:hAnsi="宋体"/>
          <w:szCs w:val="21"/>
        </w:rPr>
      </w:pPr>
      <w:r>
        <w:rPr>
          <w:rFonts w:hint="eastAsia" w:ascii="宋体" w:hAnsi="宋体"/>
          <w:szCs w:val="21"/>
        </w:rPr>
        <w:t>3</w:t>
      </w:r>
      <w:r>
        <w:rPr>
          <w:rFonts w:ascii="宋体" w:hAnsi="宋体"/>
          <w:szCs w:val="21"/>
        </w:rPr>
        <w:t>.</w:t>
      </w:r>
      <w:r>
        <w:rPr>
          <w:rFonts w:hint="eastAsia" w:ascii="宋体" w:hAnsi="宋体"/>
          <w:szCs w:val="21"/>
        </w:rPr>
        <w:t>【吹气启动延时】是开始启动吹气功能之前的延时。只上电的时候有效一次，或者吹气开关打开的时候有效一次；</w:t>
      </w:r>
    </w:p>
    <w:p w14:paraId="2622CE66">
      <w:pPr>
        <w:ind w:firstLine="420"/>
        <w:rPr>
          <w:rFonts w:hint="eastAsia" w:ascii="宋体" w:hAnsi="宋体"/>
          <w:szCs w:val="21"/>
        </w:rPr>
      </w:pPr>
      <w:r>
        <w:rPr>
          <w:rFonts w:hint="eastAsia" w:ascii="宋体" w:hAnsi="宋体"/>
          <w:szCs w:val="21"/>
        </w:rPr>
        <w:t>4</w:t>
      </w:r>
      <w:r>
        <w:rPr>
          <w:rFonts w:ascii="宋体" w:hAnsi="宋体"/>
          <w:szCs w:val="21"/>
        </w:rPr>
        <w:t>.</w:t>
      </w:r>
      <w:r>
        <w:rPr>
          <w:rFonts w:hint="eastAsia" w:ascii="宋体" w:hAnsi="宋体"/>
          <w:szCs w:val="21"/>
        </w:rPr>
        <w:t>【吹气持续时间】即控制气阀开启吹气的时间；</w:t>
      </w:r>
    </w:p>
    <w:p w14:paraId="2054ED82">
      <w:pPr>
        <w:ind w:firstLine="420"/>
        <w:rPr>
          <w:rFonts w:hint="eastAsia" w:ascii="宋体" w:hAnsi="宋体"/>
          <w:szCs w:val="21"/>
        </w:rPr>
      </w:pPr>
      <w:r>
        <w:rPr>
          <w:rFonts w:hint="eastAsia" w:ascii="宋体" w:hAnsi="宋体"/>
          <w:szCs w:val="21"/>
        </w:rPr>
        <w:t>5</w:t>
      </w:r>
      <w:r>
        <w:rPr>
          <w:rFonts w:ascii="宋体" w:hAnsi="宋体"/>
          <w:szCs w:val="21"/>
        </w:rPr>
        <w:t>.</w:t>
      </w:r>
      <w:r>
        <w:rPr>
          <w:rFonts w:hint="eastAsia" w:ascii="宋体" w:hAnsi="宋体"/>
          <w:szCs w:val="21"/>
        </w:rPr>
        <w:t>【吹气间隔时间】即停止吹气后，等多长时间再次吹气。</w:t>
      </w:r>
    </w:p>
    <w:p w14:paraId="26592A4C">
      <w:pPr>
        <w:rPr>
          <w:rFonts w:hint="eastAsia" w:ascii="宋体" w:hAnsi="宋体"/>
          <w:szCs w:val="21"/>
        </w:rPr>
      </w:pPr>
    </w:p>
    <w:p w14:paraId="45B86154">
      <w:pPr>
        <w:pStyle w:val="3"/>
        <w:spacing w:after="0" w:line="240" w:lineRule="auto"/>
      </w:pPr>
      <w:bookmarkStart w:id="36" w:name="_Toc21999"/>
      <w:r>
        <w:rPr>
          <w:rFonts w:hint="eastAsia"/>
        </w:rPr>
        <w:t>2.14 补偿系数</w:t>
      </w:r>
      <w:bookmarkEnd w:id="36"/>
    </w:p>
    <w:p w14:paraId="4D7AA470">
      <w:pPr>
        <w:ind w:firstLine="420"/>
        <w:rPr>
          <w:rFonts w:hint="eastAsia" w:ascii="宋体" w:hAnsi="宋体"/>
          <w:szCs w:val="21"/>
        </w:rPr>
      </w:pPr>
      <w:r>
        <w:rPr>
          <w:rFonts w:hint="eastAsia" w:ascii="宋体" w:hAnsi="宋体"/>
          <w:szCs w:val="21"/>
        </w:rPr>
        <w:t>当累计有偏差时，可以采用补偿系数的功能，而不需要重新做流量标定。补偿系数设置范围：0.100～3.000。设置好补偿系数后，下次运行生效。</w:t>
      </w:r>
    </w:p>
    <w:p w14:paraId="75033D1E">
      <w:pPr>
        <w:ind w:firstLine="420"/>
        <w:rPr>
          <w:rFonts w:hint="eastAsia" w:ascii="宋体" w:hAnsi="宋体"/>
          <w:szCs w:val="21"/>
        </w:rPr>
      </w:pPr>
    </w:p>
    <w:p w14:paraId="184C9F56">
      <w:pPr>
        <w:pStyle w:val="3"/>
        <w:spacing w:after="0" w:line="240" w:lineRule="auto"/>
      </w:pPr>
      <w:bookmarkStart w:id="37" w:name="_Toc6628"/>
      <w:r>
        <w:rPr>
          <w:rFonts w:hint="eastAsia"/>
        </w:rPr>
        <w:t>2.15 流量超欠差</w:t>
      </w:r>
      <w:bookmarkEnd w:id="37"/>
    </w:p>
    <w:p w14:paraId="4E896E66">
      <w:pPr>
        <w:ind w:firstLine="420"/>
        <w:rPr>
          <w:rFonts w:hint="eastAsia" w:ascii="宋体" w:hAnsi="宋体"/>
          <w:szCs w:val="21"/>
        </w:rPr>
      </w:pPr>
      <w:r>
        <w:rPr>
          <w:rFonts w:hint="eastAsia" w:ascii="宋体" w:hAnsi="宋体"/>
          <w:szCs w:val="21"/>
        </w:rPr>
        <w:t>流量超欠差是指流量超差和流量欠差，流量超差是超过目标流量一定范围和时间就报警，流量欠差是低于目标流量一定范围和时间就报警。相关参数如下：</w:t>
      </w:r>
    </w:p>
    <w:p w14:paraId="095D15D3">
      <w:pPr>
        <w:ind w:firstLine="420"/>
        <w:rPr>
          <w:rFonts w:hint="eastAsia" w:ascii="宋体" w:hAnsi="宋体"/>
          <w:szCs w:val="21"/>
        </w:rPr>
      </w:pPr>
      <w:r>
        <w:rPr>
          <w:rFonts w:hint="eastAsia" w:ascii="宋体" w:hAnsi="宋体"/>
          <w:szCs w:val="21"/>
        </w:rPr>
        <w:t>【流量超欠差功能】可选如下：</w:t>
      </w:r>
    </w:p>
    <w:p w14:paraId="531B002A">
      <w:pPr>
        <w:ind w:firstLine="420"/>
        <w:rPr>
          <w:rFonts w:hint="eastAsia" w:ascii="宋体" w:hAnsi="宋体"/>
          <w:szCs w:val="21"/>
        </w:rPr>
      </w:pPr>
      <w:r>
        <w:rPr>
          <w:rFonts w:ascii="宋体" w:hAnsi="宋体"/>
          <w:szCs w:val="21"/>
        </w:rPr>
        <w:tab/>
      </w:r>
      <w:r>
        <w:rPr>
          <w:rFonts w:hint="eastAsia" w:ascii="宋体" w:hAnsi="宋体"/>
          <w:szCs w:val="21"/>
        </w:rPr>
        <w:t>关闭：即关闭超欠差功能；</w:t>
      </w:r>
    </w:p>
    <w:p w14:paraId="4DE23428">
      <w:pPr>
        <w:ind w:firstLine="420"/>
        <w:rPr>
          <w:rFonts w:hint="eastAsia" w:ascii="宋体" w:hAnsi="宋体"/>
          <w:szCs w:val="21"/>
        </w:rPr>
      </w:pPr>
      <w:r>
        <w:rPr>
          <w:rFonts w:ascii="宋体" w:hAnsi="宋体"/>
          <w:szCs w:val="21"/>
        </w:rPr>
        <w:tab/>
      </w:r>
      <w:r>
        <w:rPr>
          <w:rFonts w:hint="eastAsia" w:ascii="宋体" w:hAnsi="宋体"/>
          <w:szCs w:val="21"/>
        </w:rPr>
        <w:t>报警停机： 发生流量超差或者流量欠差时，报警并停机；</w:t>
      </w:r>
    </w:p>
    <w:p w14:paraId="79F7C7C2">
      <w:pPr>
        <w:ind w:firstLine="420"/>
        <w:rPr>
          <w:rFonts w:hint="eastAsia" w:ascii="宋体" w:hAnsi="宋体"/>
          <w:szCs w:val="21"/>
        </w:rPr>
      </w:pPr>
      <w:r>
        <w:rPr>
          <w:rFonts w:ascii="宋体" w:hAnsi="宋体"/>
          <w:szCs w:val="21"/>
        </w:rPr>
        <w:tab/>
      </w:r>
      <w:r>
        <w:rPr>
          <w:rFonts w:hint="eastAsia" w:ascii="宋体" w:hAnsi="宋体"/>
          <w:szCs w:val="21"/>
        </w:rPr>
        <w:t>报警继续：发生流量超差或者流量欠差时，报警但继续运行；</w:t>
      </w:r>
    </w:p>
    <w:p w14:paraId="31B74687">
      <w:pPr>
        <w:ind w:firstLine="420"/>
        <w:rPr>
          <w:rFonts w:hint="eastAsia" w:ascii="宋体" w:hAnsi="宋体"/>
          <w:szCs w:val="21"/>
        </w:rPr>
      </w:pPr>
      <w:r>
        <w:rPr>
          <w:rFonts w:hint="eastAsia" w:ascii="宋体" w:hAnsi="宋体"/>
          <w:szCs w:val="21"/>
        </w:rPr>
        <w:t>【流量超差百分比】目标流量的百分比，超过该范围就是超差；</w:t>
      </w:r>
    </w:p>
    <w:p w14:paraId="5F1975FE">
      <w:pPr>
        <w:ind w:firstLine="420"/>
        <w:rPr>
          <w:rFonts w:hint="eastAsia" w:ascii="宋体" w:hAnsi="宋体"/>
          <w:szCs w:val="21"/>
        </w:rPr>
      </w:pPr>
      <w:r>
        <w:rPr>
          <w:rFonts w:hint="eastAsia" w:ascii="宋体" w:hAnsi="宋体"/>
          <w:szCs w:val="21"/>
        </w:rPr>
        <w:t>【流量欠差百分比】目标流量的百分比，低于该范围就是欠差；</w:t>
      </w:r>
    </w:p>
    <w:p w14:paraId="6ED08004">
      <w:pPr>
        <w:ind w:firstLine="420"/>
        <w:rPr>
          <w:rFonts w:hint="eastAsia" w:ascii="宋体" w:hAnsi="宋体"/>
          <w:szCs w:val="21"/>
        </w:rPr>
      </w:pPr>
      <w:r>
        <w:rPr>
          <w:rFonts w:hint="eastAsia" w:ascii="宋体" w:hAnsi="宋体"/>
          <w:szCs w:val="21"/>
        </w:rPr>
        <w:t>【流量超差容忍时间】发生超差并持续该时间，则报警；</w:t>
      </w:r>
    </w:p>
    <w:p w14:paraId="56A93AD4">
      <w:pPr>
        <w:ind w:firstLine="420"/>
        <w:rPr>
          <w:rFonts w:hint="eastAsia" w:ascii="宋体" w:hAnsi="宋体"/>
          <w:szCs w:val="21"/>
        </w:rPr>
      </w:pPr>
      <w:r>
        <w:rPr>
          <w:rFonts w:hint="eastAsia" w:ascii="宋体" w:hAnsi="宋体"/>
          <w:szCs w:val="21"/>
        </w:rPr>
        <w:t>【流量欠差容忍时间】发生欠差并持续该时间，则报警；</w:t>
      </w:r>
    </w:p>
    <w:p w14:paraId="161770E4">
      <w:pPr>
        <w:rPr>
          <w:rFonts w:hint="eastAsia" w:ascii="宋体" w:hAnsi="宋体"/>
          <w:szCs w:val="21"/>
        </w:rPr>
      </w:pPr>
    </w:p>
    <w:p w14:paraId="0F99D60B">
      <w:pPr>
        <w:pStyle w:val="3"/>
        <w:spacing w:after="0" w:line="240" w:lineRule="auto"/>
        <w:rPr>
          <w:rFonts w:hint="eastAsia"/>
          <w:lang w:val="en-US" w:eastAsia="zh-CN"/>
        </w:rPr>
      </w:pPr>
      <w:bookmarkStart w:id="38" w:name="_Toc4530"/>
      <w:r>
        <w:rPr>
          <w:rFonts w:hint="eastAsia"/>
        </w:rPr>
        <w:t>2.1</w:t>
      </w:r>
      <w:r>
        <w:rPr>
          <w:rFonts w:hint="eastAsia"/>
          <w:lang w:val="en-US" w:eastAsia="zh-CN"/>
        </w:rPr>
        <w:t>6</w:t>
      </w:r>
      <w:r>
        <w:rPr>
          <w:rFonts w:hint="eastAsia"/>
        </w:rPr>
        <w:t xml:space="preserve"> </w:t>
      </w:r>
      <w:r>
        <w:rPr>
          <w:rFonts w:hint="eastAsia"/>
          <w:lang w:val="en-US" w:eastAsia="zh-CN"/>
        </w:rPr>
        <w:t>绞龙设置</w:t>
      </w:r>
      <w:bookmarkEnd w:id="38"/>
    </w:p>
    <w:p w14:paraId="0B380AA9">
      <w:pPr>
        <w:ind w:firstLine="420" w:firstLineChars="0"/>
        <w:rPr>
          <w:rFonts w:hint="default"/>
          <w:lang w:val="en-US" w:eastAsia="zh-CN"/>
        </w:rPr>
      </w:pPr>
      <w:r>
        <w:rPr>
          <w:rFonts w:hint="eastAsia"/>
          <w:lang w:val="en-US" w:eastAsia="zh-CN"/>
        </w:rPr>
        <w:t>绞龙设置是指设备使用单绞龙或者双绞龙。相关参数如下：</w:t>
      </w:r>
    </w:p>
    <w:p w14:paraId="6538CA7A">
      <w:pPr>
        <w:ind w:firstLine="420" w:firstLineChars="0"/>
        <w:rPr>
          <w:rFonts w:hint="default"/>
          <w:lang w:val="en-US" w:eastAsia="zh-CN"/>
        </w:rPr>
      </w:pPr>
      <w:r>
        <w:rPr>
          <w:rFonts w:hint="eastAsia"/>
          <w:lang w:val="en-US" w:eastAsia="zh-CN"/>
        </w:rPr>
        <w:t>【绞龙模式】可选如下：</w:t>
      </w:r>
      <w:r>
        <w:rPr>
          <w:rFonts w:hint="eastAsia"/>
          <w:lang w:val="en-US" w:eastAsia="zh-CN"/>
        </w:rPr>
        <w:br w:type="textWrapping"/>
      </w:r>
      <w:r>
        <w:rPr>
          <w:rFonts w:hint="eastAsia"/>
          <w:lang w:val="en-US" w:eastAsia="zh-CN"/>
        </w:rPr>
        <w:tab/>
      </w:r>
      <w:r>
        <w:rPr>
          <w:rFonts w:hint="eastAsia"/>
          <w:lang w:val="en-US" w:eastAsia="zh-CN"/>
        </w:rPr>
        <w:tab/>
      </w:r>
      <w:r>
        <w:rPr>
          <w:rFonts w:hint="eastAsia"/>
          <w:lang w:val="en-US" w:eastAsia="zh-CN"/>
        </w:rPr>
        <w:t>①双绞龙：分为上下绞龙控制，上绞龙调速，下绞龙称重；</w:t>
      </w:r>
    </w:p>
    <w:p w14:paraId="03D268FF">
      <w:pPr>
        <w:ind w:left="420" w:leftChars="0" w:firstLine="420" w:firstLineChars="0"/>
        <w:rPr>
          <w:rFonts w:hint="eastAsia" w:ascii="宋体" w:hAnsi="宋体"/>
          <w:szCs w:val="21"/>
          <w:lang w:val="en-US" w:eastAsia="zh-CN"/>
        </w:rPr>
      </w:pPr>
      <w:r>
        <w:rPr>
          <w:rFonts w:hint="eastAsia" w:ascii="宋体" w:hAnsi="宋体"/>
          <w:szCs w:val="21"/>
          <w:lang w:val="en-US" w:eastAsia="zh-CN"/>
        </w:rPr>
        <w:t>②单绞龙：只有控制一个绞龙，该绞龙既调速也称重；</w:t>
      </w:r>
    </w:p>
    <w:p w14:paraId="064F2C4F">
      <w:pPr>
        <w:ind w:firstLine="420" w:firstLineChars="0"/>
        <w:rPr>
          <w:rFonts w:hint="default" w:ascii="宋体" w:hAnsi="宋体"/>
          <w:szCs w:val="21"/>
          <w:lang w:val="en-US" w:eastAsia="zh-CN"/>
        </w:rPr>
      </w:pPr>
    </w:p>
    <w:p w14:paraId="1103439D">
      <w:pPr>
        <w:pStyle w:val="2"/>
      </w:pPr>
      <w:bookmarkStart w:id="39" w:name="_Toc15284"/>
      <w:r>
        <w:rPr>
          <w:rFonts w:hint="eastAsia"/>
        </w:rPr>
        <w:t>三．A</w:t>
      </w:r>
      <w:r>
        <w:t>MC401-L</w:t>
      </w:r>
      <w:r>
        <w:rPr>
          <w:rFonts w:hint="eastAsia"/>
        </w:rPr>
        <w:t>特性规格、端口和安装尺寸</w:t>
      </w:r>
      <w:bookmarkEnd w:id="39"/>
    </w:p>
    <w:p w14:paraId="45458E37">
      <w:pPr>
        <w:pStyle w:val="3"/>
        <w:spacing w:after="0" w:line="240" w:lineRule="auto"/>
      </w:pPr>
      <w:bookmarkStart w:id="40" w:name="_Toc13341"/>
      <w:r>
        <w:t xml:space="preserve">3.1 </w:t>
      </w:r>
      <w:r>
        <w:rPr>
          <w:rFonts w:hint="eastAsia"/>
        </w:rPr>
        <w:t>特性规格</w:t>
      </w:r>
      <w:bookmarkEnd w:id="40"/>
    </w:p>
    <w:p w14:paraId="186DA5F4">
      <w:pPr>
        <w:spacing w:line="360" w:lineRule="exact"/>
        <w:ind w:firstLine="420"/>
        <w:rPr>
          <w:rFonts w:ascii="宋体"/>
          <w:szCs w:val="21"/>
        </w:rPr>
      </w:pPr>
      <w:r>
        <w:rPr>
          <w:rFonts w:ascii="宋体" w:hAnsi="宋体"/>
          <w:szCs w:val="21"/>
        </w:rPr>
        <w:t>AMC401-L</w:t>
      </w:r>
      <w:r>
        <w:rPr>
          <w:rFonts w:hint="eastAsia" w:ascii="宋体" w:hAnsi="宋体"/>
          <w:szCs w:val="21"/>
        </w:rPr>
        <w:t>是</w:t>
      </w:r>
      <w:r>
        <w:rPr>
          <w:rFonts w:hint="eastAsia"/>
          <w:szCs w:val="21"/>
        </w:rPr>
        <w:t>针对绞龙流量控制系统开发的专用称重控制器。具有</w:t>
      </w:r>
      <w:r>
        <w:rPr>
          <w:rFonts w:hint="eastAsia" w:ascii="宋体" w:hAnsi="宋体"/>
          <w:szCs w:val="21"/>
        </w:rPr>
        <w:t>多种目标流量控制模式，如定量控制、定时控制等。配合使用我厂编制的中文触摸屏界面，可进一步增加产品的易用性。</w:t>
      </w:r>
    </w:p>
    <w:p w14:paraId="4184508A">
      <w:pPr>
        <w:spacing w:line="360" w:lineRule="exact"/>
        <w:ind w:firstLine="420"/>
        <w:rPr>
          <w:rFonts w:ascii="宋体"/>
          <w:szCs w:val="21"/>
        </w:rPr>
      </w:pPr>
      <w:r>
        <w:rPr>
          <w:rFonts w:ascii="宋体" w:hAnsi="宋体"/>
          <w:szCs w:val="21"/>
        </w:rPr>
        <w:t>AMC401-L</w:t>
      </w:r>
      <w:r>
        <w:rPr>
          <w:rFonts w:hint="eastAsia" w:ascii="宋体" w:hAnsi="宋体"/>
          <w:szCs w:val="21"/>
        </w:rPr>
        <w:t>的基本特性如下：</w:t>
      </w:r>
    </w:p>
    <w:p w14:paraId="0C12A23E">
      <w:pPr>
        <w:spacing w:line="360" w:lineRule="exact"/>
        <w:ind w:firstLine="420"/>
        <w:rPr>
          <w:rFonts w:ascii="宋体"/>
          <w:szCs w:val="21"/>
        </w:rPr>
      </w:pPr>
      <w:r>
        <w:rPr>
          <w:rFonts w:hint="eastAsia" w:ascii="宋体" w:hAnsi="宋体"/>
          <w:szCs w:val="21"/>
        </w:rPr>
        <w:t>●自动流量的定量定时控制</w:t>
      </w:r>
    </w:p>
    <w:p w14:paraId="41E6CB69">
      <w:pPr>
        <w:spacing w:line="360" w:lineRule="exact"/>
        <w:ind w:firstLine="420"/>
        <w:rPr>
          <w:rFonts w:ascii="宋体"/>
          <w:szCs w:val="21"/>
        </w:rPr>
      </w:pPr>
      <w:r>
        <w:rPr>
          <w:rFonts w:hint="eastAsia" w:ascii="宋体" w:hAnsi="宋体"/>
          <w:szCs w:val="21"/>
        </w:rPr>
        <w:t>●称重通道：单通道</w:t>
      </w:r>
    </w:p>
    <w:p w14:paraId="4E165F66">
      <w:pPr>
        <w:spacing w:line="360" w:lineRule="exact"/>
        <w:ind w:firstLine="420"/>
        <w:rPr>
          <w:rFonts w:hint="eastAsia" w:ascii="宋体" w:hAnsi="宋体"/>
          <w:szCs w:val="21"/>
        </w:rPr>
      </w:pPr>
      <w:r>
        <w:rPr>
          <w:rFonts w:hint="eastAsia" w:ascii="宋体" w:hAnsi="宋体"/>
          <w:szCs w:val="21"/>
        </w:rPr>
        <w:t>●工作电压：</w:t>
      </w:r>
      <w:r>
        <w:rPr>
          <w:rFonts w:ascii="宋体" w:hAnsi="宋体"/>
          <w:szCs w:val="21"/>
        </w:rPr>
        <w:t>DC24V</w:t>
      </w:r>
    </w:p>
    <w:p w14:paraId="4B56A73E">
      <w:pPr>
        <w:spacing w:line="360" w:lineRule="exact"/>
        <w:ind w:firstLine="420"/>
        <w:rPr>
          <w:rFonts w:ascii="宋体"/>
          <w:szCs w:val="21"/>
        </w:rPr>
      </w:pPr>
      <w:r>
        <w:rPr>
          <w:rFonts w:hint="eastAsia" w:ascii="宋体" w:hAnsi="宋体"/>
          <w:szCs w:val="21"/>
        </w:rPr>
        <w:t>●传感器：</w:t>
      </w:r>
      <w:r>
        <w:rPr>
          <w:rFonts w:ascii="宋体" w:hAnsi="宋体"/>
          <w:szCs w:val="21"/>
        </w:rPr>
        <w:t>DC5V/4-6</w:t>
      </w:r>
      <w:r>
        <w:rPr>
          <w:rFonts w:hint="eastAsia" w:ascii="宋体" w:hAnsi="宋体"/>
          <w:szCs w:val="21"/>
        </w:rPr>
        <w:t>线制兼容</w:t>
      </w:r>
    </w:p>
    <w:p w14:paraId="565AD189">
      <w:pPr>
        <w:spacing w:line="360" w:lineRule="exact"/>
        <w:ind w:firstLine="420"/>
        <w:rPr>
          <w:rFonts w:ascii="宋体"/>
          <w:szCs w:val="21"/>
        </w:rPr>
      </w:pPr>
      <w:r>
        <w:rPr>
          <w:rFonts w:hint="eastAsia" w:ascii="宋体" w:hAnsi="宋体"/>
          <w:szCs w:val="21"/>
        </w:rPr>
        <w:t>●开关量：</w:t>
      </w:r>
      <w:r>
        <w:rPr>
          <w:rFonts w:ascii="宋体" w:hAnsi="宋体"/>
          <w:szCs w:val="21"/>
        </w:rPr>
        <w:t>7</w:t>
      </w:r>
      <w:r>
        <w:rPr>
          <w:rFonts w:hint="eastAsia" w:ascii="宋体" w:hAnsi="宋体"/>
          <w:szCs w:val="21"/>
        </w:rPr>
        <w:t>输入</w:t>
      </w:r>
      <w:r>
        <w:rPr>
          <w:rFonts w:ascii="宋体" w:hAnsi="宋体"/>
          <w:szCs w:val="21"/>
        </w:rPr>
        <w:t>/12</w:t>
      </w:r>
      <w:r>
        <w:rPr>
          <w:rFonts w:hint="eastAsia" w:ascii="宋体" w:hAnsi="宋体"/>
          <w:szCs w:val="21"/>
        </w:rPr>
        <w:t>输出</w:t>
      </w:r>
    </w:p>
    <w:p w14:paraId="752550B4">
      <w:pPr>
        <w:spacing w:line="360" w:lineRule="exact"/>
        <w:ind w:firstLine="420"/>
        <w:rPr>
          <w:rFonts w:hint="eastAsia" w:ascii="宋体" w:hAnsi="宋体"/>
          <w:szCs w:val="21"/>
        </w:rPr>
      </w:pPr>
      <w:r>
        <w:rPr>
          <w:rFonts w:hint="eastAsia" w:ascii="宋体" w:hAnsi="宋体"/>
          <w:szCs w:val="21"/>
        </w:rPr>
        <w:t>●</w:t>
      </w:r>
      <w:r>
        <w:rPr>
          <w:rFonts w:ascii="宋体" w:hAnsi="宋体"/>
          <w:szCs w:val="21"/>
        </w:rPr>
        <w:t>RS232</w:t>
      </w:r>
      <w:r>
        <w:rPr>
          <w:rFonts w:hint="eastAsia" w:ascii="宋体" w:hAnsi="宋体"/>
          <w:szCs w:val="21"/>
        </w:rPr>
        <w:t>通信：</w:t>
      </w:r>
      <w:r>
        <w:rPr>
          <w:rFonts w:ascii="宋体" w:hAnsi="宋体"/>
          <w:szCs w:val="21"/>
        </w:rPr>
        <w:t>1</w:t>
      </w:r>
      <w:r>
        <w:rPr>
          <w:rFonts w:hint="eastAsia" w:ascii="宋体" w:hAnsi="宋体"/>
          <w:szCs w:val="21"/>
        </w:rPr>
        <w:t>路，</w:t>
      </w:r>
      <w:r>
        <w:rPr>
          <w:rFonts w:ascii="宋体" w:hAnsi="宋体"/>
          <w:szCs w:val="21"/>
        </w:rPr>
        <w:t>RS485</w:t>
      </w:r>
      <w:r>
        <w:rPr>
          <w:rFonts w:hint="eastAsia" w:ascii="宋体" w:hAnsi="宋体"/>
          <w:szCs w:val="21"/>
        </w:rPr>
        <w:t>通信：</w:t>
      </w:r>
      <w:r>
        <w:rPr>
          <w:rFonts w:ascii="宋体" w:hAnsi="宋体"/>
          <w:szCs w:val="21"/>
        </w:rPr>
        <w:t>1</w:t>
      </w:r>
      <w:r>
        <w:rPr>
          <w:rFonts w:hint="eastAsia" w:ascii="宋体" w:hAnsi="宋体"/>
          <w:szCs w:val="21"/>
        </w:rPr>
        <w:t>路</w:t>
      </w:r>
    </w:p>
    <w:p w14:paraId="706F5EB5">
      <w:pPr>
        <w:spacing w:line="360" w:lineRule="exact"/>
        <w:ind w:firstLine="420"/>
        <w:rPr>
          <w:rFonts w:hint="default" w:ascii="宋体" w:hAnsi="宋体" w:eastAsia="宋体"/>
          <w:szCs w:val="21"/>
          <w:lang w:val="en-US" w:eastAsia="zh-CN"/>
        </w:rPr>
      </w:pPr>
      <w:r>
        <w:rPr>
          <w:rFonts w:hint="eastAsia" w:ascii="宋体" w:hAnsi="宋体"/>
          <w:szCs w:val="21"/>
        </w:rPr>
        <w:t>●</w:t>
      </w:r>
      <w:r>
        <w:rPr>
          <w:rFonts w:hint="eastAsia" w:ascii="宋体" w:hAnsi="宋体"/>
          <w:szCs w:val="21"/>
          <w:lang w:val="en-US" w:eastAsia="zh-CN"/>
        </w:rPr>
        <w:t>MODBUS-TCP通信：1路</w:t>
      </w:r>
    </w:p>
    <w:p w14:paraId="339604B9">
      <w:pPr>
        <w:spacing w:line="360" w:lineRule="exact"/>
        <w:ind w:firstLine="420"/>
        <w:rPr>
          <w:rFonts w:ascii="宋体"/>
          <w:szCs w:val="21"/>
        </w:rPr>
      </w:pPr>
      <w:r>
        <w:rPr>
          <w:rFonts w:hint="eastAsia" w:ascii="宋体" w:hAnsi="宋体"/>
          <w:szCs w:val="21"/>
        </w:rPr>
        <w:t>●开关量测试功能，方便流量秤的调试</w:t>
      </w:r>
    </w:p>
    <w:p w14:paraId="1D400673">
      <w:pPr>
        <w:spacing w:line="360" w:lineRule="exact"/>
        <w:ind w:firstLine="420"/>
        <w:rPr>
          <w:rFonts w:ascii="宋体"/>
          <w:szCs w:val="21"/>
        </w:rPr>
      </w:pPr>
      <w:r>
        <w:rPr>
          <w:rFonts w:hint="eastAsia" w:ascii="宋体" w:hAnsi="宋体"/>
          <w:szCs w:val="21"/>
        </w:rPr>
        <w:t>●双P</w:t>
      </w:r>
      <w:r>
        <w:rPr>
          <w:rFonts w:ascii="宋体" w:hAnsi="宋体"/>
          <w:szCs w:val="21"/>
        </w:rPr>
        <w:t>ID</w:t>
      </w:r>
      <w:r>
        <w:rPr>
          <w:rFonts w:hint="eastAsia" w:ascii="宋体" w:hAnsi="宋体"/>
          <w:szCs w:val="21"/>
        </w:rPr>
        <w:t>调节</w:t>
      </w:r>
    </w:p>
    <w:p w14:paraId="3C442A11">
      <w:pPr>
        <w:spacing w:line="360" w:lineRule="exact"/>
        <w:ind w:firstLine="420"/>
        <w:rPr>
          <w:rFonts w:ascii="宋体"/>
          <w:szCs w:val="21"/>
        </w:rPr>
      </w:pPr>
      <w:r>
        <w:rPr>
          <w:rFonts w:hint="eastAsia" w:ascii="宋体" w:hAnsi="宋体"/>
          <w:szCs w:val="21"/>
        </w:rPr>
        <w:t>●通信协议：</w:t>
      </w:r>
      <w:r>
        <w:rPr>
          <w:rFonts w:ascii="宋体" w:hAnsi="宋体"/>
          <w:szCs w:val="21"/>
        </w:rPr>
        <w:t>MODBUS-RTU</w:t>
      </w:r>
      <w:r>
        <w:rPr>
          <w:rFonts w:hint="eastAsia" w:ascii="宋体" w:hAnsi="宋体"/>
          <w:szCs w:val="21"/>
        </w:rPr>
        <w:t>、P</w:t>
      </w:r>
      <w:r>
        <w:rPr>
          <w:rFonts w:ascii="宋体" w:hAnsi="宋体"/>
          <w:szCs w:val="21"/>
        </w:rPr>
        <w:t>rint</w:t>
      </w:r>
    </w:p>
    <w:p w14:paraId="1E0EA22C">
      <w:pPr>
        <w:spacing w:line="360" w:lineRule="exact"/>
        <w:ind w:firstLine="420"/>
        <w:rPr>
          <w:rFonts w:ascii="宋体"/>
          <w:szCs w:val="21"/>
        </w:rPr>
      </w:pPr>
      <w:r>
        <w:rPr>
          <w:rFonts w:hint="eastAsia" w:ascii="宋体" w:hAnsi="宋体"/>
          <w:szCs w:val="21"/>
        </w:rPr>
        <w:t>●安装方式：导轨（或螺钉紧固）</w:t>
      </w:r>
    </w:p>
    <w:p w14:paraId="32703D37">
      <w:pPr>
        <w:spacing w:line="360" w:lineRule="exact"/>
        <w:ind w:firstLine="420"/>
        <w:rPr>
          <w:rFonts w:ascii="宋体"/>
          <w:szCs w:val="21"/>
        </w:rPr>
      </w:pPr>
      <w:r>
        <w:rPr>
          <w:rFonts w:hint="eastAsia" w:ascii="宋体" w:hAnsi="宋体"/>
          <w:szCs w:val="21"/>
        </w:rPr>
        <w:t>●体积：</w:t>
      </w:r>
      <w:r>
        <w:rPr>
          <w:rFonts w:ascii="宋体" w:hAnsi="宋体"/>
          <w:szCs w:val="21"/>
        </w:rPr>
        <w:t>120</w:t>
      </w:r>
      <w:r>
        <w:rPr>
          <w:rFonts w:hint="eastAsia" w:ascii="宋体" w:hAnsi="宋体"/>
          <w:szCs w:val="21"/>
        </w:rPr>
        <w:t>×</w:t>
      </w:r>
      <w:r>
        <w:rPr>
          <w:rFonts w:ascii="宋体" w:hAnsi="宋体"/>
          <w:szCs w:val="21"/>
        </w:rPr>
        <w:t>80</w:t>
      </w:r>
      <w:r>
        <w:rPr>
          <w:rFonts w:hint="eastAsia" w:ascii="宋体" w:hAnsi="宋体"/>
          <w:szCs w:val="21"/>
        </w:rPr>
        <w:t>×</w:t>
      </w:r>
      <w:r>
        <w:rPr>
          <w:rFonts w:ascii="宋体" w:hAnsi="宋体"/>
          <w:szCs w:val="21"/>
        </w:rPr>
        <w:t>61</w:t>
      </w:r>
      <w:r>
        <w:rPr>
          <w:rFonts w:hint="eastAsia" w:ascii="宋体" w:hAnsi="宋体"/>
          <w:szCs w:val="21"/>
        </w:rPr>
        <w:t>（长宽高，</w:t>
      </w:r>
      <w:r>
        <w:rPr>
          <w:rFonts w:ascii="宋体" w:hAnsi="宋体"/>
          <w:szCs w:val="21"/>
        </w:rPr>
        <w:t>mm</w:t>
      </w:r>
      <w:r>
        <w:rPr>
          <w:rFonts w:hint="eastAsia" w:ascii="宋体" w:hAnsi="宋体"/>
          <w:szCs w:val="21"/>
        </w:rPr>
        <w:t>，不含突出部分）</w:t>
      </w:r>
    </w:p>
    <w:p w14:paraId="16E9288C">
      <w:pPr>
        <w:ind w:firstLine="420"/>
        <w:rPr>
          <w:rFonts w:hint="eastAsia" w:ascii="宋体" w:hAnsi="宋体"/>
          <w:szCs w:val="21"/>
        </w:rPr>
      </w:pPr>
    </w:p>
    <w:p w14:paraId="09C533DE">
      <w:pPr>
        <w:ind w:firstLine="420"/>
        <w:rPr>
          <w:rFonts w:ascii="宋体"/>
          <w:szCs w:val="21"/>
        </w:rPr>
      </w:pPr>
      <w:r>
        <w:rPr>
          <w:rFonts w:hint="eastAsia" w:ascii="宋体" w:hAnsi="宋体"/>
          <w:szCs w:val="21"/>
        </w:rPr>
        <w:t>详细技术规格如下：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4"/>
        <w:gridCol w:w="4213"/>
      </w:tblGrid>
      <w:tr w14:paraId="7D86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6D63772E">
            <w:pPr>
              <w:rPr>
                <w:rFonts w:ascii="宋体"/>
                <w:sz w:val="18"/>
                <w:szCs w:val="18"/>
              </w:rPr>
            </w:pPr>
            <w:r>
              <w:rPr>
                <w:rFonts w:hint="eastAsia" w:ascii="宋体" w:hAnsi="宋体"/>
                <w:sz w:val="18"/>
                <w:szCs w:val="18"/>
              </w:rPr>
              <w:t>传感器激励</w:t>
            </w:r>
          </w:p>
        </w:tc>
        <w:tc>
          <w:tcPr>
            <w:tcW w:w="4213" w:type="dxa"/>
          </w:tcPr>
          <w:p w14:paraId="1BE00E02">
            <w:pPr>
              <w:rPr>
                <w:rFonts w:ascii="宋体"/>
                <w:sz w:val="18"/>
                <w:szCs w:val="18"/>
              </w:rPr>
            </w:pPr>
            <w:r>
              <w:rPr>
                <w:rFonts w:ascii="宋体" w:hAnsi="宋体"/>
                <w:sz w:val="18"/>
                <w:szCs w:val="18"/>
              </w:rPr>
              <w:t>DC5V</w:t>
            </w:r>
            <w:r>
              <w:rPr>
                <w:rFonts w:hint="eastAsia" w:ascii="宋体" w:hAnsi="宋体"/>
                <w:sz w:val="18"/>
                <w:szCs w:val="18"/>
              </w:rPr>
              <w:t>±</w:t>
            </w:r>
            <w:r>
              <w:rPr>
                <w:rFonts w:ascii="宋体" w:hAnsi="宋体"/>
                <w:sz w:val="18"/>
                <w:szCs w:val="18"/>
              </w:rPr>
              <w:t>10%/120mA</w:t>
            </w:r>
            <w:r>
              <w:rPr>
                <w:rFonts w:hint="eastAsia" w:ascii="宋体" w:hAnsi="宋体"/>
                <w:sz w:val="18"/>
                <w:szCs w:val="18"/>
              </w:rPr>
              <w:t>驱动电流</w:t>
            </w:r>
            <w:r>
              <w:rPr>
                <w:rFonts w:ascii="宋体" w:hAnsi="宋体"/>
                <w:sz w:val="18"/>
                <w:szCs w:val="18"/>
              </w:rPr>
              <w:t>/</w:t>
            </w:r>
            <w:r>
              <w:rPr>
                <w:rFonts w:hint="eastAsia" w:ascii="宋体" w:hAnsi="宋体"/>
                <w:sz w:val="18"/>
                <w:szCs w:val="18"/>
              </w:rPr>
              <w:t>可并接</w:t>
            </w:r>
            <w:r>
              <w:rPr>
                <w:rFonts w:ascii="宋体" w:hAnsi="宋体"/>
                <w:sz w:val="18"/>
                <w:szCs w:val="18"/>
              </w:rPr>
              <w:t>8</w:t>
            </w:r>
            <w:r>
              <w:rPr>
                <w:rFonts w:hint="eastAsia" w:ascii="宋体" w:hAnsi="宋体"/>
                <w:sz w:val="18"/>
                <w:szCs w:val="18"/>
              </w:rPr>
              <w:t>个</w:t>
            </w:r>
            <w:r>
              <w:rPr>
                <w:rFonts w:ascii="宋体" w:hAnsi="宋体"/>
                <w:sz w:val="18"/>
                <w:szCs w:val="18"/>
              </w:rPr>
              <w:t>350</w:t>
            </w:r>
            <w:r>
              <w:rPr>
                <w:rFonts w:hint="eastAsia" w:ascii="宋体" w:hAnsi="宋体"/>
                <w:sz w:val="18"/>
                <w:szCs w:val="18"/>
              </w:rPr>
              <w:t>Ω规格的传感器</w:t>
            </w:r>
          </w:p>
        </w:tc>
      </w:tr>
      <w:tr w14:paraId="41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1E3681BC">
            <w:pPr>
              <w:rPr>
                <w:rFonts w:ascii="宋体"/>
                <w:sz w:val="18"/>
                <w:szCs w:val="18"/>
              </w:rPr>
            </w:pPr>
            <w:r>
              <w:rPr>
                <w:rFonts w:hint="eastAsia" w:ascii="宋体" w:hAnsi="宋体"/>
                <w:sz w:val="18"/>
                <w:szCs w:val="18"/>
              </w:rPr>
              <w:t>适应传感器灵敏度</w:t>
            </w:r>
          </w:p>
        </w:tc>
        <w:tc>
          <w:tcPr>
            <w:tcW w:w="4213" w:type="dxa"/>
          </w:tcPr>
          <w:p w14:paraId="2C1BCADC">
            <w:pPr>
              <w:rPr>
                <w:rFonts w:hint="eastAsia" w:ascii="宋体" w:hAnsi="宋体"/>
                <w:sz w:val="18"/>
                <w:szCs w:val="18"/>
              </w:rPr>
            </w:pPr>
            <w:r>
              <w:rPr>
                <w:rFonts w:ascii="宋体" w:hAnsi="宋体"/>
                <w:sz w:val="18"/>
                <w:szCs w:val="18"/>
              </w:rPr>
              <w:t>2mV/V</w:t>
            </w:r>
            <w:r>
              <w:rPr>
                <w:rFonts w:hint="eastAsia" w:ascii="宋体" w:hAnsi="宋体"/>
                <w:sz w:val="18"/>
                <w:szCs w:val="18"/>
              </w:rPr>
              <w:t>或</w:t>
            </w:r>
            <w:r>
              <w:rPr>
                <w:rFonts w:ascii="宋体" w:hAnsi="宋体"/>
                <w:sz w:val="18"/>
                <w:szCs w:val="18"/>
              </w:rPr>
              <w:t>3mV/V</w:t>
            </w:r>
          </w:p>
        </w:tc>
      </w:tr>
      <w:tr w14:paraId="35CB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2369B5C8">
            <w:pPr>
              <w:rPr>
                <w:rFonts w:ascii="宋体"/>
                <w:sz w:val="18"/>
                <w:szCs w:val="18"/>
              </w:rPr>
            </w:pPr>
            <w:r>
              <w:rPr>
                <w:rFonts w:hint="eastAsia" w:ascii="宋体" w:hAnsi="宋体"/>
                <w:sz w:val="18"/>
                <w:szCs w:val="18"/>
              </w:rPr>
              <w:t>输入信号范围</w:t>
            </w:r>
          </w:p>
        </w:tc>
        <w:tc>
          <w:tcPr>
            <w:tcW w:w="4213" w:type="dxa"/>
          </w:tcPr>
          <w:p w14:paraId="296F8197">
            <w:pPr>
              <w:rPr>
                <w:rFonts w:hint="eastAsia" w:ascii="宋体" w:hAnsi="宋体"/>
                <w:sz w:val="18"/>
                <w:szCs w:val="18"/>
              </w:rPr>
            </w:pPr>
            <w:r>
              <w:rPr>
                <w:rFonts w:ascii="宋体"/>
                <w:sz w:val="18"/>
                <w:szCs w:val="18"/>
              </w:rPr>
              <w:t>0</w:t>
            </w:r>
            <w:r>
              <w:rPr>
                <w:rFonts w:hint="eastAsia" w:ascii="宋体" w:hAnsi="宋体"/>
                <w:sz w:val="18"/>
                <w:szCs w:val="18"/>
              </w:rPr>
              <w:t>～</w:t>
            </w:r>
            <w:r>
              <w:rPr>
                <w:rFonts w:ascii="宋体" w:hAnsi="宋体"/>
                <w:sz w:val="18"/>
                <w:szCs w:val="18"/>
              </w:rPr>
              <w:t>15mV</w:t>
            </w:r>
          </w:p>
        </w:tc>
      </w:tr>
      <w:tr w14:paraId="3FFA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515842B8">
            <w:pPr>
              <w:rPr>
                <w:rFonts w:ascii="宋体"/>
                <w:sz w:val="18"/>
                <w:szCs w:val="18"/>
              </w:rPr>
            </w:pPr>
            <w:r>
              <w:rPr>
                <w:rFonts w:hint="eastAsia" w:ascii="宋体" w:hAnsi="宋体"/>
                <w:sz w:val="18"/>
                <w:szCs w:val="18"/>
              </w:rPr>
              <w:t>输入灵敏度</w:t>
            </w:r>
          </w:p>
        </w:tc>
        <w:tc>
          <w:tcPr>
            <w:tcW w:w="4213" w:type="dxa"/>
          </w:tcPr>
          <w:p w14:paraId="4204749F">
            <w:pPr>
              <w:rPr>
                <w:rFonts w:hint="eastAsia" w:ascii="宋体" w:hAnsi="宋体"/>
                <w:sz w:val="18"/>
                <w:szCs w:val="18"/>
              </w:rPr>
            </w:pPr>
            <w:r>
              <w:rPr>
                <w:rFonts w:ascii="宋体" w:hAnsi="宋体"/>
                <w:sz w:val="18"/>
                <w:szCs w:val="18"/>
              </w:rPr>
              <w:t>0.5uV/d</w:t>
            </w:r>
          </w:p>
        </w:tc>
      </w:tr>
      <w:tr w14:paraId="3179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11D24EF1">
            <w:pPr>
              <w:rPr>
                <w:rFonts w:ascii="宋体"/>
                <w:sz w:val="18"/>
                <w:szCs w:val="18"/>
              </w:rPr>
            </w:pPr>
            <w:r>
              <w:rPr>
                <w:rFonts w:hint="eastAsia" w:ascii="宋体" w:hAnsi="宋体"/>
                <w:sz w:val="18"/>
                <w:szCs w:val="18"/>
              </w:rPr>
              <w:t>非线性</w:t>
            </w:r>
          </w:p>
        </w:tc>
        <w:tc>
          <w:tcPr>
            <w:tcW w:w="4213" w:type="dxa"/>
          </w:tcPr>
          <w:p w14:paraId="4C2B3ABB">
            <w:pPr>
              <w:rPr>
                <w:rFonts w:ascii="宋体"/>
                <w:sz w:val="18"/>
                <w:szCs w:val="18"/>
              </w:rPr>
            </w:pPr>
            <w:r>
              <w:rPr>
                <w:rFonts w:ascii="宋体" w:hAnsi="宋体"/>
                <w:sz w:val="18"/>
                <w:szCs w:val="18"/>
              </w:rPr>
              <w:t>0.02%FS</w:t>
            </w:r>
            <w:r>
              <w:rPr>
                <w:rFonts w:hint="eastAsia" w:ascii="宋体" w:hAnsi="宋体"/>
                <w:sz w:val="18"/>
                <w:szCs w:val="18"/>
              </w:rPr>
              <w:t>（</w:t>
            </w:r>
            <w:r>
              <w:rPr>
                <w:rFonts w:ascii="宋体" w:hAnsi="宋体"/>
                <w:sz w:val="18"/>
                <w:szCs w:val="18"/>
              </w:rPr>
              <w:t>3mV/V</w:t>
            </w:r>
            <w:r>
              <w:rPr>
                <w:rFonts w:hint="eastAsia" w:ascii="宋体" w:hAnsi="宋体"/>
                <w:sz w:val="18"/>
                <w:szCs w:val="18"/>
              </w:rPr>
              <w:t>时）</w:t>
            </w:r>
          </w:p>
        </w:tc>
      </w:tr>
      <w:tr w14:paraId="07E0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0B16259E">
            <w:pPr>
              <w:rPr>
                <w:rFonts w:ascii="宋体"/>
                <w:sz w:val="18"/>
                <w:szCs w:val="18"/>
              </w:rPr>
            </w:pPr>
            <w:r>
              <w:rPr>
                <w:rFonts w:hint="eastAsia" w:ascii="宋体" w:hAnsi="宋体"/>
                <w:sz w:val="18"/>
                <w:szCs w:val="18"/>
              </w:rPr>
              <w:t>零点漂移</w:t>
            </w:r>
          </w:p>
        </w:tc>
        <w:tc>
          <w:tcPr>
            <w:tcW w:w="4213" w:type="dxa"/>
          </w:tcPr>
          <w:p w14:paraId="6BADDC10">
            <w:pPr>
              <w:rPr>
                <w:rFonts w:ascii="宋体"/>
                <w:sz w:val="18"/>
                <w:szCs w:val="18"/>
              </w:rPr>
            </w:pPr>
            <w:r>
              <w:rPr>
                <w:rFonts w:hint="eastAsia" w:ascii="宋体" w:hAnsi="宋体"/>
                <w:sz w:val="18"/>
                <w:szCs w:val="18"/>
              </w:rPr>
              <w:t>＜</w:t>
            </w:r>
            <w:r>
              <w:rPr>
                <w:rFonts w:ascii="宋体" w:hAnsi="宋体"/>
                <w:sz w:val="18"/>
                <w:szCs w:val="18"/>
              </w:rPr>
              <w:t>0.5</w:t>
            </w:r>
            <w:r>
              <w:rPr>
                <w:rFonts w:hint="eastAsia" w:ascii="宋体" w:hAnsi="宋体"/>
                <w:sz w:val="18"/>
                <w:szCs w:val="18"/>
              </w:rPr>
              <w:t>μ</w:t>
            </w:r>
            <w:r>
              <w:rPr>
                <w:rFonts w:ascii="宋体" w:hAnsi="宋体"/>
                <w:sz w:val="18"/>
                <w:szCs w:val="18"/>
              </w:rPr>
              <w:t>V/</w:t>
            </w:r>
            <w:r>
              <w:rPr>
                <w:rFonts w:hint="eastAsia" w:ascii="宋体" w:hAnsi="宋体"/>
                <w:sz w:val="18"/>
                <w:szCs w:val="18"/>
              </w:rPr>
              <w:t>℃</w:t>
            </w:r>
          </w:p>
        </w:tc>
      </w:tr>
      <w:tr w14:paraId="06AD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40C8F707">
            <w:pPr>
              <w:rPr>
                <w:rFonts w:ascii="宋体"/>
                <w:sz w:val="18"/>
                <w:szCs w:val="18"/>
              </w:rPr>
            </w:pPr>
            <w:r>
              <w:rPr>
                <w:rFonts w:hint="eastAsia" w:ascii="宋体" w:hAnsi="宋体"/>
                <w:sz w:val="18"/>
                <w:szCs w:val="18"/>
              </w:rPr>
              <w:t>增益漂移</w:t>
            </w:r>
          </w:p>
        </w:tc>
        <w:tc>
          <w:tcPr>
            <w:tcW w:w="4213" w:type="dxa"/>
          </w:tcPr>
          <w:p w14:paraId="78B9B04A">
            <w:pPr>
              <w:rPr>
                <w:rFonts w:ascii="宋体"/>
                <w:sz w:val="18"/>
                <w:szCs w:val="18"/>
              </w:rPr>
            </w:pPr>
            <w:r>
              <w:rPr>
                <w:rFonts w:hint="eastAsia" w:ascii="宋体" w:hAnsi="宋体"/>
                <w:sz w:val="18"/>
                <w:szCs w:val="18"/>
              </w:rPr>
              <w:t>＜</w:t>
            </w:r>
            <w:r>
              <w:rPr>
                <w:rFonts w:ascii="宋体" w:hAnsi="宋体"/>
                <w:sz w:val="18"/>
                <w:szCs w:val="18"/>
              </w:rPr>
              <w:t>10PPM/</w:t>
            </w:r>
            <w:r>
              <w:rPr>
                <w:rFonts w:hint="eastAsia" w:ascii="宋体" w:hAnsi="宋体"/>
                <w:sz w:val="18"/>
                <w:szCs w:val="18"/>
              </w:rPr>
              <w:t>℃</w:t>
            </w:r>
          </w:p>
        </w:tc>
      </w:tr>
      <w:tr w14:paraId="025D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3693ED23">
            <w:pPr>
              <w:rPr>
                <w:rFonts w:ascii="宋体"/>
                <w:sz w:val="18"/>
                <w:szCs w:val="18"/>
              </w:rPr>
            </w:pPr>
            <w:r>
              <w:rPr>
                <w:rFonts w:ascii="宋体" w:hAnsi="宋体"/>
                <w:sz w:val="18"/>
                <w:szCs w:val="18"/>
              </w:rPr>
              <w:t>AD</w:t>
            </w:r>
            <w:r>
              <w:rPr>
                <w:rFonts w:hint="eastAsia" w:ascii="宋体" w:hAnsi="宋体"/>
                <w:sz w:val="18"/>
                <w:szCs w:val="18"/>
              </w:rPr>
              <w:t>转换速率</w:t>
            </w:r>
          </w:p>
        </w:tc>
        <w:tc>
          <w:tcPr>
            <w:tcW w:w="4213" w:type="dxa"/>
          </w:tcPr>
          <w:p w14:paraId="63FD2ABC">
            <w:pPr>
              <w:rPr>
                <w:rFonts w:ascii="宋体"/>
                <w:sz w:val="18"/>
                <w:szCs w:val="18"/>
              </w:rPr>
            </w:pPr>
            <w:r>
              <w:rPr>
                <w:rFonts w:ascii="宋体" w:hAnsi="宋体"/>
                <w:sz w:val="18"/>
                <w:szCs w:val="18"/>
              </w:rPr>
              <w:t>120</w:t>
            </w:r>
            <w:r>
              <w:rPr>
                <w:rFonts w:hint="eastAsia" w:ascii="宋体" w:hAnsi="宋体"/>
                <w:sz w:val="18"/>
                <w:szCs w:val="18"/>
              </w:rPr>
              <w:t>次</w:t>
            </w:r>
            <w:r>
              <w:rPr>
                <w:rFonts w:ascii="宋体" w:hAnsi="宋体"/>
                <w:sz w:val="18"/>
                <w:szCs w:val="18"/>
              </w:rPr>
              <w:t>/</w:t>
            </w:r>
            <w:r>
              <w:rPr>
                <w:rFonts w:hint="eastAsia" w:ascii="宋体" w:hAnsi="宋体"/>
                <w:sz w:val="18"/>
                <w:szCs w:val="18"/>
              </w:rPr>
              <w:t>秒</w:t>
            </w:r>
          </w:p>
        </w:tc>
      </w:tr>
      <w:tr w14:paraId="0E8D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5120A751">
            <w:pPr>
              <w:rPr>
                <w:rFonts w:ascii="宋体"/>
                <w:sz w:val="18"/>
                <w:szCs w:val="18"/>
              </w:rPr>
            </w:pPr>
            <w:r>
              <w:rPr>
                <w:rFonts w:hint="eastAsia" w:ascii="宋体" w:hAnsi="宋体"/>
                <w:sz w:val="18"/>
                <w:szCs w:val="18"/>
              </w:rPr>
              <w:t>最高显示分辨率</w:t>
            </w:r>
          </w:p>
        </w:tc>
        <w:tc>
          <w:tcPr>
            <w:tcW w:w="4213" w:type="dxa"/>
          </w:tcPr>
          <w:p w14:paraId="6CBFA0EC">
            <w:pPr>
              <w:rPr>
                <w:rFonts w:hint="eastAsia" w:ascii="宋体" w:hAnsi="宋体"/>
                <w:sz w:val="18"/>
                <w:szCs w:val="18"/>
              </w:rPr>
            </w:pPr>
            <w:r>
              <w:rPr>
                <w:rFonts w:ascii="宋体" w:hAnsi="宋体"/>
                <w:sz w:val="18"/>
                <w:szCs w:val="18"/>
              </w:rPr>
              <w:t>1/100000</w:t>
            </w:r>
          </w:p>
        </w:tc>
      </w:tr>
      <w:tr w14:paraId="6938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62C3CD59">
            <w:pPr>
              <w:rPr>
                <w:rFonts w:ascii="宋体"/>
                <w:sz w:val="18"/>
                <w:szCs w:val="18"/>
              </w:rPr>
            </w:pPr>
            <w:r>
              <w:rPr>
                <w:rFonts w:hint="eastAsia" w:ascii="宋体" w:hAnsi="宋体"/>
                <w:sz w:val="18"/>
                <w:szCs w:val="18"/>
              </w:rPr>
              <w:t>产品精度等级</w:t>
            </w:r>
          </w:p>
        </w:tc>
        <w:tc>
          <w:tcPr>
            <w:tcW w:w="4213" w:type="dxa"/>
          </w:tcPr>
          <w:p w14:paraId="0CA9CD5D">
            <w:pPr>
              <w:rPr>
                <w:rFonts w:ascii="宋体"/>
                <w:sz w:val="18"/>
                <w:szCs w:val="18"/>
              </w:rPr>
            </w:pPr>
            <w:r>
              <w:object>
                <v:shape id="_x0000_i1031" o:spt="75" type="#_x0000_t75" style="height:15.85pt;width:24.4pt;" o:ole="t" filled="f" o:preferrelative="t" stroked="f" coordsize="21600,21600">
                  <v:path/>
                  <v:fill on="f" focussize="0,0"/>
                  <v:stroke on="f" joinstyle="miter"/>
                  <v:imagedata r:id="rId28" o:title=""/>
                  <o:lock v:ext="edit" aspectratio="t"/>
                  <w10:wrap type="none"/>
                  <w10:anchorlock/>
                </v:shape>
                <o:OLEObject Type="Embed" ProgID="Visio.Drawing.15" ShapeID="_x0000_i1031" DrawAspect="Content" ObjectID="_1468075731" r:id="rId27">
                  <o:LockedField>false</o:LockedField>
                </o:OLEObject>
              </w:object>
            </w:r>
          </w:p>
        </w:tc>
      </w:tr>
      <w:tr w14:paraId="16DE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2B9DA59D">
            <w:pPr>
              <w:rPr>
                <w:rFonts w:ascii="宋体"/>
                <w:sz w:val="18"/>
                <w:szCs w:val="18"/>
              </w:rPr>
            </w:pPr>
            <w:r>
              <w:rPr>
                <w:rFonts w:hint="eastAsia" w:ascii="宋体" w:hAnsi="宋体"/>
                <w:sz w:val="18"/>
                <w:szCs w:val="18"/>
              </w:rPr>
              <w:t>工作电压</w:t>
            </w:r>
          </w:p>
        </w:tc>
        <w:tc>
          <w:tcPr>
            <w:tcW w:w="4213" w:type="dxa"/>
          </w:tcPr>
          <w:p w14:paraId="59E73B65">
            <w:pPr>
              <w:rPr>
                <w:rFonts w:ascii="宋体"/>
                <w:sz w:val="18"/>
                <w:szCs w:val="18"/>
              </w:rPr>
            </w:pPr>
            <w:r>
              <w:rPr>
                <w:rFonts w:ascii="宋体" w:hAnsi="宋体"/>
                <w:sz w:val="18"/>
                <w:szCs w:val="18"/>
              </w:rPr>
              <w:t>DC24V</w:t>
            </w:r>
            <w:r>
              <w:rPr>
                <w:rFonts w:hint="eastAsia" w:ascii="宋体" w:hAnsi="宋体"/>
                <w:sz w:val="18"/>
                <w:szCs w:val="18"/>
              </w:rPr>
              <w:t>（</w:t>
            </w:r>
            <w:r>
              <w:rPr>
                <w:rFonts w:ascii="宋体" w:hAnsi="宋体"/>
                <w:sz w:val="18"/>
                <w:szCs w:val="18"/>
              </w:rPr>
              <w:t>18V</w:t>
            </w:r>
            <w:r>
              <w:rPr>
                <w:rFonts w:hint="eastAsia" w:ascii="宋体" w:hAnsi="宋体"/>
                <w:sz w:val="18"/>
                <w:szCs w:val="18"/>
              </w:rPr>
              <w:t>～</w:t>
            </w:r>
            <w:r>
              <w:rPr>
                <w:rFonts w:ascii="宋体" w:hAnsi="宋体"/>
                <w:sz w:val="18"/>
                <w:szCs w:val="18"/>
              </w:rPr>
              <w:t>30V</w:t>
            </w:r>
            <w:r>
              <w:rPr>
                <w:rFonts w:hint="eastAsia" w:ascii="宋体" w:hAnsi="宋体"/>
                <w:sz w:val="18"/>
                <w:szCs w:val="18"/>
              </w:rPr>
              <w:t>兼容）</w:t>
            </w:r>
          </w:p>
        </w:tc>
      </w:tr>
      <w:tr w14:paraId="7FA2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6F821E8C">
            <w:pPr>
              <w:rPr>
                <w:rFonts w:ascii="宋体"/>
                <w:sz w:val="18"/>
                <w:szCs w:val="18"/>
              </w:rPr>
            </w:pPr>
            <w:r>
              <w:rPr>
                <w:rFonts w:hint="eastAsia" w:ascii="宋体" w:hAnsi="宋体"/>
                <w:sz w:val="18"/>
                <w:szCs w:val="18"/>
              </w:rPr>
              <w:t>产品功耗</w:t>
            </w:r>
          </w:p>
        </w:tc>
        <w:tc>
          <w:tcPr>
            <w:tcW w:w="4213" w:type="dxa"/>
          </w:tcPr>
          <w:p w14:paraId="6DDAD825">
            <w:pPr>
              <w:rPr>
                <w:rFonts w:hint="eastAsia" w:ascii="宋体" w:hAnsi="宋体"/>
                <w:sz w:val="18"/>
                <w:szCs w:val="18"/>
              </w:rPr>
            </w:pPr>
            <w:r>
              <w:rPr>
                <w:rFonts w:hint="eastAsia" w:ascii="宋体" w:hAnsi="宋体"/>
                <w:sz w:val="18"/>
                <w:szCs w:val="18"/>
              </w:rPr>
              <w:t>＜</w:t>
            </w:r>
            <w:r>
              <w:rPr>
                <w:rFonts w:ascii="宋体" w:hAnsi="宋体"/>
                <w:sz w:val="18"/>
                <w:szCs w:val="18"/>
              </w:rPr>
              <w:t>5W</w:t>
            </w:r>
          </w:p>
        </w:tc>
      </w:tr>
      <w:tr w14:paraId="6418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270CD986">
            <w:pPr>
              <w:rPr>
                <w:rFonts w:ascii="宋体"/>
                <w:sz w:val="18"/>
                <w:szCs w:val="18"/>
              </w:rPr>
            </w:pPr>
            <w:r>
              <w:rPr>
                <w:rFonts w:hint="eastAsia" w:ascii="宋体" w:hAnsi="宋体"/>
                <w:sz w:val="18"/>
                <w:szCs w:val="18"/>
              </w:rPr>
              <w:t>工作温度</w:t>
            </w:r>
          </w:p>
        </w:tc>
        <w:tc>
          <w:tcPr>
            <w:tcW w:w="4213" w:type="dxa"/>
          </w:tcPr>
          <w:p w14:paraId="3301B8BB">
            <w:pPr>
              <w:rPr>
                <w:rFonts w:ascii="宋体"/>
                <w:sz w:val="18"/>
                <w:szCs w:val="18"/>
              </w:rPr>
            </w:pPr>
            <w:r>
              <w:rPr>
                <w:rFonts w:ascii="宋体" w:hAnsi="宋体"/>
                <w:sz w:val="18"/>
                <w:szCs w:val="18"/>
              </w:rPr>
              <w:t>-10</w:t>
            </w:r>
            <w:r>
              <w:rPr>
                <w:rFonts w:hint="eastAsia" w:ascii="宋体" w:hAnsi="宋体"/>
                <w:sz w:val="18"/>
                <w:szCs w:val="18"/>
              </w:rPr>
              <w:t>℃</w:t>
            </w:r>
            <w:r>
              <w:rPr>
                <w:rFonts w:ascii="宋体" w:hAnsi="宋体"/>
                <w:sz w:val="18"/>
                <w:szCs w:val="18"/>
              </w:rPr>
              <w:t>~45</w:t>
            </w:r>
            <w:r>
              <w:rPr>
                <w:rFonts w:hint="eastAsia" w:ascii="宋体" w:hAnsi="宋体"/>
                <w:sz w:val="18"/>
                <w:szCs w:val="18"/>
              </w:rPr>
              <w:t>℃</w:t>
            </w:r>
          </w:p>
        </w:tc>
      </w:tr>
      <w:tr w14:paraId="6B16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212FB10C">
            <w:pPr>
              <w:rPr>
                <w:rFonts w:ascii="宋体"/>
                <w:sz w:val="18"/>
                <w:szCs w:val="18"/>
              </w:rPr>
            </w:pPr>
            <w:r>
              <w:rPr>
                <w:rFonts w:hint="eastAsia" w:ascii="宋体" w:hAnsi="宋体"/>
                <w:sz w:val="18"/>
                <w:szCs w:val="18"/>
              </w:rPr>
              <w:t>储存温度</w:t>
            </w:r>
          </w:p>
        </w:tc>
        <w:tc>
          <w:tcPr>
            <w:tcW w:w="4213" w:type="dxa"/>
          </w:tcPr>
          <w:p w14:paraId="3DA7D800">
            <w:pPr>
              <w:rPr>
                <w:rFonts w:ascii="宋体"/>
                <w:sz w:val="18"/>
                <w:szCs w:val="18"/>
              </w:rPr>
            </w:pPr>
            <w:r>
              <w:rPr>
                <w:rFonts w:ascii="宋体" w:hAnsi="宋体"/>
                <w:sz w:val="18"/>
                <w:szCs w:val="18"/>
              </w:rPr>
              <w:t>-20</w:t>
            </w:r>
            <w:r>
              <w:rPr>
                <w:rFonts w:hint="eastAsia" w:ascii="宋体" w:hAnsi="宋体"/>
                <w:sz w:val="18"/>
                <w:szCs w:val="18"/>
              </w:rPr>
              <w:t>℃</w:t>
            </w:r>
            <w:r>
              <w:rPr>
                <w:rFonts w:ascii="宋体" w:hAnsi="宋体"/>
                <w:sz w:val="18"/>
                <w:szCs w:val="18"/>
              </w:rPr>
              <w:t>~60</w:t>
            </w:r>
            <w:r>
              <w:rPr>
                <w:rFonts w:hint="eastAsia" w:ascii="宋体" w:hAnsi="宋体"/>
                <w:sz w:val="18"/>
                <w:szCs w:val="18"/>
              </w:rPr>
              <w:t>℃</w:t>
            </w:r>
          </w:p>
        </w:tc>
      </w:tr>
      <w:tr w14:paraId="6B1F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4" w:type="dxa"/>
          </w:tcPr>
          <w:p w14:paraId="5174009B">
            <w:pPr>
              <w:rPr>
                <w:rFonts w:ascii="宋体"/>
                <w:sz w:val="18"/>
                <w:szCs w:val="18"/>
              </w:rPr>
            </w:pPr>
            <w:r>
              <w:rPr>
                <w:rFonts w:hint="eastAsia" w:ascii="宋体" w:hAnsi="宋体"/>
                <w:sz w:val="18"/>
                <w:szCs w:val="18"/>
              </w:rPr>
              <w:t>湿度</w:t>
            </w:r>
          </w:p>
        </w:tc>
        <w:tc>
          <w:tcPr>
            <w:tcW w:w="4213" w:type="dxa"/>
          </w:tcPr>
          <w:p w14:paraId="6A481A24">
            <w:pPr>
              <w:rPr>
                <w:rFonts w:ascii="宋体"/>
                <w:sz w:val="18"/>
                <w:szCs w:val="18"/>
              </w:rPr>
            </w:pPr>
            <w:r>
              <w:rPr>
                <w:rFonts w:ascii="宋体" w:hAnsi="宋体"/>
                <w:sz w:val="18"/>
                <w:szCs w:val="18"/>
              </w:rPr>
              <w:t>90%RH</w:t>
            </w:r>
            <w:r>
              <w:rPr>
                <w:rFonts w:hint="eastAsia" w:ascii="宋体" w:hAnsi="宋体"/>
                <w:sz w:val="18"/>
                <w:szCs w:val="18"/>
              </w:rPr>
              <w:t>以内（无凝露）</w:t>
            </w:r>
          </w:p>
        </w:tc>
      </w:tr>
    </w:tbl>
    <w:p w14:paraId="3BA783F7">
      <w:pPr>
        <w:ind w:firstLine="420"/>
        <w:rPr>
          <w:rFonts w:hint="eastAsia" w:ascii="宋体" w:hAnsi="宋体"/>
          <w:szCs w:val="21"/>
        </w:rPr>
      </w:pPr>
    </w:p>
    <w:p w14:paraId="247E60A4">
      <w:pPr>
        <w:pStyle w:val="3"/>
        <w:spacing w:after="0" w:line="240" w:lineRule="auto"/>
      </w:pPr>
      <w:bookmarkStart w:id="41" w:name="_Toc10116"/>
      <w:r>
        <w:t xml:space="preserve">3.2 </w:t>
      </w:r>
      <w:r>
        <w:rPr>
          <w:rFonts w:hint="eastAsia"/>
        </w:rPr>
        <w:t>端口和指示灯</w:t>
      </w:r>
      <w:bookmarkEnd w:id="41"/>
    </w:p>
    <w:p w14:paraId="1F4E391D">
      <w:pPr>
        <w:ind w:firstLine="420"/>
        <w:rPr>
          <w:rFonts w:ascii="宋体"/>
          <w:szCs w:val="21"/>
        </w:rPr>
      </w:pPr>
      <w:r>
        <w:rPr>
          <w:rFonts w:hint="eastAsia" w:ascii="宋体" w:hAnsi="宋体"/>
          <w:szCs w:val="21"/>
        </w:rPr>
        <w:t>接线端口及指示灯如下图所示：</w:t>
      </w:r>
    </w:p>
    <w:p w14:paraId="16F1D698">
      <w:pPr>
        <w:jc w:val="center"/>
      </w:pPr>
      <w:r>
        <w:object>
          <v:shape id="_x0000_i1032" o:spt="75" type="#_x0000_t75" style="height:333.9pt;width:214.85pt;" o:ole="t" filled="f" o:preferrelative="t" stroked="f" coordsize="21600,21600">
            <v:path/>
            <v:fill on="f" focussize="0,0"/>
            <v:stroke on="f" joinstyle="miter"/>
            <v:imagedata r:id="rId30" o:title=""/>
            <o:lock v:ext="edit" aspectratio="t"/>
            <w10:wrap type="none"/>
            <w10:anchorlock/>
          </v:shape>
          <o:OLEObject Type="Embed" ProgID="Visio.Drawing.15" ShapeID="_x0000_i1032" DrawAspect="Content" ObjectID="_1468075732" r:id="rId29">
            <o:LockedField>false</o:LockedField>
          </o:OLEObject>
        </w:object>
      </w:r>
    </w:p>
    <w:p w14:paraId="56C23C84">
      <w:pPr>
        <w:rPr>
          <w:rFonts w:ascii="宋体"/>
          <w:szCs w:val="21"/>
        </w:rPr>
      </w:pPr>
      <w:r>
        <w:rPr>
          <w:rFonts w:ascii="宋体"/>
          <w:szCs w:val="21"/>
        </w:rPr>
        <w:tab/>
      </w:r>
    </w:p>
    <w:p w14:paraId="74986FBD">
      <w:pPr>
        <w:rPr>
          <w:rFonts w:ascii="宋体"/>
          <w:szCs w:val="21"/>
        </w:rPr>
      </w:pPr>
      <w:r>
        <w:rPr>
          <w:rFonts w:hint="eastAsia" w:ascii="宋体" w:hAnsi="宋体"/>
          <w:szCs w:val="21"/>
        </w:rPr>
        <w:t>接线端口说明如下：</w:t>
      </w:r>
    </w:p>
    <w:tbl>
      <w:tblPr>
        <w:tblStyle w:val="11"/>
        <w:tblW w:w="6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2076"/>
        <w:gridCol w:w="236"/>
        <w:gridCol w:w="770"/>
        <w:gridCol w:w="2126"/>
      </w:tblGrid>
      <w:tr w14:paraId="130A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shd w:val="clear" w:color="auto" w:fill="BFBFBF"/>
          </w:tcPr>
          <w:p w14:paraId="1703930F">
            <w:pPr>
              <w:jc w:val="center"/>
              <w:rPr>
                <w:rFonts w:ascii="宋体"/>
                <w:szCs w:val="21"/>
              </w:rPr>
            </w:pPr>
            <w:r>
              <w:rPr>
                <w:rFonts w:hint="eastAsia" w:ascii="宋体" w:hAnsi="宋体"/>
                <w:szCs w:val="21"/>
              </w:rPr>
              <w:t>接口</w:t>
            </w:r>
          </w:p>
        </w:tc>
        <w:tc>
          <w:tcPr>
            <w:tcW w:w="2076" w:type="dxa"/>
            <w:shd w:val="clear" w:color="auto" w:fill="BFBFBF"/>
          </w:tcPr>
          <w:p w14:paraId="7F2D616A">
            <w:pPr>
              <w:jc w:val="center"/>
              <w:rPr>
                <w:rFonts w:ascii="宋体"/>
                <w:szCs w:val="21"/>
              </w:rPr>
            </w:pPr>
            <w:r>
              <w:rPr>
                <w:rFonts w:hint="eastAsia" w:ascii="宋体" w:hAnsi="宋体"/>
                <w:szCs w:val="21"/>
              </w:rPr>
              <w:t>说明</w:t>
            </w:r>
          </w:p>
        </w:tc>
        <w:tc>
          <w:tcPr>
            <w:tcW w:w="236" w:type="dxa"/>
            <w:shd w:val="clear" w:color="auto" w:fill="BFBFBF"/>
          </w:tcPr>
          <w:p w14:paraId="0AFF1DD7">
            <w:pPr>
              <w:jc w:val="center"/>
              <w:rPr>
                <w:rFonts w:hint="eastAsia" w:ascii="宋体" w:hAnsi="宋体"/>
                <w:szCs w:val="21"/>
              </w:rPr>
            </w:pPr>
          </w:p>
        </w:tc>
        <w:tc>
          <w:tcPr>
            <w:tcW w:w="770" w:type="dxa"/>
            <w:shd w:val="clear" w:color="auto" w:fill="BFBFBF"/>
          </w:tcPr>
          <w:p w14:paraId="78287E2B">
            <w:pPr>
              <w:jc w:val="center"/>
              <w:rPr>
                <w:rFonts w:ascii="宋体"/>
                <w:szCs w:val="21"/>
              </w:rPr>
            </w:pPr>
            <w:r>
              <w:rPr>
                <w:rFonts w:hint="eastAsia" w:ascii="宋体" w:hAnsi="宋体"/>
                <w:szCs w:val="21"/>
              </w:rPr>
              <w:t>接口</w:t>
            </w:r>
          </w:p>
        </w:tc>
        <w:tc>
          <w:tcPr>
            <w:tcW w:w="2126" w:type="dxa"/>
            <w:shd w:val="clear" w:color="auto" w:fill="BFBFBF"/>
          </w:tcPr>
          <w:p w14:paraId="447D393F">
            <w:pPr>
              <w:jc w:val="center"/>
              <w:rPr>
                <w:rFonts w:ascii="宋体"/>
                <w:szCs w:val="21"/>
              </w:rPr>
            </w:pPr>
            <w:r>
              <w:rPr>
                <w:rFonts w:hint="eastAsia" w:ascii="宋体" w:hAnsi="宋体"/>
                <w:szCs w:val="21"/>
              </w:rPr>
              <w:t>说明</w:t>
            </w:r>
          </w:p>
        </w:tc>
      </w:tr>
      <w:tr w14:paraId="10CF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0308C436">
            <w:pPr>
              <w:rPr>
                <w:rFonts w:hint="eastAsia" w:ascii="宋体" w:hAnsi="宋体"/>
                <w:szCs w:val="21"/>
              </w:rPr>
            </w:pPr>
            <w:r>
              <w:rPr>
                <w:rFonts w:ascii="宋体" w:hAnsi="宋体"/>
                <w:szCs w:val="21"/>
              </w:rPr>
              <w:t>24V-</w:t>
            </w:r>
          </w:p>
        </w:tc>
        <w:tc>
          <w:tcPr>
            <w:tcW w:w="2076" w:type="dxa"/>
          </w:tcPr>
          <w:p w14:paraId="025BF25C">
            <w:pPr>
              <w:rPr>
                <w:rFonts w:ascii="宋体"/>
                <w:szCs w:val="21"/>
              </w:rPr>
            </w:pPr>
            <w:r>
              <w:rPr>
                <w:rFonts w:ascii="宋体" w:hAnsi="宋体"/>
                <w:szCs w:val="21"/>
              </w:rPr>
              <w:t>DC24V</w:t>
            </w:r>
            <w:r>
              <w:rPr>
                <w:rFonts w:hint="eastAsia" w:ascii="宋体" w:hAnsi="宋体"/>
                <w:szCs w:val="21"/>
              </w:rPr>
              <w:t>电源负</w:t>
            </w:r>
          </w:p>
        </w:tc>
        <w:tc>
          <w:tcPr>
            <w:tcW w:w="236" w:type="dxa"/>
            <w:shd w:val="clear" w:color="auto" w:fill="BEBEBE" w:themeFill="background1" w:themeFillShade="BF"/>
          </w:tcPr>
          <w:p w14:paraId="1C6D6361">
            <w:pPr>
              <w:rPr>
                <w:rFonts w:hint="eastAsia" w:ascii="宋体" w:hAnsi="宋体"/>
                <w:szCs w:val="21"/>
              </w:rPr>
            </w:pPr>
          </w:p>
        </w:tc>
        <w:tc>
          <w:tcPr>
            <w:tcW w:w="770" w:type="dxa"/>
          </w:tcPr>
          <w:p w14:paraId="2B8A544E">
            <w:pPr>
              <w:rPr>
                <w:rFonts w:hint="eastAsia" w:ascii="宋体" w:hAnsi="宋体"/>
                <w:szCs w:val="21"/>
              </w:rPr>
            </w:pPr>
            <w:r>
              <w:rPr>
                <w:rFonts w:ascii="宋体" w:hAnsi="宋体"/>
                <w:szCs w:val="21"/>
              </w:rPr>
              <w:t>24V+</w:t>
            </w:r>
          </w:p>
        </w:tc>
        <w:tc>
          <w:tcPr>
            <w:tcW w:w="2126" w:type="dxa"/>
          </w:tcPr>
          <w:p w14:paraId="74D0FEE3">
            <w:pPr>
              <w:rPr>
                <w:rFonts w:ascii="宋体"/>
                <w:szCs w:val="21"/>
              </w:rPr>
            </w:pPr>
            <w:r>
              <w:rPr>
                <w:rFonts w:ascii="宋体" w:hAnsi="宋体"/>
                <w:szCs w:val="21"/>
              </w:rPr>
              <w:t>DC24V</w:t>
            </w:r>
            <w:r>
              <w:rPr>
                <w:rFonts w:hint="eastAsia" w:ascii="宋体" w:hAnsi="宋体"/>
                <w:szCs w:val="21"/>
              </w:rPr>
              <w:t>电源正</w:t>
            </w:r>
          </w:p>
        </w:tc>
      </w:tr>
      <w:tr w14:paraId="04DD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79E685A8">
            <w:pPr>
              <w:rPr>
                <w:rFonts w:hint="eastAsia" w:ascii="宋体" w:hAnsi="宋体"/>
                <w:szCs w:val="21"/>
              </w:rPr>
            </w:pPr>
            <w:r>
              <w:rPr>
                <w:rFonts w:ascii="宋体" w:hAnsi="宋体"/>
                <w:szCs w:val="21"/>
              </w:rPr>
              <w:t>B-</w:t>
            </w:r>
          </w:p>
        </w:tc>
        <w:tc>
          <w:tcPr>
            <w:tcW w:w="2076" w:type="dxa"/>
          </w:tcPr>
          <w:p w14:paraId="1BA280DC">
            <w:pPr>
              <w:rPr>
                <w:rFonts w:ascii="宋体"/>
                <w:szCs w:val="21"/>
              </w:rPr>
            </w:pPr>
            <w:r>
              <w:rPr>
                <w:rFonts w:ascii="宋体" w:hAnsi="宋体"/>
                <w:szCs w:val="21"/>
              </w:rPr>
              <w:t>RS485</w:t>
            </w:r>
            <w:r>
              <w:rPr>
                <w:rFonts w:hint="eastAsia" w:ascii="宋体" w:hAnsi="宋体"/>
                <w:szCs w:val="21"/>
              </w:rPr>
              <w:t>信号负</w:t>
            </w:r>
          </w:p>
        </w:tc>
        <w:tc>
          <w:tcPr>
            <w:tcW w:w="236" w:type="dxa"/>
            <w:shd w:val="clear" w:color="auto" w:fill="BEBEBE" w:themeFill="background1" w:themeFillShade="BF"/>
          </w:tcPr>
          <w:p w14:paraId="44363118">
            <w:pPr>
              <w:rPr>
                <w:rFonts w:hint="eastAsia" w:ascii="宋体" w:hAnsi="宋体"/>
                <w:szCs w:val="21"/>
              </w:rPr>
            </w:pPr>
          </w:p>
        </w:tc>
        <w:tc>
          <w:tcPr>
            <w:tcW w:w="770" w:type="dxa"/>
          </w:tcPr>
          <w:p w14:paraId="6E062FE5">
            <w:pPr>
              <w:rPr>
                <w:rFonts w:hint="eastAsia" w:ascii="宋体" w:hAnsi="宋体"/>
                <w:szCs w:val="21"/>
              </w:rPr>
            </w:pPr>
            <w:r>
              <w:rPr>
                <w:rFonts w:ascii="宋体" w:hAnsi="宋体"/>
                <w:szCs w:val="21"/>
              </w:rPr>
              <w:t>A+</w:t>
            </w:r>
          </w:p>
        </w:tc>
        <w:tc>
          <w:tcPr>
            <w:tcW w:w="2126" w:type="dxa"/>
          </w:tcPr>
          <w:p w14:paraId="7E685DA6">
            <w:pPr>
              <w:rPr>
                <w:rFonts w:ascii="宋体"/>
                <w:szCs w:val="21"/>
              </w:rPr>
            </w:pPr>
            <w:r>
              <w:rPr>
                <w:rFonts w:ascii="宋体" w:hAnsi="宋体"/>
                <w:szCs w:val="21"/>
              </w:rPr>
              <w:t>RS485</w:t>
            </w:r>
            <w:r>
              <w:rPr>
                <w:rFonts w:hint="eastAsia" w:ascii="宋体" w:hAnsi="宋体"/>
                <w:szCs w:val="21"/>
              </w:rPr>
              <w:t>信号正</w:t>
            </w:r>
          </w:p>
        </w:tc>
      </w:tr>
      <w:tr w14:paraId="2EF3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438696F6">
            <w:pPr>
              <w:rPr>
                <w:rFonts w:hint="eastAsia" w:ascii="宋体" w:hAnsi="宋体"/>
                <w:szCs w:val="21"/>
              </w:rPr>
            </w:pPr>
            <w:r>
              <w:rPr>
                <w:rFonts w:ascii="宋体" w:hAnsi="宋体"/>
                <w:szCs w:val="21"/>
              </w:rPr>
              <w:t>485G</w:t>
            </w:r>
          </w:p>
        </w:tc>
        <w:tc>
          <w:tcPr>
            <w:tcW w:w="2076" w:type="dxa"/>
          </w:tcPr>
          <w:p w14:paraId="1D5A3116">
            <w:pPr>
              <w:rPr>
                <w:rFonts w:ascii="宋体"/>
                <w:szCs w:val="21"/>
              </w:rPr>
            </w:pPr>
            <w:r>
              <w:rPr>
                <w:rFonts w:ascii="宋体" w:hAnsi="宋体"/>
                <w:szCs w:val="21"/>
              </w:rPr>
              <w:t>RS485</w:t>
            </w:r>
            <w:r>
              <w:rPr>
                <w:rFonts w:hint="eastAsia" w:ascii="宋体" w:hAnsi="宋体"/>
                <w:szCs w:val="21"/>
              </w:rPr>
              <w:t>信号地</w:t>
            </w:r>
          </w:p>
        </w:tc>
        <w:tc>
          <w:tcPr>
            <w:tcW w:w="236" w:type="dxa"/>
            <w:shd w:val="clear" w:color="auto" w:fill="BEBEBE" w:themeFill="background1" w:themeFillShade="BF"/>
          </w:tcPr>
          <w:p w14:paraId="2819EB0A">
            <w:pPr>
              <w:rPr>
                <w:rFonts w:hint="eastAsia" w:ascii="宋体" w:hAnsi="宋体"/>
                <w:szCs w:val="21"/>
              </w:rPr>
            </w:pPr>
          </w:p>
        </w:tc>
        <w:tc>
          <w:tcPr>
            <w:tcW w:w="770" w:type="dxa"/>
          </w:tcPr>
          <w:p w14:paraId="055AB481">
            <w:pPr>
              <w:rPr>
                <w:rFonts w:hint="eastAsia" w:ascii="宋体" w:hAnsi="宋体"/>
                <w:szCs w:val="21"/>
              </w:rPr>
            </w:pPr>
            <w:r>
              <w:rPr>
                <w:rFonts w:ascii="宋体" w:hAnsi="宋体"/>
                <w:szCs w:val="21"/>
              </w:rPr>
              <w:t>TXD</w:t>
            </w:r>
          </w:p>
        </w:tc>
        <w:tc>
          <w:tcPr>
            <w:tcW w:w="2126" w:type="dxa"/>
          </w:tcPr>
          <w:p w14:paraId="03CB727D">
            <w:pPr>
              <w:rPr>
                <w:rFonts w:ascii="宋体"/>
                <w:szCs w:val="21"/>
              </w:rPr>
            </w:pPr>
            <w:r>
              <w:rPr>
                <w:rFonts w:ascii="宋体" w:hAnsi="宋体"/>
                <w:szCs w:val="21"/>
              </w:rPr>
              <w:t>RS232</w:t>
            </w:r>
            <w:r>
              <w:rPr>
                <w:rFonts w:hint="eastAsia" w:ascii="宋体" w:hAnsi="宋体"/>
                <w:szCs w:val="21"/>
              </w:rPr>
              <w:t>发送信号线</w:t>
            </w:r>
          </w:p>
        </w:tc>
      </w:tr>
      <w:tr w14:paraId="1594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59FFC337">
            <w:pPr>
              <w:rPr>
                <w:rFonts w:hint="eastAsia" w:ascii="宋体" w:hAnsi="宋体"/>
                <w:szCs w:val="21"/>
              </w:rPr>
            </w:pPr>
            <w:r>
              <w:rPr>
                <w:rFonts w:ascii="宋体" w:hAnsi="宋体"/>
                <w:szCs w:val="21"/>
              </w:rPr>
              <w:t>RXD</w:t>
            </w:r>
          </w:p>
        </w:tc>
        <w:tc>
          <w:tcPr>
            <w:tcW w:w="2076" w:type="dxa"/>
          </w:tcPr>
          <w:p w14:paraId="43F101ED">
            <w:pPr>
              <w:rPr>
                <w:rFonts w:ascii="宋体"/>
                <w:szCs w:val="21"/>
              </w:rPr>
            </w:pPr>
            <w:r>
              <w:rPr>
                <w:rFonts w:ascii="宋体" w:hAnsi="宋体"/>
                <w:szCs w:val="21"/>
              </w:rPr>
              <w:t>RS232</w:t>
            </w:r>
            <w:r>
              <w:rPr>
                <w:rFonts w:hint="eastAsia" w:ascii="宋体" w:hAnsi="宋体"/>
                <w:szCs w:val="21"/>
              </w:rPr>
              <w:t>接收信号线</w:t>
            </w:r>
          </w:p>
        </w:tc>
        <w:tc>
          <w:tcPr>
            <w:tcW w:w="236" w:type="dxa"/>
            <w:shd w:val="clear" w:color="auto" w:fill="BEBEBE" w:themeFill="background1" w:themeFillShade="BF"/>
          </w:tcPr>
          <w:p w14:paraId="0FE3BEFC">
            <w:pPr>
              <w:rPr>
                <w:rFonts w:hint="eastAsia" w:ascii="宋体" w:hAnsi="宋体"/>
                <w:szCs w:val="21"/>
              </w:rPr>
            </w:pPr>
          </w:p>
        </w:tc>
        <w:tc>
          <w:tcPr>
            <w:tcW w:w="770" w:type="dxa"/>
          </w:tcPr>
          <w:p w14:paraId="2F2293E1">
            <w:pPr>
              <w:rPr>
                <w:rFonts w:hint="eastAsia" w:ascii="宋体" w:hAnsi="宋体"/>
                <w:szCs w:val="21"/>
              </w:rPr>
            </w:pPr>
            <w:r>
              <w:rPr>
                <w:rFonts w:ascii="宋体" w:hAnsi="宋体"/>
                <w:szCs w:val="21"/>
              </w:rPr>
              <w:t>232G</w:t>
            </w:r>
          </w:p>
        </w:tc>
        <w:tc>
          <w:tcPr>
            <w:tcW w:w="2126" w:type="dxa"/>
          </w:tcPr>
          <w:p w14:paraId="5C8FD968">
            <w:pPr>
              <w:rPr>
                <w:rFonts w:ascii="宋体"/>
                <w:szCs w:val="21"/>
              </w:rPr>
            </w:pPr>
            <w:r>
              <w:rPr>
                <w:rFonts w:ascii="宋体" w:hAnsi="宋体"/>
                <w:szCs w:val="21"/>
              </w:rPr>
              <w:t>RS232</w:t>
            </w:r>
            <w:r>
              <w:rPr>
                <w:rFonts w:hint="eastAsia" w:ascii="宋体" w:hAnsi="宋体"/>
                <w:szCs w:val="21"/>
              </w:rPr>
              <w:t>接地线</w:t>
            </w:r>
          </w:p>
        </w:tc>
      </w:tr>
      <w:tr w14:paraId="63FC3D89">
        <w:tblPrEx>
          <w:tblCellMar>
            <w:top w:w="0" w:type="dxa"/>
            <w:left w:w="108" w:type="dxa"/>
            <w:bottom w:w="0" w:type="dxa"/>
            <w:right w:w="108" w:type="dxa"/>
          </w:tblCellMar>
        </w:tblPrEx>
        <w:trPr>
          <w:jc w:val="center"/>
        </w:trPr>
        <w:tc>
          <w:tcPr>
            <w:tcW w:w="888" w:type="dxa"/>
          </w:tcPr>
          <w:p w14:paraId="7563EA8F">
            <w:pPr>
              <w:rPr>
                <w:rFonts w:hint="eastAsia" w:ascii="宋体" w:hAnsi="宋体"/>
                <w:szCs w:val="21"/>
              </w:rPr>
            </w:pPr>
            <w:r>
              <w:rPr>
                <w:rFonts w:hint="eastAsia" w:ascii="宋体" w:hAnsi="宋体"/>
                <w:szCs w:val="21"/>
              </w:rPr>
              <w:t>-</w:t>
            </w:r>
            <w:r>
              <w:rPr>
                <w:rFonts w:ascii="宋体" w:hAnsi="宋体"/>
                <w:szCs w:val="21"/>
              </w:rPr>
              <w:t>--</w:t>
            </w:r>
          </w:p>
        </w:tc>
        <w:tc>
          <w:tcPr>
            <w:tcW w:w="2076" w:type="dxa"/>
          </w:tcPr>
          <w:p w14:paraId="152A6225">
            <w:pPr>
              <w:rPr>
                <w:rFonts w:ascii="宋体"/>
                <w:szCs w:val="21"/>
              </w:rPr>
            </w:pPr>
            <w:r>
              <w:rPr>
                <w:rFonts w:hint="eastAsia" w:ascii="宋体"/>
                <w:szCs w:val="21"/>
              </w:rPr>
              <w:t>备用端口</w:t>
            </w:r>
          </w:p>
        </w:tc>
        <w:tc>
          <w:tcPr>
            <w:tcW w:w="236" w:type="dxa"/>
            <w:shd w:val="clear" w:color="auto" w:fill="BEBEBE" w:themeFill="background1" w:themeFillShade="BF"/>
          </w:tcPr>
          <w:p w14:paraId="1603D207">
            <w:pPr>
              <w:rPr>
                <w:rFonts w:hint="eastAsia" w:ascii="宋体" w:hAnsi="宋体"/>
                <w:szCs w:val="21"/>
              </w:rPr>
            </w:pPr>
          </w:p>
        </w:tc>
        <w:tc>
          <w:tcPr>
            <w:tcW w:w="770" w:type="dxa"/>
          </w:tcPr>
          <w:p w14:paraId="2B9D0CF1">
            <w:pPr>
              <w:rPr>
                <w:rFonts w:hint="eastAsia" w:ascii="宋体" w:hAnsi="宋体"/>
                <w:szCs w:val="21"/>
              </w:rPr>
            </w:pPr>
            <w:r>
              <w:rPr>
                <w:rFonts w:hint="eastAsia" w:ascii="宋体" w:hAnsi="宋体"/>
                <w:szCs w:val="21"/>
              </w:rPr>
              <w:t>-</w:t>
            </w:r>
            <w:r>
              <w:rPr>
                <w:rFonts w:ascii="宋体" w:hAnsi="宋体"/>
                <w:szCs w:val="21"/>
              </w:rPr>
              <w:t>---</w:t>
            </w:r>
          </w:p>
        </w:tc>
        <w:tc>
          <w:tcPr>
            <w:tcW w:w="2126" w:type="dxa"/>
          </w:tcPr>
          <w:p w14:paraId="43064E72">
            <w:pPr>
              <w:rPr>
                <w:rFonts w:hint="eastAsia" w:ascii="宋体" w:hAnsi="宋体"/>
                <w:szCs w:val="21"/>
              </w:rPr>
            </w:pPr>
            <w:r>
              <w:rPr>
                <w:rFonts w:hint="eastAsia" w:ascii="宋体" w:hAnsi="宋体"/>
                <w:szCs w:val="21"/>
              </w:rPr>
              <w:t>备用端口</w:t>
            </w:r>
          </w:p>
        </w:tc>
      </w:tr>
      <w:tr w14:paraId="29264BC3">
        <w:tblPrEx>
          <w:tblCellMar>
            <w:top w:w="0" w:type="dxa"/>
            <w:left w:w="108" w:type="dxa"/>
            <w:bottom w:w="0" w:type="dxa"/>
            <w:right w:w="108" w:type="dxa"/>
          </w:tblCellMar>
        </w:tblPrEx>
        <w:trPr>
          <w:jc w:val="center"/>
        </w:trPr>
        <w:tc>
          <w:tcPr>
            <w:tcW w:w="888" w:type="dxa"/>
          </w:tcPr>
          <w:p w14:paraId="5ED18D9B">
            <w:pPr>
              <w:rPr>
                <w:rFonts w:hint="eastAsia" w:ascii="宋体" w:hAnsi="宋体"/>
                <w:szCs w:val="21"/>
              </w:rPr>
            </w:pPr>
            <w:r>
              <w:rPr>
                <w:rFonts w:ascii="宋体" w:hAnsi="宋体"/>
                <w:szCs w:val="21"/>
              </w:rPr>
              <w:t>EX+</w:t>
            </w:r>
          </w:p>
        </w:tc>
        <w:tc>
          <w:tcPr>
            <w:tcW w:w="2076" w:type="dxa"/>
          </w:tcPr>
          <w:p w14:paraId="28324F2C">
            <w:pPr>
              <w:rPr>
                <w:rFonts w:ascii="宋体"/>
                <w:szCs w:val="21"/>
              </w:rPr>
            </w:pPr>
            <w:r>
              <w:rPr>
                <w:rFonts w:hint="eastAsia" w:ascii="宋体" w:hAnsi="宋体"/>
                <w:szCs w:val="21"/>
              </w:rPr>
              <w:t>传感器激励正</w:t>
            </w:r>
          </w:p>
        </w:tc>
        <w:tc>
          <w:tcPr>
            <w:tcW w:w="236" w:type="dxa"/>
            <w:shd w:val="clear" w:color="auto" w:fill="BEBEBE" w:themeFill="background1" w:themeFillShade="BF"/>
          </w:tcPr>
          <w:p w14:paraId="2D1418FC">
            <w:pPr>
              <w:rPr>
                <w:rFonts w:hint="eastAsia" w:ascii="宋体" w:hAnsi="宋体"/>
                <w:szCs w:val="21"/>
              </w:rPr>
            </w:pPr>
          </w:p>
        </w:tc>
        <w:tc>
          <w:tcPr>
            <w:tcW w:w="770" w:type="dxa"/>
          </w:tcPr>
          <w:p w14:paraId="770F58C1">
            <w:pPr>
              <w:rPr>
                <w:rFonts w:hint="eastAsia" w:ascii="宋体" w:hAnsi="宋体"/>
                <w:szCs w:val="21"/>
              </w:rPr>
            </w:pPr>
            <w:r>
              <w:rPr>
                <w:rFonts w:ascii="宋体" w:hAnsi="宋体"/>
                <w:szCs w:val="21"/>
              </w:rPr>
              <w:t>SN+</w:t>
            </w:r>
          </w:p>
        </w:tc>
        <w:tc>
          <w:tcPr>
            <w:tcW w:w="2126" w:type="dxa"/>
          </w:tcPr>
          <w:p w14:paraId="22CCE2D2">
            <w:pPr>
              <w:rPr>
                <w:rFonts w:ascii="宋体"/>
                <w:szCs w:val="21"/>
              </w:rPr>
            </w:pPr>
            <w:r>
              <w:rPr>
                <w:rFonts w:hint="eastAsia" w:ascii="宋体" w:hAnsi="宋体"/>
                <w:szCs w:val="21"/>
              </w:rPr>
              <w:t>传感器感应正</w:t>
            </w:r>
          </w:p>
        </w:tc>
      </w:tr>
      <w:tr w14:paraId="2E8F24BF">
        <w:tblPrEx>
          <w:tblCellMar>
            <w:top w:w="0" w:type="dxa"/>
            <w:left w:w="108" w:type="dxa"/>
            <w:bottom w:w="0" w:type="dxa"/>
            <w:right w:w="108" w:type="dxa"/>
          </w:tblCellMar>
        </w:tblPrEx>
        <w:trPr>
          <w:jc w:val="center"/>
        </w:trPr>
        <w:tc>
          <w:tcPr>
            <w:tcW w:w="888" w:type="dxa"/>
          </w:tcPr>
          <w:p w14:paraId="3D353788">
            <w:pPr>
              <w:rPr>
                <w:rFonts w:hint="eastAsia" w:ascii="宋体" w:hAnsi="宋体"/>
                <w:szCs w:val="21"/>
              </w:rPr>
            </w:pPr>
            <w:r>
              <w:rPr>
                <w:rFonts w:ascii="宋体" w:hAnsi="宋体"/>
                <w:szCs w:val="21"/>
              </w:rPr>
              <w:t>SI+</w:t>
            </w:r>
          </w:p>
        </w:tc>
        <w:tc>
          <w:tcPr>
            <w:tcW w:w="2076" w:type="dxa"/>
          </w:tcPr>
          <w:p w14:paraId="3DA01F05">
            <w:pPr>
              <w:rPr>
                <w:rFonts w:ascii="宋体"/>
                <w:szCs w:val="21"/>
              </w:rPr>
            </w:pPr>
            <w:r>
              <w:rPr>
                <w:rFonts w:hint="eastAsia" w:ascii="宋体" w:hAnsi="宋体"/>
                <w:szCs w:val="21"/>
              </w:rPr>
              <w:t>传感器信号正</w:t>
            </w:r>
          </w:p>
        </w:tc>
        <w:tc>
          <w:tcPr>
            <w:tcW w:w="236" w:type="dxa"/>
            <w:shd w:val="clear" w:color="auto" w:fill="BEBEBE" w:themeFill="background1" w:themeFillShade="BF"/>
          </w:tcPr>
          <w:p w14:paraId="42D2C8A6">
            <w:pPr>
              <w:rPr>
                <w:rFonts w:hint="eastAsia" w:ascii="宋体" w:hAnsi="宋体"/>
                <w:szCs w:val="21"/>
              </w:rPr>
            </w:pPr>
          </w:p>
        </w:tc>
        <w:tc>
          <w:tcPr>
            <w:tcW w:w="770" w:type="dxa"/>
          </w:tcPr>
          <w:p w14:paraId="2B686D3C">
            <w:pPr>
              <w:rPr>
                <w:rFonts w:hint="eastAsia" w:ascii="宋体" w:hAnsi="宋体"/>
                <w:szCs w:val="21"/>
              </w:rPr>
            </w:pPr>
            <w:r>
              <w:rPr>
                <w:rFonts w:ascii="宋体" w:hAnsi="宋体"/>
                <w:szCs w:val="21"/>
              </w:rPr>
              <w:t>SI-</w:t>
            </w:r>
          </w:p>
        </w:tc>
        <w:tc>
          <w:tcPr>
            <w:tcW w:w="2126" w:type="dxa"/>
          </w:tcPr>
          <w:p w14:paraId="603363F9">
            <w:pPr>
              <w:rPr>
                <w:rFonts w:ascii="宋体"/>
                <w:szCs w:val="21"/>
              </w:rPr>
            </w:pPr>
            <w:r>
              <w:rPr>
                <w:rFonts w:hint="eastAsia" w:ascii="宋体" w:hAnsi="宋体"/>
                <w:szCs w:val="21"/>
              </w:rPr>
              <w:t>传感器信号负</w:t>
            </w:r>
          </w:p>
        </w:tc>
      </w:tr>
      <w:tr w14:paraId="7D118FC5">
        <w:tblPrEx>
          <w:tblCellMar>
            <w:top w:w="0" w:type="dxa"/>
            <w:left w:w="108" w:type="dxa"/>
            <w:bottom w:w="0" w:type="dxa"/>
            <w:right w:w="108" w:type="dxa"/>
          </w:tblCellMar>
        </w:tblPrEx>
        <w:trPr>
          <w:jc w:val="center"/>
        </w:trPr>
        <w:tc>
          <w:tcPr>
            <w:tcW w:w="888" w:type="dxa"/>
          </w:tcPr>
          <w:p w14:paraId="44816C55">
            <w:pPr>
              <w:rPr>
                <w:rFonts w:hint="eastAsia" w:ascii="宋体" w:hAnsi="宋体"/>
                <w:szCs w:val="21"/>
              </w:rPr>
            </w:pPr>
            <w:r>
              <w:rPr>
                <w:rFonts w:ascii="宋体" w:hAnsi="宋体"/>
                <w:szCs w:val="21"/>
              </w:rPr>
              <w:t>EX-</w:t>
            </w:r>
          </w:p>
        </w:tc>
        <w:tc>
          <w:tcPr>
            <w:tcW w:w="2076" w:type="dxa"/>
          </w:tcPr>
          <w:p w14:paraId="3425D484">
            <w:pPr>
              <w:rPr>
                <w:rFonts w:ascii="宋体"/>
                <w:szCs w:val="21"/>
              </w:rPr>
            </w:pPr>
            <w:r>
              <w:rPr>
                <w:rFonts w:hint="eastAsia" w:ascii="宋体" w:hAnsi="宋体"/>
                <w:szCs w:val="21"/>
              </w:rPr>
              <w:t>传感器激励负</w:t>
            </w:r>
          </w:p>
        </w:tc>
        <w:tc>
          <w:tcPr>
            <w:tcW w:w="236" w:type="dxa"/>
            <w:shd w:val="clear" w:color="auto" w:fill="BEBEBE" w:themeFill="background1" w:themeFillShade="BF"/>
          </w:tcPr>
          <w:p w14:paraId="2A56AB6A">
            <w:pPr>
              <w:rPr>
                <w:rFonts w:hint="eastAsia" w:ascii="宋体" w:hAnsi="宋体"/>
                <w:szCs w:val="21"/>
              </w:rPr>
            </w:pPr>
          </w:p>
        </w:tc>
        <w:tc>
          <w:tcPr>
            <w:tcW w:w="770" w:type="dxa"/>
          </w:tcPr>
          <w:p w14:paraId="59FAC4B8">
            <w:pPr>
              <w:rPr>
                <w:rFonts w:hint="eastAsia" w:ascii="宋体" w:hAnsi="宋体"/>
                <w:szCs w:val="21"/>
              </w:rPr>
            </w:pPr>
            <w:r>
              <w:rPr>
                <w:rFonts w:ascii="宋体" w:hAnsi="宋体"/>
                <w:szCs w:val="21"/>
              </w:rPr>
              <w:t>SN-</w:t>
            </w:r>
          </w:p>
        </w:tc>
        <w:tc>
          <w:tcPr>
            <w:tcW w:w="2126" w:type="dxa"/>
          </w:tcPr>
          <w:p w14:paraId="04599E10">
            <w:pPr>
              <w:rPr>
                <w:rFonts w:ascii="宋体"/>
                <w:szCs w:val="21"/>
              </w:rPr>
            </w:pPr>
            <w:r>
              <w:rPr>
                <w:rFonts w:hint="eastAsia" w:ascii="宋体" w:hAnsi="宋体"/>
                <w:szCs w:val="21"/>
              </w:rPr>
              <w:t>传感器感应负</w:t>
            </w:r>
          </w:p>
        </w:tc>
      </w:tr>
      <w:tr w14:paraId="067D6732">
        <w:tblPrEx>
          <w:tblCellMar>
            <w:top w:w="0" w:type="dxa"/>
            <w:left w:w="108" w:type="dxa"/>
            <w:bottom w:w="0" w:type="dxa"/>
            <w:right w:w="108" w:type="dxa"/>
          </w:tblCellMar>
        </w:tblPrEx>
        <w:trPr>
          <w:jc w:val="center"/>
        </w:trPr>
        <w:tc>
          <w:tcPr>
            <w:tcW w:w="888" w:type="dxa"/>
          </w:tcPr>
          <w:p w14:paraId="25C56F1B">
            <w:pPr>
              <w:rPr>
                <w:rFonts w:hint="eastAsia" w:ascii="宋体" w:hAnsi="宋体"/>
                <w:szCs w:val="21"/>
              </w:rPr>
            </w:pPr>
            <w:r>
              <w:rPr>
                <w:rFonts w:ascii="宋体" w:hAnsi="宋体"/>
                <w:szCs w:val="21"/>
              </w:rPr>
              <w:t>SHG</w:t>
            </w:r>
          </w:p>
        </w:tc>
        <w:tc>
          <w:tcPr>
            <w:tcW w:w="2076" w:type="dxa"/>
          </w:tcPr>
          <w:p w14:paraId="22442013">
            <w:pPr>
              <w:rPr>
                <w:rFonts w:ascii="宋体"/>
                <w:szCs w:val="21"/>
              </w:rPr>
            </w:pPr>
            <w:r>
              <w:rPr>
                <w:rFonts w:hint="eastAsia" w:ascii="宋体" w:hAnsi="宋体"/>
                <w:szCs w:val="21"/>
              </w:rPr>
              <w:t>传感器屏蔽线</w:t>
            </w:r>
          </w:p>
        </w:tc>
        <w:tc>
          <w:tcPr>
            <w:tcW w:w="236" w:type="dxa"/>
            <w:shd w:val="clear" w:color="auto" w:fill="BEBEBE" w:themeFill="background1" w:themeFillShade="BF"/>
          </w:tcPr>
          <w:p w14:paraId="2A8F3466">
            <w:pPr>
              <w:rPr>
                <w:rFonts w:hint="eastAsia" w:ascii="宋体" w:hAnsi="宋体"/>
                <w:szCs w:val="21"/>
              </w:rPr>
            </w:pPr>
          </w:p>
        </w:tc>
        <w:tc>
          <w:tcPr>
            <w:tcW w:w="770" w:type="dxa"/>
          </w:tcPr>
          <w:p w14:paraId="52D9E912">
            <w:pPr>
              <w:rPr>
                <w:rFonts w:hint="eastAsia" w:ascii="宋体" w:hAnsi="宋体"/>
                <w:szCs w:val="21"/>
              </w:rPr>
            </w:pPr>
          </w:p>
        </w:tc>
        <w:tc>
          <w:tcPr>
            <w:tcW w:w="2126" w:type="dxa"/>
          </w:tcPr>
          <w:p w14:paraId="0CCF4457">
            <w:pPr>
              <w:rPr>
                <w:rFonts w:hint="eastAsia" w:ascii="宋体" w:hAnsi="宋体"/>
                <w:szCs w:val="21"/>
              </w:rPr>
            </w:pPr>
          </w:p>
        </w:tc>
      </w:tr>
      <w:tr w14:paraId="3F2CEEC7">
        <w:tblPrEx>
          <w:tblCellMar>
            <w:top w:w="0" w:type="dxa"/>
            <w:left w:w="108" w:type="dxa"/>
            <w:bottom w:w="0" w:type="dxa"/>
            <w:right w:w="108" w:type="dxa"/>
          </w:tblCellMar>
        </w:tblPrEx>
        <w:trPr>
          <w:jc w:val="center"/>
        </w:trPr>
        <w:tc>
          <w:tcPr>
            <w:tcW w:w="888" w:type="dxa"/>
          </w:tcPr>
          <w:p w14:paraId="13EC9560">
            <w:pPr>
              <w:rPr>
                <w:rFonts w:hint="eastAsia" w:ascii="宋体" w:hAnsi="宋体"/>
                <w:szCs w:val="21"/>
              </w:rPr>
            </w:pPr>
            <w:r>
              <w:rPr>
                <w:rFonts w:ascii="宋体" w:hAnsi="宋体"/>
                <w:szCs w:val="21"/>
              </w:rPr>
              <w:t>IN1</w:t>
            </w:r>
          </w:p>
        </w:tc>
        <w:tc>
          <w:tcPr>
            <w:tcW w:w="2076" w:type="dxa"/>
          </w:tcPr>
          <w:p w14:paraId="762B3DCB">
            <w:pPr>
              <w:rPr>
                <w:rFonts w:ascii="宋体"/>
                <w:szCs w:val="21"/>
              </w:rPr>
            </w:pPr>
            <w:r>
              <w:rPr>
                <w:rFonts w:hint="eastAsia" w:ascii="宋体"/>
                <w:szCs w:val="21"/>
              </w:rPr>
              <w:t>运行/停止（脉冲）</w:t>
            </w:r>
          </w:p>
        </w:tc>
        <w:tc>
          <w:tcPr>
            <w:tcW w:w="236" w:type="dxa"/>
            <w:shd w:val="clear" w:color="auto" w:fill="BEBEBE" w:themeFill="background1" w:themeFillShade="BF"/>
          </w:tcPr>
          <w:p w14:paraId="73EE7E3E">
            <w:pPr>
              <w:rPr>
                <w:rFonts w:hint="eastAsia" w:ascii="宋体" w:hAnsi="宋体"/>
                <w:szCs w:val="21"/>
              </w:rPr>
            </w:pPr>
          </w:p>
        </w:tc>
        <w:tc>
          <w:tcPr>
            <w:tcW w:w="770" w:type="dxa"/>
          </w:tcPr>
          <w:p w14:paraId="1F6E0723">
            <w:pPr>
              <w:rPr>
                <w:rFonts w:hint="eastAsia" w:ascii="宋体" w:hAnsi="宋体"/>
                <w:szCs w:val="21"/>
              </w:rPr>
            </w:pPr>
            <w:r>
              <w:rPr>
                <w:rFonts w:ascii="宋体" w:hAnsi="宋体"/>
                <w:szCs w:val="21"/>
              </w:rPr>
              <w:t>IN2</w:t>
            </w:r>
          </w:p>
        </w:tc>
        <w:tc>
          <w:tcPr>
            <w:tcW w:w="2126" w:type="dxa"/>
          </w:tcPr>
          <w:p w14:paraId="5B1491DF">
            <w:pPr>
              <w:rPr>
                <w:rFonts w:hint="eastAsia" w:ascii="宋体" w:hAnsi="宋体"/>
                <w:szCs w:val="21"/>
              </w:rPr>
            </w:pPr>
            <w:r>
              <w:rPr>
                <w:rFonts w:hint="eastAsia" w:ascii="宋体"/>
                <w:szCs w:val="21"/>
              </w:rPr>
              <w:t>清报警（脉冲）</w:t>
            </w:r>
          </w:p>
        </w:tc>
      </w:tr>
      <w:tr w14:paraId="03A7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39D12F2C">
            <w:pPr>
              <w:rPr>
                <w:rFonts w:hint="eastAsia" w:ascii="宋体" w:hAnsi="宋体"/>
                <w:szCs w:val="21"/>
              </w:rPr>
            </w:pPr>
            <w:r>
              <w:rPr>
                <w:rFonts w:ascii="宋体" w:hAnsi="宋体"/>
                <w:szCs w:val="21"/>
              </w:rPr>
              <w:t>IN3</w:t>
            </w:r>
          </w:p>
        </w:tc>
        <w:tc>
          <w:tcPr>
            <w:tcW w:w="2076" w:type="dxa"/>
          </w:tcPr>
          <w:p w14:paraId="290B6D86">
            <w:pPr>
              <w:rPr>
                <w:rFonts w:ascii="宋体"/>
                <w:szCs w:val="21"/>
              </w:rPr>
            </w:pPr>
            <w:r>
              <w:rPr>
                <w:rFonts w:hint="eastAsia" w:ascii="宋体"/>
                <w:szCs w:val="21"/>
              </w:rPr>
              <w:t>手动清料</w:t>
            </w:r>
          </w:p>
        </w:tc>
        <w:tc>
          <w:tcPr>
            <w:tcW w:w="236" w:type="dxa"/>
            <w:shd w:val="clear" w:color="auto" w:fill="BEBEBE" w:themeFill="background1" w:themeFillShade="BF"/>
          </w:tcPr>
          <w:p w14:paraId="36756C8C">
            <w:pPr>
              <w:rPr>
                <w:rFonts w:hint="eastAsia" w:ascii="宋体" w:hAnsi="宋体"/>
                <w:szCs w:val="21"/>
              </w:rPr>
            </w:pPr>
          </w:p>
        </w:tc>
        <w:tc>
          <w:tcPr>
            <w:tcW w:w="770" w:type="dxa"/>
          </w:tcPr>
          <w:p w14:paraId="51D1F98B">
            <w:pPr>
              <w:rPr>
                <w:rFonts w:hint="eastAsia" w:ascii="宋体" w:hAnsi="宋体"/>
                <w:szCs w:val="21"/>
              </w:rPr>
            </w:pPr>
            <w:r>
              <w:rPr>
                <w:rFonts w:ascii="宋体" w:hAnsi="宋体"/>
                <w:szCs w:val="21"/>
              </w:rPr>
              <w:t>IN4</w:t>
            </w:r>
          </w:p>
        </w:tc>
        <w:tc>
          <w:tcPr>
            <w:tcW w:w="2126" w:type="dxa"/>
          </w:tcPr>
          <w:p w14:paraId="7F5F3CA8">
            <w:pPr>
              <w:rPr>
                <w:rFonts w:hint="eastAsia" w:ascii="宋体" w:hAnsi="宋体"/>
                <w:szCs w:val="21"/>
              </w:rPr>
            </w:pPr>
            <w:r>
              <w:rPr>
                <w:rFonts w:hint="eastAsia" w:ascii="宋体"/>
                <w:szCs w:val="21"/>
              </w:rPr>
              <w:t>供料上料位</w:t>
            </w:r>
          </w:p>
        </w:tc>
      </w:tr>
      <w:tr w14:paraId="3457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38BF9871">
            <w:pPr>
              <w:rPr>
                <w:rFonts w:hint="eastAsia" w:ascii="宋体" w:hAnsi="宋体"/>
                <w:szCs w:val="21"/>
              </w:rPr>
            </w:pPr>
            <w:r>
              <w:rPr>
                <w:rFonts w:ascii="宋体" w:hAnsi="宋体"/>
                <w:szCs w:val="21"/>
              </w:rPr>
              <w:t>IN5</w:t>
            </w:r>
          </w:p>
        </w:tc>
        <w:tc>
          <w:tcPr>
            <w:tcW w:w="2076" w:type="dxa"/>
          </w:tcPr>
          <w:p w14:paraId="294800D1">
            <w:pPr>
              <w:rPr>
                <w:rFonts w:ascii="宋体"/>
                <w:szCs w:val="21"/>
              </w:rPr>
            </w:pPr>
            <w:r>
              <w:rPr>
                <w:rFonts w:hint="eastAsia" w:ascii="宋体"/>
                <w:szCs w:val="21"/>
              </w:rPr>
              <w:t>供料下料位</w:t>
            </w:r>
          </w:p>
        </w:tc>
        <w:tc>
          <w:tcPr>
            <w:tcW w:w="236" w:type="dxa"/>
            <w:shd w:val="clear" w:color="auto" w:fill="BEBEBE" w:themeFill="background1" w:themeFillShade="BF"/>
          </w:tcPr>
          <w:p w14:paraId="4A541CA1">
            <w:pPr>
              <w:rPr>
                <w:rFonts w:hint="eastAsia" w:ascii="宋体" w:hAnsi="宋体"/>
                <w:szCs w:val="21"/>
              </w:rPr>
            </w:pPr>
          </w:p>
        </w:tc>
        <w:tc>
          <w:tcPr>
            <w:tcW w:w="770" w:type="dxa"/>
          </w:tcPr>
          <w:p w14:paraId="17DB2A00">
            <w:pPr>
              <w:rPr>
                <w:rFonts w:hint="eastAsia" w:ascii="宋体" w:hAnsi="宋体"/>
                <w:szCs w:val="21"/>
              </w:rPr>
            </w:pPr>
            <w:r>
              <w:rPr>
                <w:rFonts w:ascii="宋体" w:hAnsi="宋体"/>
                <w:szCs w:val="21"/>
              </w:rPr>
              <w:t>IN6</w:t>
            </w:r>
          </w:p>
        </w:tc>
        <w:tc>
          <w:tcPr>
            <w:tcW w:w="2126" w:type="dxa"/>
          </w:tcPr>
          <w:p w14:paraId="4DE70FDA">
            <w:pPr>
              <w:rPr>
                <w:rFonts w:hint="eastAsia" w:ascii="宋体" w:hAnsi="宋体"/>
                <w:szCs w:val="21"/>
              </w:rPr>
            </w:pPr>
            <w:r>
              <w:rPr>
                <w:rFonts w:hint="eastAsia" w:ascii="宋体" w:hAnsi="宋体"/>
                <w:szCs w:val="21"/>
              </w:rPr>
              <w:t>无定义</w:t>
            </w:r>
          </w:p>
        </w:tc>
      </w:tr>
      <w:tr w14:paraId="0030BB6D">
        <w:tblPrEx>
          <w:tblCellMar>
            <w:top w:w="0" w:type="dxa"/>
            <w:left w:w="108" w:type="dxa"/>
            <w:bottom w:w="0" w:type="dxa"/>
            <w:right w:w="108" w:type="dxa"/>
          </w:tblCellMar>
        </w:tblPrEx>
        <w:trPr>
          <w:jc w:val="center"/>
        </w:trPr>
        <w:tc>
          <w:tcPr>
            <w:tcW w:w="888" w:type="dxa"/>
          </w:tcPr>
          <w:p w14:paraId="2C3DF52E">
            <w:pPr>
              <w:rPr>
                <w:rFonts w:hint="eastAsia" w:ascii="宋体" w:hAnsi="宋体"/>
                <w:szCs w:val="21"/>
              </w:rPr>
            </w:pPr>
            <w:r>
              <w:rPr>
                <w:rFonts w:ascii="宋体" w:hAnsi="宋体"/>
                <w:szCs w:val="21"/>
              </w:rPr>
              <w:t>IN7</w:t>
            </w:r>
          </w:p>
        </w:tc>
        <w:tc>
          <w:tcPr>
            <w:tcW w:w="2076" w:type="dxa"/>
          </w:tcPr>
          <w:p w14:paraId="5FF39E5B">
            <w:pPr>
              <w:rPr>
                <w:rFonts w:ascii="宋体"/>
                <w:szCs w:val="21"/>
              </w:rPr>
            </w:pPr>
            <w:r>
              <w:rPr>
                <w:rFonts w:hint="eastAsia" w:ascii="宋体"/>
                <w:szCs w:val="21"/>
              </w:rPr>
              <w:t>无定义</w:t>
            </w:r>
          </w:p>
        </w:tc>
        <w:tc>
          <w:tcPr>
            <w:tcW w:w="236" w:type="dxa"/>
            <w:shd w:val="clear" w:color="auto" w:fill="BEBEBE" w:themeFill="background1" w:themeFillShade="BF"/>
          </w:tcPr>
          <w:p w14:paraId="200EEF30">
            <w:pPr>
              <w:rPr>
                <w:rFonts w:hint="eastAsia" w:ascii="宋体" w:hAnsi="宋体"/>
                <w:szCs w:val="21"/>
              </w:rPr>
            </w:pPr>
          </w:p>
        </w:tc>
        <w:tc>
          <w:tcPr>
            <w:tcW w:w="770" w:type="dxa"/>
          </w:tcPr>
          <w:p w14:paraId="77FACE04">
            <w:pPr>
              <w:rPr>
                <w:szCs w:val="21"/>
              </w:rPr>
            </w:pPr>
            <w:r>
              <w:rPr>
                <w:rFonts w:ascii="宋体" w:hAnsi="宋体"/>
                <w:szCs w:val="21"/>
              </w:rPr>
              <w:t>OUT1</w:t>
            </w:r>
          </w:p>
        </w:tc>
        <w:tc>
          <w:tcPr>
            <w:tcW w:w="2126" w:type="dxa"/>
          </w:tcPr>
          <w:p w14:paraId="6BBE5787">
            <w:pPr>
              <w:rPr>
                <w:rFonts w:hint="eastAsia" w:ascii="宋体" w:hAnsi="宋体"/>
                <w:szCs w:val="21"/>
              </w:rPr>
            </w:pPr>
            <w:r>
              <w:rPr>
                <w:rFonts w:hint="eastAsia" w:ascii="宋体" w:hAnsi="宋体"/>
                <w:szCs w:val="21"/>
              </w:rPr>
              <w:t>运行/停止</w:t>
            </w:r>
          </w:p>
        </w:tc>
      </w:tr>
      <w:tr w14:paraId="0403D705">
        <w:tblPrEx>
          <w:tblCellMar>
            <w:top w:w="0" w:type="dxa"/>
            <w:left w:w="108" w:type="dxa"/>
            <w:bottom w:w="0" w:type="dxa"/>
            <w:right w:w="108" w:type="dxa"/>
          </w:tblCellMar>
        </w:tblPrEx>
        <w:trPr>
          <w:jc w:val="center"/>
        </w:trPr>
        <w:tc>
          <w:tcPr>
            <w:tcW w:w="888" w:type="dxa"/>
          </w:tcPr>
          <w:p w14:paraId="6892EEEE">
            <w:pPr>
              <w:rPr>
                <w:szCs w:val="21"/>
              </w:rPr>
            </w:pPr>
            <w:r>
              <w:rPr>
                <w:rFonts w:ascii="宋体" w:hAnsi="宋体"/>
                <w:szCs w:val="21"/>
              </w:rPr>
              <w:t>OUT2</w:t>
            </w:r>
          </w:p>
        </w:tc>
        <w:tc>
          <w:tcPr>
            <w:tcW w:w="2076" w:type="dxa"/>
          </w:tcPr>
          <w:p w14:paraId="67E5125A">
            <w:pPr>
              <w:rPr>
                <w:rFonts w:ascii="宋体"/>
                <w:szCs w:val="21"/>
              </w:rPr>
            </w:pPr>
            <w:r>
              <w:rPr>
                <w:rFonts w:hint="eastAsia" w:ascii="宋体"/>
                <w:szCs w:val="21"/>
              </w:rPr>
              <w:t>变频器启停</w:t>
            </w:r>
          </w:p>
        </w:tc>
        <w:tc>
          <w:tcPr>
            <w:tcW w:w="236" w:type="dxa"/>
            <w:shd w:val="clear" w:color="auto" w:fill="BEBEBE" w:themeFill="background1" w:themeFillShade="BF"/>
          </w:tcPr>
          <w:p w14:paraId="59FDF284">
            <w:pPr>
              <w:rPr>
                <w:rFonts w:hint="eastAsia" w:ascii="宋体" w:hAnsi="宋体"/>
                <w:szCs w:val="21"/>
              </w:rPr>
            </w:pPr>
          </w:p>
        </w:tc>
        <w:tc>
          <w:tcPr>
            <w:tcW w:w="770" w:type="dxa"/>
          </w:tcPr>
          <w:p w14:paraId="7E4D9A66">
            <w:pPr>
              <w:rPr>
                <w:szCs w:val="21"/>
              </w:rPr>
            </w:pPr>
            <w:r>
              <w:rPr>
                <w:rFonts w:ascii="宋体" w:hAnsi="宋体"/>
                <w:szCs w:val="21"/>
              </w:rPr>
              <w:t>OUT3</w:t>
            </w:r>
          </w:p>
        </w:tc>
        <w:tc>
          <w:tcPr>
            <w:tcW w:w="2126" w:type="dxa"/>
          </w:tcPr>
          <w:p w14:paraId="02294334">
            <w:pPr>
              <w:rPr>
                <w:rFonts w:hint="eastAsia" w:ascii="宋体" w:hAnsi="宋体"/>
                <w:szCs w:val="21"/>
              </w:rPr>
            </w:pPr>
            <w:r>
              <w:rPr>
                <w:rFonts w:hint="eastAsia" w:ascii="宋体" w:hAnsi="宋体"/>
                <w:szCs w:val="21"/>
              </w:rPr>
              <w:t>供料</w:t>
            </w:r>
          </w:p>
        </w:tc>
      </w:tr>
      <w:tr w14:paraId="2E88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225C85FB">
            <w:pPr>
              <w:rPr>
                <w:szCs w:val="21"/>
              </w:rPr>
            </w:pPr>
            <w:r>
              <w:rPr>
                <w:rFonts w:ascii="宋体" w:hAnsi="宋体"/>
                <w:szCs w:val="21"/>
              </w:rPr>
              <w:t>OUT4</w:t>
            </w:r>
          </w:p>
        </w:tc>
        <w:tc>
          <w:tcPr>
            <w:tcW w:w="2076" w:type="dxa"/>
          </w:tcPr>
          <w:p w14:paraId="528CAA44">
            <w:pPr>
              <w:rPr>
                <w:rFonts w:ascii="宋体"/>
                <w:szCs w:val="21"/>
              </w:rPr>
            </w:pPr>
            <w:r>
              <w:rPr>
                <w:rFonts w:hint="eastAsia" w:ascii="宋体"/>
                <w:szCs w:val="21"/>
              </w:rPr>
              <w:t>供料方向</w:t>
            </w:r>
          </w:p>
        </w:tc>
        <w:tc>
          <w:tcPr>
            <w:tcW w:w="236" w:type="dxa"/>
            <w:shd w:val="clear" w:color="auto" w:fill="BEBEBE" w:themeFill="background1" w:themeFillShade="BF"/>
          </w:tcPr>
          <w:p w14:paraId="796CD737">
            <w:pPr>
              <w:rPr>
                <w:rFonts w:hint="eastAsia" w:ascii="宋体" w:hAnsi="宋体"/>
                <w:szCs w:val="21"/>
              </w:rPr>
            </w:pPr>
          </w:p>
        </w:tc>
        <w:tc>
          <w:tcPr>
            <w:tcW w:w="770" w:type="dxa"/>
          </w:tcPr>
          <w:p w14:paraId="5F895FB3">
            <w:pPr>
              <w:rPr>
                <w:szCs w:val="21"/>
              </w:rPr>
            </w:pPr>
            <w:r>
              <w:rPr>
                <w:rFonts w:ascii="宋体" w:hAnsi="宋体"/>
                <w:szCs w:val="21"/>
              </w:rPr>
              <w:t>OUT5</w:t>
            </w:r>
          </w:p>
        </w:tc>
        <w:tc>
          <w:tcPr>
            <w:tcW w:w="2126" w:type="dxa"/>
          </w:tcPr>
          <w:p w14:paraId="342946A5">
            <w:pPr>
              <w:rPr>
                <w:rFonts w:hint="eastAsia" w:ascii="宋体" w:hAnsi="宋体"/>
                <w:szCs w:val="21"/>
              </w:rPr>
            </w:pPr>
            <w:r>
              <w:rPr>
                <w:rFonts w:hint="eastAsia" w:ascii="宋体" w:hAnsi="宋体"/>
                <w:szCs w:val="21"/>
              </w:rPr>
              <w:t>变频器故障</w:t>
            </w:r>
          </w:p>
        </w:tc>
      </w:tr>
      <w:tr w14:paraId="76B3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32C1C6F1">
            <w:pPr>
              <w:rPr>
                <w:szCs w:val="21"/>
              </w:rPr>
            </w:pPr>
            <w:r>
              <w:rPr>
                <w:rFonts w:ascii="宋体" w:hAnsi="宋体"/>
                <w:szCs w:val="21"/>
              </w:rPr>
              <w:t>OUT6</w:t>
            </w:r>
          </w:p>
        </w:tc>
        <w:tc>
          <w:tcPr>
            <w:tcW w:w="2076" w:type="dxa"/>
          </w:tcPr>
          <w:p w14:paraId="4EF9D894">
            <w:pPr>
              <w:rPr>
                <w:rFonts w:hint="eastAsia" w:ascii="宋体" w:hAnsi="宋体"/>
                <w:szCs w:val="21"/>
              </w:rPr>
            </w:pPr>
            <w:r>
              <w:rPr>
                <w:rFonts w:hint="eastAsia" w:ascii="宋体" w:hAnsi="宋体"/>
                <w:szCs w:val="21"/>
              </w:rPr>
              <w:t>报警</w:t>
            </w:r>
          </w:p>
        </w:tc>
        <w:tc>
          <w:tcPr>
            <w:tcW w:w="236" w:type="dxa"/>
            <w:shd w:val="clear" w:color="auto" w:fill="BEBEBE" w:themeFill="background1" w:themeFillShade="BF"/>
          </w:tcPr>
          <w:p w14:paraId="61F6751D">
            <w:pPr>
              <w:rPr>
                <w:rFonts w:hint="eastAsia" w:ascii="宋体" w:hAnsi="宋体"/>
                <w:szCs w:val="21"/>
              </w:rPr>
            </w:pPr>
          </w:p>
        </w:tc>
        <w:tc>
          <w:tcPr>
            <w:tcW w:w="770" w:type="dxa"/>
          </w:tcPr>
          <w:p w14:paraId="46F7C116">
            <w:pPr>
              <w:rPr>
                <w:szCs w:val="21"/>
              </w:rPr>
            </w:pPr>
            <w:r>
              <w:rPr>
                <w:rFonts w:ascii="宋体" w:hAnsi="宋体"/>
                <w:szCs w:val="21"/>
              </w:rPr>
              <w:t>OUT7</w:t>
            </w:r>
          </w:p>
        </w:tc>
        <w:tc>
          <w:tcPr>
            <w:tcW w:w="2126" w:type="dxa"/>
          </w:tcPr>
          <w:p w14:paraId="29B743E2">
            <w:pPr>
              <w:rPr>
                <w:rFonts w:hint="eastAsia" w:ascii="宋体" w:hAnsi="宋体"/>
                <w:szCs w:val="21"/>
              </w:rPr>
            </w:pPr>
            <w:r>
              <w:rPr>
                <w:rFonts w:hint="eastAsia" w:ascii="宋体" w:hAnsi="宋体"/>
                <w:szCs w:val="21"/>
              </w:rPr>
              <w:t>用户控制</w:t>
            </w:r>
          </w:p>
        </w:tc>
      </w:tr>
      <w:tr w14:paraId="7FE10072">
        <w:tblPrEx>
          <w:tblCellMar>
            <w:top w:w="0" w:type="dxa"/>
            <w:left w:w="108" w:type="dxa"/>
            <w:bottom w:w="0" w:type="dxa"/>
            <w:right w:w="108" w:type="dxa"/>
          </w:tblCellMar>
        </w:tblPrEx>
        <w:trPr>
          <w:jc w:val="center"/>
        </w:trPr>
        <w:tc>
          <w:tcPr>
            <w:tcW w:w="888" w:type="dxa"/>
          </w:tcPr>
          <w:p w14:paraId="70D41194">
            <w:pPr>
              <w:rPr>
                <w:szCs w:val="21"/>
              </w:rPr>
            </w:pPr>
            <w:r>
              <w:rPr>
                <w:rFonts w:ascii="宋体" w:hAnsi="宋体"/>
                <w:szCs w:val="21"/>
              </w:rPr>
              <w:t>OUT8</w:t>
            </w:r>
          </w:p>
        </w:tc>
        <w:tc>
          <w:tcPr>
            <w:tcW w:w="2076" w:type="dxa"/>
          </w:tcPr>
          <w:p w14:paraId="12B354AD">
            <w:pPr>
              <w:rPr>
                <w:rFonts w:hint="eastAsia" w:ascii="宋体" w:hAnsi="宋体"/>
                <w:szCs w:val="21"/>
              </w:rPr>
            </w:pPr>
            <w:r>
              <w:rPr>
                <w:rFonts w:hint="eastAsia" w:ascii="宋体" w:hAnsi="宋体"/>
                <w:szCs w:val="21"/>
              </w:rPr>
              <w:t>用户控制</w:t>
            </w:r>
          </w:p>
        </w:tc>
        <w:tc>
          <w:tcPr>
            <w:tcW w:w="236" w:type="dxa"/>
            <w:shd w:val="clear" w:color="auto" w:fill="BEBEBE" w:themeFill="background1" w:themeFillShade="BF"/>
          </w:tcPr>
          <w:p w14:paraId="04C438B5">
            <w:pPr>
              <w:rPr>
                <w:rFonts w:hint="eastAsia" w:ascii="宋体" w:hAnsi="宋体"/>
                <w:szCs w:val="21"/>
              </w:rPr>
            </w:pPr>
          </w:p>
        </w:tc>
        <w:tc>
          <w:tcPr>
            <w:tcW w:w="770" w:type="dxa"/>
          </w:tcPr>
          <w:p w14:paraId="76C032A5">
            <w:pPr>
              <w:rPr>
                <w:szCs w:val="21"/>
              </w:rPr>
            </w:pPr>
            <w:r>
              <w:rPr>
                <w:rFonts w:ascii="宋体" w:hAnsi="宋体"/>
                <w:szCs w:val="21"/>
              </w:rPr>
              <w:t>OUT9</w:t>
            </w:r>
          </w:p>
        </w:tc>
        <w:tc>
          <w:tcPr>
            <w:tcW w:w="2126" w:type="dxa"/>
          </w:tcPr>
          <w:p w14:paraId="4663DB4D">
            <w:pPr>
              <w:rPr>
                <w:rFonts w:hint="eastAsia" w:ascii="宋体" w:hAnsi="宋体"/>
                <w:szCs w:val="21"/>
              </w:rPr>
            </w:pPr>
            <w:r>
              <w:rPr>
                <w:rFonts w:hint="eastAsia" w:ascii="宋体" w:hAnsi="宋体"/>
                <w:szCs w:val="21"/>
              </w:rPr>
              <w:t>用户控制</w:t>
            </w:r>
          </w:p>
        </w:tc>
      </w:tr>
      <w:tr w14:paraId="467714C4">
        <w:tblPrEx>
          <w:tblCellMar>
            <w:top w:w="0" w:type="dxa"/>
            <w:left w:w="108" w:type="dxa"/>
            <w:bottom w:w="0" w:type="dxa"/>
            <w:right w:w="108" w:type="dxa"/>
          </w:tblCellMar>
        </w:tblPrEx>
        <w:trPr>
          <w:jc w:val="center"/>
        </w:trPr>
        <w:tc>
          <w:tcPr>
            <w:tcW w:w="888" w:type="dxa"/>
          </w:tcPr>
          <w:p w14:paraId="75DB0FB2">
            <w:pPr>
              <w:rPr>
                <w:szCs w:val="21"/>
              </w:rPr>
            </w:pPr>
            <w:r>
              <w:rPr>
                <w:rFonts w:ascii="宋体" w:hAnsi="宋体"/>
                <w:szCs w:val="21"/>
              </w:rPr>
              <w:t>OUT10</w:t>
            </w:r>
          </w:p>
        </w:tc>
        <w:tc>
          <w:tcPr>
            <w:tcW w:w="2076" w:type="dxa"/>
          </w:tcPr>
          <w:p w14:paraId="6FF60A49">
            <w:pPr>
              <w:rPr>
                <w:rFonts w:hint="eastAsia" w:ascii="宋体" w:hAnsi="宋体"/>
                <w:szCs w:val="21"/>
              </w:rPr>
            </w:pPr>
            <w:r>
              <w:rPr>
                <w:rFonts w:hint="eastAsia" w:ascii="宋体" w:hAnsi="宋体"/>
                <w:szCs w:val="21"/>
              </w:rPr>
              <w:t>用户控制</w:t>
            </w:r>
          </w:p>
        </w:tc>
        <w:tc>
          <w:tcPr>
            <w:tcW w:w="236" w:type="dxa"/>
            <w:shd w:val="clear" w:color="auto" w:fill="BEBEBE" w:themeFill="background1" w:themeFillShade="BF"/>
          </w:tcPr>
          <w:p w14:paraId="4CF57EA4">
            <w:pPr>
              <w:rPr>
                <w:rFonts w:hint="eastAsia" w:ascii="宋体" w:hAnsi="宋体"/>
                <w:szCs w:val="21"/>
              </w:rPr>
            </w:pPr>
          </w:p>
        </w:tc>
        <w:tc>
          <w:tcPr>
            <w:tcW w:w="770" w:type="dxa"/>
          </w:tcPr>
          <w:p w14:paraId="0108379E">
            <w:pPr>
              <w:rPr>
                <w:szCs w:val="21"/>
              </w:rPr>
            </w:pPr>
            <w:r>
              <w:rPr>
                <w:rFonts w:ascii="宋体" w:hAnsi="宋体"/>
                <w:szCs w:val="21"/>
              </w:rPr>
              <w:t>OUT11</w:t>
            </w:r>
          </w:p>
        </w:tc>
        <w:tc>
          <w:tcPr>
            <w:tcW w:w="2126" w:type="dxa"/>
          </w:tcPr>
          <w:p w14:paraId="334A5A4D">
            <w:pPr>
              <w:rPr>
                <w:rFonts w:hint="eastAsia" w:ascii="宋体" w:hAnsi="宋体"/>
                <w:szCs w:val="21"/>
              </w:rPr>
            </w:pPr>
            <w:r>
              <w:rPr>
                <w:rFonts w:hint="eastAsia" w:ascii="宋体" w:hAnsi="宋体"/>
                <w:szCs w:val="21"/>
              </w:rPr>
              <w:t>用户控制</w:t>
            </w:r>
          </w:p>
        </w:tc>
      </w:tr>
      <w:tr w14:paraId="0F1B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 w:type="dxa"/>
          </w:tcPr>
          <w:p w14:paraId="61646B8B">
            <w:pPr>
              <w:rPr>
                <w:rFonts w:hint="eastAsia" w:ascii="宋体" w:hAnsi="宋体"/>
                <w:szCs w:val="21"/>
              </w:rPr>
            </w:pPr>
            <w:r>
              <w:rPr>
                <w:rFonts w:hint="eastAsia" w:ascii="宋体" w:hAnsi="宋体"/>
                <w:szCs w:val="21"/>
              </w:rPr>
              <w:t>O</w:t>
            </w:r>
            <w:r>
              <w:rPr>
                <w:rFonts w:ascii="宋体" w:hAnsi="宋体"/>
                <w:szCs w:val="21"/>
              </w:rPr>
              <w:t>UT12</w:t>
            </w:r>
          </w:p>
        </w:tc>
        <w:tc>
          <w:tcPr>
            <w:tcW w:w="2076" w:type="dxa"/>
          </w:tcPr>
          <w:p w14:paraId="647EAED3">
            <w:pPr>
              <w:rPr>
                <w:rFonts w:hint="eastAsia" w:ascii="宋体" w:hAnsi="宋体"/>
                <w:szCs w:val="21"/>
              </w:rPr>
            </w:pPr>
            <w:r>
              <w:rPr>
                <w:rFonts w:hint="eastAsia" w:ascii="宋体" w:hAnsi="宋体"/>
                <w:szCs w:val="21"/>
              </w:rPr>
              <w:t>用户控制</w:t>
            </w:r>
          </w:p>
        </w:tc>
        <w:tc>
          <w:tcPr>
            <w:tcW w:w="236" w:type="dxa"/>
            <w:shd w:val="clear" w:color="auto" w:fill="BEBEBE" w:themeFill="background1" w:themeFillShade="BF"/>
          </w:tcPr>
          <w:p w14:paraId="6B05D41A">
            <w:pPr>
              <w:rPr>
                <w:rFonts w:hint="eastAsia" w:ascii="宋体" w:hAnsi="宋体"/>
                <w:szCs w:val="21"/>
              </w:rPr>
            </w:pPr>
          </w:p>
        </w:tc>
        <w:tc>
          <w:tcPr>
            <w:tcW w:w="770" w:type="dxa"/>
          </w:tcPr>
          <w:p w14:paraId="59A6E886">
            <w:pPr>
              <w:rPr>
                <w:rFonts w:hint="eastAsia" w:ascii="宋体" w:hAnsi="宋体"/>
                <w:szCs w:val="21"/>
              </w:rPr>
            </w:pPr>
          </w:p>
        </w:tc>
        <w:tc>
          <w:tcPr>
            <w:tcW w:w="2126" w:type="dxa"/>
          </w:tcPr>
          <w:p w14:paraId="733338EA">
            <w:pPr>
              <w:rPr>
                <w:rFonts w:hint="eastAsia" w:ascii="宋体" w:hAnsi="宋体"/>
                <w:szCs w:val="21"/>
              </w:rPr>
            </w:pPr>
          </w:p>
        </w:tc>
      </w:tr>
    </w:tbl>
    <w:p w14:paraId="2752C8F4">
      <w:pPr>
        <w:ind w:firstLine="420"/>
        <w:rPr>
          <w:rFonts w:ascii="宋体"/>
          <w:szCs w:val="21"/>
        </w:rPr>
      </w:pPr>
    </w:p>
    <w:p w14:paraId="2DF3FA6E">
      <w:pPr>
        <w:ind w:firstLine="420"/>
        <w:rPr>
          <w:rFonts w:ascii="宋体"/>
          <w:szCs w:val="21"/>
        </w:rPr>
      </w:pPr>
      <w:r>
        <w:rPr>
          <w:rFonts w:hint="eastAsia" w:ascii="宋体" w:hAnsi="宋体"/>
          <w:szCs w:val="21"/>
        </w:rPr>
        <w:t>指示灯说明如下：</w:t>
      </w:r>
    </w:p>
    <w:tbl>
      <w:tblPr>
        <w:tblStyle w:val="11"/>
        <w:tblW w:w="6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4678"/>
      </w:tblGrid>
      <w:tr w14:paraId="4712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BFBFBF"/>
          </w:tcPr>
          <w:p w14:paraId="03DB13DF">
            <w:pPr>
              <w:rPr>
                <w:rFonts w:ascii="宋体"/>
                <w:szCs w:val="21"/>
              </w:rPr>
            </w:pPr>
            <w:r>
              <w:rPr>
                <w:rFonts w:hint="eastAsia" w:ascii="宋体" w:hAnsi="宋体"/>
                <w:szCs w:val="21"/>
              </w:rPr>
              <w:t>指示灯</w:t>
            </w:r>
          </w:p>
        </w:tc>
        <w:tc>
          <w:tcPr>
            <w:tcW w:w="4678" w:type="dxa"/>
            <w:shd w:val="clear" w:color="auto" w:fill="BFBFBF"/>
          </w:tcPr>
          <w:p w14:paraId="0696178D">
            <w:pPr>
              <w:rPr>
                <w:rFonts w:ascii="宋体"/>
                <w:szCs w:val="21"/>
              </w:rPr>
            </w:pPr>
            <w:r>
              <w:rPr>
                <w:rFonts w:hint="eastAsia" w:ascii="宋体" w:hAnsi="宋体"/>
                <w:szCs w:val="21"/>
              </w:rPr>
              <w:t>说明</w:t>
            </w:r>
          </w:p>
        </w:tc>
      </w:tr>
      <w:tr w14:paraId="408E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1D38D4AC">
            <w:pPr>
              <w:rPr>
                <w:rFonts w:hint="eastAsia" w:ascii="宋体" w:hAnsi="宋体"/>
                <w:szCs w:val="21"/>
              </w:rPr>
            </w:pPr>
            <w:r>
              <w:rPr>
                <w:rFonts w:ascii="宋体" w:hAnsi="宋体"/>
                <w:szCs w:val="21"/>
              </w:rPr>
              <w:t>IN1</w:t>
            </w:r>
            <w:r>
              <w:rPr>
                <w:rFonts w:hint="eastAsia" w:ascii="宋体" w:hAnsi="宋体"/>
                <w:szCs w:val="21"/>
              </w:rPr>
              <w:t>～</w:t>
            </w:r>
            <w:r>
              <w:rPr>
                <w:rFonts w:ascii="宋体" w:hAnsi="宋体"/>
                <w:szCs w:val="21"/>
              </w:rPr>
              <w:t>IN7</w:t>
            </w:r>
          </w:p>
        </w:tc>
        <w:tc>
          <w:tcPr>
            <w:tcW w:w="4678" w:type="dxa"/>
          </w:tcPr>
          <w:p w14:paraId="28437FE9">
            <w:pPr>
              <w:rPr>
                <w:rFonts w:ascii="宋体"/>
                <w:szCs w:val="21"/>
              </w:rPr>
            </w:pPr>
            <w:r>
              <w:rPr>
                <w:rFonts w:hint="eastAsia" w:ascii="宋体" w:hAnsi="宋体"/>
                <w:szCs w:val="21"/>
              </w:rPr>
              <w:t>输入开关量指示灯，当对应的开关量输入有效时，对应的指示灯点亮，否则熄灭。</w:t>
            </w:r>
          </w:p>
        </w:tc>
      </w:tr>
      <w:tr w14:paraId="1D31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4281D22E">
            <w:pPr>
              <w:rPr>
                <w:rFonts w:hint="eastAsia" w:ascii="宋体" w:hAnsi="宋体"/>
                <w:szCs w:val="21"/>
              </w:rPr>
            </w:pPr>
            <w:r>
              <w:rPr>
                <w:rFonts w:ascii="宋体" w:hAnsi="宋体"/>
                <w:szCs w:val="21"/>
              </w:rPr>
              <w:t>OUT1</w:t>
            </w:r>
            <w:r>
              <w:rPr>
                <w:rFonts w:hint="eastAsia" w:ascii="宋体" w:hAnsi="宋体"/>
                <w:szCs w:val="21"/>
              </w:rPr>
              <w:t>～</w:t>
            </w:r>
            <w:r>
              <w:rPr>
                <w:rFonts w:ascii="宋体" w:hAnsi="宋体"/>
                <w:szCs w:val="21"/>
              </w:rPr>
              <w:t>OUT12</w:t>
            </w:r>
          </w:p>
        </w:tc>
        <w:tc>
          <w:tcPr>
            <w:tcW w:w="4678" w:type="dxa"/>
          </w:tcPr>
          <w:p w14:paraId="096906AE">
            <w:pPr>
              <w:rPr>
                <w:rFonts w:ascii="宋体"/>
                <w:szCs w:val="21"/>
              </w:rPr>
            </w:pPr>
            <w:r>
              <w:rPr>
                <w:rFonts w:hint="eastAsia" w:ascii="宋体" w:hAnsi="宋体"/>
                <w:szCs w:val="21"/>
              </w:rPr>
              <w:t>输出开关量指示灯，当对应的开关量输出有效时，对应的指示灯点亮，否则熄灭。</w:t>
            </w:r>
          </w:p>
        </w:tc>
      </w:tr>
      <w:tr w14:paraId="7BEF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21EF0551">
            <w:pPr>
              <w:rPr>
                <w:rFonts w:ascii="宋体"/>
                <w:szCs w:val="21"/>
              </w:rPr>
            </w:pPr>
            <w:r>
              <w:rPr>
                <w:rFonts w:hint="eastAsia" w:ascii="宋体" w:hAnsi="宋体"/>
                <w:szCs w:val="21"/>
              </w:rPr>
              <w:t>电源</w:t>
            </w:r>
          </w:p>
        </w:tc>
        <w:tc>
          <w:tcPr>
            <w:tcW w:w="4678" w:type="dxa"/>
          </w:tcPr>
          <w:p w14:paraId="69ABB948">
            <w:pPr>
              <w:rPr>
                <w:rFonts w:ascii="宋体"/>
                <w:szCs w:val="21"/>
              </w:rPr>
            </w:pPr>
            <w:r>
              <w:rPr>
                <w:rFonts w:hint="eastAsia" w:ascii="宋体" w:hAnsi="宋体"/>
                <w:szCs w:val="21"/>
              </w:rPr>
              <w:t>供电和运行正常时，该指示灯呈秒钟闪烁</w:t>
            </w:r>
          </w:p>
        </w:tc>
      </w:tr>
      <w:tr w14:paraId="102C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40B9E2E1">
            <w:pPr>
              <w:rPr>
                <w:rFonts w:hint="eastAsia" w:ascii="宋体" w:hAnsi="宋体"/>
                <w:szCs w:val="21"/>
              </w:rPr>
            </w:pPr>
            <w:r>
              <w:rPr>
                <w:rFonts w:ascii="宋体" w:hAnsi="宋体"/>
                <w:szCs w:val="21"/>
              </w:rPr>
              <w:t>AD</w:t>
            </w:r>
          </w:p>
        </w:tc>
        <w:tc>
          <w:tcPr>
            <w:tcW w:w="4678" w:type="dxa"/>
          </w:tcPr>
          <w:p w14:paraId="3641AA3B">
            <w:pPr>
              <w:rPr>
                <w:rFonts w:ascii="宋体"/>
                <w:szCs w:val="21"/>
              </w:rPr>
            </w:pPr>
            <w:r>
              <w:rPr>
                <w:rFonts w:hint="eastAsia" w:ascii="宋体" w:hAnsi="宋体"/>
                <w:szCs w:val="21"/>
              </w:rPr>
              <w:t>当</w:t>
            </w:r>
            <w:r>
              <w:rPr>
                <w:rFonts w:ascii="宋体" w:hAnsi="宋体"/>
                <w:szCs w:val="21"/>
              </w:rPr>
              <w:t>AD</w:t>
            </w:r>
            <w:r>
              <w:rPr>
                <w:rFonts w:hint="eastAsia" w:ascii="宋体" w:hAnsi="宋体"/>
                <w:szCs w:val="21"/>
              </w:rPr>
              <w:t>采集正常时，该指示灯呈秒钟闪烁</w:t>
            </w:r>
          </w:p>
        </w:tc>
      </w:tr>
      <w:tr w14:paraId="7D2A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1189160C">
            <w:pPr>
              <w:rPr>
                <w:rFonts w:ascii="宋体"/>
                <w:szCs w:val="21"/>
              </w:rPr>
            </w:pPr>
            <w:r>
              <w:rPr>
                <w:rFonts w:hint="eastAsia" w:ascii="宋体" w:hAnsi="宋体"/>
                <w:szCs w:val="21"/>
              </w:rPr>
              <w:t>稳定</w:t>
            </w:r>
          </w:p>
        </w:tc>
        <w:tc>
          <w:tcPr>
            <w:tcW w:w="4678" w:type="dxa"/>
          </w:tcPr>
          <w:p w14:paraId="531F91D7">
            <w:pPr>
              <w:rPr>
                <w:rFonts w:ascii="宋体"/>
                <w:szCs w:val="21"/>
              </w:rPr>
            </w:pPr>
            <w:r>
              <w:rPr>
                <w:rFonts w:hint="eastAsia" w:ascii="宋体" w:hAnsi="宋体"/>
                <w:szCs w:val="21"/>
              </w:rPr>
              <w:t>当重量值稳定时，该灯点亮，不稳定时熄灭</w:t>
            </w:r>
          </w:p>
        </w:tc>
      </w:tr>
      <w:tr w14:paraId="482B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6D8FC8B4">
            <w:pPr>
              <w:rPr>
                <w:rFonts w:hint="eastAsia" w:ascii="宋体" w:hAnsi="宋体"/>
                <w:szCs w:val="21"/>
              </w:rPr>
            </w:pPr>
            <w:r>
              <w:rPr>
                <w:rFonts w:ascii="宋体" w:hAnsi="宋体"/>
                <w:szCs w:val="21"/>
              </w:rPr>
              <w:t>RS232</w:t>
            </w:r>
          </w:p>
        </w:tc>
        <w:tc>
          <w:tcPr>
            <w:tcW w:w="4678" w:type="dxa"/>
          </w:tcPr>
          <w:p w14:paraId="401386EB">
            <w:pPr>
              <w:rPr>
                <w:rFonts w:ascii="宋体"/>
                <w:szCs w:val="21"/>
              </w:rPr>
            </w:pPr>
            <w:r>
              <w:rPr>
                <w:rFonts w:hint="eastAsia" w:ascii="宋体" w:hAnsi="宋体"/>
                <w:szCs w:val="21"/>
              </w:rPr>
              <w:t>当</w:t>
            </w:r>
            <w:r>
              <w:rPr>
                <w:rFonts w:ascii="宋体" w:hAnsi="宋体"/>
                <w:szCs w:val="21"/>
              </w:rPr>
              <w:t>RS232</w:t>
            </w:r>
            <w:r>
              <w:rPr>
                <w:rFonts w:hint="eastAsia" w:ascii="宋体" w:hAnsi="宋体"/>
                <w:szCs w:val="21"/>
              </w:rPr>
              <w:t>通信成功一次时，该灯闪烁一次</w:t>
            </w:r>
          </w:p>
        </w:tc>
      </w:tr>
      <w:tr w14:paraId="6100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tcPr>
          <w:p w14:paraId="520B4403">
            <w:pPr>
              <w:rPr>
                <w:rFonts w:hint="eastAsia" w:ascii="宋体" w:hAnsi="宋体"/>
                <w:szCs w:val="21"/>
              </w:rPr>
            </w:pPr>
            <w:r>
              <w:rPr>
                <w:rFonts w:ascii="宋体" w:hAnsi="宋体"/>
                <w:szCs w:val="21"/>
              </w:rPr>
              <w:t>RS485</w:t>
            </w:r>
          </w:p>
        </w:tc>
        <w:tc>
          <w:tcPr>
            <w:tcW w:w="4678" w:type="dxa"/>
          </w:tcPr>
          <w:p w14:paraId="153D0547">
            <w:pPr>
              <w:rPr>
                <w:rFonts w:ascii="宋体"/>
                <w:szCs w:val="21"/>
              </w:rPr>
            </w:pPr>
            <w:r>
              <w:rPr>
                <w:rFonts w:hint="eastAsia" w:ascii="宋体" w:hAnsi="宋体"/>
                <w:szCs w:val="21"/>
              </w:rPr>
              <w:t>当</w:t>
            </w:r>
            <w:r>
              <w:rPr>
                <w:rFonts w:ascii="宋体" w:hAnsi="宋体"/>
                <w:szCs w:val="21"/>
              </w:rPr>
              <w:t>RS485</w:t>
            </w:r>
            <w:r>
              <w:rPr>
                <w:rFonts w:hint="eastAsia" w:ascii="宋体" w:hAnsi="宋体"/>
                <w:szCs w:val="21"/>
              </w:rPr>
              <w:t>通信成功一次时，该灯闪烁一次</w:t>
            </w:r>
          </w:p>
        </w:tc>
      </w:tr>
    </w:tbl>
    <w:p w14:paraId="5FEFFB66">
      <w:pPr>
        <w:ind w:firstLine="420"/>
        <w:rPr>
          <w:rFonts w:ascii="宋体"/>
          <w:szCs w:val="21"/>
        </w:rPr>
      </w:pPr>
    </w:p>
    <w:p w14:paraId="148C5C03">
      <w:pPr>
        <w:ind w:firstLine="420"/>
        <w:rPr>
          <w:rFonts w:ascii="宋体"/>
          <w:szCs w:val="21"/>
        </w:rPr>
      </w:pPr>
      <w:r>
        <w:rPr>
          <w:rFonts w:hint="eastAsia" w:ascii="宋体"/>
          <w:szCs w:val="21"/>
        </w:rPr>
        <w:t>D</w:t>
      </w:r>
      <w:r>
        <w:rPr>
          <w:rFonts w:ascii="宋体"/>
          <w:szCs w:val="21"/>
        </w:rPr>
        <w:t>B9</w:t>
      </w:r>
      <w:r>
        <w:rPr>
          <w:rFonts w:hint="eastAsia" w:ascii="宋体"/>
          <w:szCs w:val="21"/>
        </w:rPr>
        <w:t>端口如下：</w:t>
      </w:r>
    </w:p>
    <w:p w14:paraId="67B29E67">
      <w:pPr>
        <w:ind w:firstLine="420"/>
        <w:jc w:val="center"/>
        <w:rPr>
          <w:rFonts w:ascii="宋体"/>
          <w:szCs w:val="21"/>
        </w:rPr>
      </w:pPr>
      <w:r>
        <w:object>
          <v:shape id="_x0000_i1033" o:spt="75" type="#_x0000_t75" style="height:113.95pt;width:164.4pt;" o:ole="t" filled="f" o:preferrelative="t" stroked="f" coordsize="21600,21600">
            <v:path/>
            <v:fill on="f" focussize="0,0"/>
            <v:stroke on="f" joinstyle="miter"/>
            <v:imagedata r:id="rId32" o:title=""/>
            <o:lock v:ext="edit" aspectratio="t"/>
            <w10:wrap type="none"/>
            <w10:anchorlock/>
          </v:shape>
          <o:OLEObject Type="Embed" ProgID="Visio.Drawing.15" ShapeID="_x0000_i1033" DrawAspect="Content" ObjectID="_1468075733" r:id="rId31">
            <o:LockedField>false</o:LockedField>
          </o:OLEObject>
        </w:object>
      </w:r>
    </w:p>
    <w:p w14:paraId="4A73C1EA">
      <w:pPr>
        <w:ind w:firstLine="420"/>
        <w:rPr>
          <w:rFonts w:ascii="宋体"/>
          <w:szCs w:val="21"/>
        </w:rPr>
      </w:pPr>
    </w:p>
    <w:p w14:paraId="55E30872">
      <w:pPr>
        <w:pStyle w:val="3"/>
        <w:spacing w:after="0" w:line="240" w:lineRule="auto"/>
      </w:pPr>
      <w:bookmarkStart w:id="42" w:name="_Toc14234"/>
      <w:r>
        <w:t xml:space="preserve">3.3 </w:t>
      </w:r>
      <w:r>
        <w:rPr>
          <w:rFonts w:hint="eastAsia"/>
        </w:rPr>
        <w:t>安装尺寸</w:t>
      </w:r>
      <w:bookmarkEnd w:id="42"/>
    </w:p>
    <w:p w14:paraId="01C7E079">
      <w:pPr>
        <w:jc w:val="center"/>
      </w:pPr>
      <w:r>
        <w:object>
          <v:shape id="_x0000_i1034" o:spt="75" type="#_x0000_t75" style="height:274.4pt;width:274.4pt;" o:ole="t" filled="f" o:preferrelative="t" stroked="f" coordsize="21600,21600">
            <v:path/>
            <v:fill on="f" focussize="0,0"/>
            <v:stroke on="f" joinstyle="miter"/>
            <v:imagedata r:id="rId34" o:title=""/>
            <o:lock v:ext="edit" aspectratio="t"/>
            <w10:wrap type="none"/>
            <w10:anchorlock/>
          </v:shape>
          <o:OLEObject Type="Embed" ProgID="Visio.Drawing.15" ShapeID="_x0000_i1034" DrawAspect="Content" ObjectID="_1468075734" r:id="rId33">
            <o:LockedField>false</o:LockedField>
          </o:OLEObject>
        </w:object>
      </w:r>
    </w:p>
    <w:p w14:paraId="6BFB3A60">
      <w:pPr>
        <w:jc w:val="center"/>
      </w:pPr>
    </w:p>
    <w:p w14:paraId="1FFB6C77">
      <w:pPr>
        <w:jc w:val="center"/>
      </w:pPr>
      <w:r>
        <w:object>
          <v:shape id="_x0000_i1035" o:spt="75" type="#_x0000_t75" style="height:251.7pt;width:301.6pt;" o:ole="t" filled="f" o:preferrelative="t" stroked="f" coordsize="21600,21600">
            <v:path/>
            <v:fill on="f" focussize="0,0"/>
            <v:stroke on="f" joinstyle="miter"/>
            <v:imagedata r:id="rId36" o:title=""/>
            <o:lock v:ext="edit" aspectratio="t"/>
            <w10:wrap type="none"/>
            <w10:anchorlock/>
          </v:shape>
          <o:OLEObject Type="Embed" ProgID="Visio.Drawing.15" ShapeID="_x0000_i1035" DrawAspect="Content" ObjectID="_1468075735" r:id="rId35">
            <o:LockedField>false</o:LockedField>
          </o:OLEObject>
        </w:object>
      </w:r>
    </w:p>
    <w:p w14:paraId="0B7CD7E4">
      <w:pPr>
        <w:rPr>
          <w:rFonts w:ascii="宋体"/>
          <w:szCs w:val="21"/>
        </w:rPr>
      </w:pPr>
      <w:r>
        <w:rPr>
          <w:rFonts w:ascii="宋体"/>
          <w:szCs w:val="21"/>
        </w:rPr>
        <w:tab/>
      </w:r>
    </w:p>
    <w:p w14:paraId="4F730451">
      <w:pPr>
        <w:pStyle w:val="2"/>
        <w:spacing w:before="200" w:after="0" w:line="240" w:lineRule="auto"/>
        <w:rPr>
          <w:sz w:val="32"/>
        </w:rPr>
      </w:pPr>
      <w:bookmarkStart w:id="43" w:name="_Toc2029"/>
      <w:r>
        <w:rPr>
          <w:rFonts w:hint="eastAsia"/>
          <w:sz w:val="32"/>
        </w:rPr>
        <w:t>四．基本称重参数</w:t>
      </w:r>
      <w:bookmarkEnd w:id="43"/>
    </w:p>
    <w:p w14:paraId="72C9AF0A">
      <w:pPr>
        <w:ind w:firstLine="420"/>
      </w:pPr>
      <w:r>
        <w:rPr>
          <w:rFonts w:hint="eastAsia" w:ascii="宋体"/>
          <w:szCs w:val="21"/>
        </w:rPr>
        <w:t>按如下步骤进入基本称重参数界面：系统维护</w:t>
      </w:r>
      <w:r>
        <w:rPr>
          <w:rFonts w:ascii="宋体"/>
          <w:szCs w:val="21"/>
        </w:rPr>
        <w:sym w:font="Wingdings" w:char="F0E8"/>
      </w:r>
      <w:r>
        <w:rPr>
          <w:rFonts w:hint="eastAsia" w:ascii="宋体"/>
          <w:szCs w:val="21"/>
        </w:rPr>
        <w:t>输入管理员密码并确认</w:t>
      </w:r>
      <w:r>
        <w:rPr>
          <w:rFonts w:ascii="宋体"/>
          <w:szCs w:val="21"/>
        </w:rPr>
        <w:sym w:font="Wingdings" w:char="F0E8"/>
      </w:r>
      <w:r>
        <w:rPr>
          <w:rFonts w:hint="eastAsia" w:ascii="宋体"/>
          <w:szCs w:val="21"/>
        </w:rPr>
        <w:t>基本称重参数。界面如下：</w:t>
      </w:r>
    </w:p>
    <w:p w14:paraId="30E80B3E">
      <w:pPr>
        <w:jc w:val="center"/>
        <w:rPr>
          <w:rFonts w:hint="eastAsia" w:eastAsia="宋体"/>
          <w:lang w:eastAsia="zh-CN"/>
        </w:rPr>
      </w:pPr>
      <w:r>
        <w:rPr>
          <w:rFonts w:hint="eastAsia" w:eastAsia="宋体"/>
          <w:lang w:eastAsia="zh-CN"/>
        </w:rPr>
        <w:drawing>
          <wp:inline distT="0" distB="0" distL="114300" distR="114300">
            <wp:extent cx="3766185" cy="2272665"/>
            <wp:effectExtent l="0" t="0" r="5715" b="13335"/>
            <wp:docPr id="14" name="图片 14"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age6"/>
                    <pic:cNvPicPr>
                      <a:picLocks noChangeAspect="1"/>
                    </pic:cNvPicPr>
                  </pic:nvPicPr>
                  <pic:blipFill>
                    <a:blip r:embed="rId37"/>
                    <a:stretch>
                      <a:fillRect/>
                    </a:stretch>
                  </pic:blipFill>
                  <pic:spPr>
                    <a:xfrm>
                      <a:off x="0" y="0"/>
                      <a:ext cx="3766185" cy="2272665"/>
                    </a:xfrm>
                    <a:prstGeom prst="rect">
                      <a:avLst/>
                    </a:prstGeom>
                  </pic:spPr>
                </pic:pic>
              </a:graphicData>
            </a:graphic>
          </wp:inline>
        </w:drawing>
      </w:r>
    </w:p>
    <w:p w14:paraId="3E4D17EE">
      <w:pPr>
        <w:ind w:firstLine="420"/>
      </w:pPr>
      <w:r>
        <w:rPr>
          <w:rFonts w:hint="eastAsia"/>
        </w:rPr>
        <w:t>各参数说明如下：</w:t>
      </w:r>
    </w:p>
    <w:p w14:paraId="2E9BE4B2">
      <w:pPr>
        <w:ind w:firstLine="420"/>
      </w:pPr>
      <w:r>
        <w:rPr>
          <w:rFonts w:hint="eastAsia"/>
        </w:rPr>
        <w:t>【追零范围】在空秤状态下，重量值连续2</w:t>
      </w:r>
      <w:r>
        <w:t>S</w:t>
      </w:r>
      <w:r>
        <w:rPr>
          <w:rFonts w:hint="eastAsia"/>
        </w:rPr>
        <w:t>不超过“追零范围</w:t>
      </w:r>
      <w:r>
        <w:rPr>
          <w:rFonts w:hint="eastAsia" w:ascii="宋体" w:hAnsi="宋体"/>
        </w:rPr>
        <w:t>×最小分度”</w:t>
      </w:r>
      <w:r>
        <w:rPr>
          <w:rFonts w:hint="eastAsia"/>
        </w:rPr>
        <w:t>时，则会进行清零，用于解决秤的重量值飘移问题。设置为0时关闭追零功能。</w:t>
      </w:r>
    </w:p>
    <w:p w14:paraId="2DA15556">
      <w:pPr>
        <w:ind w:firstLine="420"/>
      </w:pPr>
      <w:r>
        <w:rPr>
          <w:rFonts w:hint="eastAsia"/>
        </w:rPr>
        <w:t>【清零范围】最大量程的百分比，在清零的时候，如果重量稳定且低于“最大量程</w:t>
      </w:r>
      <w:r>
        <w:rPr>
          <w:rFonts w:hint="eastAsia" w:ascii="宋体" w:hAnsi="宋体"/>
        </w:rPr>
        <w:t>×</w:t>
      </w:r>
      <w:r>
        <w:rPr>
          <w:rFonts w:hint="eastAsia"/>
        </w:rPr>
        <w:t>清零范围”，则清零成功，否则不能清零。</w:t>
      </w:r>
    </w:p>
    <w:p w14:paraId="21538176">
      <w:pPr>
        <w:ind w:firstLine="420"/>
      </w:pPr>
      <w:r>
        <w:rPr>
          <w:rFonts w:hint="eastAsia"/>
        </w:rPr>
        <w:t>【判稳范围】用于判断重量是否稳定的范围。</w:t>
      </w:r>
    </w:p>
    <w:p w14:paraId="1B9A4EB5">
      <w:pPr>
        <w:ind w:firstLine="420"/>
      </w:pPr>
      <w:r>
        <w:rPr>
          <w:rFonts w:hint="eastAsia"/>
        </w:rPr>
        <w:t>【判稳时间】用于判断重量是否稳定的时间。当重量值连续在“判稳时间”内都不超过“判稳范围</w:t>
      </w:r>
      <w:r>
        <w:rPr>
          <w:rFonts w:hint="eastAsia" w:ascii="宋体" w:hAnsi="宋体"/>
        </w:rPr>
        <w:t>×最小分度”</w:t>
      </w:r>
      <w:r>
        <w:rPr>
          <w:rFonts w:hint="eastAsia"/>
        </w:rPr>
        <w:t>时，重量值稳定。</w:t>
      </w:r>
    </w:p>
    <w:p w14:paraId="09CA2A22">
      <w:pPr>
        <w:ind w:firstLine="420"/>
      </w:pPr>
      <w:r>
        <w:rPr>
          <w:rFonts w:hint="eastAsia"/>
        </w:rPr>
        <w:t>【上电自动清零】设置为“已开启”后，每次上电时会自动清一次零。</w:t>
      </w:r>
    </w:p>
    <w:p w14:paraId="2BBF0C8E">
      <w:pPr>
        <w:ind w:firstLine="420"/>
      </w:pPr>
      <w:r>
        <w:rPr>
          <w:rFonts w:hint="eastAsia"/>
        </w:rPr>
        <w:t>【滤波等级】该参数用于控制滤波的强度。0时无滤波，效果最差，但数据变化最快；9为滤波最强，效果最好，但数据变化更慢。</w:t>
      </w:r>
    </w:p>
    <w:p w14:paraId="5B5171E2">
      <w:pPr>
        <w:pStyle w:val="2"/>
        <w:spacing w:before="200" w:after="0" w:line="240" w:lineRule="auto"/>
        <w:rPr>
          <w:sz w:val="32"/>
        </w:rPr>
      </w:pPr>
      <w:bookmarkStart w:id="44" w:name="_Toc5862"/>
      <w:r>
        <w:rPr>
          <w:rFonts w:hint="eastAsia"/>
          <w:sz w:val="32"/>
        </w:rPr>
        <w:t>五．开关量原理与功能</w:t>
      </w:r>
      <w:bookmarkEnd w:id="44"/>
    </w:p>
    <w:p w14:paraId="5E8AE42F">
      <w:pPr>
        <w:pStyle w:val="3"/>
        <w:spacing w:before="0" w:after="0" w:line="240" w:lineRule="auto"/>
        <w:rPr>
          <w:sz w:val="28"/>
        </w:rPr>
      </w:pPr>
      <w:bookmarkStart w:id="45" w:name="_Toc9493"/>
      <w:r>
        <w:rPr>
          <w:sz w:val="28"/>
        </w:rPr>
        <w:t xml:space="preserve">5.1 </w:t>
      </w:r>
      <w:r>
        <w:rPr>
          <w:rFonts w:hint="eastAsia"/>
          <w:sz w:val="28"/>
        </w:rPr>
        <w:t>开关量接线图</w:t>
      </w:r>
      <w:bookmarkEnd w:id="45"/>
    </w:p>
    <w:p w14:paraId="1160CD4C">
      <w:pPr>
        <w:ind w:firstLine="420"/>
        <w:rPr>
          <w:rFonts w:ascii="宋体"/>
          <w:szCs w:val="21"/>
        </w:rPr>
      </w:pPr>
      <w:r>
        <w:rPr>
          <w:rFonts w:hint="eastAsia" w:ascii="宋体" w:hAnsi="宋体"/>
          <w:szCs w:val="21"/>
        </w:rPr>
        <w:t>输入开关量的接线原理示意如下图：</w:t>
      </w:r>
    </w:p>
    <w:p w14:paraId="49B09781">
      <w:pPr>
        <w:ind w:firstLine="420"/>
        <w:jc w:val="center"/>
        <w:rPr>
          <w:rFonts w:ascii="宋体"/>
          <w:szCs w:val="21"/>
        </w:rPr>
      </w:pPr>
      <w:r>
        <w:object>
          <v:shape id="_x0000_i1036" o:spt="75" type="#_x0000_t75" style="height:130.95pt;width:296.5pt;" o:ole="t" filled="f" o:preferrelative="t" stroked="f" coordsize="21600,21600">
            <v:path/>
            <v:fill on="f" focussize="0,0"/>
            <v:stroke on="f" joinstyle="miter"/>
            <v:imagedata r:id="rId39" o:title=""/>
            <o:lock v:ext="edit" aspectratio="t"/>
            <w10:wrap type="none"/>
            <w10:anchorlock/>
          </v:shape>
          <o:OLEObject Type="Embed" ProgID="Visio.Drawing.15" ShapeID="_x0000_i1036" DrawAspect="Content" ObjectID="_1468075736" r:id="rId38">
            <o:LockedField>false</o:LockedField>
          </o:OLEObject>
        </w:object>
      </w:r>
    </w:p>
    <w:p w14:paraId="16B100DD">
      <w:pPr>
        <w:ind w:firstLine="420"/>
        <w:rPr>
          <w:rFonts w:ascii="宋体"/>
          <w:szCs w:val="21"/>
        </w:rPr>
      </w:pPr>
      <w:r>
        <w:rPr>
          <w:rFonts w:ascii="宋体" w:hAnsi="宋体"/>
          <w:szCs w:val="21"/>
        </w:rPr>
        <w:t xml:space="preserve">1. </w:t>
      </w:r>
      <w:r>
        <w:rPr>
          <w:rFonts w:hint="eastAsia" w:ascii="宋体" w:hAnsi="宋体"/>
          <w:szCs w:val="21"/>
        </w:rPr>
        <w:t>输入开关量对2</w:t>
      </w:r>
      <w:r>
        <w:rPr>
          <w:rFonts w:ascii="宋体" w:hAnsi="宋体"/>
          <w:szCs w:val="21"/>
        </w:rPr>
        <w:t>4V-</w:t>
      </w:r>
      <w:r>
        <w:rPr>
          <w:rFonts w:hint="eastAsia" w:ascii="宋体" w:hAnsi="宋体"/>
          <w:szCs w:val="21"/>
        </w:rPr>
        <w:t>接通时，输入有效；</w:t>
      </w:r>
    </w:p>
    <w:p w14:paraId="1F7ADF53">
      <w:pPr>
        <w:ind w:firstLine="420"/>
        <w:rPr>
          <w:rFonts w:ascii="宋体"/>
          <w:szCs w:val="21"/>
        </w:rPr>
      </w:pPr>
      <w:r>
        <w:rPr>
          <w:rFonts w:ascii="宋体" w:hAnsi="宋体"/>
          <w:szCs w:val="21"/>
        </w:rPr>
        <w:t xml:space="preserve">2. </w:t>
      </w:r>
      <w:r>
        <w:rPr>
          <w:rFonts w:hint="eastAsia" w:ascii="宋体" w:hAnsi="宋体"/>
          <w:szCs w:val="21"/>
        </w:rPr>
        <w:t>输入开关量对2</w:t>
      </w:r>
      <w:r>
        <w:rPr>
          <w:rFonts w:ascii="宋体" w:hAnsi="宋体"/>
          <w:szCs w:val="21"/>
        </w:rPr>
        <w:t>4V-</w:t>
      </w:r>
      <w:r>
        <w:rPr>
          <w:rFonts w:hint="eastAsia" w:ascii="宋体" w:hAnsi="宋体"/>
          <w:szCs w:val="21"/>
        </w:rPr>
        <w:t>断开时，输入无效。</w:t>
      </w:r>
    </w:p>
    <w:p w14:paraId="47D6401B">
      <w:pPr>
        <w:ind w:firstLine="420"/>
        <w:rPr>
          <w:rFonts w:hint="eastAsia" w:ascii="宋体" w:hAnsi="宋体"/>
          <w:szCs w:val="21"/>
        </w:rPr>
      </w:pPr>
    </w:p>
    <w:p w14:paraId="01661432">
      <w:pPr>
        <w:ind w:firstLine="420"/>
        <w:rPr>
          <w:rFonts w:ascii="宋体"/>
          <w:szCs w:val="21"/>
        </w:rPr>
      </w:pPr>
      <w:r>
        <w:rPr>
          <w:rFonts w:hint="eastAsia" w:ascii="宋体" w:hAnsi="宋体"/>
          <w:szCs w:val="21"/>
        </w:rPr>
        <w:t>输出开关量的接线原理如下图所示：</w:t>
      </w:r>
    </w:p>
    <w:p w14:paraId="4421611C">
      <w:pPr>
        <w:ind w:firstLine="420"/>
        <w:jc w:val="center"/>
        <w:rPr>
          <w:rFonts w:ascii="宋体"/>
          <w:szCs w:val="21"/>
        </w:rPr>
      </w:pPr>
      <w:r>
        <w:object>
          <v:shape id="_x0000_i1037" o:spt="75" type="#_x0000_t75" style="height:130.95pt;width:296.5pt;" o:ole="t" filled="f" o:preferrelative="t" stroked="f" coordsize="21600,21600">
            <v:path/>
            <v:fill on="f" focussize="0,0"/>
            <v:stroke on="f" joinstyle="miter"/>
            <v:imagedata r:id="rId41" o:title=""/>
            <o:lock v:ext="edit" aspectratio="t"/>
            <w10:wrap type="none"/>
            <w10:anchorlock/>
          </v:shape>
          <o:OLEObject Type="Embed" ProgID="Visio.Drawing.15" ShapeID="_x0000_i1037" DrawAspect="Content" ObjectID="_1468075737" r:id="rId40">
            <o:LockedField>false</o:LockedField>
          </o:OLEObject>
        </w:object>
      </w:r>
    </w:p>
    <w:p w14:paraId="4F9749B0">
      <w:pPr>
        <w:ind w:firstLine="420"/>
        <w:rPr>
          <w:rFonts w:ascii="宋体"/>
          <w:szCs w:val="21"/>
        </w:rPr>
      </w:pPr>
      <w:r>
        <w:rPr>
          <w:rFonts w:hint="eastAsia" w:ascii="宋体" w:hAnsi="宋体"/>
          <w:szCs w:val="21"/>
        </w:rPr>
        <w:t>输出2</w:t>
      </w:r>
      <w:r>
        <w:rPr>
          <w:rFonts w:ascii="宋体" w:hAnsi="宋体"/>
          <w:szCs w:val="21"/>
        </w:rPr>
        <w:t>4V-</w:t>
      </w:r>
      <w:r>
        <w:rPr>
          <w:rFonts w:hint="eastAsia" w:ascii="宋体" w:hAnsi="宋体"/>
          <w:szCs w:val="21"/>
        </w:rPr>
        <w:t>时为输出有效</w:t>
      </w:r>
    </w:p>
    <w:p w14:paraId="79F2B40F">
      <w:pPr>
        <w:ind w:firstLine="420"/>
        <w:rPr>
          <w:rFonts w:ascii="宋体"/>
          <w:szCs w:val="21"/>
        </w:rPr>
      </w:pPr>
    </w:p>
    <w:p w14:paraId="6EF29C75">
      <w:pPr>
        <w:pStyle w:val="3"/>
        <w:spacing w:before="0" w:after="0" w:line="240" w:lineRule="auto"/>
        <w:rPr>
          <w:sz w:val="28"/>
        </w:rPr>
      </w:pPr>
      <w:bookmarkStart w:id="46" w:name="_Toc22634"/>
      <w:r>
        <w:rPr>
          <w:sz w:val="28"/>
        </w:rPr>
        <w:t xml:space="preserve">5.2 </w:t>
      </w:r>
      <w:r>
        <w:rPr>
          <w:rFonts w:hint="eastAsia"/>
          <w:sz w:val="28"/>
        </w:rPr>
        <w:t>输入开关量定义与功能</w:t>
      </w:r>
      <w:bookmarkEnd w:id="46"/>
    </w:p>
    <w:p w14:paraId="6C691BD4">
      <w:pPr>
        <w:ind w:firstLine="420"/>
        <w:rPr>
          <w:rFonts w:ascii="宋体"/>
          <w:szCs w:val="21"/>
        </w:rPr>
      </w:pPr>
      <w:r>
        <w:rPr>
          <w:rFonts w:hint="eastAsia" w:ascii="宋体"/>
          <w:szCs w:val="21"/>
        </w:rPr>
        <w:t>每一个输入开关量的功能都可以设定，设定功能时，将功能码写入到开关量对应的m</w:t>
      </w:r>
      <w:r>
        <w:rPr>
          <w:rFonts w:ascii="宋体"/>
          <w:szCs w:val="21"/>
        </w:rPr>
        <w:t>odbus</w:t>
      </w:r>
      <w:r>
        <w:rPr>
          <w:rFonts w:hint="eastAsia" w:ascii="宋体"/>
          <w:szCs w:val="21"/>
        </w:rPr>
        <w:t>地址即可。功能码如下：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643"/>
      </w:tblGrid>
      <w:tr w14:paraId="39E8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BFBFBF"/>
          </w:tcPr>
          <w:p w14:paraId="175D8071">
            <w:pPr>
              <w:jc w:val="center"/>
              <w:rPr>
                <w:rFonts w:ascii="宋体"/>
                <w:szCs w:val="21"/>
              </w:rPr>
            </w:pPr>
            <w:r>
              <w:rPr>
                <w:rFonts w:hint="eastAsia" w:ascii="宋体"/>
                <w:szCs w:val="21"/>
              </w:rPr>
              <w:t>功能码</w:t>
            </w:r>
          </w:p>
        </w:tc>
        <w:tc>
          <w:tcPr>
            <w:tcW w:w="4643" w:type="dxa"/>
            <w:shd w:val="clear" w:color="auto" w:fill="BFBFBF"/>
          </w:tcPr>
          <w:p w14:paraId="79151C3B">
            <w:pPr>
              <w:rPr>
                <w:rFonts w:ascii="宋体"/>
                <w:szCs w:val="21"/>
              </w:rPr>
            </w:pPr>
            <w:r>
              <w:rPr>
                <w:rFonts w:hint="eastAsia" w:ascii="宋体" w:hAnsi="宋体"/>
                <w:szCs w:val="21"/>
              </w:rPr>
              <w:t>功能描述</w:t>
            </w:r>
          </w:p>
        </w:tc>
      </w:tr>
      <w:tr w14:paraId="7F14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8889534">
            <w:pPr>
              <w:jc w:val="center"/>
              <w:rPr>
                <w:rFonts w:ascii="宋体"/>
                <w:szCs w:val="21"/>
              </w:rPr>
            </w:pPr>
            <w:r>
              <w:rPr>
                <w:rFonts w:ascii="宋体"/>
                <w:szCs w:val="21"/>
              </w:rPr>
              <w:t>0</w:t>
            </w:r>
          </w:p>
        </w:tc>
        <w:tc>
          <w:tcPr>
            <w:tcW w:w="4643" w:type="dxa"/>
          </w:tcPr>
          <w:p w14:paraId="6AD0CEF2">
            <w:pPr>
              <w:rPr>
                <w:rFonts w:hint="eastAsia" w:ascii="宋体" w:hAnsi="宋体"/>
                <w:szCs w:val="21"/>
              </w:rPr>
            </w:pPr>
            <w:r>
              <w:rPr>
                <w:rFonts w:hint="eastAsia" w:ascii="宋体" w:hAnsi="宋体"/>
                <w:szCs w:val="21"/>
              </w:rPr>
              <w:t>【无定义】</w:t>
            </w:r>
          </w:p>
          <w:p w14:paraId="679FF8B2">
            <w:pPr>
              <w:rPr>
                <w:rFonts w:hint="eastAsia" w:ascii="宋体" w:hAnsi="宋体"/>
                <w:szCs w:val="21"/>
              </w:rPr>
            </w:pPr>
            <w:r>
              <w:rPr>
                <w:rFonts w:hint="eastAsia" w:ascii="宋体" w:hAnsi="宋体"/>
                <w:szCs w:val="21"/>
              </w:rPr>
              <w:t>即不分配任何功能</w:t>
            </w:r>
          </w:p>
        </w:tc>
      </w:tr>
      <w:tr w14:paraId="3383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9899910">
            <w:pPr>
              <w:jc w:val="center"/>
              <w:rPr>
                <w:rFonts w:hint="eastAsia" w:ascii="宋体" w:hAnsi="宋体"/>
                <w:szCs w:val="21"/>
              </w:rPr>
            </w:pPr>
            <w:r>
              <w:rPr>
                <w:rFonts w:ascii="宋体" w:hAnsi="宋体"/>
                <w:szCs w:val="21"/>
              </w:rPr>
              <w:t>1</w:t>
            </w:r>
          </w:p>
        </w:tc>
        <w:tc>
          <w:tcPr>
            <w:tcW w:w="4643" w:type="dxa"/>
          </w:tcPr>
          <w:p w14:paraId="0EC1DDA5">
            <w:pPr>
              <w:rPr>
                <w:rFonts w:hint="eastAsia" w:ascii="宋体" w:hAnsi="宋体"/>
                <w:szCs w:val="21"/>
              </w:rPr>
            </w:pPr>
            <w:r>
              <w:rPr>
                <w:rFonts w:hint="eastAsia" w:ascii="宋体" w:hAnsi="宋体"/>
                <w:szCs w:val="21"/>
              </w:rPr>
              <w:t>【运行/停止(脉冲)】输入脉冲信号</w:t>
            </w:r>
          </w:p>
          <w:p w14:paraId="3E60CCD2">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如果当前是停止状态，给脉冲后会启动运行</w:t>
            </w:r>
          </w:p>
          <w:p w14:paraId="229E71E0">
            <w:pPr>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如果当前是运行状态，给脉冲后会停止运行</w:t>
            </w:r>
          </w:p>
        </w:tc>
      </w:tr>
      <w:tr w14:paraId="53F9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4E71051">
            <w:pPr>
              <w:jc w:val="center"/>
              <w:rPr>
                <w:rFonts w:hint="eastAsia" w:ascii="宋体" w:hAnsi="宋体"/>
                <w:szCs w:val="21"/>
              </w:rPr>
            </w:pPr>
            <w:r>
              <w:rPr>
                <w:rFonts w:hint="eastAsia" w:ascii="宋体" w:hAnsi="宋体"/>
                <w:szCs w:val="21"/>
              </w:rPr>
              <w:t>2</w:t>
            </w:r>
          </w:p>
        </w:tc>
        <w:tc>
          <w:tcPr>
            <w:tcW w:w="4643" w:type="dxa"/>
          </w:tcPr>
          <w:p w14:paraId="3F69D462">
            <w:pPr>
              <w:rPr>
                <w:rFonts w:hint="eastAsia" w:ascii="宋体" w:hAnsi="宋体"/>
                <w:szCs w:val="21"/>
              </w:rPr>
            </w:pPr>
            <w:r>
              <w:rPr>
                <w:rFonts w:hint="eastAsia" w:ascii="宋体" w:hAnsi="宋体"/>
                <w:szCs w:val="21"/>
              </w:rPr>
              <w:t>【运行(脉冲)】输入脉冲信号，只用于启动运行</w:t>
            </w:r>
          </w:p>
          <w:p w14:paraId="5A058F16">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如果当前是停止状态，给脉冲后会启动运行</w:t>
            </w:r>
          </w:p>
          <w:p w14:paraId="224F36E1">
            <w:pPr>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如果当前是运行状态，给脉冲后保持运行不变</w:t>
            </w:r>
          </w:p>
        </w:tc>
      </w:tr>
      <w:tr w14:paraId="37E3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77B2B45">
            <w:pPr>
              <w:jc w:val="center"/>
              <w:rPr>
                <w:rFonts w:hint="eastAsia" w:ascii="宋体" w:hAnsi="宋体"/>
                <w:szCs w:val="21"/>
              </w:rPr>
            </w:pPr>
            <w:r>
              <w:rPr>
                <w:rFonts w:hint="eastAsia" w:ascii="宋体" w:hAnsi="宋体"/>
                <w:szCs w:val="21"/>
              </w:rPr>
              <w:t>3</w:t>
            </w:r>
          </w:p>
        </w:tc>
        <w:tc>
          <w:tcPr>
            <w:tcW w:w="4643" w:type="dxa"/>
          </w:tcPr>
          <w:p w14:paraId="6B37C111">
            <w:pPr>
              <w:rPr>
                <w:rFonts w:hint="eastAsia" w:ascii="宋体" w:hAnsi="宋体"/>
                <w:szCs w:val="21"/>
              </w:rPr>
            </w:pPr>
            <w:r>
              <w:rPr>
                <w:rFonts w:hint="eastAsia" w:ascii="宋体" w:hAnsi="宋体"/>
                <w:szCs w:val="21"/>
              </w:rPr>
              <w:t>【停止(脉冲)】输入脉冲信号，只用于停止运行</w:t>
            </w:r>
          </w:p>
          <w:p w14:paraId="54F6A28F">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如果当前是运行状态，给脉冲后会停止运行</w:t>
            </w:r>
          </w:p>
          <w:p w14:paraId="14C72BAF">
            <w:pPr>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如果当前是停止状态，给脉冲后保持停止不变</w:t>
            </w:r>
          </w:p>
        </w:tc>
      </w:tr>
      <w:tr w14:paraId="2EAE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E24D00B">
            <w:pPr>
              <w:jc w:val="center"/>
              <w:rPr>
                <w:rFonts w:hint="eastAsia" w:ascii="宋体" w:hAnsi="宋体"/>
                <w:szCs w:val="21"/>
              </w:rPr>
            </w:pPr>
            <w:r>
              <w:rPr>
                <w:rFonts w:hint="eastAsia" w:ascii="宋体" w:hAnsi="宋体"/>
                <w:szCs w:val="21"/>
              </w:rPr>
              <w:t>4</w:t>
            </w:r>
          </w:p>
        </w:tc>
        <w:tc>
          <w:tcPr>
            <w:tcW w:w="4643" w:type="dxa"/>
          </w:tcPr>
          <w:p w14:paraId="554E0F4F">
            <w:pPr>
              <w:rPr>
                <w:rFonts w:hint="eastAsia" w:ascii="宋体" w:hAnsi="宋体"/>
                <w:szCs w:val="21"/>
              </w:rPr>
            </w:pPr>
            <w:r>
              <w:rPr>
                <w:rFonts w:hint="eastAsia" w:ascii="宋体" w:hAnsi="宋体"/>
                <w:szCs w:val="21"/>
              </w:rPr>
              <w:t>【运行/停止(电平)】输入电平信号，输入有效时启动运行，输入无效时停止运行</w:t>
            </w:r>
          </w:p>
        </w:tc>
      </w:tr>
      <w:tr w14:paraId="0562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8D14A9">
            <w:pPr>
              <w:jc w:val="center"/>
              <w:rPr>
                <w:rFonts w:hint="eastAsia" w:ascii="宋体" w:hAnsi="宋体"/>
                <w:szCs w:val="21"/>
              </w:rPr>
            </w:pPr>
            <w:r>
              <w:rPr>
                <w:rFonts w:hint="eastAsia" w:ascii="宋体" w:hAnsi="宋体"/>
                <w:szCs w:val="21"/>
              </w:rPr>
              <w:t>5</w:t>
            </w:r>
          </w:p>
        </w:tc>
        <w:tc>
          <w:tcPr>
            <w:tcW w:w="4643" w:type="dxa"/>
          </w:tcPr>
          <w:p w14:paraId="7B5E895B">
            <w:pPr>
              <w:rPr>
                <w:rFonts w:hint="eastAsia" w:ascii="宋体" w:hAnsi="宋体"/>
                <w:szCs w:val="21"/>
              </w:rPr>
            </w:pPr>
            <w:r>
              <w:rPr>
                <w:rFonts w:hint="eastAsia" w:ascii="宋体" w:hAnsi="宋体"/>
                <w:szCs w:val="21"/>
              </w:rPr>
              <w:t>【允许运行(电平)】输入电平信号</w:t>
            </w:r>
          </w:p>
          <w:p w14:paraId="74C872E6">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输入无效时，禁止运行；</w:t>
            </w:r>
          </w:p>
          <w:p w14:paraId="48ECD1B9">
            <w:pPr>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输入有效时，允许启动运行和停止运行；</w:t>
            </w:r>
          </w:p>
          <w:p w14:paraId="40367CE6">
            <w:pPr>
              <w:rPr>
                <w:rFonts w:hint="eastAsia"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在运行过程中输入无效，则停止运行。</w:t>
            </w:r>
          </w:p>
        </w:tc>
      </w:tr>
      <w:tr w14:paraId="1E03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A8E92E4">
            <w:pPr>
              <w:jc w:val="center"/>
              <w:rPr>
                <w:rFonts w:hint="eastAsia" w:ascii="宋体" w:hAnsi="宋体"/>
                <w:szCs w:val="21"/>
              </w:rPr>
            </w:pPr>
            <w:r>
              <w:rPr>
                <w:rFonts w:hint="eastAsia" w:ascii="宋体" w:hAnsi="宋体"/>
                <w:szCs w:val="21"/>
              </w:rPr>
              <w:t>6</w:t>
            </w:r>
          </w:p>
        </w:tc>
        <w:tc>
          <w:tcPr>
            <w:tcW w:w="4643" w:type="dxa"/>
          </w:tcPr>
          <w:p w14:paraId="3AA5F352">
            <w:pPr>
              <w:rPr>
                <w:rFonts w:hint="eastAsia" w:ascii="宋体" w:hAnsi="宋体"/>
                <w:szCs w:val="21"/>
              </w:rPr>
            </w:pPr>
            <w:r>
              <w:rPr>
                <w:rFonts w:hint="eastAsia" w:ascii="宋体" w:hAnsi="宋体"/>
                <w:szCs w:val="21"/>
              </w:rPr>
              <w:t>【变频器故障(电平)】输入电平信号</w:t>
            </w:r>
          </w:p>
          <w:p w14:paraId="0B745700">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在运行时输入有效，则报警停机；</w:t>
            </w:r>
          </w:p>
          <w:p w14:paraId="093A560C">
            <w:pPr>
              <w:rPr>
                <w:rFonts w:hint="eastAsia"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在停止时输入有效，不报警，不能启动；</w:t>
            </w:r>
          </w:p>
        </w:tc>
      </w:tr>
      <w:tr w14:paraId="7ED9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15A039F">
            <w:pPr>
              <w:jc w:val="center"/>
              <w:rPr>
                <w:rFonts w:hint="eastAsia" w:ascii="宋体" w:hAnsi="宋体"/>
                <w:szCs w:val="21"/>
              </w:rPr>
            </w:pPr>
            <w:r>
              <w:rPr>
                <w:rFonts w:hint="eastAsia" w:ascii="宋体" w:hAnsi="宋体"/>
                <w:szCs w:val="21"/>
              </w:rPr>
              <w:t>7</w:t>
            </w:r>
          </w:p>
        </w:tc>
        <w:tc>
          <w:tcPr>
            <w:tcW w:w="4643" w:type="dxa"/>
          </w:tcPr>
          <w:p w14:paraId="4549B876">
            <w:pPr>
              <w:rPr>
                <w:rFonts w:hint="eastAsia" w:ascii="宋体" w:hAnsi="宋体"/>
                <w:szCs w:val="21"/>
              </w:rPr>
            </w:pPr>
            <w:r>
              <w:rPr>
                <w:rFonts w:hint="eastAsia" w:ascii="宋体" w:hAnsi="宋体"/>
                <w:szCs w:val="21"/>
              </w:rPr>
              <w:t>【手动清料(脉冲)】输入脉冲信号，当需要清空储料斗里面的物料时，可以使用手动清料功能。</w:t>
            </w:r>
          </w:p>
          <w:p w14:paraId="38366E92">
            <w:pPr>
              <w:rPr>
                <w:rFonts w:hint="eastAsia" w:ascii="宋体" w:hAnsi="宋体"/>
                <w:szCs w:val="21"/>
              </w:rPr>
            </w:pPr>
            <w:r>
              <w:rPr>
                <w:rFonts w:ascii="宋体" w:hAnsi="宋体"/>
                <w:szCs w:val="21"/>
              </w:rPr>
              <w:t>1.</w:t>
            </w:r>
            <w:r>
              <w:rPr>
                <w:rFonts w:hint="eastAsia" w:ascii="宋体" w:hAnsi="宋体"/>
                <w:szCs w:val="21"/>
              </w:rPr>
              <w:t xml:space="preserve"> 在停止状态下，给脉冲后会打开弧门(开口大小可设</w:t>
            </w:r>
            <w:r>
              <w:rPr>
                <w:rFonts w:ascii="宋体" w:hAnsi="宋体"/>
                <w:szCs w:val="21"/>
              </w:rPr>
              <w:t>)</w:t>
            </w:r>
            <w:r>
              <w:rPr>
                <w:rFonts w:hint="eastAsia" w:ascii="宋体" w:hAnsi="宋体"/>
                <w:szCs w:val="21"/>
              </w:rPr>
              <w:t>，让物料清空；</w:t>
            </w:r>
          </w:p>
          <w:p w14:paraId="1B3C9981">
            <w:pPr>
              <w:rPr>
                <w:rFonts w:hint="eastAsia" w:ascii="宋体" w:hAnsi="宋体"/>
                <w:szCs w:val="21"/>
              </w:rPr>
            </w:pPr>
            <w:r>
              <w:rPr>
                <w:rFonts w:ascii="宋体" w:hAnsi="宋体"/>
                <w:szCs w:val="21"/>
              </w:rPr>
              <w:t xml:space="preserve">2. </w:t>
            </w:r>
            <w:r>
              <w:rPr>
                <w:rFonts w:hint="eastAsia" w:ascii="宋体" w:hAnsi="宋体"/>
                <w:szCs w:val="21"/>
              </w:rPr>
              <w:t>手动清料状态下，给脉冲后会停止清料，关闭弧门。</w:t>
            </w:r>
          </w:p>
        </w:tc>
      </w:tr>
      <w:tr w14:paraId="58A7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E1F7CA5">
            <w:pPr>
              <w:jc w:val="center"/>
              <w:rPr>
                <w:rFonts w:hint="eastAsia" w:ascii="宋体" w:hAnsi="宋体"/>
                <w:szCs w:val="21"/>
              </w:rPr>
            </w:pPr>
            <w:r>
              <w:rPr>
                <w:rFonts w:hint="eastAsia" w:ascii="宋体" w:hAnsi="宋体"/>
                <w:szCs w:val="21"/>
              </w:rPr>
              <w:t>8</w:t>
            </w:r>
          </w:p>
        </w:tc>
        <w:tc>
          <w:tcPr>
            <w:tcW w:w="4643" w:type="dxa"/>
          </w:tcPr>
          <w:p w14:paraId="18FDB8CF">
            <w:pPr>
              <w:rPr>
                <w:rFonts w:hint="eastAsia" w:ascii="宋体" w:hAnsi="宋体"/>
                <w:szCs w:val="21"/>
              </w:rPr>
            </w:pPr>
            <w:r>
              <w:rPr>
                <w:rFonts w:hint="eastAsia" w:ascii="宋体" w:hAnsi="宋体"/>
                <w:szCs w:val="21"/>
              </w:rPr>
              <w:t>【清报警(脉冲</w:t>
            </w:r>
            <w:r>
              <w:rPr>
                <w:rFonts w:ascii="宋体" w:hAnsi="宋体"/>
                <w:szCs w:val="21"/>
              </w:rPr>
              <w:t>)</w:t>
            </w:r>
            <w:r>
              <w:rPr>
                <w:rFonts w:hint="eastAsia" w:ascii="宋体" w:hAnsi="宋体"/>
                <w:szCs w:val="21"/>
              </w:rPr>
              <w:t>】输入脉冲信号，有发生报警时，给脉冲后会清除报警。没有报警时，给脉冲会被忽略。</w:t>
            </w:r>
          </w:p>
        </w:tc>
      </w:tr>
      <w:tr w14:paraId="58D2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206B042">
            <w:pPr>
              <w:jc w:val="center"/>
              <w:rPr>
                <w:rFonts w:hint="eastAsia" w:ascii="宋体" w:hAnsi="宋体"/>
                <w:szCs w:val="21"/>
              </w:rPr>
            </w:pPr>
            <w:r>
              <w:rPr>
                <w:rFonts w:hint="eastAsia" w:ascii="宋体" w:hAnsi="宋体"/>
                <w:szCs w:val="21"/>
              </w:rPr>
              <w:t>9</w:t>
            </w:r>
          </w:p>
        </w:tc>
        <w:tc>
          <w:tcPr>
            <w:tcW w:w="4643" w:type="dxa"/>
          </w:tcPr>
          <w:p w14:paraId="45A4A81F">
            <w:pPr>
              <w:rPr>
                <w:rFonts w:hint="eastAsia" w:ascii="宋体" w:hAnsi="宋体"/>
                <w:szCs w:val="21"/>
              </w:rPr>
            </w:pPr>
            <w:r>
              <w:rPr>
                <w:rFonts w:hint="eastAsia" w:ascii="宋体" w:hAnsi="宋体"/>
                <w:szCs w:val="21"/>
              </w:rPr>
              <w:t>【供料上料位(电平</w:t>
            </w:r>
            <w:r>
              <w:rPr>
                <w:rFonts w:ascii="宋体" w:hAnsi="宋体"/>
                <w:szCs w:val="21"/>
              </w:rPr>
              <w:t>)</w:t>
            </w:r>
            <w:r>
              <w:rPr>
                <w:rFonts w:hint="eastAsia" w:ascii="宋体" w:hAnsi="宋体"/>
                <w:szCs w:val="21"/>
              </w:rPr>
              <w:t>】输入电平信号</w:t>
            </w:r>
          </w:p>
        </w:tc>
      </w:tr>
      <w:tr w14:paraId="0095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7BE349">
            <w:pPr>
              <w:jc w:val="center"/>
              <w:rPr>
                <w:rFonts w:hint="eastAsia" w:ascii="宋体" w:hAnsi="宋体"/>
                <w:szCs w:val="21"/>
              </w:rPr>
            </w:pPr>
            <w:r>
              <w:rPr>
                <w:rFonts w:hint="eastAsia" w:ascii="宋体" w:hAnsi="宋体"/>
                <w:szCs w:val="21"/>
              </w:rPr>
              <w:t>1</w:t>
            </w:r>
            <w:r>
              <w:rPr>
                <w:rFonts w:ascii="宋体" w:hAnsi="宋体"/>
                <w:szCs w:val="21"/>
              </w:rPr>
              <w:t>0</w:t>
            </w:r>
          </w:p>
        </w:tc>
        <w:tc>
          <w:tcPr>
            <w:tcW w:w="4643" w:type="dxa"/>
          </w:tcPr>
          <w:p w14:paraId="6ECB1945">
            <w:pPr>
              <w:rPr>
                <w:rFonts w:hint="eastAsia" w:ascii="宋体" w:hAnsi="宋体"/>
                <w:szCs w:val="21"/>
              </w:rPr>
            </w:pPr>
            <w:r>
              <w:rPr>
                <w:rFonts w:hint="eastAsia" w:ascii="宋体" w:hAnsi="宋体"/>
                <w:szCs w:val="21"/>
              </w:rPr>
              <w:t>【供料下料位(电平</w:t>
            </w:r>
            <w:r>
              <w:rPr>
                <w:rFonts w:ascii="宋体" w:hAnsi="宋体"/>
                <w:szCs w:val="21"/>
              </w:rPr>
              <w:t>)</w:t>
            </w:r>
            <w:r>
              <w:rPr>
                <w:rFonts w:hint="eastAsia" w:ascii="宋体" w:hAnsi="宋体"/>
                <w:szCs w:val="21"/>
              </w:rPr>
              <w:t>】输入电平信号</w:t>
            </w:r>
          </w:p>
        </w:tc>
      </w:tr>
      <w:tr w14:paraId="6935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D287EAD">
            <w:pPr>
              <w:jc w:val="center"/>
              <w:rPr>
                <w:rFonts w:hint="eastAsia" w:ascii="宋体" w:hAnsi="宋体"/>
                <w:szCs w:val="21"/>
              </w:rPr>
            </w:pPr>
            <w:r>
              <w:rPr>
                <w:rFonts w:hint="eastAsia" w:ascii="宋体" w:hAnsi="宋体"/>
                <w:szCs w:val="21"/>
              </w:rPr>
              <w:t>1</w:t>
            </w:r>
            <w:r>
              <w:rPr>
                <w:rFonts w:ascii="宋体" w:hAnsi="宋体"/>
                <w:szCs w:val="21"/>
              </w:rPr>
              <w:t>1</w:t>
            </w:r>
          </w:p>
        </w:tc>
        <w:tc>
          <w:tcPr>
            <w:tcW w:w="4643" w:type="dxa"/>
          </w:tcPr>
          <w:p w14:paraId="1590A5CB">
            <w:pPr>
              <w:rPr>
                <w:rFonts w:hint="eastAsia" w:ascii="宋体" w:hAnsi="宋体"/>
                <w:szCs w:val="21"/>
              </w:rPr>
            </w:pPr>
            <w:r>
              <w:rPr>
                <w:rFonts w:hint="eastAsia" w:ascii="宋体" w:hAnsi="宋体"/>
                <w:szCs w:val="21"/>
              </w:rPr>
              <w:t>【供料门开到位(电平</w:t>
            </w:r>
            <w:r>
              <w:rPr>
                <w:rFonts w:ascii="宋体" w:hAnsi="宋体"/>
                <w:szCs w:val="21"/>
              </w:rPr>
              <w:t>)</w:t>
            </w:r>
            <w:r>
              <w:rPr>
                <w:rFonts w:hint="eastAsia" w:ascii="宋体" w:hAnsi="宋体"/>
                <w:szCs w:val="21"/>
              </w:rPr>
              <w:t>】输入电平信号</w:t>
            </w:r>
          </w:p>
        </w:tc>
      </w:tr>
      <w:tr w14:paraId="7A54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03085">
            <w:pPr>
              <w:jc w:val="center"/>
              <w:rPr>
                <w:rFonts w:hint="eastAsia" w:ascii="宋体" w:hAnsi="宋体"/>
                <w:szCs w:val="21"/>
              </w:rPr>
            </w:pPr>
            <w:r>
              <w:rPr>
                <w:rFonts w:hint="eastAsia" w:ascii="宋体" w:hAnsi="宋体"/>
                <w:szCs w:val="21"/>
              </w:rPr>
              <w:t>1</w:t>
            </w:r>
            <w:r>
              <w:rPr>
                <w:rFonts w:ascii="宋体" w:hAnsi="宋体"/>
                <w:szCs w:val="21"/>
              </w:rPr>
              <w:t>2</w:t>
            </w:r>
          </w:p>
        </w:tc>
        <w:tc>
          <w:tcPr>
            <w:tcW w:w="4643" w:type="dxa"/>
          </w:tcPr>
          <w:p w14:paraId="0C322221">
            <w:pPr>
              <w:rPr>
                <w:rFonts w:hint="eastAsia" w:ascii="宋体" w:hAnsi="宋体"/>
                <w:szCs w:val="21"/>
              </w:rPr>
            </w:pPr>
            <w:r>
              <w:rPr>
                <w:rFonts w:hint="eastAsia" w:ascii="宋体" w:hAnsi="宋体"/>
                <w:szCs w:val="21"/>
              </w:rPr>
              <w:t>【供料门开到位(电平</w:t>
            </w:r>
            <w:r>
              <w:rPr>
                <w:rFonts w:ascii="宋体" w:hAnsi="宋体"/>
                <w:szCs w:val="21"/>
              </w:rPr>
              <w:t>)</w:t>
            </w:r>
            <w:r>
              <w:rPr>
                <w:rFonts w:hint="eastAsia" w:ascii="宋体" w:hAnsi="宋体"/>
                <w:szCs w:val="21"/>
              </w:rPr>
              <w:t>】输入电平信号</w:t>
            </w:r>
          </w:p>
        </w:tc>
      </w:tr>
    </w:tbl>
    <w:p w14:paraId="05B2906E">
      <w:pPr>
        <w:ind w:firstLine="420"/>
        <w:rPr>
          <w:rFonts w:ascii="宋体"/>
          <w:szCs w:val="21"/>
        </w:rPr>
      </w:pPr>
    </w:p>
    <w:p w14:paraId="2E5B78D8">
      <w:pPr>
        <w:pStyle w:val="3"/>
        <w:spacing w:before="0" w:after="0" w:line="240" w:lineRule="auto"/>
        <w:rPr>
          <w:sz w:val="28"/>
        </w:rPr>
      </w:pPr>
      <w:bookmarkStart w:id="47" w:name="_Toc14133"/>
      <w:r>
        <w:rPr>
          <w:sz w:val="28"/>
        </w:rPr>
        <w:t xml:space="preserve">5.3 </w:t>
      </w:r>
      <w:r>
        <w:rPr>
          <w:rFonts w:hint="eastAsia"/>
          <w:sz w:val="28"/>
        </w:rPr>
        <w:t>输出开关量定义与功能</w:t>
      </w:r>
      <w:bookmarkEnd w:id="47"/>
    </w:p>
    <w:p w14:paraId="0637C8BE">
      <w:pPr>
        <w:ind w:firstLine="420"/>
        <w:rPr>
          <w:rFonts w:ascii="宋体"/>
          <w:szCs w:val="21"/>
        </w:rPr>
      </w:pPr>
      <w:r>
        <w:rPr>
          <w:rFonts w:hint="eastAsia" w:ascii="宋体"/>
          <w:szCs w:val="21"/>
        </w:rPr>
        <w:t>每一个输出开关量的功能都可以设定，设定功能时，将功能码写入到开关量对应的m</w:t>
      </w:r>
      <w:r>
        <w:rPr>
          <w:rFonts w:ascii="宋体"/>
          <w:szCs w:val="21"/>
        </w:rPr>
        <w:t>odbus</w:t>
      </w:r>
      <w:r>
        <w:rPr>
          <w:rFonts w:hint="eastAsia" w:ascii="宋体"/>
          <w:szCs w:val="21"/>
        </w:rPr>
        <w:t>地址即可。功能码如下：</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4643"/>
      </w:tblGrid>
      <w:tr w14:paraId="2803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BFBFBF"/>
          </w:tcPr>
          <w:p w14:paraId="251CE56F">
            <w:pPr>
              <w:jc w:val="center"/>
              <w:rPr>
                <w:rFonts w:ascii="宋体"/>
                <w:szCs w:val="21"/>
              </w:rPr>
            </w:pPr>
            <w:r>
              <w:rPr>
                <w:rFonts w:hint="eastAsia" w:ascii="宋体"/>
                <w:szCs w:val="21"/>
              </w:rPr>
              <w:t>功能码</w:t>
            </w:r>
          </w:p>
        </w:tc>
        <w:tc>
          <w:tcPr>
            <w:tcW w:w="4643" w:type="dxa"/>
            <w:shd w:val="clear" w:color="auto" w:fill="BFBFBF"/>
          </w:tcPr>
          <w:p w14:paraId="609AA6F1">
            <w:pPr>
              <w:rPr>
                <w:rFonts w:ascii="宋体"/>
                <w:szCs w:val="21"/>
              </w:rPr>
            </w:pPr>
            <w:r>
              <w:rPr>
                <w:rFonts w:hint="eastAsia" w:ascii="宋体" w:hAnsi="宋体"/>
                <w:szCs w:val="21"/>
              </w:rPr>
              <w:t>功能描述</w:t>
            </w:r>
          </w:p>
        </w:tc>
      </w:tr>
      <w:tr w14:paraId="471D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4A02FED">
            <w:pPr>
              <w:jc w:val="center"/>
              <w:rPr>
                <w:rFonts w:ascii="宋体"/>
                <w:szCs w:val="21"/>
              </w:rPr>
            </w:pPr>
            <w:r>
              <w:rPr>
                <w:rFonts w:ascii="宋体"/>
                <w:szCs w:val="21"/>
              </w:rPr>
              <w:t>0</w:t>
            </w:r>
          </w:p>
        </w:tc>
        <w:tc>
          <w:tcPr>
            <w:tcW w:w="4643" w:type="dxa"/>
          </w:tcPr>
          <w:p w14:paraId="305B6C98">
            <w:pPr>
              <w:rPr>
                <w:rFonts w:hint="eastAsia" w:ascii="宋体" w:hAnsi="宋体"/>
                <w:szCs w:val="21"/>
              </w:rPr>
            </w:pPr>
            <w:r>
              <w:rPr>
                <w:rFonts w:hint="eastAsia" w:ascii="宋体" w:hAnsi="宋体"/>
                <w:szCs w:val="21"/>
              </w:rPr>
              <w:t>【无定义】</w:t>
            </w:r>
          </w:p>
          <w:p w14:paraId="3E61C05C">
            <w:pPr>
              <w:rPr>
                <w:rFonts w:hint="eastAsia" w:ascii="宋体" w:hAnsi="宋体"/>
                <w:szCs w:val="21"/>
              </w:rPr>
            </w:pPr>
            <w:r>
              <w:rPr>
                <w:rFonts w:hint="eastAsia" w:ascii="宋体" w:hAnsi="宋体"/>
                <w:szCs w:val="21"/>
              </w:rPr>
              <w:t>即不分配任何功能</w:t>
            </w:r>
          </w:p>
        </w:tc>
      </w:tr>
      <w:tr w14:paraId="6FBD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EB7C487">
            <w:pPr>
              <w:jc w:val="center"/>
              <w:rPr>
                <w:rFonts w:hint="eastAsia" w:ascii="宋体" w:hAnsi="宋体"/>
                <w:szCs w:val="21"/>
              </w:rPr>
            </w:pPr>
            <w:r>
              <w:rPr>
                <w:rFonts w:ascii="宋体" w:hAnsi="宋体"/>
                <w:szCs w:val="21"/>
              </w:rPr>
              <w:t>1</w:t>
            </w:r>
          </w:p>
        </w:tc>
        <w:tc>
          <w:tcPr>
            <w:tcW w:w="4643" w:type="dxa"/>
          </w:tcPr>
          <w:p w14:paraId="7AFB473B">
            <w:pPr>
              <w:rPr>
                <w:rFonts w:hint="eastAsia" w:ascii="宋体" w:hAnsi="宋体"/>
                <w:szCs w:val="21"/>
              </w:rPr>
            </w:pPr>
            <w:r>
              <w:rPr>
                <w:rFonts w:hint="eastAsia" w:ascii="宋体" w:hAnsi="宋体"/>
                <w:szCs w:val="21"/>
              </w:rPr>
              <w:t>【运行/停止】</w:t>
            </w:r>
          </w:p>
          <w:p w14:paraId="14E89A9F">
            <w:pPr>
              <w:rPr>
                <w:rFonts w:hint="eastAsia" w:ascii="宋体" w:hAnsi="宋体"/>
                <w:szCs w:val="21"/>
              </w:rPr>
            </w:pPr>
            <w:r>
              <w:rPr>
                <w:rFonts w:hint="eastAsia" w:ascii="宋体" w:hAnsi="宋体"/>
                <w:szCs w:val="21"/>
              </w:rPr>
              <w:t>输出有效时表示当前正在运行</w:t>
            </w:r>
          </w:p>
          <w:p w14:paraId="3A8086BA">
            <w:pPr>
              <w:rPr>
                <w:rFonts w:hint="eastAsia" w:ascii="宋体" w:hAnsi="宋体"/>
                <w:szCs w:val="21"/>
              </w:rPr>
            </w:pPr>
            <w:r>
              <w:rPr>
                <w:rFonts w:hint="eastAsia" w:ascii="宋体" w:hAnsi="宋体"/>
                <w:szCs w:val="21"/>
              </w:rPr>
              <w:t>输出无效时表示当前处于停止状态</w:t>
            </w:r>
          </w:p>
        </w:tc>
      </w:tr>
      <w:tr w14:paraId="19F8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D3B3B16">
            <w:pPr>
              <w:jc w:val="center"/>
              <w:rPr>
                <w:rFonts w:hint="eastAsia" w:ascii="宋体" w:hAnsi="宋体"/>
                <w:szCs w:val="21"/>
              </w:rPr>
            </w:pPr>
            <w:r>
              <w:rPr>
                <w:rFonts w:hint="eastAsia" w:ascii="宋体" w:hAnsi="宋体"/>
                <w:szCs w:val="21"/>
              </w:rPr>
              <w:t>2</w:t>
            </w:r>
          </w:p>
        </w:tc>
        <w:tc>
          <w:tcPr>
            <w:tcW w:w="4643" w:type="dxa"/>
          </w:tcPr>
          <w:p w14:paraId="7456A65D">
            <w:pPr>
              <w:rPr>
                <w:rFonts w:hint="eastAsia" w:ascii="宋体" w:hAnsi="宋体"/>
                <w:szCs w:val="21"/>
              </w:rPr>
            </w:pPr>
            <w:r>
              <w:rPr>
                <w:rFonts w:hint="eastAsia" w:ascii="宋体" w:hAnsi="宋体"/>
                <w:szCs w:val="21"/>
              </w:rPr>
              <w:t>【用户控制】</w:t>
            </w:r>
          </w:p>
          <w:p w14:paraId="3B3922CA">
            <w:pPr>
              <w:rPr>
                <w:rFonts w:hint="eastAsia" w:ascii="宋体" w:hAnsi="宋体"/>
                <w:szCs w:val="21"/>
              </w:rPr>
            </w:pPr>
            <w:r>
              <w:rPr>
                <w:rFonts w:hint="eastAsia" w:ascii="宋体" w:hAnsi="宋体"/>
                <w:szCs w:val="21"/>
              </w:rPr>
              <w:t>由用户通过m</w:t>
            </w:r>
            <w:r>
              <w:rPr>
                <w:rFonts w:ascii="宋体" w:hAnsi="宋体"/>
                <w:szCs w:val="21"/>
              </w:rPr>
              <w:t>odbus</w:t>
            </w:r>
            <w:r>
              <w:rPr>
                <w:rFonts w:hint="eastAsia" w:ascii="宋体" w:hAnsi="宋体"/>
                <w:szCs w:val="21"/>
              </w:rPr>
              <w:t>通信控制输出有效和输出无效</w:t>
            </w:r>
          </w:p>
        </w:tc>
      </w:tr>
      <w:tr w14:paraId="70D8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B74DB35">
            <w:pPr>
              <w:jc w:val="center"/>
              <w:rPr>
                <w:rFonts w:hint="eastAsia" w:ascii="宋体" w:hAnsi="宋体"/>
                <w:szCs w:val="21"/>
              </w:rPr>
            </w:pPr>
            <w:r>
              <w:rPr>
                <w:rFonts w:hint="eastAsia" w:ascii="宋体" w:hAnsi="宋体"/>
                <w:szCs w:val="21"/>
              </w:rPr>
              <w:t>3</w:t>
            </w:r>
          </w:p>
        </w:tc>
        <w:tc>
          <w:tcPr>
            <w:tcW w:w="4643" w:type="dxa"/>
          </w:tcPr>
          <w:p w14:paraId="7D0A5FEF">
            <w:pPr>
              <w:rPr>
                <w:rFonts w:hint="eastAsia" w:ascii="宋体" w:hAnsi="宋体"/>
                <w:szCs w:val="21"/>
              </w:rPr>
            </w:pPr>
            <w:r>
              <w:rPr>
                <w:rFonts w:hint="eastAsia" w:ascii="宋体" w:hAnsi="宋体"/>
                <w:szCs w:val="21"/>
              </w:rPr>
              <w:t>【变频器启停】</w:t>
            </w:r>
          </w:p>
          <w:p w14:paraId="120F5262">
            <w:pPr>
              <w:rPr>
                <w:rFonts w:hint="eastAsia" w:ascii="宋体" w:hAnsi="宋体"/>
                <w:szCs w:val="21"/>
              </w:rPr>
            </w:pPr>
            <w:r>
              <w:rPr>
                <w:rFonts w:hint="eastAsia" w:ascii="宋体" w:hAnsi="宋体"/>
                <w:szCs w:val="21"/>
              </w:rPr>
              <w:t>启动运行时输出该信号，用来启动变频器</w:t>
            </w:r>
          </w:p>
        </w:tc>
      </w:tr>
      <w:tr w14:paraId="08DA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F1577A6">
            <w:pPr>
              <w:jc w:val="center"/>
              <w:rPr>
                <w:rFonts w:hint="eastAsia" w:ascii="宋体" w:hAnsi="宋体"/>
                <w:szCs w:val="21"/>
              </w:rPr>
            </w:pPr>
            <w:r>
              <w:rPr>
                <w:rFonts w:hint="eastAsia" w:ascii="宋体" w:hAnsi="宋体"/>
                <w:szCs w:val="21"/>
              </w:rPr>
              <w:t>4</w:t>
            </w:r>
          </w:p>
        </w:tc>
        <w:tc>
          <w:tcPr>
            <w:tcW w:w="4643" w:type="dxa"/>
          </w:tcPr>
          <w:p w14:paraId="659BDD2A">
            <w:pPr>
              <w:rPr>
                <w:rFonts w:hint="eastAsia" w:ascii="宋体" w:hAnsi="宋体"/>
                <w:szCs w:val="21"/>
              </w:rPr>
            </w:pPr>
            <w:r>
              <w:rPr>
                <w:rFonts w:hint="eastAsia" w:ascii="宋体" w:hAnsi="宋体"/>
                <w:szCs w:val="21"/>
              </w:rPr>
              <w:t>【供料】</w:t>
            </w:r>
          </w:p>
          <w:p w14:paraId="27808780">
            <w:pPr>
              <w:rPr>
                <w:rFonts w:hint="eastAsia" w:ascii="宋体" w:hAnsi="宋体"/>
                <w:szCs w:val="21"/>
              </w:rPr>
            </w:pPr>
            <w:r>
              <w:rPr>
                <w:rFonts w:hint="eastAsia" w:ascii="宋体" w:hAnsi="宋体"/>
                <w:szCs w:val="21"/>
              </w:rPr>
              <w:t>供料时输出该信号</w:t>
            </w:r>
          </w:p>
        </w:tc>
      </w:tr>
      <w:tr w14:paraId="4D84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3D8AC70">
            <w:pPr>
              <w:jc w:val="center"/>
              <w:rPr>
                <w:rFonts w:hint="eastAsia" w:ascii="宋体" w:hAnsi="宋体"/>
                <w:szCs w:val="21"/>
              </w:rPr>
            </w:pPr>
            <w:r>
              <w:rPr>
                <w:rFonts w:hint="eastAsia" w:ascii="宋体" w:hAnsi="宋体"/>
                <w:szCs w:val="21"/>
              </w:rPr>
              <w:t>5</w:t>
            </w:r>
          </w:p>
        </w:tc>
        <w:tc>
          <w:tcPr>
            <w:tcW w:w="4643" w:type="dxa"/>
          </w:tcPr>
          <w:p w14:paraId="3A5C1ED4">
            <w:pPr>
              <w:rPr>
                <w:rFonts w:hint="eastAsia" w:ascii="宋体" w:hAnsi="宋体"/>
                <w:szCs w:val="21"/>
              </w:rPr>
            </w:pPr>
            <w:r>
              <w:rPr>
                <w:rFonts w:hint="eastAsia" w:ascii="宋体" w:hAnsi="宋体"/>
                <w:szCs w:val="21"/>
              </w:rPr>
              <w:t>【供料方向】</w:t>
            </w:r>
          </w:p>
          <w:p w14:paraId="7B177232">
            <w:pPr>
              <w:rPr>
                <w:rFonts w:hint="eastAsia" w:ascii="宋体" w:hAnsi="宋体"/>
                <w:szCs w:val="21"/>
              </w:rPr>
            </w:pPr>
            <w:r>
              <w:rPr>
                <w:rFonts w:hint="eastAsia" w:ascii="宋体" w:hAnsi="宋体"/>
                <w:szCs w:val="21"/>
              </w:rPr>
              <w:t>电机供料时该信号用于控制方向</w:t>
            </w:r>
          </w:p>
        </w:tc>
      </w:tr>
      <w:tr w14:paraId="1762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C498D1F">
            <w:pPr>
              <w:jc w:val="center"/>
              <w:rPr>
                <w:rFonts w:hint="eastAsia" w:ascii="宋体" w:hAnsi="宋体"/>
                <w:szCs w:val="21"/>
              </w:rPr>
            </w:pPr>
            <w:r>
              <w:rPr>
                <w:rFonts w:hint="eastAsia" w:ascii="宋体" w:hAnsi="宋体"/>
                <w:szCs w:val="21"/>
              </w:rPr>
              <w:t>6</w:t>
            </w:r>
          </w:p>
        </w:tc>
        <w:tc>
          <w:tcPr>
            <w:tcW w:w="4643" w:type="dxa"/>
          </w:tcPr>
          <w:p w14:paraId="2CB7C943">
            <w:pPr>
              <w:rPr>
                <w:rFonts w:hint="eastAsia" w:ascii="宋体" w:hAnsi="宋体"/>
                <w:szCs w:val="21"/>
              </w:rPr>
            </w:pPr>
            <w:r>
              <w:rPr>
                <w:rFonts w:hint="eastAsia" w:ascii="宋体" w:hAnsi="宋体"/>
                <w:szCs w:val="21"/>
              </w:rPr>
              <w:t>【变频器故障】</w:t>
            </w:r>
          </w:p>
          <w:p w14:paraId="21B0D181">
            <w:pPr>
              <w:rPr>
                <w:rFonts w:hint="eastAsia" w:ascii="宋体" w:hAnsi="宋体"/>
                <w:szCs w:val="21"/>
              </w:rPr>
            </w:pPr>
            <w:r>
              <w:rPr>
                <w:rFonts w:hint="eastAsia" w:ascii="宋体" w:hAnsi="宋体"/>
                <w:szCs w:val="21"/>
              </w:rPr>
              <w:t>检测到变频器故障时该信号输出有效</w:t>
            </w:r>
          </w:p>
        </w:tc>
      </w:tr>
      <w:tr w14:paraId="466B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649E28B">
            <w:pPr>
              <w:jc w:val="center"/>
              <w:rPr>
                <w:rFonts w:hint="eastAsia" w:ascii="宋体" w:hAnsi="宋体"/>
                <w:szCs w:val="21"/>
              </w:rPr>
            </w:pPr>
            <w:r>
              <w:rPr>
                <w:rFonts w:hint="eastAsia" w:ascii="宋体" w:hAnsi="宋体"/>
                <w:szCs w:val="21"/>
              </w:rPr>
              <w:t>7</w:t>
            </w:r>
          </w:p>
        </w:tc>
        <w:tc>
          <w:tcPr>
            <w:tcW w:w="4643" w:type="dxa"/>
          </w:tcPr>
          <w:p w14:paraId="7B84B96C">
            <w:pPr>
              <w:rPr>
                <w:rFonts w:hint="eastAsia" w:ascii="宋体" w:hAnsi="宋体"/>
                <w:szCs w:val="21"/>
              </w:rPr>
            </w:pPr>
            <w:r>
              <w:rPr>
                <w:rFonts w:hint="eastAsia" w:ascii="宋体" w:hAnsi="宋体"/>
                <w:szCs w:val="21"/>
              </w:rPr>
              <w:t>【报警】</w:t>
            </w:r>
          </w:p>
          <w:p w14:paraId="2DCA56A7">
            <w:pPr>
              <w:rPr>
                <w:rFonts w:hint="eastAsia" w:ascii="宋体" w:hAnsi="宋体"/>
                <w:szCs w:val="21"/>
              </w:rPr>
            </w:pPr>
            <w:r>
              <w:rPr>
                <w:rFonts w:hint="eastAsia" w:ascii="宋体" w:hAnsi="宋体"/>
                <w:szCs w:val="21"/>
              </w:rPr>
              <w:t>发生报警时该信号输出有效</w:t>
            </w:r>
          </w:p>
        </w:tc>
      </w:tr>
      <w:tr w14:paraId="14BD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2DADCCE">
            <w:pPr>
              <w:jc w:val="center"/>
              <w:rPr>
                <w:rFonts w:hint="eastAsia" w:ascii="宋体" w:hAnsi="宋体"/>
                <w:szCs w:val="21"/>
              </w:rPr>
            </w:pPr>
            <w:r>
              <w:rPr>
                <w:rFonts w:hint="eastAsia" w:ascii="宋体" w:hAnsi="宋体"/>
                <w:szCs w:val="21"/>
              </w:rPr>
              <w:t>8</w:t>
            </w:r>
          </w:p>
        </w:tc>
        <w:tc>
          <w:tcPr>
            <w:tcW w:w="4643" w:type="dxa"/>
          </w:tcPr>
          <w:p w14:paraId="7155765E">
            <w:pPr>
              <w:rPr>
                <w:rFonts w:hint="eastAsia" w:ascii="宋体" w:hAnsi="宋体"/>
                <w:szCs w:val="21"/>
              </w:rPr>
            </w:pPr>
            <w:r>
              <w:rPr>
                <w:rFonts w:hint="eastAsia" w:ascii="宋体" w:hAnsi="宋体"/>
                <w:szCs w:val="21"/>
              </w:rPr>
              <w:t>【吹气】</w:t>
            </w:r>
          </w:p>
          <w:p w14:paraId="76AAE271">
            <w:pPr>
              <w:rPr>
                <w:rFonts w:hint="eastAsia" w:ascii="宋体" w:hAnsi="宋体"/>
                <w:szCs w:val="21"/>
              </w:rPr>
            </w:pPr>
            <w:r>
              <w:rPr>
                <w:rFonts w:hint="eastAsia" w:ascii="宋体" w:hAnsi="宋体"/>
                <w:szCs w:val="21"/>
              </w:rPr>
              <w:t>吹气时该信号输出有效</w:t>
            </w:r>
          </w:p>
        </w:tc>
      </w:tr>
    </w:tbl>
    <w:p w14:paraId="55DDFDBE">
      <w:pPr>
        <w:spacing w:before="156" w:beforeLines="50" w:after="156" w:afterLines="50"/>
        <w:ind w:firstLine="420" w:firstLineChars="200"/>
        <w:jc w:val="left"/>
        <w:rPr>
          <w:rFonts w:ascii="宋体"/>
          <w:szCs w:val="21"/>
        </w:rPr>
      </w:pPr>
    </w:p>
    <w:p w14:paraId="405C50C5">
      <w:pPr>
        <w:pStyle w:val="2"/>
        <w:spacing w:before="200" w:after="0" w:line="240" w:lineRule="auto"/>
        <w:rPr>
          <w:sz w:val="32"/>
        </w:rPr>
      </w:pPr>
      <w:bookmarkStart w:id="48" w:name="_Toc41641743"/>
      <w:bookmarkStart w:id="49" w:name="_Toc14627"/>
      <w:r>
        <w:rPr>
          <w:rFonts w:hint="eastAsia"/>
          <w:sz w:val="32"/>
        </w:rPr>
        <w:t>【附录1】M</w:t>
      </w:r>
      <w:r>
        <w:rPr>
          <w:sz w:val="32"/>
        </w:rPr>
        <w:t>odbus</w:t>
      </w:r>
      <w:r>
        <w:rPr>
          <w:rFonts w:hint="eastAsia"/>
          <w:sz w:val="32"/>
        </w:rPr>
        <w:t>地址表</w:t>
      </w:r>
      <w:bookmarkEnd w:id="48"/>
      <w:bookmarkEnd w:id="49"/>
    </w:p>
    <w:p w14:paraId="30935AE0">
      <w:pPr>
        <w:pStyle w:val="3"/>
        <w:spacing w:before="0" w:after="0" w:line="240" w:lineRule="auto"/>
        <w:rPr>
          <w:sz w:val="28"/>
        </w:rPr>
      </w:pPr>
      <w:bookmarkStart w:id="50" w:name="_Toc32342"/>
      <w:bookmarkStart w:id="51" w:name="_Toc41641744"/>
      <w:r>
        <w:rPr>
          <w:rFonts w:hint="eastAsia"/>
          <w:sz w:val="28"/>
        </w:rPr>
        <w:t>（1）快速访问区</w:t>
      </w:r>
      <w:bookmarkEnd w:id="50"/>
      <w:bookmarkEnd w:id="51"/>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2013"/>
        <w:gridCol w:w="2665"/>
      </w:tblGrid>
      <w:tr w14:paraId="635E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BEBEBE" w:themeFill="background1" w:themeFillShade="BF"/>
            <w:vAlign w:val="center"/>
          </w:tcPr>
          <w:p w14:paraId="20121DE4">
            <w:pPr>
              <w:jc w:val="center"/>
            </w:pPr>
            <w:r>
              <w:rPr>
                <w:rFonts w:hint="eastAsia"/>
              </w:rPr>
              <w:t>PLC地址</w:t>
            </w:r>
          </w:p>
        </w:tc>
        <w:tc>
          <w:tcPr>
            <w:tcW w:w="709" w:type="dxa"/>
            <w:tcBorders>
              <w:bottom w:val="single" w:color="auto" w:sz="4" w:space="0"/>
            </w:tcBorders>
            <w:shd w:val="clear" w:color="auto" w:fill="BEBEBE" w:themeFill="background1" w:themeFillShade="BF"/>
            <w:vAlign w:val="center"/>
          </w:tcPr>
          <w:p w14:paraId="7211777C">
            <w:pPr>
              <w:jc w:val="center"/>
            </w:pPr>
            <w:r>
              <w:rPr>
                <w:rFonts w:hint="eastAsia"/>
              </w:rPr>
              <w:t>设备地址</w:t>
            </w:r>
          </w:p>
        </w:tc>
        <w:tc>
          <w:tcPr>
            <w:tcW w:w="4678" w:type="dxa"/>
            <w:gridSpan w:val="2"/>
            <w:tcBorders>
              <w:bottom w:val="single" w:color="auto" w:sz="4" w:space="0"/>
            </w:tcBorders>
            <w:shd w:val="clear" w:color="auto" w:fill="BEBEBE" w:themeFill="background1" w:themeFillShade="BF"/>
            <w:vAlign w:val="center"/>
          </w:tcPr>
          <w:p w14:paraId="2321D113">
            <w:pPr>
              <w:jc w:val="center"/>
            </w:pPr>
            <w:r>
              <w:rPr>
                <w:rFonts w:hint="eastAsia"/>
              </w:rPr>
              <w:t>说明</w:t>
            </w:r>
          </w:p>
        </w:tc>
      </w:tr>
      <w:tr w14:paraId="5661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3EEC9BAA">
            <w:pPr>
              <w:rPr>
                <w:sz w:val="15"/>
                <w:szCs w:val="15"/>
              </w:rPr>
            </w:pPr>
            <w:r>
              <w:rPr>
                <w:rFonts w:hint="eastAsia"/>
                <w:sz w:val="15"/>
                <w:szCs w:val="15"/>
              </w:rPr>
              <w:t>4</w:t>
            </w:r>
            <w:r>
              <w:rPr>
                <w:sz w:val="15"/>
                <w:szCs w:val="15"/>
              </w:rPr>
              <w:t>0001~</w:t>
            </w:r>
          </w:p>
          <w:p w14:paraId="161C92DD">
            <w:pPr>
              <w:rPr>
                <w:sz w:val="15"/>
                <w:szCs w:val="15"/>
              </w:rPr>
            </w:pPr>
            <w:r>
              <w:rPr>
                <w:rFonts w:hint="eastAsia"/>
                <w:sz w:val="15"/>
                <w:szCs w:val="15"/>
              </w:rPr>
              <w:t>4</w:t>
            </w:r>
            <w:r>
              <w:rPr>
                <w:sz w:val="15"/>
                <w:szCs w:val="15"/>
              </w:rPr>
              <w:t>0002</w:t>
            </w:r>
          </w:p>
        </w:tc>
        <w:tc>
          <w:tcPr>
            <w:tcW w:w="709" w:type="dxa"/>
            <w:tcBorders>
              <w:bottom w:val="single" w:color="auto" w:sz="4" w:space="0"/>
            </w:tcBorders>
            <w:shd w:val="clear" w:color="auto" w:fill="FFFFFF" w:themeFill="background1"/>
          </w:tcPr>
          <w:p w14:paraId="613AF469">
            <w:pPr>
              <w:rPr>
                <w:sz w:val="15"/>
                <w:szCs w:val="15"/>
              </w:rPr>
            </w:pPr>
            <w:r>
              <w:rPr>
                <w:rFonts w:hint="eastAsia"/>
                <w:sz w:val="15"/>
                <w:szCs w:val="15"/>
              </w:rPr>
              <w:t>0</w:t>
            </w:r>
            <w:r>
              <w:rPr>
                <w:sz w:val="15"/>
                <w:szCs w:val="15"/>
              </w:rPr>
              <w:t>000~</w:t>
            </w:r>
          </w:p>
          <w:p w14:paraId="2DBF4EF7">
            <w:pPr>
              <w:rPr>
                <w:sz w:val="15"/>
                <w:szCs w:val="15"/>
              </w:rPr>
            </w:pPr>
            <w:r>
              <w:rPr>
                <w:rFonts w:hint="eastAsia"/>
                <w:sz w:val="15"/>
                <w:szCs w:val="15"/>
              </w:rPr>
              <w:t>0</w:t>
            </w:r>
            <w:r>
              <w:rPr>
                <w:sz w:val="15"/>
                <w:szCs w:val="15"/>
              </w:rPr>
              <w:t>001</w:t>
            </w:r>
          </w:p>
        </w:tc>
        <w:tc>
          <w:tcPr>
            <w:tcW w:w="4678" w:type="dxa"/>
            <w:gridSpan w:val="2"/>
            <w:tcBorders>
              <w:bottom w:val="single" w:color="auto" w:sz="4" w:space="0"/>
            </w:tcBorders>
            <w:shd w:val="clear" w:color="auto" w:fill="FFFFFF" w:themeFill="background1"/>
          </w:tcPr>
          <w:p w14:paraId="1F452603">
            <w:pPr>
              <w:rPr>
                <w:sz w:val="15"/>
                <w:szCs w:val="15"/>
              </w:rPr>
            </w:pPr>
            <w:r>
              <w:rPr>
                <w:rFonts w:hint="eastAsia"/>
                <w:sz w:val="15"/>
                <w:szCs w:val="15"/>
              </w:rPr>
              <w:t>【编译日期】（只读）</w:t>
            </w:r>
          </w:p>
          <w:p w14:paraId="3ACFF11F">
            <w:pPr>
              <w:rPr>
                <w:sz w:val="15"/>
                <w:szCs w:val="15"/>
              </w:rPr>
            </w:pPr>
            <w:r>
              <w:rPr>
                <w:rFonts w:hint="eastAsia"/>
                <w:sz w:val="15"/>
                <w:szCs w:val="15"/>
              </w:rPr>
              <w:t>如2</w:t>
            </w:r>
            <w:r>
              <w:rPr>
                <w:sz w:val="15"/>
                <w:szCs w:val="15"/>
              </w:rPr>
              <w:t>018.7.2</w:t>
            </w:r>
            <w:r>
              <w:rPr>
                <w:rFonts w:hint="eastAsia"/>
                <w:sz w:val="15"/>
                <w:szCs w:val="15"/>
              </w:rPr>
              <w:t>，则数值为</w:t>
            </w:r>
            <w:r>
              <w:rPr>
                <w:sz w:val="15"/>
                <w:szCs w:val="15"/>
              </w:rPr>
              <w:t>180702</w:t>
            </w:r>
            <w:r>
              <w:rPr>
                <w:rFonts w:hint="eastAsia"/>
                <w:sz w:val="15"/>
                <w:szCs w:val="15"/>
              </w:rPr>
              <w:t>，高位的2</w:t>
            </w:r>
            <w:r>
              <w:rPr>
                <w:sz w:val="15"/>
                <w:szCs w:val="15"/>
              </w:rPr>
              <w:t>0</w:t>
            </w:r>
            <w:r>
              <w:rPr>
                <w:rFonts w:hint="eastAsia"/>
                <w:sz w:val="15"/>
                <w:szCs w:val="15"/>
              </w:rPr>
              <w:t>去掉</w:t>
            </w:r>
          </w:p>
        </w:tc>
      </w:tr>
      <w:tr w14:paraId="32F2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073298C1">
            <w:pPr>
              <w:rPr>
                <w:sz w:val="15"/>
                <w:szCs w:val="15"/>
              </w:rPr>
            </w:pPr>
            <w:r>
              <w:rPr>
                <w:rFonts w:hint="eastAsia"/>
                <w:sz w:val="15"/>
                <w:szCs w:val="15"/>
              </w:rPr>
              <w:t>4</w:t>
            </w:r>
            <w:r>
              <w:rPr>
                <w:sz w:val="15"/>
                <w:szCs w:val="15"/>
              </w:rPr>
              <w:t>0003</w:t>
            </w:r>
          </w:p>
        </w:tc>
        <w:tc>
          <w:tcPr>
            <w:tcW w:w="709" w:type="dxa"/>
            <w:tcBorders>
              <w:bottom w:val="single" w:color="auto" w:sz="4" w:space="0"/>
            </w:tcBorders>
            <w:shd w:val="clear" w:color="auto" w:fill="FFFFFF" w:themeFill="background1"/>
          </w:tcPr>
          <w:p w14:paraId="3B1AE11B">
            <w:pPr>
              <w:rPr>
                <w:sz w:val="15"/>
                <w:szCs w:val="15"/>
              </w:rPr>
            </w:pPr>
            <w:r>
              <w:rPr>
                <w:rFonts w:hint="eastAsia"/>
                <w:sz w:val="15"/>
                <w:szCs w:val="15"/>
              </w:rPr>
              <w:t>0</w:t>
            </w:r>
            <w:r>
              <w:rPr>
                <w:sz w:val="15"/>
                <w:szCs w:val="15"/>
              </w:rPr>
              <w:t>002</w:t>
            </w:r>
          </w:p>
        </w:tc>
        <w:tc>
          <w:tcPr>
            <w:tcW w:w="2013" w:type="dxa"/>
            <w:tcBorders>
              <w:bottom w:val="single" w:color="auto" w:sz="4" w:space="0"/>
            </w:tcBorders>
            <w:shd w:val="clear" w:color="auto" w:fill="FFFFFF" w:themeFill="background1"/>
          </w:tcPr>
          <w:p w14:paraId="113A9D1B">
            <w:pPr>
              <w:rPr>
                <w:sz w:val="15"/>
                <w:szCs w:val="15"/>
              </w:rPr>
            </w:pPr>
            <w:r>
              <w:rPr>
                <w:rFonts w:hint="eastAsia"/>
                <w:sz w:val="15"/>
                <w:szCs w:val="15"/>
              </w:rPr>
              <w:t>【固件号，F</w:t>
            </w:r>
            <w:r>
              <w:rPr>
                <w:sz w:val="15"/>
                <w:szCs w:val="15"/>
              </w:rPr>
              <w:t>W1</w:t>
            </w:r>
            <w:r>
              <w:rPr>
                <w:rFonts w:hint="eastAsia"/>
                <w:sz w:val="15"/>
                <w:szCs w:val="15"/>
              </w:rPr>
              <w:t>】（只读）</w:t>
            </w:r>
          </w:p>
        </w:tc>
        <w:tc>
          <w:tcPr>
            <w:tcW w:w="2665" w:type="dxa"/>
            <w:vMerge w:val="restart"/>
            <w:shd w:val="clear" w:color="auto" w:fill="FFFFFF" w:themeFill="background1"/>
            <w:vAlign w:val="center"/>
          </w:tcPr>
          <w:p w14:paraId="10A9D58D">
            <w:pPr>
              <w:widowControl/>
              <w:jc w:val="left"/>
              <w:rPr>
                <w:sz w:val="15"/>
                <w:szCs w:val="15"/>
              </w:rPr>
            </w:pPr>
            <w:r>
              <w:rPr>
                <w:rFonts w:hint="eastAsia"/>
                <w:sz w:val="15"/>
                <w:szCs w:val="15"/>
              </w:rPr>
              <w:t>F</w:t>
            </w:r>
            <w:r>
              <w:rPr>
                <w:sz w:val="15"/>
                <w:szCs w:val="15"/>
              </w:rPr>
              <w:t>W1+FW2+FW3</w:t>
            </w:r>
            <w:r>
              <w:rPr>
                <w:rFonts w:hint="eastAsia"/>
                <w:sz w:val="15"/>
                <w:szCs w:val="15"/>
              </w:rPr>
              <w:t>组成固件号，举例：</w:t>
            </w:r>
          </w:p>
          <w:p w14:paraId="5E72334D">
            <w:pPr>
              <w:widowControl/>
              <w:jc w:val="left"/>
              <w:rPr>
                <w:sz w:val="15"/>
                <w:szCs w:val="15"/>
              </w:rPr>
            </w:pPr>
            <w:r>
              <w:rPr>
                <w:rFonts w:hint="eastAsia"/>
                <w:sz w:val="15"/>
                <w:szCs w:val="15"/>
              </w:rPr>
              <w:t>F</w:t>
            </w:r>
            <w:r>
              <w:rPr>
                <w:sz w:val="15"/>
                <w:szCs w:val="15"/>
              </w:rPr>
              <w:t>W1</w:t>
            </w:r>
            <w:r>
              <w:rPr>
                <w:rFonts w:hint="eastAsia"/>
                <w:sz w:val="15"/>
                <w:szCs w:val="15"/>
              </w:rPr>
              <w:t>:0</w:t>
            </w:r>
            <w:r>
              <w:rPr>
                <w:sz w:val="15"/>
                <w:szCs w:val="15"/>
              </w:rPr>
              <w:t>x3430</w:t>
            </w:r>
            <w:r>
              <w:rPr>
                <w:rFonts w:hint="eastAsia"/>
                <w:sz w:val="15"/>
                <w:szCs w:val="15"/>
              </w:rPr>
              <w:t>(对应字符4</w:t>
            </w:r>
            <w:r>
              <w:rPr>
                <w:sz w:val="15"/>
                <w:szCs w:val="15"/>
              </w:rPr>
              <w:t>0)</w:t>
            </w:r>
          </w:p>
          <w:p w14:paraId="5E26E9D6">
            <w:pPr>
              <w:widowControl/>
              <w:jc w:val="left"/>
              <w:rPr>
                <w:sz w:val="15"/>
                <w:szCs w:val="15"/>
              </w:rPr>
            </w:pPr>
            <w:r>
              <w:rPr>
                <w:rFonts w:hint="eastAsia"/>
                <w:sz w:val="15"/>
                <w:szCs w:val="15"/>
              </w:rPr>
              <w:t>F</w:t>
            </w:r>
            <w:r>
              <w:rPr>
                <w:sz w:val="15"/>
                <w:szCs w:val="15"/>
              </w:rPr>
              <w:t>W2:0x314C(</w:t>
            </w:r>
            <w:r>
              <w:rPr>
                <w:rFonts w:hint="eastAsia"/>
                <w:sz w:val="15"/>
                <w:szCs w:val="15"/>
              </w:rPr>
              <w:t>对应字符1</w:t>
            </w:r>
            <w:r>
              <w:rPr>
                <w:sz w:val="15"/>
                <w:szCs w:val="15"/>
              </w:rPr>
              <w:t>L)</w:t>
            </w:r>
          </w:p>
          <w:p w14:paraId="15E5A0EB">
            <w:pPr>
              <w:widowControl/>
              <w:jc w:val="left"/>
              <w:rPr>
                <w:sz w:val="15"/>
                <w:szCs w:val="15"/>
              </w:rPr>
            </w:pPr>
            <w:r>
              <w:rPr>
                <w:rFonts w:hint="eastAsia"/>
                <w:sz w:val="15"/>
                <w:szCs w:val="15"/>
              </w:rPr>
              <w:t>F</w:t>
            </w:r>
            <w:r>
              <w:rPr>
                <w:sz w:val="15"/>
                <w:szCs w:val="15"/>
              </w:rPr>
              <w:t>W3:0</w:t>
            </w:r>
            <w:r>
              <w:rPr>
                <w:rFonts w:hint="eastAsia"/>
                <w:sz w:val="15"/>
                <w:szCs w:val="15"/>
              </w:rPr>
              <w:t>x</w:t>
            </w:r>
            <w:r>
              <w:rPr>
                <w:sz w:val="15"/>
                <w:szCs w:val="15"/>
              </w:rPr>
              <w:t>3031</w:t>
            </w:r>
            <w:r>
              <w:rPr>
                <w:rFonts w:hint="eastAsia"/>
                <w:sz w:val="15"/>
                <w:szCs w:val="15"/>
              </w:rPr>
              <w:t>(对应字符0</w:t>
            </w:r>
            <w:r>
              <w:rPr>
                <w:sz w:val="15"/>
                <w:szCs w:val="15"/>
              </w:rPr>
              <w:t>1)</w:t>
            </w:r>
          </w:p>
          <w:p w14:paraId="255B199C">
            <w:pPr>
              <w:rPr>
                <w:sz w:val="15"/>
                <w:szCs w:val="15"/>
              </w:rPr>
            </w:pPr>
            <w:r>
              <w:rPr>
                <w:rFonts w:hint="eastAsia"/>
                <w:sz w:val="15"/>
                <w:szCs w:val="15"/>
              </w:rPr>
              <w:t>合起来就是：4</w:t>
            </w:r>
            <w:r>
              <w:rPr>
                <w:sz w:val="15"/>
                <w:szCs w:val="15"/>
              </w:rPr>
              <w:t>0L01</w:t>
            </w:r>
          </w:p>
        </w:tc>
      </w:tr>
      <w:tr w14:paraId="103C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1268C2B7">
            <w:pPr>
              <w:rPr>
                <w:sz w:val="15"/>
                <w:szCs w:val="15"/>
              </w:rPr>
            </w:pPr>
            <w:r>
              <w:rPr>
                <w:rFonts w:hint="eastAsia"/>
                <w:sz w:val="15"/>
                <w:szCs w:val="15"/>
              </w:rPr>
              <w:t>4</w:t>
            </w:r>
            <w:r>
              <w:rPr>
                <w:sz w:val="15"/>
                <w:szCs w:val="15"/>
              </w:rPr>
              <w:t>0004</w:t>
            </w:r>
          </w:p>
        </w:tc>
        <w:tc>
          <w:tcPr>
            <w:tcW w:w="709" w:type="dxa"/>
            <w:tcBorders>
              <w:bottom w:val="single" w:color="auto" w:sz="4" w:space="0"/>
            </w:tcBorders>
            <w:shd w:val="clear" w:color="auto" w:fill="FFFFFF" w:themeFill="background1"/>
          </w:tcPr>
          <w:p w14:paraId="5802B1C8">
            <w:pPr>
              <w:rPr>
                <w:sz w:val="15"/>
                <w:szCs w:val="15"/>
              </w:rPr>
            </w:pPr>
            <w:r>
              <w:rPr>
                <w:rFonts w:hint="eastAsia"/>
                <w:sz w:val="15"/>
                <w:szCs w:val="15"/>
              </w:rPr>
              <w:t>0</w:t>
            </w:r>
            <w:r>
              <w:rPr>
                <w:sz w:val="15"/>
                <w:szCs w:val="15"/>
              </w:rPr>
              <w:t>003</w:t>
            </w:r>
          </w:p>
        </w:tc>
        <w:tc>
          <w:tcPr>
            <w:tcW w:w="2013" w:type="dxa"/>
            <w:tcBorders>
              <w:bottom w:val="single" w:color="auto" w:sz="4" w:space="0"/>
            </w:tcBorders>
            <w:shd w:val="clear" w:color="auto" w:fill="FFFFFF" w:themeFill="background1"/>
          </w:tcPr>
          <w:p w14:paraId="7A6B348C">
            <w:pPr>
              <w:rPr>
                <w:sz w:val="15"/>
                <w:szCs w:val="15"/>
              </w:rPr>
            </w:pPr>
            <w:r>
              <w:rPr>
                <w:rFonts w:hint="eastAsia"/>
                <w:sz w:val="15"/>
                <w:szCs w:val="15"/>
              </w:rPr>
              <w:t>【固件号，F</w:t>
            </w:r>
            <w:r>
              <w:rPr>
                <w:sz w:val="15"/>
                <w:szCs w:val="15"/>
              </w:rPr>
              <w:t>W2</w:t>
            </w:r>
            <w:r>
              <w:rPr>
                <w:rFonts w:hint="eastAsia"/>
                <w:sz w:val="15"/>
                <w:szCs w:val="15"/>
              </w:rPr>
              <w:t>】（只读）</w:t>
            </w:r>
          </w:p>
        </w:tc>
        <w:tc>
          <w:tcPr>
            <w:tcW w:w="2665" w:type="dxa"/>
            <w:vMerge w:val="continue"/>
            <w:shd w:val="clear" w:color="auto" w:fill="FFFFFF" w:themeFill="background1"/>
            <w:vAlign w:val="center"/>
          </w:tcPr>
          <w:p w14:paraId="7DCBD877">
            <w:pPr>
              <w:rPr>
                <w:sz w:val="15"/>
                <w:szCs w:val="15"/>
              </w:rPr>
            </w:pPr>
          </w:p>
        </w:tc>
      </w:tr>
      <w:tr w14:paraId="19BD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7353FA00">
            <w:pPr>
              <w:rPr>
                <w:sz w:val="15"/>
                <w:szCs w:val="15"/>
              </w:rPr>
            </w:pPr>
            <w:r>
              <w:rPr>
                <w:rFonts w:hint="eastAsia"/>
                <w:sz w:val="15"/>
                <w:szCs w:val="15"/>
              </w:rPr>
              <w:t>4</w:t>
            </w:r>
            <w:r>
              <w:rPr>
                <w:sz w:val="15"/>
                <w:szCs w:val="15"/>
              </w:rPr>
              <w:t>0005</w:t>
            </w:r>
          </w:p>
        </w:tc>
        <w:tc>
          <w:tcPr>
            <w:tcW w:w="709" w:type="dxa"/>
            <w:tcBorders>
              <w:bottom w:val="single" w:color="auto" w:sz="4" w:space="0"/>
            </w:tcBorders>
            <w:shd w:val="clear" w:color="auto" w:fill="FFFFFF" w:themeFill="background1"/>
          </w:tcPr>
          <w:p w14:paraId="77AACED4">
            <w:pPr>
              <w:rPr>
                <w:sz w:val="15"/>
                <w:szCs w:val="15"/>
              </w:rPr>
            </w:pPr>
            <w:r>
              <w:rPr>
                <w:rFonts w:hint="eastAsia"/>
                <w:sz w:val="15"/>
                <w:szCs w:val="15"/>
              </w:rPr>
              <w:t>0</w:t>
            </w:r>
            <w:r>
              <w:rPr>
                <w:sz w:val="15"/>
                <w:szCs w:val="15"/>
              </w:rPr>
              <w:t>004</w:t>
            </w:r>
          </w:p>
        </w:tc>
        <w:tc>
          <w:tcPr>
            <w:tcW w:w="2013" w:type="dxa"/>
            <w:tcBorders>
              <w:bottom w:val="single" w:color="auto" w:sz="4" w:space="0"/>
            </w:tcBorders>
            <w:shd w:val="clear" w:color="auto" w:fill="FFFFFF" w:themeFill="background1"/>
          </w:tcPr>
          <w:p w14:paraId="6ECD8C88">
            <w:pPr>
              <w:rPr>
                <w:sz w:val="15"/>
                <w:szCs w:val="15"/>
              </w:rPr>
            </w:pPr>
            <w:r>
              <w:rPr>
                <w:rFonts w:hint="eastAsia"/>
                <w:sz w:val="15"/>
                <w:szCs w:val="15"/>
              </w:rPr>
              <w:t>【固件号，F</w:t>
            </w:r>
            <w:r>
              <w:rPr>
                <w:sz w:val="15"/>
                <w:szCs w:val="15"/>
              </w:rPr>
              <w:t>W3</w:t>
            </w:r>
            <w:r>
              <w:rPr>
                <w:rFonts w:hint="eastAsia"/>
                <w:sz w:val="15"/>
                <w:szCs w:val="15"/>
              </w:rPr>
              <w:t>】（只读）</w:t>
            </w:r>
          </w:p>
        </w:tc>
        <w:tc>
          <w:tcPr>
            <w:tcW w:w="2665" w:type="dxa"/>
            <w:vMerge w:val="continue"/>
            <w:tcBorders>
              <w:bottom w:val="single" w:color="auto" w:sz="4" w:space="0"/>
            </w:tcBorders>
            <w:shd w:val="clear" w:color="auto" w:fill="FFFFFF" w:themeFill="background1"/>
            <w:vAlign w:val="center"/>
          </w:tcPr>
          <w:p w14:paraId="5E951E70">
            <w:pPr>
              <w:rPr>
                <w:sz w:val="15"/>
                <w:szCs w:val="15"/>
              </w:rPr>
            </w:pPr>
          </w:p>
        </w:tc>
      </w:tr>
      <w:tr w14:paraId="7251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1878E5B7">
            <w:pPr>
              <w:rPr>
                <w:sz w:val="15"/>
                <w:szCs w:val="15"/>
              </w:rPr>
            </w:pPr>
            <w:r>
              <w:rPr>
                <w:rFonts w:hint="eastAsia"/>
                <w:sz w:val="15"/>
                <w:szCs w:val="15"/>
              </w:rPr>
              <w:t>4</w:t>
            </w:r>
            <w:r>
              <w:rPr>
                <w:sz w:val="15"/>
                <w:szCs w:val="15"/>
              </w:rPr>
              <w:t>0006~</w:t>
            </w:r>
          </w:p>
          <w:p w14:paraId="7111652F">
            <w:pPr>
              <w:rPr>
                <w:sz w:val="15"/>
                <w:szCs w:val="15"/>
              </w:rPr>
            </w:pPr>
            <w:r>
              <w:rPr>
                <w:rFonts w:hint="eastAsia"/>
                <w:sz w:val="15"/>
                <w:szCs w:val="15"/>
              </w:rPr>
              <w:t>4</w:t>
            </w:r>
            <w:r>
              <w:rPr>
                <w:sz w:val="15"/>
                <w:szCs w:val="15"/>
              </w:rPr>
              <w:t>0007</w:t>
            </w:r>
          </w:p>
        </w:tc>
        <w:tc>
          <w:tcPr>
            <w:tcW w:w="709" w:type="dxa"/>
            <w:tcBorders>
              <w:bottom w:val="single" w:color="auto" w:sz="4" w:space="0"/>
            </w:tcBorders>
            <w:shd w:val="clear" w:color="auto" w:fill="FFFFFF" w:themeFill="background1"/>
          </w:tcPr>
          <w:p w14:paraId="4363B5C2">
            <w:pPr>
              <w:rPr>
                <w:sz w:val="15"/>
                <w:szCs w:val="15"/>
              </w:rPr>
            </w:pPr>
            <w:r>
              <w:rPr>
                <w:rFonts w:hint="eastAsia"/>
                <w:sz w:val="15"/>
                <w:szCs w:val="15"/>
              </w:rPr>
              <w:t>0</w:t>
            </w:r>
            <w:r>
              <w:rPr>
                <w:sz w:val="15"/>
                <w:szCs w:val="15"/>
              </w:rPr>
              <w:t>005~</w:t>
            </w:r>
          </w:p>
          <w:p w14:paraId="6340ACB7">
            <w:pPr>
              <w:rPr>
                <w:sz w:val="15"/>
                <w:szCs w:val="15"/>
              </w:rPr>
            </w:pPr>
            <w:r>
              <w:rPr>
                <w:rFonts w:hint="eastAsia"/>
                <w:sz w:val="15"/>
                <w:szCs w:val="15"/>
              </w:rPr>
              <w:t>0</w:t>
            </w:r>
            <w:r>
              <w:rPr>
                <w:sz w:val="15"/>
                <w:szCs w:val="15"/>
              </w:rPr>
              <w:t>006</w:t>
            </w:r>
          </w:p>
        </w:tc>
        <w:tc>
          <w:tcPr>
            <w:tcW w:w="4678" w:type="dxa"/>
            <w:gridSpan w:val="2"/>
            <w:tcBorders>
              <w:bottom w:val="single" w:color="auto" w:sz="4" w:space="0"/>
            </w:tcBorders>
            <w:shd w:val="clear" w:color="auto" w:fill="FFFFFF" w:themeFill="background1"/>
            <w:vAlign w:val="center"/>
          </w:tcPr>
          <w:p w14:paraId="432ECF22">
            <w:pPr>
              <w:rPr>
                <w:sz w:val="15"/>
                <w:szCs w:val="15"/>
              </w:rPr>
            </w:pPr>
            <w:r>
              <w:rPr>
                <w:rFonts w:hint="eastAsia"/>
                <w:sz w:val="15"/>
                <w:szCs w:val="15"/>
              </w:rPr>
              <w:t>【R</w:t>
            </w:r>
            <w:r>
              <w:rPr>
                <w:sz w:val="15"/>
                <w:szCs w:val="15"/>
              </w:rPr>
              <w:t>S232</w:t>
            </w:r>
            <w:r>
              <w:rPr>
                <w:rFonts w:hint="eastAsia"/>
                <w:sz w:val="15"/>
                <w:szCs w:val="15"/>
              </w:rPr>
              <w:t>通信格式】（可读/可写）</w:t>
            </w:r>
          </w:p>
          <w:tbl>
            <w:tblPr>
              <w:tblStyle w:val="12"/>
              <w:tblW w:w="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tblGrid>
            <w:tr w14:paraId="5938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tcPr>
                <w:p w14:paraId="75CD1F58">
                  <w:pPr>
                    <w:rPr>
                      <w:sz w:val="15"/>
                      <w:szCs w:val="15"/>
                    </w:rPr>
                  </w:pPr>
                  <w:r>
                    <w:rPr>
                      <w:sz w:val="15"/>
                      <w:szCs w:val="15"/>
                    </w:rPr>
                    <w:t>设备地址</w:t>
                  </w:r>
                </w:p>
              </w:tc>
            </w:tr>
            <w:tr w14:paraId="2864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8" w:type="dxa"/>
                </w:tcPr>
                <w:p w14:paraId="6376A9DF">
                  <w:pPr>
                    <w:rPr>
                      <w:sz w:val="15"/>
                      <w:szCs w:val="15"/>
                    </w:rPr>
                  </w:pPr>
                  <w:r>
                    <w:rPr>
                      <w:rFonts w:hint="eastAsia"/>
                      <w:sz w:val="15"/>
                      <w:szCs w:val="15"/>
                    </w:rPr>
                    <w:t>D</w:t>
                  </w:r>
                  <w:r>
                    <w:rPr>
                      <w:sz w:val="15"/>
                      <w:szCs w:val="15"/>
                    </w:rPr>
                    <w:t>20</w:t>
                  </w:r>
                  <w:r>
                    <w:rPr>
                      <w:rFonts w:hint="eastAsia"/>
                      <w:sz w:val="15"/>
                      <w:szCs w:val="15"/>
                    </w:rPr>
                    <w:t>~D</w:t>
                  </w:r>
                  <w:r>
                    <w:rPr>
                      <w:sz w:val="15"/>
                      <w:szCs w:val="15"/>
                    </w:rPr>
                    <w:t>14：</w:t>
                  </w:r>
                </w:p>
                <w:p w14:paraId="5A5FCDBD">
                  <w:pPr>
                    <w:rPr>
                      <w:sz w:val="15"/>
                      <w:szCs w:val="15"/>
                    </w:rPr>
                  </w:pPr>
                  <w:r>
                    <w:rPr>
                      <w:sz w:val="15"/>
                      <w:szCs w:val="15"/>
                    </w:rPr>
                    <w:t>0~99</w:t>
                  </w:r>
                </w:p>
              </w:tc>
            </w:tr>
          </w:tbl>
          <w:p w14:paraId="3CBCFCAB">
            <w:pPr>
              <w:rPr>
                <w:sz w:val="15"/>
                <w:szCs w:val="15"/>
              </w:rPr>
            </w:pPr>
          </w:p>
          <w:tbl>
            <w:tblPr>
              <w:tblStyle w:val="12"/>
              <w:tblW w:w="4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134"/>
              <w:gridCol w:w="1984"/>
            </w:tblGrid>
            <w:tr w14:paraId="7B41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tcPr>
                <w:p w14:paraId="3935EDFC">
                  <w:pPr>
                    <w:rPr>
                      <w:sz w:val="15"/>
                      <w:szCs w:val="15"/>
                    </w:rPr>
                  </w:pPr>
                  <w:r>
                    <w:rPr>
                      <w:sz w:val="15"/>
                      <w:szCs w:val="15"/>
                    </w:rPr>
                    <w:t>波特率</w:t>
                  </w:r>
                </w:p>
              </w:tc>
              <w:tc>
                <w:tcPr>
                  <w:tcW w:w="1134" w:type="dxa"/>
                </w:tcPr>
                <w:p w14:paraId="64F7A96C">
                  <w:pPr>
                    <w:rPr>
                      <w:sz w:val="15"/>
                      <w:szCs w:val="15"/>
                    </w:rPr>
                  </w:pPr>
                  <w:r>
                    <w:rPr>
                      <w:sz w:val="15"/>
                      <w:szCs w:val="15"/>
                    </w:rPr>
                    <w:t>数据格式</w:t>
                  </w:r>
                </w:p>
              </w:tc>
              <w:tc>
                <w:tcPr>
                  <w:tcW w:w="1984" w:type="dxa"/>
                </w:tcPr>
                <w:p w14:paraId="0C2B7C03">
                  <w:pPr>
                    <w:rPr>
                      <w:sz w:val="15"/>
                      <w:szCs w:val="15"/>
                    </w:rPr>
                  </w:pPr>
                  <w:r>
                    <w:rPr>
                      <w:rFonts w:hint="eastAsia"/>
                      <w:sz w:val="15"/>
                      <w:szCs w:val="15"/>
                    </w:rPr>
                    <w:t>通信协议</w:t>
                  </w:r>
                </w:p>
              </w:tc>
            </w:tr>
            <w:tr w14:paraId="651D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tcPr>
                <w:p w14:paraId="1287F075">
                  <w:pPr>
                    <w:rPr>
                      <w:sz w:val="15"/>
                      <w:szCs w:val="15"/>
                    </w:rPr>
                  </w:pPr>
                  <w:r>
                    <w:rPr>
                      <w:rFonts w:hint="eastAsia"/>
                      <w:sz w:val="15"/>
                      <w:szCs w:val="15"/>
                    </w:rPr>
                    <w:t>D</w:t>
                  </w:r>
                  <w:r>
                    <w:rPr>
                      <w:sz w:val="15"/>
                      <w:szCs w:val="15"/>
                    </w:rPr>
                    <w:t>13</w:t>
                  </w:r>
                  <w:r>
                    <w:rPr>
                      <w:rFonts w:hint="eastAsia"/>
                      <w:sz w:val="15"/>
                      <w:szCs w:val="15"/>
                    </w:rPr>
                    <w:t>~D</w:t>
                  </w:r>
                  <w:r>
                    <w:rPr>
                      <w:sz w:val="15"/>
                      <w:szCs w:val="15"/>
                    </w:rPr>
                    <w:t>10</w:t>
                  </w:r>
                  <w:r>
                    <w:rPr>
                      <w:rFonts w:hint="eastAsia"/>
                      <w:sz w:val="15"/>
                      <w:szCs w:val="15"/>
                    </w:rPr>
                    <w:t>:</w:t>
                  </w:r>
                </w:p>
                <w:p w14:paraId="04207FC4">
                  <w:pPr>
                    <w:rPr>
                      <w:sz w:val="15"/>
                      <w:szCs w:val="15"/>
                    </w:rPr>
                  </w:pPr>
                  <w:r>
                    <w:rPr>
                      <w:sz w:val="15"/>
                      <w:szCs w:val="15"/>
                    </w:rPr>
                    <w:t xml:space="preserve">0000: </w:t>
                  </w:r>
                  <w:r>
                    <w:rPr>
                      <w:rFonts w:hint="eastAsia"/>
                      <w:sz w:val="15"/>
                      <w:szCs w:val="15"/>
                    </w:rPr>
                    <w:t>4800</w:t>
                  </w:r>
                </w:p>
                <w:p w14:paraId="6DD22BB6">
                  <w:pPr>
                    <w:rPr>
                      <w:sz w:val="15"/>
                      <w:szCs w:val="15"/>
                    </w:rPr>
                  </w:pPr>
                  <w:r>
                    <w:rPr>
                      <w:sz w:val="15"/>
                      <w:szCs w:val="15"/>
                    </w:rPr>
                    <w:t>000</w:t>
                  </w:r>
                  <w:r>
                    <w:rPr>
                      <w:rFonts w:hint="eastAsia"/>
                      <w:sz w:val="15"/>
                      <w:szCs w:val="15"/>
                    </w:rPr>
                    <w:t>1: 9600</w:t>
                  </w:r>
                </w:p>
                <w:p w14:paraId="32E3D716">
                  <w:pPr>
                    <w:rPr>
                      <w:sz w:val="15"/>
                      <w:szCs w:val="15"/>
                    </w:rPr>
                  </w:pPr>
                  <w:r>
                    <w:rPr>
                      <w:sz w:val="15"/>
                      <w:szCs w:val="15"/>
                    </w:rPr>
                    <w:t>0010</w:t>
                  </w:r>
                  <w:r>
                    <w:rPr>
                      <w:rFonts w:hint="eastAsia"/>
                      <w:sz w:val="15"/>
                      <w:szCs w:val="15"/>
                    </w:rPr>
                    <w:t>: 19200</w:t>
                  </w:r>
                </w:p>
                <w:p w14:paraId="69BF251B">
                  <w:pPr>
                    <w:rPr>
                      <w:sz w:val="15"/>
                      <w:szCs w:val="15"/>
                    </w:rPr>
                  </w:pPr>
                  <w:r>
                    <w:rPr>
                      <w:sz w:val="15"/>
                      <w:szCs w:val="15"/>
                    </w:rPr>
                    <w:t>0011</w:t>
                  </w:r>
                  <w:r>
                    <w:rPr>
                      <w:rFonts w:hint="eastAsia"/>
                      <w:sz w:val="15"/>
                      <w:szCs w:val="15"/>
                    </w:rPr>
                    <w:t>: 38400</w:t>
                  </w:r>
                </w:p>
                <w:p w14:paraId="64FF6CE6">
                  <w:pPr>
                    <w:rPr>
                      <w:sz w:val="15"/>
                      <w:szCs w:val="15"/>
                    </w:rPr>
                  </w:pPr>
                  <w:r>
                    <w:rPr>
                      <w:sz w:val="15"/>
                      <w:szCs w:val="15"/>
                    </w:rPr>
                    <w:t>0100</w:t>
                  </w:r>
                  <w:r>
                    <w:rPr>
                      <w:rFonts w:hint="eastAsia"/>
                      <w:sz w:val="15"/>
                      <w:szCs w:val="15"/>
                    </w:rPr>
                    <w:t>: 57600</w:t>
                  </w:r>
                </w:p>
              </w:tc>
              <w:tc>
                <w:tcPr>
                  <w:tcW w:w="1134" w:type="dxa"/>
                </w:tcPr>
                <w:p w14:paraId="3601A991">
                  <w:pPr>
                    <w:rPr>
                      <w:sz w:val="15"/>
                      <w:szCs w:val="15"/>
                    </w:rPr>
                  </w:pPr>
                  <w:r>
                    <w:rPr>
                      <w:rFonts w:hint="eastAsia"/>
                      <w:sz w:val="15"/>
                      <w:szCs w:val="15"/>
                    </w:rPr>
                    <w:t>D</w:t>
                  </w:r>
                  <w:r>
                    <w:rPr>
                      <w:sz w:val="15"/>
                      <w:szCs w:val="15"/>
                    </w:rPr>
                    <w:t>9</w:t>
                  </w:r>
                  <w:r>
                    <w:rPr>
                      <w:rFonts w:hint="eastAsia"/>
                      <w:sz w:val="15"/>
                      <w:szCs w:val="15"/>
                    </w:rPr>
                    <w:t>~D</w:t>
                  </w:r>
                  <w:r>
                    <w:rPr>
                      <w:sz w:val="15"/>
                      <w:szCs w:val="15"/>
                    </w:rPr>
                    <w:t>6</w:t>
                  </w:r>
                  <w:r>
                    <w:rPr>
                      <w:rFonts w:hint="eastAsia"/>
                      <w:sz w:val="15"/>
                      <w:szCs w:val="15"/>
                    </w:rPr>
                    <w:t>:</w:t>
                  </w:r>
                </w:p>
                <w:p w14:paraId="78D2FCBC">
                  <w:pPr>
                    <w:rPr>
                      <w:sz w:val="15"/>
                      <w:szCs w:val="15"/>
                    </w:rPr>
                  </w:pPr>
                  <w:r>
                    <w:rPr>
                      <w:sz w:val="15"/>
                      <w:szCs w:val="15"/>
                    </w:rPr>
                    <w:t xml:space="preserve">0000: </w:t>
                  </w:r>
                  <w:r>
                    <w:rPr>
                      <w:rFonts w:hint="eastAsia"/>
                      <w:sz w:val="15"/>
                      <w:szCs w:val="15"/>
                    </w:rPr>
                    <w:t>7-E-1</w:t>
                  </w:r>
                </w:p>
                <w:p w14:paraId="5136A910">
                  <w:pPr>
                    <w:rPr>
                      <w:sz w:val="15"/>
                      <w:szCs w:val="15"/>
                    </w:rPr>
                  </w:pPr>
                  <w:r>
                    <w:rPr>
                      <w:sz w:val="15"/>
                      <w:szCs w:val="15"/>
                    </w:rPr>
                    <w:t xml:space="preserve">0001: </w:t>
                  </w:r>
                  <w:r>
                    <w:rPr>
                      <w:rFonts w:hint="eastAsia"/>
                      <w:sz w:val="15"/>
                      <w:szCs w:val="15"/>
                    </w:rPr>
                    <w:t>7-O-1</w:t>
                  </w:r>
                </w:p>
                <w:p w14:paraId="3900B2E3">
                  <w:pPr>
                    <w:rPr>
                      <w:sz w:val="15"/>
                      <w:szCs w:val="15"/>
                    </w:rPr>
                  </w:pPr>
                  <w:r>
                    <w:rPr>
                      <w:sz w:val="15"/>
                      <w:szCs w:val="15"/>
                    </w:rPr>
                    <w:t>0010</w:t>
                  </w:r>
                  <w:r>
                    <w:rPr>
                      <w:rFonts w:hint="eastAsia"/>
                      <w:sz w:val="15"/>
                      <w:szCs w:val="15"/>
                    </w:rPr>
                    <w:t>: 8-N-1</w:t>
                  </w:r>
                </w:p>
                <w:p w14:paraId="6ADB93C4">
                  <w:pPr>
                    <w:rPr>
                      <w:sz w:val="15"/>
                      <w:szCs w:val="15"/>
                    </w:rPr>
                  </w:pPr>
                  <w:r>
                    <w:rPr>
                      <w:sz w:val="15"/>
                      <w:szCs w:val="15"/>
                    </w:rPr>
                    <w:t>0011</w:t>
                  </w:r>
                  <w:r>
                    <w:rPr>
                      <w:rFonts w:hint="eastAsia"/>
                      <w:sz w:val="15"/>
                      <w:szCs w:val="15"/>
                    </w:rPr>
                    <w:t>: 8-E-1</w:t>
                  </w:r>
                </w:p>
                <w:p w14:paraId="04C0B63A">
                  <w:pPr>
                    <w:rPr>
                      <w:sz w:val="15"/>
                      <w:szCs w:val="15"/>
                    </w:rPr>
                  </w:pPr>
                  <w:r>
                    <w:rPr>
                      <w:sz w:val="15"/>
                      <w:szCs w:val="15"/>
                    </w:rPr>
                    <w:t>0100</w:t>
                  </w:r>
                  <w:r>
                    <w:rPr>
                      <w:rFonts w:hint="eastAsia"/>
                      <w:sz w:val="15"/>
                      <w:szCs w:val="15"/>
                    </w:rPr>
                    <w:t>:</w:t>
                  </w:r>
                  <w:r>
                    <w:rPr>
                      <w:sz w:val="15"/>
                      <w:szCs w:val="15"/>
                    </w:rPr>
                    <w:t xml:space="preserve"> </w:t>
                  </w:r>
                  <w:r>
                    <w:rPr>
                      <w:rFonts w:hint="eastAsia"/>
                      <w:sz w:val="15"/>
                      <w:szCs w:val="15"/>
                    </w:rPr>
                    <w:t>8-O-1</w:t>
                  </w:r>
                </w:p>
              </w:tc>
              <w:tc>
                <w:tcPr>
                  <w:tcW w:w="1984" w:type="dxa"/>
                </w:tcPr>
                <w:p w14:paraId="701B7176">
                  <w:pPr>
                    <w:rPr>
                      <w:sz w:val="15"/>
                      <w:szCs w:val="15"/>
                    </w:rPr>
                  </w:pPr>
                  <w:r>
                    <w:rPr>
                      <w:rFonts w:hint="eastAsia"/>
                      <w:sz w:val="15"/>
                      <w:szCs w:val="15"/>
                    </w:rPr>
                    <w:t>D</w:t>
                  </w:r>
                  <w:r>
                    <w:rPr>
                      <w:sz w:val="15"/>
                      <w:szCs w:val="15"/>
                    </w:rPr>
                    <w:t>5~D0</w:t>
                  </w:r>
                </w:p>
                <w:p w14:paraId="67DCA404">
                  <w:pPr>
                    <w:rPr>
                      <w:sz w:val="15"/>
                      <w:szCs w:val="15"/>
                    </w:rPr>
                  </w:pPr>
                  <w:r>
                    <w:rPr>
                      <w:sz w:val="15"/>
                      <w:szCs w:val="15"/>
                    </w:rPr>
                    <w:t>000000</w:t>
                  </w:r>
                  <w:r>
                    <w:rPr>
                      <w:rFonts w:hint="eastAsia"/>
                      <w:sz w:val="15"/>
                      <w:szCs w:val="15"/>
                    </w:rPr>
                    <w:t>：Mo</w:t>
                  </w:r>
                  <w:r>
                    <w:rPr>
                      <w:sz w:val="15"/>
                      <w:szCs w:val="15"/>
                    </w:rPr>
                    <w:t>dbus-RTU-H</w:t>
                  </w:r>
                </w:p>
                <w:p w14:paraId="168D19E1">
                  <w:pPr>
                    <w:rPr>
                      <w:sz w:val="15"/>
                      <w:szCs w:val="15"/>
                    </w:rPr>
                  </w:pPr>
                  <w:r>
                    <w:rPr>
                      <w:sz w:val="15"/>
                      <w:szCs w:val="15"/>
                    </w:rPr>
                    <w:t>000001</w:t>
                  </w:r>
                  <w:r>
                    <w:rPr>
                      <w:rFonts w:hint="eastAsia"/>
                      <w:sz w:val="15"/>
                      <w:szCs w:val="15"/>
                    </w:rPr>
                    <w:t>：M</w:t>
                  </w:r>
                  <w:r>
                    <w:rPr>
                      <w:sz w:val="15"/>
                      <w:szCs w:val="15"/>
                    </w:rPr>
                    <w:t>odbus-RTU-L</w:t>
                  </w:r>
                </w:p>
                <w:p w14:paraId="3E2679D8">
                  <w:pPr>
                    <w:rPr>
                      <w:sz w:val="15"/>
                      <w:szCs w:val="15"/>
                    </w:rPr>
                  </w:pPr>
                </w:p>
              </w:tc>
            </w:tr>
          </w:tbl>
          <w:p w14:paraId="2D5FAA5A">
            <w:pPr>
              <w:rPr>
                <w:sz w:val="15"/>
                <w:szCs w:val="15"/>
              </w:rPr>
            </w:pPr>
            <w:r>
              <w:rPr>
                <w:rFonts w:hint="eastAsia"/>
                <w:sz w:val="15"/>
                <w:szCs w:val="15"/>
              </w:rPr>
              <w:t>D</w:t>
            </w:r>
            <w:r>
              <w:rPr>
                <w:sz w:val="15"/>
                <w:szCs w:val="15"/>
              </w:rPr>
              <w:t>31~D20</w:t>
            </w:r>
            <w:r>
              <w:rPr>
                <w:rFonts w:hint="eastAsia"/>
                <w:sz w:val="15"/>
                <w:szCs w:val="15"/>
              </w:rPr>
              <w:t>固定为0</w:t>
            </w:r>
          </w:p>
          <w:p w14:paraId="4A171370">
            <w:pPr>
              <w:rPr>
                <w:sz w:val="15"/>
                <w:szCs w:val="15"/>
              </w:rPr>
            </w:pPr>
          </w:p>
        </w:tc>
      </w:tr>
      <w:tr w14:paraId="1399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Borders>
              <w:bottom w:val="single" w:color="auto" w:sz="4" w:space="0"/>
            </w:tcBorders>
            <w:shd w:val="clear" w:color="auto" w:fill="FFFFFF" w:themeFill="background1"/>
          </w:tcPr>
          <w:p w14:paraId="3F96D4E0">
            <w:pPr>
              <w:rPr>
                <w:sz w:val="15"/>
                <w:szCs w:val="15"/>
              </w:rPr>
            </w:pPr>
            <w:r>
              <w:rPr>
                <w:rFonts w:hint="eastAsia"/>
                <w:sz w:val="15"/>
                <w:szCs w:val="15"/>
              </w:rPr>
              <w:t>4</w:t>
            </w:r>
            <w:r>
              <w:rPr>
                <w:sz w:val="15"/>
                <w:szCs w:val="15"/>
              </w:rPr>
              <w:t>0008~</w:t>
            </w:r>
          </w:p>
          <w:p w14:paraId="18717091">
            <w:pPr>
              <w:rPr>
                <w:sz w:val="15"/>
                <w:szCs w:val="15"/>
              </w:rPr>
            </w:pPr>
            <w:r>
              <w:rPr>
                <w:rFonts w:hint="eastAsia"/>
                <w:sz w:val="15"/>
                <w:szCs w:val="15"/>
              </w:rPr>
              <w:t>4</w:t>
            </w:r>
            <w:r>
              <w:rPr>
                <w:sz w:val="15"/>
                <w:szCs w:val="15"/>
              </w:rPr>
              <w:t>0009</w:t>
            </w:r>
          </w:p>
        </w:tc>
        <w:tc>
          <w:tcPr>
            <w:tcW w:w="709" w:type="dxa"/>
            <w:tcBorders>
              <w:bottom w:val="single" w:color="auto" w:sz="4" w:space="0"/>
            </w:tcBorders>
            <w:shd w:val="clear" w:color="auto" w:fill="FFFFFF" w:themeFill="background1"/>
          </w:tcPr>
          <w:p w14:paraId="52F82053">
            <w:pPr>
              <w:rPr>
                <w:sz w:val="15"/>
                <w:szCs w:val="15"/>
              </w:rPr>
            </w:pPr>
            <w:r>
              <w:rPr>
                <w:rFonts w:hint="eastAsia"/>
                <w:sz w:val="15"/>
                <w:szCs w:val="15"/>
              </w:rPr>
              <w:t>0</w:t>
            </w:r>
            <w:r>
              <w:rPr>
                <w:sz w:val="15"/>
                <w:szCs w:val="15"/>
              </w:rPr>
              <w:t>007~</w:t>
            </w:r>
          </w:p>
          <w:p w14:paraId="13FCEC18">
            <w:pPr>
              <w:rPr>
                <w:sz w:val="15"/>
                <w:szCs w:val="15"/>
              </w:rPr>
            </w:pPr>
            <w:r>
              <w:rPr>
                <w:rFonts w:hint="eastAsia"/>
                <w:sz w:val="15"/>
                <w:szCs w:val="15"/>
              </w:rPr>
              <w:t>0</w:t>
            </w:r>
            <w:r>
              <w:rPr>
                <w:sz w:val="15"/>
                <w:szCs w:val="15"/>
              </w:rPr>
              <w:t>008</w:t>
            </w:r>
          </w:p>
        </w:tc>
        <w:tc>
          <w:tcPr>
            <w:tcW w:w="4678" w:type="dxa"/>
            <w:gridSpan w:val="2"/>
            <w:tcBorders>
              <w:bottom w:val="single" w:color="auto" w:sz="4" w:space="0"/>
            </w:tcBorders>
            <w:shd w:val="clear" w:color="auto" w:fill="FFFFFF" w:themeFill="background1"/>
            <w:vAlign w:val="center"/>
          </w:tcPr>
          <w:p w14:paraId="68FA0352">
            <w:pPr>
              <w:rPr>
                <w:sz w:val="15"/>
                <w:szCs w:val="15"/>
              </w:rPr>
            </w:pPr>
            <w:r>
              <w:rPr>
                <w:rFonts w:hint="eastAsia"/>
                <w:sz w:val="15"/>
                <w:szCs w:val="15"/>
              </w:rPr>
              <w:t>【R</w:t>
            </w:r>
            <w:r>
              <w:rPr>
                <w:sz w:val="15"/>
                <w:szCs w:val="15"/>
              </w:rPr>
              <w:t>S485</w:t>
            </w:r>
            <w:r>
              <w:rPr>
                <w:rFonts w:hint="eastAsia"/>
                <w:sz w:val="15"/>
                <w:szCs w:val="15"/>
              </w:rPr>
              <w:t>通信格式】（可读/可写）</w:t>
            </w:r>
          </w:p>
          <w:tbl>
            <w:tblPr>
              <w:tblStyle w:val="12"/>
              <w:tblW w:w="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tblGrid>
            <w:tr w14:paraId="719F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tcPr>
                <w:p w14:paraId="5A5E603E">
                  <w:pPr>
                    <w:rPr>
                      <w:sz w:val="15"/>
                      <w:szCs w:val="15"/>
                    </w:rPr>
                  </w:pPr>
                  <w:r>
                    <w:rPr>
                      <w:sz w:val="15"/>
                      <w:szCs w:val="15"/>
                    </w:rPr>
                    <w:t>设备地址</w:t>
                  </w:r>
                </w:p>
              </w:tc>
            </w:tr>
            <w:tr w14:paraId="0CE2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tcPr>
                <w:p w14:paraId="7C4C1765">
                  <w:pPr>
                    <w:rPr>
                      <w:sz w:val="15"/>
                      <w:szCs w:val="15"/>
                    </w:rPr>
                  </w:pPr>
                  <w:r>
                    <w:rPr>
                      <w:rFonts w:hint="eastAsia"/>
                      <w:sz w:val="15"/>
                      <w:szCs w:val="15"/>
                    </w:rPr>
                    <w:t>D</w:t>
                  </w:r>
                  <w:r>
                    <w:rPr>
                      <w:sz w:val="15"/>
                      <w:szCs w:val="15"/>
                    </w:rPr>
                    <w:t>20</w:t>
                  </w:r>
                  <w:r>
                    <w:rPr>
                      <w:rFonts w:hint="eastAsia"/>
                      <w:sz w:val="15"/>
                      <w:szCs w:val="15"/>
                    </w:rPr>
                    <w:t>~D</w:t>
                  </w:r>
                  <w:r>
                    <w:rPr>
                      <w:sz w:val="15"/>
                      <w:szCs w:val="15"/>
                    </w:rPr>
                    <w:t>14：</w:t>
                  </w:r>
                </w:p>
                <w:p w14:paraId="0E2A6E9D">
                  <w:pPr>
                    <w:rPr>
                      <w:sz w:val="15"/>
                      <w:szCs w:val="15"/>
                    </w:rPr>
                  </w:pPr>
                  <w:r>
                    <w:rPr>
                      <w:sz w:val="15"/>
                      <w:szCs w:val="15"/>
                    </w:rPr>
                    <w:t>0~99</w:t>
                  </w:r>
                </w:p>
              </w:tc>
            </w:tr>
          </w:tbl>
          <w:p w14:paraId="5AE4F4D9">
            <w:pPr>
              <w:rPr>
                <w:sz w:val="15"/>
                <w:szCs w:val="15"/>
              </w:rPr>
            </w:pPr>
          </w:p>
          <w:tbl>
            <w:tblPr>
              <w:tblStyle w:val="12"/>
              <w:tblW w:w="4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134"/>
              <w:gridCol w:w="1984"/>
            </w:tblGrid>
            <w:tr w14:paraId="2C19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tcPr>
                <w:p w14:paraId="1C92199A">
                  <w:pPr>
                    <w:rPr>
                      <w:sz w:val="15"/>
                      <w:szCs w:val="15"/>
                    </w:rPr>
                  </w:pPr>
                  <w:r>
                    <w:rPr>
                      <w:sz w:val="15"/>
                      <w:szCs w:val="15"/>
                    </w:rPr>
                    <w:t>波特率</w:t>
                  </w:r>
                </w:p>
              </w:tc>
              <w:tc>
                <w:tcPr>
                  <w:tcW w:w="1134" w:type="dxa"/>
                </w:tcPr>
                <w:p w14:paraId="2BECEA96">
                  <w:pPr>
                    <w:rPr>
                      <w:sz w:val="15"/>
                      <w:szCs w:val="15"/>
                    </w:rPr>
                  </w:pPr>
                  <w:r>
                    <w:rPr>
                      <w:sz w:val="15"/>
                      <w:szCs w:val="15"/>
                    </w:rPr>
                    <w:t>数据格式</w:t>
                  </w:r>
                </w:p>
              </w:tc>
              <w:tc>
                <w:tcPr>
                  <w:tcW w:w="1984" w:type="dxa"/>
                </w:tcPr>
                <w:p w14:paraId="3AF03477">
                  <w:pPr>
                    <w:rPr>
                      <w:sz w:val="15"/>
                      <w:szCs w:val="15"/>
                    </w:rPr>
                  </w:pPr>
                  <w:r>
                    <w:rPr>
                      <w:rFonts w:hint="eastAsia"/>
                      <w:sz w:val="15"/>
                      <w:szCs w:val="15"/>
                    </w:rPr>
                    <w:t>通信协议</w:t>
                  </w:r>
                </w:p>
              </w:tc>
            </w:tr>
            <w:tr w14:paraId="76B2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tcPr>
                <w:p w14:paraId="6A5D2008">
                  <w:pPr>
                    <w:rPr>
                      <w:sz w:val="15"/>
                      <w:szCs w:val="15"/>
                    </w:rPr>
                  </w:pPr>
                  <w:r>
                    <w:rPr>
                      <w:rFonts w:hint="eastAsia"/>
                      <w:sz w:val="15"/>
                      <w:szCs w:val="15"/>
                    </w:rPr>
                    <w:t>D</w:t>
                  </w:r>
                  <w:r>
                    <w:rPr>
                      <w:sz w:val="15"/>
                      <w:szCs w:val="15"/>
                    </w:rPr>
                    <w:t>13</w:t>
                  </w:r>
                  <w:r>
                    <w:rPr>
                      <w:rFonts w:hint="eastAsia"/>
                      <w:sz w:val="15"/>
                      <w:szCs w:val="15"/>
                    </w:rPr>
                    <w:t>~D</w:t>
                  </w:r>
                  <w:r>
                    <w:rPr>
                      <w:sz w:val="15"/>
                      <w:szCs w:val="15"/>
                    </w:rPr>
                    <w:t>10</w:t>
                  </w:r>
                  <w:r>
                    <w:rPr>
                      <w:rFonts w:hint="eastAsia"/>
                      <w:sz w:val="15"/>
                      <w:szCs w:val="15"/>
                    </w:rPr>
                    <w:t>:</w:t>
                  </w:r>
                </w:p>
                <w:p w14:paraId="11A2B79D">
                  <w:pPr>
                    <w:rPr>
                      <w:sz w:val="15"/>
                      <w:szCs w:val="15"/>
                    </w:rPr>
                  </w:pPr>
                  <w:r>
                    <w:rPr>
                      <w:sz w:val="15"/>
                      <w:szCs w:val="15"/>
                    </w:rPr>
                    <w:t xml:space="preserve">0000: </w:t>
                  </w:r>
                  <w:r>
                    <w:rPr>
                      <w:rFonts w:hint="eastAsia"/>
                      <w:sz w:val="15"/>
                      <w:szCs w:val="15"/>
                    </w:rPr>
                    <w:t>4800</w:t>
                  </w:r>
                </w:p>
                <w:p w14:paraId="2A6ABA4F">
                  <w:pPr>
                    <w:rPr>
                      <w:sz w:val="15"/>
                      <w:szCs w:val="15"/>
                    </w:rPr>
                  </w:pPr>
                  <w:r>
                    <w:rPr>
                      <w:sz w:val="15"/>
                      <w:szCs w:val="15"/>
                    </w:rPr>
                    <w:t>000</w:t>
                  </w:r>
                  <w:r>
                    <w:rPr>
                      <w:rFonts w:hint="eastAsia"/>
                      <w:sz w:val="15"/>
                      <w:szCs w:val="15"/>
                    </w:rPr>
                    <w:t>1: 9600</w:t>
                  </w:r>
                </w:p>
                <w:p w14:paraId="5B7A2BFC">
                  <w:pPr>
                    <w:rPr>
                      <w:sz w:val="15"/>
                      <w:szCs w:val="15"/>
                    </w:rPr>
                  </w:pPr>
                  <w:r>
                    <w:rPr>
                      <w:sz w:val="15"/>
                      <w:szCs w:val="15"/>
                    </w:rPr>
                    <w:t>0010</w:t>
                  </w:r>
                  <w:r>
                    <w:rPr>
                      <w:rFonts w:hint="eastAsia"/>
                      <w:sz w:val="15"/>
                      <w:szCs w:val="15"/>
                    </w:rPr>
                    <w:t>: 19200</w:t>
                  </w:r>
                </w:p>
                <w:p w14:paraId="78F640BB">
                  <w:pPr>
                    <w:rPr>
                      <w:sz w:val="15"/>
                      <w:szCs w:val="15"/>
                    </w:rPr>
                  </w:pPr>
                  <w:r>
                    <w:rPr>
                      <w:sz w:val="15"/>
                      <w:szCs w:val="15"/>
                    </w:rPr>
                    <w:t>0011</w:t>
                  </w:r>
                  <w:r>
                    <w:rPr>
                      <w:rFonts w:hint="eastAsia"/>
                      <w:sz w:val="15"/>
                      <w:szCs w:val="15"/>
                    </w:rPr>
                    <w:t>: 38400</w:t>
                  </w:r>
                </w:p>
                <w:p w14:paraId="1A1E2C23">
                  <w:pPr>
                    <w:rPr>
                      <w:sz w:val="15"/>
                      <w:szCs w:val="15"/>
                    </w:rPr>
                  </w:pPr>
                  <w:r>
                    <w:rPr>
                      <w:sz w:val="15"/>
                      <w:szCs w:val="15"/>
                    </w:rPr>
                    <w:t>0100</w:t>
                  </w:r>
                  <w:r>
                    <w:rPr>
                      <w:rFonts w:hint="eastAsia"/>
                      <w:sz w:val="15"/>
                      <w:szCs w:val="15"/>
                    </w:rPr>
                    <w:t>: 57600</w:t>
                  </w:r>
                </w:p>
              </w:tc>
              <w:tc>
                <w:tcPr>
                  <w:tcW w:w="1134" w:type="dxa"/>
                </w:tcPr>
                <w:p w14:paraId="12900B44">
                  <w:pPr>
                    <w:rPr>
                      <w:sz w:val="15"/>
                      <w:szCs w:val="15"/>
                    </w:rPr>
                  </w:pPr>
                  <w:r>
                    <w:rPr>
                      <w:rFonts w:hint="eastAsia"/>
                      <w:sz w:val="15"/>
                      <w:szCs w:val="15"/>
                    </w:rPr>
                    <w:t>D</w:t>
                  </w:r>
                  <w:r>
                    <w:rPr>
                      <w:sz w:val="15"/>
                      <w:szCs w:val="15"/>
                    </w:rPr>
                    <w:t>9</w:t>
                  </w:r>
                  <w:r>
                    <w:rPr>
                      <w:rFonts w:hint="eastAsia"/>
                      <w:sz w:val="15"/>
                      <w:szCs w:val="15"/>
                    </w:rPr>
                    <w:t>~D</w:t>
                  </w:r>
                  <w:r>
                    <w:rPr>
                      <w:sz w:val="15"/>
                      <w:szCs w:val="15"/>
                    </w:rPr>
                    <w:t>6</w:t>
                  </w:r>
                  <w:r>
                    <w:rPr>
                      <w:rFonts w:hint="eastAsia"/>
                      <w:sz w:val="15"/>
                      <w:szCs w:val="15"/>
                    </w:rPr>
                    <w:t>:</w:t>
                  </w:r>
                </w:p>
                <w:p w14:paraId="3B0CED4B">
                  <w:pPr>
                    <w:rPr>
                      <w:sz w:val="15"/>
                      <w:szCs w:val="15"/>
                    </w:rPr>
                  </w:pPr>
                  <w:r>
                    <w:rPr>
                      <w:sz w:val="15"/>
                      <w:szCs w:val="15"/>
                    </w:rPr>
                    <w:t xml:space="preserve">0000: </w:t>
                  </w:r>
                  <w:r>
                    <w:rPr>
                      <w:rFonts w:hint="eastAsia"/>
                      <w:sz w:val="15"/>
                      <w:szCs w:val="15"/>
                    </w:rPr>
                    <w:t>7-E-1</w:t>
                  </w:r>
                </w:p>
                <w:p w14:paraId="79F83BEC">
                  <w:pPr>
                    <w:rPr>
                      <w:sz w:val="15"/>
                      <w:szCs w:val="15"/>
                    </w:rPr>
                  </w:pPr>
                  <w:r>
                    <w:rPr>
                      <w:sz w:val="15"/>
                      <w:szCs w:val="15"/>
                    </w:rPr>
                    <w:t xml:space="preserve">0001: </w:t>
                  </w:r>
                  <w:r>
                    <w:rPr>
                      <w:rFonts w:hint="eastAsia"/>
                      <w:sz w:val="15"/>
                      <w:szCs w:val="15"/>
                    </w:rPr>
                    <w:t>7-O-1</w:t>
                  </w:r>
                </w:p>
                <w:p w14:paraId="431FB93B">
                  <w:pPr>
                    <w:rPr>
                      <w:sz w:val="15"/>
                      <w:szCs w:val="15"/>
                    </w:rPr>
                  </w:pPr>
                  <w:r>
                    <w:rPr>
                      <w:sz w:val="15"/>
                      <w:szCs w:val="15"/>
                    </w:rPr>
                    <w:t>0010</w:t>
                  </w:r>
                  <w:r>
                    <w:rPr>
                      <w:rFonts w:hint="eastAsia"/>
                      <w:sz w:val="15"/>
                      <w:szCs w:val="15"/>
                    </w:rPr>
                    <w:t>: 8-N-1</w:t>
                  </w:r>
                </w:p>
                <w:p w14:paraId="3311E6E0">
                  <w:pPr>
                    <w:rPr>
                      <w:sz w:val="15"/>
                      <w:szCs w:val="15"/>
                    </w:rPr>
                  </w:pPr>
                  <w:r>
                    <w:rPr>
                      <w:sz w:val="15"/>
                      <w:szCs w:val="15"/>
                    </w:rPr>
                    <w:t>0011</w:t>
                  </w:r>
                  <w:r>
                    <w:rPr>
                      <w:rFonts w:hint="eastAsia"/>
                      <w:sz w:val="15"/>
                      <w:szCs w:val="15"/>
                    </w:rPr>
                    <w:t>: 8-E-1</w:t>
                  </w:r>
                </w:p>
                <w:p w14:paraId="50D2DC11">
                  <w:pPr>
                    <w:rPr>
                      <w:sz w:val="15"/>
                      <w:szCs w:val="15"/>
                    </w:rPr>
                  </w:pPr>
                  <w:r>
                    <w:rPr>
                      <w:sz w:val="15"/>
                      <w:szCs w:val="15"/>
                    </w:rPr>
                    <w:t>0100</w:t>
                  </w:r>
                  <w:r>
                    <w:rPr>
                      <w:rFonts w:hint="eastAsia"/>
                      <w:sz w:val="15"/>
                      <w:szCs w:val="15"/>
                    </w:rPr>
                    <w:t>:</w:t>
                  </w:r>
                  <w:r>
                    <w:rPr>
                      <w:sz w:val="15"/>
                      <w:szCs w:val="15"/>
                    </w:rPr>
                    <w:t xml:space="preserve"> </w:t>
                  </w:r>
                  <w:r>
                    <w:rPr>
                      <w:rFonts w:hint="eastAsia"/>
                      <w:sz w:val="15"/>
                      <w:szCs w:val="15"/>
                    </w:rPr>
                    <w:t>8-O-1</w:t>
                  </w:r>
                </w:p>
              </w:tc>
              <w:tc>
                <w:tcPr>
                  <w:tcW w:w="1984" w:type="dxa"/>
                </w:tcPr>
                <w:p w14:paraId="445156F6">
                  <w:pPr>
                    <w:rPr>
                      <w:sz w:val="15"/>
                      <w:szCs w:val="15"/>
                    </w:rPr>
                  </w:pPr>
                  <w:r>
                    <w:rPr>
                      <w:rFonts w:hint="eastAsia"/>
                      <w:sz w:val="15"/>
                      <w:szCs w:val="15"/>
                    </w:rPr>
                    <w:t>D</w:t>
                  </w:r>
                  <w:r>
                    <w:rPr>
                      <w:sz w:val="15"/>
                      <w:szCs w:val="15"/>
                    </w:rPr>
                    <w:t>5~D0</w:t>
                  </w:r>
                </w:p>
                <w:p w14:paraId="7F81EC96">
                  <w:pPr>
                    <w:rPr>
                      <w:sz w:val="15"/>
                      <w:szCs w:val="15"/>
                    </w:rPr>
                  </w:pPr>
                  <w:r>
                    <w:rPr>
                      <w:sz w:val="15"/>
                      <w:szCs w:val="15"/>
                    </w:rPr>
                    <w:t>000000</w:t>
                  </w:r>
                  <w:r>
                    <w:rPr>
                      <w:rFonts w:hint="eastAsia"/>
                      <w:sz w:val="15"/>
                      <w:szCs w:val="15"/>
                    </w:rPr>
                    <w:t>：Mo</w:t>
                  </w:r>
                  <w:r>
                    <w:rPr>
                      <w:sz w:val="15"/>
                      <w:szCs w:val="15"/>
                    </w:rPr>
                    <w:t>dbus-RTU-H</w:t>
                  </w:r>
                </w:p>
                <w:p w14:paraId="365E32CD">
                  <w:pPr>
                    <w:rPr>
                      <w:sz w:val="15"/>
                      <w:szCs w:val="15"/>
                    </w:rPr>
                  </w:pPr>
                  <w:r>
                    <w:rPr>
                      <w:sz w:val="15"/>
                      <w:szCs w:val="15"/>
                    </w:rPr>
                    <w:t>000001</w:t>
                  </w:r>
                  <w:r>
                    <w:rPr>
                      <w:rFonts w:hint="eastAsia"/>
                      <w:sz w:val="15"/>
                      <w:szCs w:val="15"/>
                    </w:rPr>
                    <w:t>：M</w:t>
                  </w:r>
                  <w:r>
                    <w:rPr>
                      <w:sz w:val="15"/>
                      <w:szCs w:val="15"/>
                    </w:rPr>
                    <w:t>odbus-RTU-L</w:t>
                  </w:r>
                </w:p>
                <w:p w14:paraId="56CFA322">
                  <w:pPr>
                    <w:rPr>
                      <w:sz w:val="15"/>
                      <w:szCs w:val="15"/>
                    </w:rPr>
                  </w:pPr>
                </w:p>
              </w:tc>
            </w:tr>
          </w:tbl>
          <w:p w14:paraId="303B7C6D">
            <w:pPr>
              <w:rPr>
                <w:sz w:val="15"/>
                <w:szCs w:val="15"/>
              </w:rPr>
            </w:pPr>
            <w:r>
              <w:rPr>
                <w:rFonts w:hint="eastAsia"/>
                <w:sz w:val="15"/>
                <w:szCs w:val="15"/>
              </w:rPr>
              <w:t>D</w:t>
            </w:r>
            <w:r>
              <w:rPr>
                <w:sz w:val="15"/>
                <w:szCs w:val="15"/>
              </w:rPr>
              <w:t>31~D20</w:t>
            </w:r>
            <w:r>
              <w:rPr>
                <w:rFonts w:hint="eastAsia"/>
                <w:sz w:val="15"/>
                <w:szCs w:val="15"/>
              </w:rPr>
              <w:t>固定为0</w:t>
            </w:r>
          </w:p>
          <w:p w14:paraId="7521251B">
            <w:pPr>
              <w:rPr>
                <w:sz w:val="15"/>
                <w:szCs w:val="15"/>
              </w:rPr>
            </w:pPr>
          </w:p>
        </w:tc>
      </w:tr>
      <w:tr w14:paraId="3DC28071">
        <w:tblPrEx>
          <w:tblCellMar>
            <w:top w:w="0" w:type="dxa"/>
            <w:left w:w="108" w:type="dxa"/>
            <w:bottom w:w="0" w:type="dxa"/>
            <w:right w:w="108" w:type="dxa"/>
          </w:tblCellMar>
        </w:tblPrEx>
        <w:trPr>
          <w:trHeight w:val="312" w:hRule="atLeast"/>
          <w:jc w:val="center"/>
        </w:trPr>
        <w:tc>
          <w:tcPr>
            <w:tcW w:w="675" w:type="dxa"/>
            <w:vMerge w:val="restart"/>
            <w:vAlign w:val="center"/>
          </w:tcPr>
          <w:p w14:paraId="0066A466">
            <w:pPr>
              <w:jc w:val="center"/>
            </w:pPr>
            <w:r>
              <w:rPr>
                <w:rFonts w:ascii="宋体" w:hAnsi="宋体"/>
                <w:sz w:val="15"/>
                <w:szCs w:val="15"/>
              </w:rPr>
              <w:t>40010~</w:t>
            </w:r>
          </w:p>
          <w:p w14:paraId="7CBD885C">
            <w:pPr>
              <w:jc w:val="center"/>
            </w:pPr>
            <w:r>
              <w:rPr>
                <w:rFonts w:ascii="宋体" w:hAnsi="宋体"/>
                <w:sz w:val="15"/>
                <w:szCs w:val="15"/>
              </w:rPr>
              <w:t>40011</w:t>
            </w:r>
          </w:p>
        </w:tc>
        <w:tc>
          <w:tcPr>
            <w:tcW w:w="709" w:type="dxa"/>
            <w:vMerge w:val="restart"/>
            <w:vAlign w:val="center"/>
          </w:tcPr>
          <w:p w14:paraId="0E25312E">
            <w:pPr>
              <w:jc w:val="center"/>
            </w:pPr>
            <w:r>
              <w:rPr>
                <w:rFonts w:ascii="宋体" w:hAnsi="宋体"/>
                <w:sz w:val="15"/>
                <w:szCs w:val="15"/>
              </w:rPr>
              <w:t>0009~</w:t>
            </w:r>
          </w:p>
          <w:p w14:paraId="43DC6809">
            <w:pPr>
              <w:jc w:val="center"/>
            </w:pPr>
            <w:r>
              <w:rPr>
                <w:rFonts w:ascii="宋体" w:hAnsi="宋体"/>
                <w:sz w:val="15"/>
                <w:szCs w:val="15"/>
              </w:rPr>
              <w:t>0010</w:t>
            </w:r>
          </w:p>
        </w:tc>
        <w:tc>
          <w:tcPr>
            <w:tcW w:w="2013" w:type="dxa"/>
            <w:vMerge w:val="restart"/>
            <w:vAlign w:val="center"/>
          </w:tcPr>
          <w:p w14:paraId="798FEF31">
            <w:pPr>
              <w:jc w:val="left"/>
              <w:rPr>
                <w:bCs/>
              </w:rPr>
            </w:pPr>
            <w:r>
              <w:rPr>
                <w:rFonts w:ascii="宋体" w:hAnsi="宋体"/>
                <w:bCs/>
                <w:sz w:val="15"/>
                <w:szCs w:val="15"/>
              </w:rPr>
              <w:t>【总累计重量低 32 位】（可读/可写）</w:t>
            </w:r>
          </w:p>
          <w:p w14:paraId="21D82769">
            <w:pPr>
              <w:jc w:val="left"/>
            </w:pPr>
            <w:r>
              <w:rPr>
                <w:rFonts w:ascii="宋体" w:hAnsi="宋体"/>
                <w:sz w:val="15"/>
                <w:szCs w:val="15"/>
              </w:rPr>
              <w:t>本地址写任意数值将清除总累计</w:t>
            </w:r>
          </w:p>
        </w:tc>
        <w:tc>
          <w:tcPr>
            <w:tcW w:w="2665" w:type="dxa"/>
            <w:vMerge w:val="restart"/>
            <w:vAlign w:val="center"/>
          </w:tcPr>
          <w:p w14:paraId="7C6C9D50">
            <w:pPr>
              <w:jc w:val="left"/>
            </w:pPr>
            <w:r>
              <w:rPr>
                <w:rFonts w:ascii="宋体" w:hAnsi="宋体"/>
                <w:sz w:val="15"/>
                <w:szCs w:val="15"/>
              </w:rPr>
              <w:t>多数情况下，只需要读取【总累计重量低 32 位】即可。如果累计较大，则再读取【总累计重量高 32 位】，跟【总累计重量低 32 位】合成总累计。</w:t>
            </w:r>
          </w:p>
          <w:p w14:paraId="6DDC12C6">
            <w:pPr>
              <w:jc w:val="left"/>
            </w:pPr>
            <w:r>
              <w:rPr>
                <w:rFonts w:ascii="宋体" w:hAnsi="宋体"/>
                <w:sz w:val="15"/>
                <w:szCs w:val="15"/>
              </w:rPr>
              <w:t>采用十进制分段：低 32 位保存总累计十进制低 9 位，高 32 位保存总累计十进制高 7 位。</w:t>
            </w:r>
          </w:p>
          <w:p w14:paraId="2EC93AEE">
            <w:pPr>
              <w:jc w:val="left"/>
            </w:pPr>
            <w:r>
              <w:rPr>
                <w:rFonts w:ascii="宋体" w:hAnsi="宋体"/>
                <w:sz w:val="15"/>
                <w:szCs w:val="15"/>
              </w:rPr>
              <w:t>总累计原始值 = 【总累计重量高 32 位】×1,000,000,000 +【总累计重量低 32 位】。</w:t>
            </w:r>
          </w:p>
          <w:p w14:paraId="78E67FD1">
            <w:pPr>
              <w:jc w:val="left"/>
            </w:pPr>
            <w:r>
              <w:rPr>
                <w:rFonts w:ascii="宋体" w:hAnsi="宋体"/>
                <w:sz w:val="15"/>
                <w:szCs w:val="15"/>
              </w:rPr>
              <w:t>总累计单位和小数点与当前重量相同。</w:t>
            </w:r>
          </w:p>
        </w:tc>
      </w:tr>
      <w:tr w14:paraId="176A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Merge w:val="continue"/>
            <w:vAlign w:val="center"/>
          </w:tcPr>
          <w:p w14:paraId="69C65148">
            <w:pPr>
              <w:jc w:val="center"/>
            </w:pPr>
          </w:p>
        </w:tc>
        <w:tc>
          <w:tcPr>
            <w:tcW w:w="709" w:type="dxa"/>
            <w:vMerge w:val="continue"/>
            <w:vAlign w:val="center"/>
          </w:tcPr>
          <w:p w14:paraId="78291603">
            <w:pPr>
              <w:jc w:val="center"/>
            </w:pPr>
          </w:p>
        </w:tc>
        <w:tc>
          <w:tcPr>
            <w:tcW w:w="2013" w:type="dxa"/>
            <w:vMerge w:val="continue"/>
            <w:vAlign w:val="center"/>
          </w:tcPr>
          <w:p w14:paraId="5B3E6FA4">
            <w:pPr>
              <w:jc w:val="left"/>
            </w:pPr>
          </w:p>
        </w:tc>
        <w:tc>
          <w:tcPr>
            <w:tcW w:w="2665" w:type="dxa"/>
            <w:vMerge w:val="continue"/>
            <w:vAlign w:val="center"/>
          </w:tcPr>
          <w:p w14:paraId="054DDED8">
            <w:pPr>
              <w:jc w:val="left"/>
            </w:pPr>
          </w:p>
        </w:tc>
      </w:tr>
      <w:tr w14:paraId="4690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Merge w:val="restart"/>
            <w:vAlign w:val="center"/>
          </w:tcPr>
          <w:p w14:paraId="71708F7E">
            <w:pPr>
              <w:jc w:val="center"/>
            </w:pPr>
            <w:r>
              <w:rPr>
                <w:rFonts w:ascii="宋体" w:hAnsi="宋体"/>
                <w:sz w:val="15"/>
                <w:szCs w:val="15"/>
              </w:rPr>
              <w:t>40012~</w:t>
            </w:r>
          </w:p>
          <w:p w14:paraId="063DC804">
            <w:pPr>
              <w:jc w:val="center"/>
            </w:pPr>
            <w:r>
              <w:rPr>
                <w:rFonts w:ascii="宋体" w:hAnsi="宋体"/>
                <w:sz w:val="15"/>
                <w:szCs w:val="15"/>
              </w:rPr>
              <w:t>40013</w:t>
            </w:r>
          </w:p>
        </w:tc>
        <w:tc>
          <w:tcPr>
            <w:tcW w:w="709" w:type="dxa"/>
            <w:vMerge w:val="restart"/>
            <w:vAlign w:val="center"/>
          </w:tcPr>
          <w:p w14:paraId="0B2F0305">
            <w:pPr>
              <w:jc w:val="center"/>
            </w:pPr>
            <w:r>
              <w:rPr>
                <w:rFonts w:ascii="宋体" w:hAnsi="宋体"/>
                <w:sz w:val="15"/>
                <w:szCs w:val="15"/>
              </w:rPr>
              <w:t>0011~</w:t>
            </w:r>
          </w:p>
          <w:p w14:paraId="259387D2">
            <w:pPr>
              <w:jc w:val="center"/>
            </w:pPr>
            <w:r>
              <w:rPr>
                <w:rFonts w:ascii="宋体" w:hAnsi="宋体"/>
                <w:sz w:val="15"/>
                <w:szCs w:val="15"/>
              </w:rPr>
              <w:t>0012</w:t>
            </w:r>
          </w:p>
        </w:tc>
        <w:tc>
          <w:tcPr>
            <w:tcW w:w="2013" w:type="dxa"/>
            <w:vMerge w:val="restart"/>
            <w:vAlign w:val="center"/>
          </w:tcPr>
          <w:p w14:paraId="27CE5530">
            <w:pPr>
              <w:jc w:val="left"/>
            </w:pPr>
            <w:r>
              <w:rPr>
                <w:rFonts w:ascii="宋体" w:hAnsi="宋体"/>
                <w:bCs/>
                <w:sz w:val="15"/>
                <w:szCs w:val="15"/>
              </w:rPr>
              <w:t>【总累计重量高 32 位】（可读/可写）</w:t>
            </w:r>
          </w:p>
          <w:p w14:paraId="31A6DA5F">
            <w:pPr>
              <w:jc w:val="left"/>
            </w:pPr>
            <w:r>
              <w:rPr>
                <w:rFonts w:ascii="宋体" w:hAnsi="宋体"/>
                <w:sz w:val="15"/>
                <w:szCs w:val="15"/>
              </w:rPr>
              <w:t>本地址写任意数值将清除总累计</w:t>
            </w:r>
          </w:p>
        </w:tc>
        <w:tc>
          <w:tcPr>
            <w:tcW w:w="2665" w:type="dxa"/>
            <w:vMerge w:val="continue"/>
            <w:vAlign w:val="center"/>
          </w:tcPr>
          <w:p w14:paraId="6914305F">
            <w:pPr>
              <w:jc w:val="left"/>
            </w:pPr>
          </w:p>
        </w:tc>
      </w:tr>
      <w:tr w14:paraId="5E6B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5" w:type="dxa"/>
            <w:vMerge w:val="continue"/>
            <w:vAlign w:val="center"/>
          </w:tcPr>
          <w:p w14:paraId="354D7087">
            <w:pPr>
              <w:jc w:val="center"/>
            </w:pPr>
          </w:p>
        </w:tc>
        <w:tc>
          <w:tcPr>
            <w:tcW w:w="709" w:type="dxa"/>
            <w:vMerge w:val="continue"/>
            <w:vAlign w:val="center"/>
          </w:tcPr>
          <w:p w14:paraId="76E2B478">
            <w:pPr>
              <w:jc w:val="center"/>
            </w:pPr>
          </w:p>
        </w:tc>
        <w:tc>
          <w:tcPr>
            <w:tcW w:w="2013" w:type="dxa"/>
            <w:vMerge w:val="continue"/>
            <w:vAlign w:val="center"/>
          </w:tcPr>
          <w:p w14:paraId="72326018">
            <w:pPr>
              <w:jc w:val="left"/>
            </w:pPr>
          </w:p>
        </w:tc>
        <w:tc>
          <w:tcPr>
            <w:tcW w:w="2665" w:type="dxa"/>
            <w:vMerge w:val="continue"/>
            <w:vAlign w:val="center"/>
          </w:tcPr>
          <w:p w14:paraId="119D6658">
            <w:pPr>
              <w:jc w:val="left"/>
            </w:pPr>
          </w:p>
        </w:tc>
      </w:tr>
      <w:tr w14:paraId="35D8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C9F0528">
            <w:pPr>
              <w:rPr>
                <w:sz w:val="15"/>
                <w:szCs w:val="15"/>
              </w:rPr>
            </w:pPr>
            <w:r>
              <w:rPr>
                <w:rFonts w:hint="eastAsia"/>
                <w:sz w:val="15"/>
                <w:szCs w:val="15"/>
              </w:rPr>
              <w:t>4</w:t>
            </w:r>
            <w:r>
              <w:rPr>
                <w:sz w:val="15"/>
                <w:szCs w:val="15"/>
              </w:rPr>
              <w:t>0014~</w:t>
            </w:r>
          </w:p>
          <w:p w14:paraId="2B95AFD1">
            <w:pPr>
              <w:rPr>
                <w:sz w:val="15"/>
                <w:szCs w:val="15"/>
              </w:rPr>
            </w:pPr>
            <w:r>
              <w:rPr>
                <w:rFonts w:hint="eastAsia"/>
                <w:sz w:val="15"/>
                <w:szCs w:val="15"/>
              </w:rPr>
              <w:t>4</w:t>
            </w:r>
            <w:r>
              <w:rPr>
                <w:sz w:val="15"/>
                <w:szCs w:val="15"/>
              </w:rPr>
              <w:t>0015</w:t>
            </w:r>
          </w:p>
        </w:tc>
        <w:tc>
          <w:tcPr>
            <w:tcW w:w="709" w:type="dxa"/>
          </w:tcPr>
          <w:p w14:paraId="2886A823">
            <w:pPr>
              <w:rPr>
                <w:sz w:val="15"/>
                <w:szCs w:val="15"/>
              </w:rPr>
            </w:pPr>
            <w:r>
              <w:rPr>
                <w:rFonts w:hint="eastAsia"/>
                <w:sz w:val="15"/>
                <w:szCs w:val="15"/>
              </w:rPr>
              <w:t>0</w:t>
            </w:r>
            <w:r>
              <w:rPr>
                <w:sz w:val="15"/>
                <w:szCs w:val="15"/>
              </w:rPr>
              <w:t>013~</w:t>
            </w:r>
          </w:p>
          <w:p w14:paraId="50ED1DEE">
            <w:pPr>
              <w:rPr>
                <w:sz w:val="15"/>
                <w:szCs w:val="15"/>
              </w:rPr>
            </w:pPr>
            <w:r>
              <w:rPr>
                <w:rFonts w:hint="eastAsia"/>
                <w:sz w:val="15"/>
                <w:szCs w:val="15"/>
              </w:rPr>
              <w:t>0</w:t>
            </w:r>
            <w:r>
              <w:rPr>
                <w:sz w:val="15"/>
                <w:szCs w:val="15"/>
              </w:rPr>
              <w:t>014</w:t>
            </w:r>
          </w:p>
        </w:tc>
        <w:tc>
          <w:tcPr>
            <w:tcW w:w="4678" w:type="dxa"/>
            <w:gridSpan w:val="2"/>
          </w:tcPr>
          <w:p w14:paraId="33A21DC9">
            <w:pPr>
              <w:rPr>
                <w:sz w:val="15"/>
                <w:szCs w:val="15"/>
              </w:rPr>
            </w:pPr>
            <w:r>
              <w:rPr>
                <w:rFonts w:hint="eastAsia"/>
                <w:sz w:val="15"/>
                <w:szCs w:val="15"/>
              </w:rPr>
              <w:t>【本次累计重量】（可读/可写）</w:t>
            </w:r>
          </w:p>
          <w:p w14:paraId="6D5D7831">
            <w:pPr>
              <w:rPr>
                <w:sz w:val="15"/>
                <w:szCs w:val="15"/>
              </w:rPr>
            </w:pPr>
            <w:r>
              <w:rPr>
                <w:rFonts w:hint="eastAsia"/>
                <w:sz w:val="15"/>
                <w:szCs w:val="15"/>
              </w:rPr>
              <w:t>浮点数，采用重量单位和重量小数点。写入任意数值清除本次累计重量和本次累计时间。</w:t>
            </w:r>
          </w:p>
        </w:tc>
      </w:tr>
      <w:tr w14:paraId="192E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AC792C9">
            <w:pPr>
              <w:rPr>
                <w:sz w:val="15"/>
                <w:szCs w:val="15"/>
              </w:rPr>
            </w:pPr>
            <w:r>
              <w:rPr>
                <w:rFonts w:hint="eastAsia"/>
                <w:sz w:val="15"/>
                <w:szCs w:val="15"/>
              </w:rPr>
              <w:t>4</w:t>
            </w:r>
            <w:r>
              <w:rPr>
                <w:sz w:val="15"/>
                <w:szCs w:val="15"/>
              </w:rPr>
              <w:t>0016~</w:t>
            </w:r>
          </w:p>
          <w:p w14:paraId="35571A9D">
            <w:pPr>
              <w:rPr>
                <w:sz w:val="15"/>
                <w:szCs w:val="15"/>
              </w:rPr>
            </w:pPr>
            <w:r>
              <w:rPr>
                <w:rFonts w:hint="eastAsia"/>
                <w:sz w:val="15"/>
                <w:szCs w:val="15"/>
              </w:rPr>
              <w:t>4</w:t>
            </w:r>
            <w:r>
              <w:rPr>
                <w:sz w:val="15"/>
                <w:szCs w:val="15"/>
              </w:rPr>
              <w:t>0017</w:t>
            </w:r>
          </w:p>
        </w:tc>
        <w:tc>
          <w:tcPr>
            <w:tcW w:w="709" w:type="dxa"/>
          </w:tcPr>
          <w:p w14:paraId="69A4BA98">
            <w:pPr>
              <w:rPr>
                <w:sz w:val="15"/>
                <w:szCs w:val="15"/>
              </w:rPr>
            </w:pPr>
            <w:r>
              <w:rPr>
                <w:rFonts w:hint="eastAsia"/>
                <w:sz w:val="15"/>
                <w:szCs w:val="15"/>
              </w:rPr>
              <w:t>0</w:t>
            </w:r>
            <w:r>
              <w:rPr>
                <w:sz w:val="15"/>
                <w:szCs w:val="15"/>
              </w:rPr>
              <w:t>015~</w:t>
            </w:r>
          </w:p>
          <w:p w14:paraId="6F9756F2">
            <w:pPr>
              <w:rPr>
                <w:sz w:val="15"/>
                <w:szCs w:val="15"/>
              </w:rPr>
            </w:pPr>
            <w:r>
              <w:rPr>
                <w:rFonts w:hint="eastAsia"/>
                <w:sz w:val="15"/>
                <w:szCs w:val="15"/>
              </w:rPr>
              <w:t>0</w:t>
            </w:r>
            <w:r>
              <w:rPr>
                <w:sz w:val="15"/>
                <w:szCs w:val="15"/>
              </w:rPr>
              <w:t>016</w:t>
            </w:r>
          </w:p>
        </w:tc>
        <w:tc>
          <w:tcPr>
            <w:tcW w:w="4678" w:type="dxa"/>
            <w:gridSpan w:val="2"/>
          </w:tcPr>
          <w:p w14:paraId="1BEF7A2D">
            <w:pPr>
              <w:rPr>
                <w:sz w:val="15"/>
                <w:szCs w:val="15"/>
              </w:rPr>
            </w:pPr>
            <w:r>
              <w:rPr>
                <w:rFonts w:hint="eastAsia"/>
                <w:sz w:val="15"/>
                <w:szCs w:val="15"/>
              </w:rPr>
              <w:t>【本次累计时间】（可读/可写）</w:t>
            </w:r>
          </w:p>
          <w:p w14:paraId="4D2ED85A">
            <w:pPr>
              <w:rPr>
                <w:sz w:val="15"/>
                <w:szCs w:val="15"/>
              </w:rPr>
            </w:pPr>
            <w:r>
              <w:rPr>
                <w:rFonts w:hint="eastAsia"/>
                <w:sz w:val="15"/>
                <w:szCs w:val="15"/>
              </w:rPr>
              <w:t>整数，单位0</w:t>
            </w:r>
            <w:r>
              <w:rPr>
                <w:sz w:val="15"/>
                <w:szCs w:val="15"/>
              </w:rPr>
              <w:t>.1s</w:t>
            </w:r>
            <w:r>
              <w:rPr>
                <w:rFonts w:hint="eastAsia"/>
                <w:sz w:val="15"/>
                <w:szCs w:val="15"/>
              </w:rPr>
              <w:t>。比如出为</w:t>
            </w:r>
            <w:r>
              <w:rPr>
                <w:sz w:val="15"/>
                <w:szCs w:val="15"/>
              </w:rPr>
              <w:t>10</w:t>
            </w:r>
            <w:r>
              <w:rPr>
                <w:rFonts w:hint="eastAsia"/>
                <w:sz w:val="15"/>
                <w:szCs w:val="15"/>
              </w:rPr>
              <w:t>，则表示1</w:t>
            </w:r>
            <w:r>
              <w:rPr>
                <w:sz w:val="15"/>
                <w:szCs w:val="15"/>
              </w:rPr>
              <w:t>.0</w:t>
            </w:r>
            <w:r>
              <w:rPr>
                <w:rFonts w:hint="eastAsia"/>
                <w:sz w:val="15"/>
                <w:szCs w:val="15"/>
              </w:rPr>
              <w:t>s。写入任意数值清除本次累计重量和本次累计时间。</w:t>
            </w:r>
          </w:p>
        </w:tc>
      </w:tr>
      <w:tr w14:paraId="5154422C">
        <w:tblPrEx>
          <w:tblCellMar>
            <w:top w:w="0" w:type="dxa"/>
            <w:left w:w="108" w:type="dxa"/>
            <w:bottom w:w="0" w:type="dxa"/>
            <w:right w:w="108" w:type="dxa"/>
          </w:tblCellMar>
        </w:tblPrEx>
        <w:trPr>
          <w:jc w:val="center"/>
        </w:trPr>
        <w:tc>
          <w:tcPr>
            <w:tcW w:w="675" w:type="dxa"/>
          </w:tcPr>
          <w:p w14:paraId="36E96A96">
            <w:pPr>
              <w:rPr>
                <w:sz w:val="15"/>
                <w:szCs w:val="15"/>
              </w:rPr>
            </w:pPr>
            <w:r>
              <w:rPr>
                <w:rFonts w:hint="eastAsia"/>
                <w:sz w:val="15"/>
                <w:szCs w:val="15"/>
              </w:rPr>
              <w:t>4</w:t>
            </w:r>
            <w:r>
              <w:rPr>
                <w:sz w:val="15"/>
                <w:szCs w:val="15"/>
              </w:rPr>
              <w:t>0018</w:t>
            </w:r>
          </w:p>
        </w:tc>
        <w:tc>
          <w:tcPr>
            <w:tcW w:w="709" w:type="dxa"/>
          </w:tcPr>
          <w:p w14:paraId="33AABE48">
            <w:pPr>
              <w:rPr>
                <w:sz w:val="15"/>
                <w:szCs w:val="15"/>
              </w:rPr>
            </w:pPr>
            <w:r>
              <w:rPr>
                <w:rFonts w:hint="eastAsia"/>
                <w:sz w:val="15"/>
                <w:szCs w:val="15"/>
              </w:rPr>
              <w:t>0</w:t>
            </w:r>
            <w:r>
              <w:rPr>
                <w:sz w:val="15"/>
                <w:szCs w:val="15"/>
              </w:rPr>
              <w:t>017</w:t>
            </w:r>
          </w:p>
        </w:tc>
        <w:tc>
          <w:tcPr>
            <w:tcW w:w="4678" w:type="dxa"/>
            <w:gridSpan w:val="2"/>
          </w:tcPr>
          <w:p w14:paraId="38529611">
            <w:pPr>
              <w:rPr>
                <w:sz w:val="15"/>
                <w:szCs w:val="15"/>
              </w:rPr>
            </w:pPr>
            <w:r>
              <w:rPr>
                <w:rFonts w:hint="eastAsia"/>
                <w:sz w:val="15"/>
                <w:szCs w:val="15"/>
              </w:rPr>
              <w:t>【流量单位】（可读/可写）</w:t>
            </w:r>
          </w:p>
          <w:p w14:paraId="5353CFB5">
            <w:pPr>
              <w:rPr>
                <w:sz w:val="15"/>
                <w:szCs w:val="15"/>
              </w:rPr>
            </w:pPr>
            <w:r>
              <w:rPr>
                <w:rFonts w:hint="eastAsia"/>
                <w:sz w:val="15"/>
                <w:szCs w:val="15"/>
              </w:rPr>
              <w:t>详情见配方里面对应说明</w:t>
            </w:r>
          </w:p>
        </w:tc>
      </w:tr>
      <w:tr w14:paraId="536422C7">
        <w:tblPrEx>
          <w:tblCellMar>
            <w:top w:w="0" w:type="dxa"/>
            <w:left w:w="108" w:type="dxa"/>
            <w:bottom w:w="0" w:type="dxa"/>
            <w:right w:w="108" w:type="dxa"/>
          </w:tblCellMar>
        </w:tblPrEx>
        <w:trPr>
          <w:jc w:val="center"/>
        </w:trPr>
        <w:tc>
          <w:tcPr>
            <w:tcW w:w="675" w:type="dxa"/>
          </w:tcPr>
          <w:p w14:paraId="287B6FA6">
            <w:pPr>
              <w:rPr>
                <w:sz w:val="15"/>
                <w:szCs w:val="15"/>
              </w:rPr>
            </w:pPr>
            <w:r>
              <w:rPr>
                <w:rFonts w:hint="eastAsia"/>
                <w:sz w:val="15"/>
                <w:szCs w:val="15"/>
              </w:rPr>
              <w:t>4</w:t>
            </w:r>
            <w:r>
              <w:rPr>
                <w:sz w:val="15"/>
                <w:szCs w:val="15"/>
              </w:rPr>
              <w:t>0019</w:t>
            </w:r>
          </w:p>
        </w:tc>
        <w:tc>
          <w:tcPr>
            <w:tcW w:w="709" w:type="dxa"/>
          </w:tcPr>
          <w:p w14:paraId="2276E8BB">
            <w:pPr>
              <w:rPr>
                <w:sz w:val="15"/>
                <w:szCs w:val="15"/>
              </w:rPr>
            </w:pPr>
            <w:r>
              <w:rPr>
                <w:rFonts w:hint="eastAsia"/>
                <w:sz w:val="15"/>
                <w:szCs w:val="15"/>
              </w:rPr>
              <w:t>0</w:t>
            </w:r>
            <w:r>
              <w:rPr>
                <w:sz w:val="15"/>
                <w:szCs w:val="15"/>
              </w:rPr>
              <w:t>018</w:t>
            </w:r>
          </w:p>
        </w:tc>
        <w:tc>
          <w:tcPr>
            <w:tcW w:w="4678" w:type="dxa"/>
            <w:gridSpan w:val="2"/>
          </w:tcPr>
          <w:p w14:paraId="46CB14F7">
            <w:pPr>
              <w:rPr>
                <w:sz w:val="15"/>
                <w:szCs w:val="15"/>
              </w:rPr>
            </w:pPr>
            <w:r>
              <w:rPr>
                <w:rFonts w:hint="eastAsia"/>
                <w:sz w:val="15"/>
                <w:szCs w:val="15"/>
              </w:rPr>
              <w:t>【流量小数点】（可读/可写）</w:t>
            </w:r>
          </w:p>
          <w:p w14:paraId="77F0290F">
            <w:pPr>
              <w:rPr>
                <w:sz w:val="15"/>
                <w:szCs w:val="15"/>
              </w:rPr>
            </w:pPr>
            <w:r>
              <w:rPr>
                <w:rFonts w:hint="eastAsia"/>
                <w:sz w:val="15"/>
                <w:szCs w:val="15"/>
              </w:rPr>
              <w:t>详情见配方里面对应说明</w:t>
            </w:r>
          </w:p>
        </w:tc>
      </w:tr>
      <w:tr w14:paraId="4C9B3535">
        <w:tblPrEx>
          <w:tblCellMar>
            <w:top w:w="0" w:type="dxa"/>
            <w:left w:w="108" w:type="dxa"/>
            <w:bottom w:w="0" w:type="dxa"/>
            <w:right w:w="108" w:type="dxa"/>
          </w:tblCellMar>
        </w:tblPrEx>
        <w:trPr>
          <w:jc w:val="center"/>
        </w:trPr>
        <w:tc>
          <w:tcPr>
            <w:tcW w:w="675" w:type="dxa"/>
          </w:tcPr>
          <w:p w14:paraId="43970FB9">
            <w:pPr>
              <w:rPr>
                <w:sz w:val="15"/>
                <w:szCs w:val="15"/>
              </w:rPr>
            </w:pPr>
            <w:r>
              <w:rPr>
                <w:rFonts w:hint="eastAsia"/>
                <w:sz w:val="15"/>
                <w:szCs w:val="15"/>
              </w:rPr>
              <w:t>4</w:t>
            </w:r>
            <w:r>
              <w:rPr>
                <w:sz w:val="15"/>
                <w:szCs w:val="15"/>
              </w:rPr>
              <w:t>0020~</w:t>
            </w:r>
          </w:p>
          <w:p w14:paraId="15430779">
            <w:pPr>
              <w:rPr>
                <w:sz w:val="15"/>
                <w:szCs w:val="15"/>
              </w:rPr>
            </w:pPr>
            <w:r>
              <w:rPr>
                <w:rFonts w:hint="eastAsia"/>
                <w:sz w:val="15"/>
                <w:szCs w:val="15"/>
              </w:rPr>
              <w:t>4</w:t>
            </w:r>
            <w:r>
              <w:rPr>
                <w:sz w:val="15"/>
                <w:szCs w:val="15"/>
              </w:rPr>
              <w:t>0021</w:t>
            </w:r>
          </w:p>
        </w:tc>
        <w:tc>
          <w:tcPr>
            <w:tcW w:w="709" w:type="dxa"/>
          </w:tcPr>
          <w:p w14:paraId="47826993">
            <w:pPr>
              <w:rPr>
                <w:sz w:val="15"/>
                <w:szCs w:val="15"/>
              </w:rPr>
            </w:pPr>
            <w:r>
              <w:rPr>
                <w:rFonts w:hint="eastAsia"/>
                <w:sz w:val="15"/>
                <w:szCs w:val="15"/>
              </w:rPr>
              <w:t>0</w:t>
            </w:r>
            <w:r>
              <w:rPr>
                <w:sz w:val="15"/>
                <w:szCs w:val="15"/>
              </w:rPr>
              <w:t>019~</w:t>
            </w:r>
          </w:p>
          <w:p w14:paraId="71190437">
            <w:pPr>
              <w:rPr>
                <w:sz w:val="15"/>
                <w:szCs w:val="15"/>
              </w:rPr>
            </w:pPr>
            <w:r>
              <w:rPr>
                <w:rFonts w:hint="eastAsia"/>
                <w:sz w:val="15"/>
                <w:szCs w:val="15"/>
              </w:rPr>
              <w:t>0</w:t>
            </w:r>
            <w:r>
              <w:rPr>
                <w:sz w:val="15"/>
                <w:szCs w:val="15"/>
              </w:rPr>
              <w:t>020</w:t>
            </w:r>
          </w:p>
        </w:tc>
        <w:tc>
          <w:tcPr>
            <w:tcW w:w="4678" w:type="dxa"/>
            <w:gridSpan w:val="2"/>
          </w:tcPr>
          <w:p w14:paraId="67C3ADAF">
            <w:pPr>
              <w:rPr>
                <w:sz w:val="15"/>
                <w:szCs w:val="15"/>
              </w:rPr>
            </w:pPr>
            <w:r>
              <w:rPr>
                <w:rFonts w:hint="eastAsia"/>
                <w:sz w:val="15"/>
                <w:szCs w:val="15"/>
              </w:rPr>
              <w:t>【目标流量】（可读/可写）</w:t>
            </w:r>
          </w:p>
          <w:p w14:paraId="58EB0E94">
            <w:pPr>
              <w:rPr>
                <w:sz w:val="15"/>
                <w:szCs w:val="15"/>
              </w:rPr>
            </w:pPr>
            <w:r>
              <w:rPr>
                <w:rFonts w:hint="eastAsia"/>
                <w:sz w:val="15"/>
                <w:szCs w:val="15"/>
              </w:rPr>
              <w:t>浮点数，采用流量单位和流量小数点。</w:t>
            </w:r>
          </w:p>
        </w:tc>
      </w:tr>
      <w:tr w14:paraId="7D9636E5">
        <w:tblPrEx>
          <w:tblCellMar>
            <w:top w:w="0" w:type="dxa"/>
            <w:left w:w="108" w:type="dxa"/>
            <w:bottom w:w="0" w:type="dxa"/>
            <w:right w:w="108" w:type="dxa"/>
          </w:tblCellMar>
        </w:tblPrEx>
        <w:trPr>
          <w:jc w:val="center"/>
        </w:trPr>
        <w:tc>
          <w:tcPr>
            <w:tcW w:w="675" w:type="dxa"/>
          </w:tcPr>
          <w:p w14:paraId="79550C3D">
            <w:pPr>
              <w:rPr>
                <w:sz w:val="15"/>
                <w:szCs w:val="15"/>
              </w:rPr>
            </w:pPr>
            <w:r>
              <w:rPr>
                <w:rFonts w:hint="eastAsia"/>
                <w:sz w:val="15"/>
                <w:szCs w:val="15"/>
              </w:rPr>
              <w:t>4</w:t>
            </w:r>
            <w:r>
              <w:rPr>
                <w:sz w:val="15"/>
                <w:szCs w:val="15"/>
              </w:rPr>
              <w:t>0022~</w:t>
            </w:r>
          </w:p>
          <w:p w14:paraId="4EC38622">
            <w:pPr>
              <w:rPr>
                <w:sz w:val="15"/>
                <w:szCs w:val="15"/>
              </w:rPr>
            </w:pPr>
            <w:r>
              <w:rPr>
                <w:rFonts w:hint="eastAsia"/>
                <w:sz w:val="15"/>
                <w:szCs w:val="15"/>
              </w:rPr>
              <w:t>4</w:t>
            </w:r>
            <w:r>
              <w:rPr>
                <w:sz w:val="15"/>
                <w:szCs w:val="15"/>
              </w:rPr>
              <w:t>0023</w:t>
            </w:r>
          </w:p>
        </w:tc>
        <w:tc>
          <w:tcPr>
            <w:tcW w:w="709" w:type="dxa"/>
          </w:tcPr>
          <w:p w14:paraId="3DFD9780">
            <w:pPr>
              <w:rPr>
                <w:sz w:val="15"/>
                <w:szCs w:val="15"/>
              </w:rPr>
            </w:pPr>
            <w:r>
              <w:rPr>
                <w:rFonts w:hint="eastAsia"/>
                <w:sz w:val="15"/>
                <w:szCs w:val="15"/>
              </w:rPr>
              <w:t>0</w:t>
            </w:r>
            <w:r>
              <w:rPr>
                <w:sz w:val="15"/>
                <w:szCs w:val="15"/>
              </w:rPr>
              <w:t>021~</w:t>
            </w:r>
          </w:p>
          <w:p w14:paraId="44A9D879">
            <w:pPr>
              <w:rPr>
                <w:sz w:val="15"/>
                <w:szCs w:val="15"/>
              </w:rPr>
            </w:pPr>
            <w:r>
              <w:rPr>
                <w:rFonts w:hint="eastAsia"/>
                <w:sz w:val="15"/>
                <w:szCs w:val="15"/>
              </w:rPr>
              <w:t>0</w:t>
            </w:r>
            <w:r>
              <w:rPr>
                <w:sz w:val="15"/>
                <w:szCs w:val="15"/>
              </w:rPr>
              <w:t>022</w:t>
            </w:r>
          </w:p>
        </w:tc>
        <w:tc>
          <w:tcPr>
            <w:tcW w:w="4678" w:type="dxa"/>
            <w:gridSpan w:val="2"/>
          </w:tcPr>
          <w:p w14:paraId="42E28508">
            <w:pPr>
              <w:rPr>
                <w:sz w:val="15"/>
                <w:szCs w:val="15"/>
              </w:rPr>
            </w:pPr>
            <w:r>
              <w:rPr>
                <w:rFonts w:hint="eastAsia"/>
                <w:sz w:val="15"/>
                <w:szCs w:val="15"/>
              </w:rPr>
              <w:t>【实时流量】（只读）</w:t>
            </w:r>
          </w:p>
          <w:p w14:paraId="07164D0A">
            <w:pPr>
              <w:rPr>
                <w:sz w:val="15"/>
                <w:szCs w:val="15"/>
              </w:rPr>
            </w:pPr>
            <w:r>
              <w:rPr>
                <w:rFonts w:hint="eastAsia"/>
                <w:sz w:val="15"/>
                <w:szCs w:val="15"/>
              </w:rPr>
              <w:t>浮点数，采用流量单位和流量小数点。</w:t>
            </w:r>
          </w:p>
        </w:tc>
      </w:tr>
      <w:tr w14:paraId="527C3A71">
        <w:tblPrEx>
          <w:tblCellMar>
            <w:top w:w="0" w:type="dxa"/>
            <w:left w:w="108" w:type="dxa"/>
            <w:bottom w:w="0" w:type="dxa"/>
            <w:right w:w="108" w:type="dxa"/>
          </w:tblCellMar>
        </w:tblPrEx>
        <w:trPr>
          <w:jc w:val="center"/>
        </w:trPr>
        <w:tc>
          <w:tcPr>
            <w:tcW w:w="675" w:type="dxa"/>
          </w:tcPr>
          <w:p w14:paraId="06C4ED3A">
            <w:pPr>
              <w:rPr>
                <w:sz w:val="15"/>
                <w:szCs w:val="15"/>
              </w:rPr>
            </w:pPr>
            <w:r>
              <w:rPr>
                <w:rFonts w:hint="eastAsia"/>
                <w:sz w:val="15"/>
                <w:szCs w:val="15"/>
              </w:rPr>
              <w:t>4</w:t>
            </w:r>
            <w:r>
              <w:rPr>
                <w:sz w:val="15"/>
                <w:szCs w:val="15"/>
              </w:rPr>
              <w:t>0024~</w:t>
            </w:r>
          </w:p>
          <w:p w14:paraId="4BCD6B43">
            <w:pPr>
              <w:rPr>
                <w:sz w:val="15"/>
                <w:szCs w:val="15"/>
              </w:rPr>
            </w:pPr>
            <w:r>
              <w:rPr>
                <w:rFonts w:hint="eastAsia"/>
                <w:sz w:val="15"/>
                <w:szCs w:val="15"/>
              </w:rPr>
              <w:t>4</w:t>
            </w:r>
            <w:r>
              <w:rPr>
                <w:sz w:val="15"/>
                <w:szCs w:val="15"/>
              </w:rPr>
              <w:t>0025</w:t>
            </w:r>
          </w:p>
        </w:tc>
        <w:tc>
          <w:tcPr>
            <w:tcW w:w="709" w:type="dxa"/>
          </w:tcPr>
          <w:p w14:paraId="2298D517">
            <w:pPr>
              <w:rPr>
                <w:sz w:val="15"/>
                <w:szCs w:val="15"/>
              </w:rPr>
            </w:pPr>
            <w:r>
              <w:rPr>
                <w:rFonts w:hint="eastAsia"/>
                <w:sz w:val="15"/>
                <w:szCs w:val="15"/>
              </w:rPr>
              <w:t>0</w:t>
            </w:r>
            <w:r>
              <w:rPr>
                <w:sz w:val="15"/>
                <w:szCs w:val="15"/>
              </w:rPr>
              <w:t>023~</w:t>
            </w:r>
          </w:p>
          <w:p w14:paraId="5C338E79">
            <w:pPr>
              <w:rPr>
                <w:sz w:val="15"/>
                <w:szCs w:val="15"/>
              </w:rPr>
            </w:pPr>
            <w:r>
              <w:rPr>
                <w:rFonts w:hint="eastAsia"/>
                <w:sz w:val="15"/>
                <w:szCs w:val="15"/>
              </w:rPr>
              <w:t>0</w:t>
            </w:r>
            <w:r>
              <w:rPr>
                <w:sz w:val="15"/>
                <w:szCs w:val="15"/>
              </w:rPr>
              <w:t>024</w:t>
            </w:r>
          </w:p>
        </w:tc>
        <w:tc>
          <w:tcPr>
            <w:tcW w:w="4678" w:type="dxa"/>
            <w:gridSpan w:val="2"/>
          </w:tcPr>
          <w:p w14:paraId="40ED9DDC">
            <w:pPr>
              <w:rPr>
                <w:sz w:val="15"/>
                <w:szCs w:val="15"/>
              </w:rPr>
            </w:pPr>
            <w:r>
              <w:rPr>
                <w:rFonts w:hint="eastAsia"/>
                <w:sz w:val="15"/>
                <w:szCs w:val="15"/>
              </w:rPr>
              <w:t>【当前重量】（只读）</w:t>
            </w:r>
          </w:p>
          <w:p w14:paraId="76CDDBF5">
            <w:pPr>
              <w:rPr>
                <w:sz w:val="15"/>
                <w:szCs w:val="15"/>
              </w:rPr>
            </w:pPr>
            <w:r>
              <w:rPr>
                <w:rFonts w:hint="eastAsia"/>
                <w:sz w:val="15"/>
                <w:szCs w:val="15"/>
              </w:rPr>
              <w:t>浮点数</w:t>
            </w:r>
          </w:p>
        </w:tc>
      </w:tr>
      <w:tr w14:paraId="54FAFECB">
        <w:tblPrEx>
          <w:tblCellMar>
            <w:top w:w="0" w:type="dxa"/>
            <w:left w:w="108" w:type="dxa"/>
            <w:bottom w:w="0" w:type="dxa"/>
            <w:right w:w="108" w:type="dxa"/>
          </w:tblCellMar>
        </w:tblPrEx>
        <w:trPr>
          <w:jc w:val="center"/>
        </w:trPr>
        <w:tc>
          <w:tcPr>
            <w:tcW w:w="675" w:type="dxa"/>
          </w:tcPr>
          <w:p w14:paraId="02DAE562">
            <w:pPr>
              <w:rPr>
                <w:sz w:val="15"/>
                <w:szCs w:val="15"/>
              </w:rPr>
            </w:pPr>
            <w:r>
              <w:rPr>
                <w:rFonts w:hint="eastAsia"/>
                <w:sz w:val="15"/>
                <w:szCs w:val="15"/>
              </w:rPr>
              <w:t>4</w:t>
            </w:r>
            <w:r>
              <w:rPr>
                <w:sz w:val="15"/>
                <w:szCs w:val="15"/>
              </w:rPr>
              <w:t>0026</w:t>
            </w:r>
          </w:p>
        </w:tc>
        <w:tc>
          <w:tcPr>
            <w:tcW w:w="709" w:type="dxa"/>
          </w:tcPr>
          <w:p w14:paraId="229E9C65">
            <w:pPr>
              <w:rPr>
                <w:sz w:val="15"/>
                <w:szCs w:val="15"/>
              </w:rPr>
            </w:pPr>
            <w:r>
              <w:rPr>
                <w:rFonts w:hint="eastAsia"/>
                <w:sz w:val="15"/>
                <w:szCs w:val="15"/>
              </w:rPr>
              <w:t>0</w:t>
            </w:r>
            <w:r>
              <w:rPr>
                <w:sz w:val="15"/>
                <w:szCs w:val="15"/>
              </w:rPr>
              <w:t>025</w:t>
            </w:r>
          </w:p>
        </w:tc>
        <w:tc>
          <w:tcPr>
            <w:tcW w:w="4678" w:type="dxa"/>
            <w:gridSpan w:val="2"/>
          </w:tcPr>
          <w:p w14:paraId="39E2A696">
            <w:pPr>
              <w:rPr>
                <w:sz w:val="15"/>
                <w:szCs w:val="15"/>
              </w:rPr>
            </w:pPr>
            <w:r>
              <w:rPr>
                <w:rFonts w:hint="eastAsia"/>
                <w:sz w:val="15"/>
                <w:szCs w:val="15"/>
              </w:rPr>
              <w:t>【重量单位】（只读）</w:t>
            </w:r>
          </w:p>
          <w:p w14:paraId="471D9572">
            <w:pPr>
              <w:rPr>
                <w:sz w:val="15"/>
                <w:szCs w:val="15"/>
              </w:rPr>
            </w:pPr>
            <w:r>
              <w:rPr>
                <w:rFonts w:hint="eastAsia"/>
                <w:sz w:val="15"/>
                <w:szCs w:val="15"/>
              </w:rPr>
              <w:t>详情见重量标定</w:t>
            </w:r>
          </w:p>
        </w:tc>
      </w:tr>
      <w:tr w14:paraId="11D7B7DB">
        <w:tblPrEx>
          <w:tblCellMar>
            <w:top w:w="0" w:type="dxa"/>
            <w:left w:w="108" w:type="dxa"/>
            <w:bottom w:w="0" w:type="dxa"/>
            <w:right w:w="108" w:type="dxa"/>
          </w:tblCellMar>
        </w:tblPrEx>
        <w:trPr>
          <w:jc w:val="center"/>
        </w:trPr>
        <w:tc>
          <w:tcPr>
            <w:tcW w:w="675" w:type="dxa"/>
          </w:tcPr>
          <w:p w14:paraId="3C0D9D6B">
            <w:pPr>
              <w:rPr>
                <w:sz w:val="15"/>
                <w:szCs w:val="15"/>
              </w:rPr>
            </w:pPr>
            <w:r>
              <w:rPr>
                <w:rFonts w:hint="eastAsia"/>
                <w:sz w:val="15"/>
                <w:szCs w:val="15"/>
              </w:rPr>
              <w:t>4</w:t>
            </w:r>
            <w:r>
              <w:rPr>
                <w:sz w:val="15"/>
                <w:szCs w:val="15"/>
              </w:rPr>
              <w:t>0027</w:t>
            </w:r>
          </w:p>
        </w:tc>
        <w:tc>
          <w:tcPr>
            <w:tcW w:w="709" w:type="dxa"/>
          </w:tcPr>
          <w:p w14:paraId="715CEC62">
            <w:pPr>
              <w:rPr>
                <w:sz w:val="15"/>
                <w:szCs w:val="15"/>
              </w:rPr>
            </w:pPr>
            <w:r>
              <w:rPr>
                <w:rFonts w:hint="eastAsia"/>
                <w:sz w:val="15"/>
                <w:szCs w:val="15"/>
              </w:rPr>
              <w:t>0</w:t>
            </w:r>
            <w:r>
              <w:rPr>
                <w:sz w:val="15"/>
                <w:szCs w:val="15"/>
              </w:rPr>
              <w:t>026</w:t>
            </w:r>
          </w:p>
        </w:tc>
        <w:tc>
          <w:tcPr>
            <w:tcW w:w="4678" w:type="dxa"/>
            <w:gridSpan w:val="2"/>
          </w:tcPr>
          <w:p w14:paraId="14E555A1">
            <w:pPr>
              <w:rPr>
                <w:sz w:val="15"/>
                <w:szCs w:val="15"/>
              </w:rPr>
            </w:pPr>
            <w:r>
              <w:rPr>
                <w:rFonts w:hint="eastAsia"/>
                <w:sz w:val="15"/>
                <w:szCs w:val="15"/>
              </w:rPr>
              <w:t>【重量小数点】（只读）</w:t>
            </w:r>
          </w:p>
          <w:p w14:paraId="3D12B5DD">
            <w:pPr>
              <w:rPr>
                <w:sz w:val="15"/>
                <w:szCs w:val="15"/>
              </w:rPr>
            </w:pPr>
            <w:r>
              <w:rPr>
                <w:rFonts w:hint="eastAsia"/>
                <w:sz w:val="15"/>
                <w:szCs w:val="15"/>
              </w:rPr>
              <w:t>详情见重量标定</w:t>
            </w:r>
          </w:p>
        </w:tc>
      </w:tr>
      <w:tr w14:paraId="05262539">
        <w:tblPrEx>
          <w:tblCellMar>
            <w:top w:w="0" w:type="dxa"/>
            <w:left w:w="108" w:type="dxa"/>
            <w:bottom w:w="0" w:type="dxa"/>
            <w:right w:w="108" w:type="dxa"/>
          </w:tblCellMar>
        </w:tblPrEx>
        <w:trPr>
          <w:jc w:val="center"/>
        </w:trPr>
        <w:tc>
          <w:tcPr>
            <w:tcW w:w="675" w:type="dxa"/>
          </w:tcPr>
          <w:p w14:paraId="1BB4F47F">
            <w:pPr>
              <w:rPr>
                <w:sz w:val="15"/>
                <w:szCs w:val="15"/>
              </w:rPr>
            </w:pPr>
            <w:r>
              <w:rPr>
                <w:rFonts w:hint="eastAsia"/>
                <w:sz w:val="15"/>
                <w:szCs w:val="15"/>
              </w:rPr>
              <w:t>4</w:t>
            </w:r>
            <w:r>
              <w:rPr>
                <w:sz w:val="15"/>
                <w:szCs w:val="15"/>
              </w:rPr>
              <w:t>0028~</w:t>
            </w:r>
          </w:p>
          <w:p w14:paraId="08147EDC">
            <w:pPr>
              <w:rPr>
                <w:sz w:val="15"/>
                <w:szCs w:val="15"/>
              </w:rPr>
            </w:pPr>
            <w:r>
              <w:rPr>
                <w:rFonts w:hint="eastAsia"/>
                <w:sz w:val="15"/>
                <w:szCs w:val="15"/>
              </w:rPr>
              <w:t>4</w:t>
            </w:r>
            <w:r>
              <w:rPr>
                <w:sz w:val="15"/>
                <w:szCs w:val="15"/>
              </w:rPr>
              <w:t>0029</w:t>
            </w:r>
          </w:p>
        </w:tc>
        <w:tc>
          <w:tcPr>
            <w:tcW w:w="709" w:type="dxa"/>
          </w:tcPr>
          <w:p w14:paraId="155385C8">
            <w:pPr>
              <w:rPr>
                <w:sz w:val="15"/>
                <w:szCs w:val="15"/>
              </w:rPr>
            </w:pPr>
            <w:r>
              <w:rPr>
                <w:rFonts w:hint="eastAsia"/>
                <w:sz w:val="15"/>
                <w:szCs w:val="15"/>
              </w:rPr>
              <w:t>0</w:t>
            </w:r>
            <w:r>
              <w:rPr>
                <w:sz w:val="15"/>
                <w:szCs w:val="15"/>
              </w:rPr>
              <w:t>027~</w:t>
            </w:r>
          </w:p>
          <w:p w14:paraId="4040048D">
            <w:pPr>
              <w:rPr>
                <w:sz w:val="15"/>
                <w:szCs w:val="15"/>
              </w:rPr>
            </w:pPr>
            <w:r>
              <w:rPr>
                <w:rFonts w:hint="eastAsia"/>
                <w:sz w:val="15"/>
                <w:szCs w:val="15"/>
              </w:rPr>
              <w:t>0</w:t>
            </w:r>
            <w:r>
              <w:rPr>
                <w:sz w:val="15"/>
                <w:szCs w:val="15"/>
              </w:rPr>
              <w:t>028</w:t>
            </w:r>
          </w:p>
        </w:tc>
        <w:tc>
          <w:tcPr>
            <w:tcW w:w="4678" w:type="dxa"/>
            <w:gridSpan w:val="2"/>
          </w:tcPr>
          <w:p w14:paraId="72FB6638">
            <w:pPr>
              <w:rPr>
                <w:sz w:val="15"/>
                <w:szCs w:val="15"/>
              </w:rPr>
            </w:pPr>
            <w:r>
              <w:rPr>
                <w:rFonts w:hint="eastAsia"/>
                <w:sz w:val="15"/>
                <w:szCs w:val="15"/>
              </w:rPr>
              <w:t>【当前绞龙模拟量】（只读）</w:t>
            </w:r>
          </w:p>
          <w:p w14:paraId="318D59BF">
            <w:pPr>
              <w:rPr>
                <w:sz w:val="15"/>
                <w:szCs w:val="15"/>
              </w:rPr>
            </w:pPr>
            <w:r>
              <w:rPr>
                <w:rFonts w:hint="eastAsia"/>
                <w:sz w:val="15"/>
                <w:szCs w:val="15"/>
              </w:rPr>
              <w:t>浮点数</w:t>
            </w:r>
          </w:p>
          <w:p w14:paraId="16B8C157">
            <w:pPr>
              <w:rPr>
                <w:sz w:val="15"/>
                <w:szCs w:val="15"/>
              </w:rPr>
            </w:pPr>
            <w:r>
              <w:rPr>
                <w:rFonts w:hint="eastAsia"/>
                <w:sz w:val="15"/>
                <w:szCs w:val="15"/>
              </w:rPr>
              <w:t>如果当前是电压输出，则范围为：0</w:t>
            </w:r>
            <w:r>
              <w:rPr>
                <w:sz w:val="15"/>
                <w:szCs w:val="15"/>
              </w:rPr>
              <w:t>.000~10.000</w:t>
            </w:r>
            <w:r>
              <w:rPr>
                <w:rFonts w:hint="eastAsia"/>
                <w:sz w:val="15"/>
                <w:szCs w:val="15"/>
              </w:rPr>
              <w:t>，单位：</w:t>
            </w:r>
            <w:r>
              <w:rPr>
                <w:sz w:val="15"/>
                <w:szCs w:val="15"/>
              </w:rPr>
              <w:t>V</w:t>
            </w:r>
          </w:p>
          <w:p w14:paraId="48DDEEFC">
            <w:pPr>
              <w:rPr>
                <w:sz w:val="15"/>
                <w:szCs w:val="15"/>
              </w:rPr>
            </w:pPr>
            <w:r>
              <w:rPr>
                <w:rFonts w:hint="eastAsia"/>
                <w:sz w:val="15"/>
                <w:szCs w:val="15"/>
              </w:rPr>
              <w:t>如果当前是电流输出，则范围为：0</w:t>
            </w:r>
            <w:r>
              <w:rPr>
                <w:sz w:val="15"/>
                <w:szCs w:val="15"/>
              </w:rPr>
              <w:t>.000~24.000</w:t>
            </w:r>
            <w:r>
              <w:rPr>
                <w:rFonts w:hint="eastAsia"/>
                <w:sz w:val="15"/>
                <w:szCs w:val="15"/>
              </w:rPr>
              <w:t>，单位：m</w:t>
            </w:r>
            <w:r>
              <w:rPr>
                <w:sz w:val="15"/>
                <w:szCs w:val="15"/>
              </w:rPr>
              <w:t>A</w:t>
            </w:r>
          </w:p>
        </w:tc>
      </w:tr>
      <w:tr w14:paraId="3734CF64">
        <w:tblPrEx>
          <w:tblCellMar>
            <w:top w:w="0" w:type="dxa"/>
            <w:left w:w="108" w:type="dxa"/>
            <w:bottom w:w="0" w:type="dxa"/>
            <w:right w:w="108" w:type="dxa"/>
          </w:tblCellMar>
        </w:tblPrEx>
        <w:trPr>
          <w:jc w:val="center"/>
        </w:trPr>
        <w:tc>
          <w:tcPr>
            <w:tcW w:w="675" w:type="dxa"/>
          </w:tcPr>
          <w:p w14:paraId="236EAFDC">
            <w:pPr>
              <w:rPr>
                <w:sz w:val="15"/>
                <w:szCs w:val="15"/>
              </w:rPr>
            </w:pPr>
            <w:r>
              <w:rPr>
                <w:rFonts w:hint="eastAsia"/>
                <w:sz w:val="15"/>
                <w:szCs w:val="15"/>
              </w:rPr>
              <w:t>4</w:t>
            </w:r>
            <w:r>
              <w:rPr>
                <w:sz w:val="15"/>
                <w:szCs w:val="15"/>
              </w:rPr>
              <w:t>0030</w:t>
            </w:r>
          </w:p>
        </w:tc>
        <w:tc>
          <w:tcPr>
            <w:tcW w:w="709" w:type="dxa"/>
          </w:tcPr>
          <w:p w14:paraId="685D4E94">
            <w:pPr>
              <w:rPr>
                <w:sz w:val="15"/>
                <w:szCs w:val="15"/>
              </w:rPr>
            </w:pPr>
            <w:r>
              <w:rPr>
                <w:rFonts w:hint="eastAsia"/>
                <w:sz w:val="15"/>
                <w:szCs w:val="15"/>
              </w:rPr>
              <w:t>0</w:t>
            </w:r>
            <w:r>
              <w:rPr>
                <w:sz w:val="15"/>
                <w:szCs w:val="15"/>
              </w:rPr>
              <w:t>029</w:t>
            </w:r>
          </w:p>
        </w:tc>
        <w:tc>
          <w:tcPr>
            <w:tcW w:w="4678" w:type="dxa"/>
            <w:gridSpan w:val="2"/>
          </w:tcPr>
          <w:p w14:paraId="5E9C84CA">
            <w:pPr>
              <w:rPr>
                <w:sz w:val="15"/>
                <w:szCs w:val="15"/>
              </w:rPr>
            </w:pPr>
            <w:r>
              <w:rPr>
                <w:rFonts w:hint="eastAsia"/>
                <w:sz w:val="15"/>
                <w:szCs w:val="15"/>
              </w:rPr>
              <w:t>【工作模式】（可读/可写）</w:t>
            </w:r>
          </w:p>
          <w:p w14:paraId="359F3158">
            <w:pPr>
              <w:rPr>
                <w:sz w:val="15"/>
                <w:szCs w:val="15"/>
              </w:rPr>
            </w:pPr>
            <w:r>
              <w:rPr>
                <w:rFonts w:hint="eastAsia"/>
                <w:sz w:val="15"/>
                <w:szCs w:val="15"/>
              </w:rPr>
              <w:t>详情见配方里面对应说明</w:t>
            </w:r>
          </w:p>
        </w:tc>
      </w:tr>
      <w:tr w14:paraId="5940BEFA">
        <w:tblPrEx>
          <w:tblCellMar>
            <w:top w:w="0" w:type="dxa"/>
            <w:left w:w="108" w:type="dxa"/>
            <w:bottom w:w="0" w:type="dxa"/>
            <w:right w:w="108" w:type="dxa"/>
          </w:tblCellMar>
        </w:tblPrEx>
        <w:trPr>
          <w:jc w:val="center"/>
        </w:trPr>
        <w:tc>
          <w:tcPr>
            <w:tcW w:w="675" w:type="dxa"/>
          </w:tcPr>
          <w:p w14:paraId="000501AE">
            <w:pPr>
              <w:rPr>
                <w:sz w:val="15"/>
                <w:szCs w:val="15"/>
              </w:rPr>
            </w:pPr>
            <w:r>
              <w:rPr>
                <w:rFonts w:hint="eastAsia"/>
                <w:sz w:val="15"/>
                <w:szCs w:val="15"/>
              </w:rPr>
              <w:t>4</w:t>
            </w:r>
            <w:r>
              <w:rPr>
                <w:sz w:val="15"/>
                <w:szCs w:val="15"/>
              </w:rPr>
              <w:t>0031</w:t>
            </w:r>
          </w:p>
        </w:tc>
        <w:tc>
          <w:tcPr>
            <w:tcW w:w="709" w:type="dxa"/>
          </w:tcPr>
          <w:p w14:paraId="5B1E1539">
            <w:pPr>
              <w:rPr>
                <w:sz w:val="15"/>
                <w:szCs w:val="15"/>
              </w:rPr>
            </w:pPr>
            <w:r>
              <w:rPr>
                <w:rFonts w:hint="eastAsia"/>
                <w:sz w:val="15"/>
                <w:szCs w:val="15"/>
              </w:rPr>
              <w:t>0</w:t>
            </w:r>
            <w:r>
              <w:rPr>
                <w:sz w:val="15"/>
                <w:szCs w:val="15"/>
              </w:rPr>
              <w:t>030</w:t>
            </w:r>
          </w:p>
        </w:tc>
        <w:tc>
          <w:tcPr>
            <w:tcW w:w="4678" w:type="dxa"/>
            <w:gridSpan w:val="2"/>
          </w:tcPr>
          <w:p w14:paraId="2C212192">
            <w:pPr>
              <w:rPr>
                <w:sz w:val="15"/>
                <w:szCs w:val="15"/>
              </w:rPr>
            </w:pPr>
            <w:r>
              <w:rPr>
                <w:rFonts w:hint="eastAsia"/>
                <w:sz w:val="15"/>
                <w:szCs w:val="15"/>
              </w:rPr>
              <w:t>【当前配方】（可读/可写）</w:t>
            </w:r>
          </w:p>
          <w:p w14:paraId="0E11BB07">
            <w:pPr>
              <w:rPr>
                <w:sz w:val="15"/>
                <w:szCs w:val="15"/>
              </w:rPr>
            </w:pPr>
            <w:r>
              <w:rPr>
                <w:rFonts w:hint="eastAsia"/>
                <w:sz w:val="15"/>
                <w:szCs w:val="15"/>
              </w:rPr>
              <w:t>详情见配方里面对应说明</w:t>
            </w:r>
          </w:p>
        </w:tc>
      </w:tr>
      <w:tr w14:paraId="661CF6A4">
        <w:tblPrEx>
          <w:tblCellMar>
            <w:top w:w="0" w:type="dxa"/>
            <w:left w:w="108" w:type="dxa"/>
            <w:bottom w:w="0" w:type="dxa"/>
            <w:right w:w="108" w:type="dxa"/>
          </w:tblCellMar>
        </w:tblPrEx>
        <w:trPr>
          <w:jc w:val="center"/>
        </w:trPr>
        <w:tc>
          <w:tcPr>
            <w:tcW w:w="675" w:type="dxa"/>
          </w:tcPr>
          <w:p w14:paraId="23EB68F2">
            <w:pPr>
              <w:rPr>
                <w:sz w:val="15"/>
                <w:szCs w:val="15"/>
              </w:rPr>
            </w:pPr>
            <w:r>
              <w:rPr>
                <w:rFonts w:hint="eastAsia"/>
                <w:sz w:val="15"/>
                <w:szCs w:val="15"/>
              </w:rPr>
              <w:t>4</w:t>
            </w:r>
            <w:r>
              <w:rPr>
                <w:sz w:val="15"/>
                <w:szCs w:val="15"/>
              </w:rPr>
              <w:t>0032</w:t>
            </w:r>
          </w:p>
        </w:tc>
        <w:tc>
          <w:tcPr>
            <w:tcW w:w="709" w:type="dxa"/>
          </w:tcPr>
          <w:p w14:paraId="1925C383">
            <w:pPr>
              <w:rPr>
                <w:sz w:val="15"/>
                <w:szCs w:val="15"/>
              </w:rPr>
            </w:pPr>
            <w:r>
              <w:rPr>
                <w:rFonts w:hint="eastAsia"/>
                <w:sz w:val="15"/>
                <w:szCs w:val="15"/>
              </w:rPr>
              <w:t>0</w:t>
            </w:r>
            <w:r>
              <w:rPr>
                <w:sz w:val="15"/>
                <w:szCs w:val="15"/>
              </w:rPr>
              <w:t>031</w:t>
            </w:r>
          </w:p>
        </w:tc>
        <w:tc>
          <w:tcPr>
            <w:tcW w:w="4678" w:type="dxa"/>
            <w:gridSpan w:val="2"/>
          </w:tcPr>
          <w:p w14:paraId="58CA49E3">
            <w:pPr>
              <w:rPr>
                <w:sz w:val="15"/>
                <w:szCs w:val="15"/>
              </w:rPr>
            </w:pPr>
            <w:r>
              <w:rPr>
                <w:rFonts w:hint="eastAsia"/>
                <w:sz w:val="15"/>
                <w:szCs w:val="15"/>
              </w:rPr>
              <w:t>【系统标志1】（只读）</w:t>
            </w:r>
          </w:p>
          <w:p w14:paraId="63816660">
            <w:pPr>
              <w:rPr>
                <w:sz w:val="15"/>
                <w:szCs w:val="15"/>
              </w:rPr>
            </w:pPr>
          </w:p>
          <w:tbl>
            <w:tblPr>
              <w:tblStyle w:val="12"/>
              <w:tblW w:w="4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6"/>
              <w:gridCol w:w="2046"/>
            </w:tblGrid>
            <w:tr w14:paraId="65CB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046" w:type="dxa"/>
                </w:tcPr>
                <w:p w14:paraId="764153B4">
                  <w:pPr>
                    <w:rPr>
                      <w:sz w:val="15"/>
                      <w:szCs w:val="15"/>
                    </w:rPr>
                  </w:pPr>
                  <w:r>
                    <w:rPr>
                      <w:rFonts w:hint="eastAsia"/>
                      <w:sz w:val="15"/>
                      <w:szCs w:val="15"/>
                    </w:rPr>
                    <w:t>D15：缓停标志</w:t>
                  </w:r>
                </w:p>
              </w:tc>
              <w:tc>
                <w:tcPr>
                  <w:tcW w:w="2046" w:type="dxa"/>
                </w:tcPr>
                <w:p w14:paraId="433510A2">
                  <w:pPr>
                    <w:rPr>
                      <w:sz w:val="15"/>
                      <w:szCs w:val="15"/>
                    </w:rPr>
                  </w:pPr>
                  <w:r>
                    <w:rPr>
                      <w:rFonts w:hint="eastAsia"/>
                      <w:sz w:val="15"/>
                      <w:szCs w:val="15"/>
                    </w:rPr>
                    <w:t>D14：多机同步等待标志</w:t>
                  </w:r>
                </w:p>
              </w:tc>
            </w:tr>
            <w:tr w14:paraId="1DFF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4" w:hRule="atLeast"/>
              </w:trPr>
              <w:tc>
                <w:tcPr>
                  <w:tcW w:w="2046" w:type="dxa"/>
                </w:tcPr>
                <w:p w14:paraId="5C73013F">
                  <w:pPr>
                    <w:rPr>
                      <w:sz w:val="15"/>
                      <w:szCs w:val="15"/>
                    </w:rPr>
                  </w:pPr>
                  <w:r>
                    <w:rPr>
                      <w:rFonts w:hint="eastAsia"/>
                      <w:sz w:val="15"/>
                      <w:szCs w:val="15"/>
                    </w:rPr>
                    <w:t>0：未缓停</w:t>
                  </w:r>
                </w:p>
                <w:p w14:paraId="4303B729">
                  <w:pPr>
                    <w:rPr>
                      <w:sz w:val="15"/>
                      <w:szCs w:val="15"/>
                    </w:rPr>
                  </w:pPr>
                  <w:r>
                    <w:rPr>
                      <w:rFonts w:hint="eastAsia"/>
                      <w:sz w:val="15"/>
                      <w:szCs w:val="15"/>
                    </w:rPr>
                    <w:t>1：正在缓停</w:t>
                  </w:r>
                </w:p>
              </w:tc>
              <w:tc>
                <w:tcPr>
                  <w:tcW w:w="2046" w:type="dxa"/>
                </w:tcPr>
                <w:p w14:paraId="0096819B">
                  <w:pPr>
                    <w:rPr>
                      <w:sz w:val="15"/>
                      <w:szCs w:val="15"/>
                    </w:rPr>
                  </w:pPr>
                  <w:r>
                    <w:rPr>
                      <w:rFonts w:hint="eastAsia"/>
                      <w:sz w:val="15"/>
                      <w:szCs w:val="15"/>
                    </w:rPr>
                    <w:t>0：未等待</w:t>
                  </w:r>
                </w:p>
                <w:p w14:paraId="28F6C564">
                  <w:pPr>
                    <w:rPr>
                      <w:sz w:val="15"/>
                      <w:szCs w:val="15"/>
                    </w:rPr>
                  </w:pPr>
                  <w:r>
                    <w:rPr>
                      <w:rFonts w:hint="eastAsia"/>
                      <w:sz w:val="15"/>
                      <w:szCs w:val="15"/>
                    </w:rPr>
                    <w:t>1：等待中</w:t>
                  </w:r>
                </w:p>
              </w:tc>
            </w:tr>
          </w:tbl>
          <w:p w14:paraId="68796D10">
            <w:pPr>
              <w:rPr>
                <w:sz w:val="15"/>
                <w:szCs w:val="15"/>
              </w:rPr>
            </w:pPr>
          </w:p>
          <w:p w14:paraId="1559E714">
            <w:pPr>
              <w:rPr>
                <w:sz w:val="15"/>
                <w:szCs w:val="15"/>
              </w:rPr>
            </w:pPr>
          </w:p>
          <w:tbl>
            <w:tblPr>
              <w:tblStyle w:val="12"/>
              <w:tblW w:w="4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6"/>
              <w:gridCol w:w="2046"/>
            </w:tblGrid>
            <w:tr w14:paraId="5B95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046" w:type="dxa"/>
                </w:tcPr>
                <w:p w14:paraId="3502A768">
                  <w:pPr>
                    <w:rPr>
                      <w:sz w:val="15"/>
                      <w:szCs w:val="15"/>
                    </w:rPr>
                  </w:pPr>
                  <w:r>
                    <w:rPr>
                      <w:rFonts w:hint="eastAsia"/>
                      <w:sz w:val="15"/>
                      <w:szCs w:val="15"/>
                    </w:rPr>
                    <w:t>D</w:t>
                  </w:r>
                  <w:r>
                    <w:rPr>
                      <w:sz w:val="15"/>
                      <w:szCs w:val="15"/>
                    </w:rPr>
                    <w:t>13</w:t>
                  </w:r>
                  <w:r>
                    <w:rPr>
                      <w:rFonts w:hint="eastAsia"/>
                      <w:sz w:val="15"/>
                      <w:szCs w:val="15"/>
                    </w:rPr>
                    <w:t>：绞龙模拟量单位</w:t>
                  </w:r>
                </w:p>
              </w:tc>
              <w:tc>
                <w:tcPr>
                  <w:tcW w:w="2046" w:type="dxa"/>
                </w:tcPr>
                <w:p w14:paraId="41DD2303">
                  <w:pPr>
                    <w:rPr>
                      <w:sz w:val="15"/>
                      <w:szCs w:val="15"/>
                    </w:rPr>
                  </w:pPr>
                  <w:r>
                    <w:rPr>
                      <w:rFonts w:hint="eastAsia"/>
                      <w:sz w:val="15"/>
                      <w:szCs w:val="15"/>
                    </w:rPr>
                    <w:t>D</w:t>
                  </w:r>
                  <w:r>
                    <w:rPr>
                      <w:sz w:val="15"/>
                      <w:szCs w:val="15"/>
                    </w:rPr>
                    <w:t>12</w:t>
                  </w:r>
                  <w:r>
                    <w:rPr>
                      <w:rFonts w:hint="eastAsia"/>
                      <w:sz w:val="15"/>
                      <w:szCs w:val="15"/>
                    </w:rPr>
                    <w:t>：流量模式</w:t>
                  </w:r>
                </w:p>
              </w:tc>
            </w:tr>
            <w:tr w14:paraId="21BA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2046" w:type="dxa"/>
                </w:tcPr>
                <w:p w14:paraId="7F852A77">
                  <w:pPr>
                    <w:rPr>
                      <w:sz w:val="15"/>
                      <w:szCs w:val="15"/>
                    </w:rPr>
                  </w:pPr>
                  <w:r>
                    <w:rPr>
                      <w:rFonts w:hint="eastAsia"/>
                      <w:sz w:val="15"/>
                      <w:szCs w:val="15"/>
                    </w:rPr>
                    <w:t>0：V(电压</w:t>
                  </w:r>
                  <w:r>
                    <w:rPr>
                      <w:sz w:val="15"/>
                      <w:szCs w:val="15"/>
                    </w:rPr>
                    <w:t>)</w:t>
                  </w:r>
                </w:p>
                <w:p w14:paraId="32BB0F6B">
                  <w:pPr>
                    <w:rPr>
                      <w:sz w:val="15"/>
                      <w:szCs w:val="15"/>
                    </w:rPr>
                  </w:pPr>
                  <w:r>
                    <w:rPr>
                      <w:rFonts w:hint="eastAsia"/>
                      <w:sz w:val="15"/>
                      <w:szCs w:val="15"/>
                    </w:rPr>
                    <w:t>1：m</w:t>
                  </w:r>
                  <w:r>
                    <w:rPr>
                      <w:sz w:val="15"/>
                      <w:szCs w:val="15"/>
                    </w:rPr>
                    <w:t>A(</w:t>
                  </w:r>
                  <w:r>
                    <w:rPr>
                      <w:rFonts w:hint="eastAsia"/>
                      <w:sz w:val="15"/>
                      <w:szCs w:val="15"/>
                    </w:rPr>
                    <w:t>电流</w:t>
                  </w:r>
                  <w:r>
                    <w:rPr>
                      <w:sz w:val="15"/>
                      <w:szCs w:val="15"/>
                    </w:rPr>
                    <w:t>)</w:t>
                  </w:r>
                </w:p>
              </w:tc>
              <w:tc>
                <w:tcPr>
                  <w:tcW w:w="2046" w:type="dxa"/>
                </w:tcPr>
                <w:p w14:paraId="4D4B3CD5">
                  <w:pPr>
                    <w:rPr>
                      <w:sz w:val="15"/>
                      <w:szCs w:val="15"/>
                    </w:rPr>
                  </w:pPr>
                  <w:r>
                    <w:rPr>
                      <w:sz w:val="15"/>
                      <w:szCs w:val="15"/>
                    </w:rPr>
                    <w:t>0:</w:t>
                  </w:r>
                  <w:r>
                    <w:rPr>
                      <w:rFonts w:hint="eastAsia"/>
                      <w:sz w:val="15"/>
                      <w:szCs w:val="15"/>
                    </w:rPr>
                    <w:t>未供料</w:t>
                  </w:r>
                </w:p>
                <w:p w14:paraId="5A69A3B9">
                  <w:pPr>
                    <w:rPr>
                      <w:sz w:val="15"/>
                      <w:szCs w:val="15"/>
                    </w:rPr>
                  </w:pPr>
                  <w:r>
                    <w:rPr>
                      <w:rFonts w:hint="eastAsia"/>
                      <w:sz w:val="15"/>
                      <w:szCs w:val="15"/>
                    </w:rPr>
                    <w:t>1</w:t>
                  </w:r>
                  <w:r>
                    <w:rPr>
                      <w:sz w:val="15"/>
                      <w:szCs w:val="15"/>
                    </w:rPr>
                    <w:t>:</w:t>
                  </w:r>
                  <w:r>
                    <w:rPr>
                      <w:rFonts w:hint="eastAsia"/>
                      <w:sz w:val="15"/>
                      <w:szCs w:val="15"/>
                    </w:rPr>
                    <w:t>供料中</w:t>
                  </w:r>
                </w:p>
              </w:tc>
            </w:tr>
          </w:tbl>
          <w:p w14:paraId="19A614D7">
            <w:pPr>
              <w:rPr>
                <w:sz w:val="15"/>
                <w:szCs w:val="15"/>
              </w:rPr>
            </w:pPr>
          </w:p>
          <w:tbl>
            <w:tblPr>
              <w:tblStyle w:val="12"/>
              <w:tblW w:w="4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6"/>
              <w:gridCol w:w="1276"/>
              <w:gridCol w:w="1134"/>
            </w:tblGrid>
            <w:tr w14:paraId="193D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tcPr>
                <w:p w14:paraId="137A33C8">
                  <w:pPr>
                    <w:rPr>
                      <w:sz w:val="15"/>
                      <w:szCs w:val="15"/>
                    </w:rPr>
                  </w:pPr>
                  <w:r>
                    <w:rPr>
                      <w:rFonts w:hint="eastAsia"/>
                      <w:sz w:val="15"/>
                      <w:szCs w:val="15"/>
                    </w:rPr>
                    <w:t>D</w:t>
                  </w:r>
                  <w:r>
                    <w:rPr>
                      <w:sz w:val="15"/>
                      <w:szCs w:val="15"/>
                    </w:rPr>
                    <w:t>11~D9</w:t>
                  </w:r>
                </w:p>
              </w:tc>
              <w:tc>
                <w:tcPr>
                  <w:tcW w:w="1276" w:type="dxa"/>
                </w:tcPr>
                <w:p w14:paraId="5221318F">
                  <w:pPr>
                    <w:rPr>
                      <w:sz w:val="15"/>
                      <w:szCs w:val="15"/>
                    </w:rPr>
                  </w:pPr>
                  <w:r>
                    <w:rPr>
                      <w:rFonts w:hint="eastAsia"/>
                      <w:sz w:val="15"/>
                      <w:szCs w:val="15"/>
                    </w:rPr>
                    <w:t>D</w:t>
                  </w:r>
                  <w:r>
                    <w:rPr>
                      <w:sz w:val="15"/>
                      <w:szCs w:val="15"/>
                    </w:rPr>
                    <w:t>8</w:t>
                  </w:r>
                </w:p>
              </w:tc>
              <w:tc>
                <w:tcPr>
                  <w:tcW w:w="1134" w:type="dxa"/>
                </w:tcPr>
                <w:p w14:paraId="5E7713BD">
                  <w:pPr>
                    <w:rPr>
                      <w:sz w:val="15"/>
                      <w:szCs w:val="15"/>
                    </w:rPr>
                  </w:pPr>
                  <w:r>
                    <w:rPr>
                      <w:sz w:val="15"/>
                      <w:szCs w:val="15"/>
                    </w:rPr>
                    <w:t>D7</w:t>
                  </w:r>
                </w:p>
              </w:tc>
            </w:tr>
            <w:tr w14:paraId="3D5A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tcPr>
                <w:p w14:paraId="58893701">
                  <w:pPr>
                    <w:rPr>
                      <w:sz w:val="15"/>
                      <w:szCs w:val="15"/>
                    </w:rPr>
                  </w:pPr>
                  <w:r>
                    <w:rPr>
                      <w:rFonts w:hint="eastAsia"/>
                      <w:sz w:val="15"/>
                      <w:szCs w:val="15"/>
                    </w:rPr>
                    <w:t>0</w:t>
                  </w:r>
                  <w:r>
                    <w:rPr>
                      <w:sz w:val="15"/>
                      <w:szCs w:val="15"/>
                    </w:rPr>
                    <w:t>00</w:t>
                  </w:r>
                  <w:r>
                    <w:rPr>
                      <w:rFonts w:hint="eastAsia"/>
                      <w:sz w:val="15"/>
                      <w:szCs w:val="15"/>
                    </w:rPr>
                    <w:t>:目标流量模式</w:t>
                  </w:r>
                </w:p>
                <w:p w14:paraId="231010B5">
                  <w:pPr>
                    <w:rPr>
                      <w:sz w:val="15"/>
                      <w:szCs w:val="15"/>
                    </w:rPr>
                  </w:pPr>
                  <w:r>
                    <w:rPr>
                      <w:sz w:val="15"/>
                      <w:szCs w:val="15"/>
                    </w:rPr>
                    <w:t>00</w:t>
                  </w:r>
                  <w:r>
                    <w:rPr>
                      <w:rFonts w:hint="eastAsia"/>
                      <w:sz w:val="15"/>
                      <w:szCs w:val="15"/>
                    </w:rPr>
                    <w:t>1:目标流量定量模式</w:t>
                  </w:r>
                </w:p>
                <w:p w14:paraId="3A5DC672">
                  <w:pPr>
                    <w:rPr>
                      <w:sz w:val="15"/>
                      <w:szCs w:val="15"/>
                    </w:rPr>
                  </w:pPr>
                  <w:r>
                    <w:rPr>
                      <w:sz w:val="15"/>
                      <w:szCs w:val="15"/>
                    </w:rPr>
                    <w:t>0</w:t>
                  </w:r>
                  <w:r>
                    <w:rPr>
                      <w:rFonts w:hint="eastAsia"/>
                      <w:sz w:val="15"/>
                      <w:szCs w:val="15"/>
                    </w:rPr>
                    <w:t>1</w:t>
                  </w:r>
                  <w:r>
                    <w:rPr>
                      <w:sz w:val="15"/>
                      <w:szCs w:val="15"/>
                    </w:rPr>
                    <w:t>0</w:t>
                  </w:r>
                  <w:r>
                    <w:rPr>
                      <w:rFonts w:hint="eastAsia"/>
                      <w:sz w:val="15"/>
                      <w:szCs w:val="15"/>
                    </w:rPr>
                    <w:t>:目标流量定时模式</w:t>
                  </w:r>
                </w:p>
                <w:p w14:paraId="3A92E353">
                  <w:pPr>
                    <w:rPr>
                      <w:sz w:val="15"/>
                      <w:szCs w:val="15"/>
                    </w:rPr>
                  </w:pPr>
                  <w:r>
                    <w:rPr>
                      <w:sz w:val="15"/>
                      <w:szCs w:val="15"/>
                    </w:rPr>
                    <w:t>011:</w:t>
                  </w:r>
                  <w:r>
                    <w:rPr>
                      <w:rFonts w:hint="eastAsia"/>
                      <w:sz w:val="15"/>
                      <w:szCs w:val="15"/>
                    </w:rPr>
                    <w:t>定时定量模式</w:t>
                  </w:r>
                </w:p>
              </w:tc>
              <w:tc>
                <w:tcPr>
                  <w:tcW w:w="1276" w:type="dxa"/>
                </w:tcPr>
                <w:p w14:paraId="3027ADD0">
                  <w:pPr>
                    <w:rPr>
                      <w:sz w:val="15"/>
                      <w:szCs w:val="15"/>
                    </w:rPr>
                  </w:pPr>
                  <w:r>
                    <w:rPr>
                      <w:rFonts w:hint="eastAsia"/>
                      <w:sz w:val="15"/>
                      <w:szCs w:val="15"/>
                    </w:rPr>
                    <w:t>0</w:t>
                  </w:r>
                  <w:r>
                    <w:rPr>
                      <w:sz w:val="15"/>
                      <w:szCs w:val="15"/>
                    </w:rPr>
                    <w:t>:</w:t>
                  </w:r>
                  <w:r>
                    <w:rPr>
                      <w:rFonts w:hint="eastAsia"/>
                      <w:sz w:val="15"/>
                      <w:szCs w:val="15"/>
                    </w:rPr>
                    <w:t>变频器正常</w:t>
                  </w:r>
                </w:p>
                <w:p w14:paraId="7D43C30D">
                  <w:pPr>
                    <w:rPr>
                      <w:sz w:val="15"/>
                      <w:szCs w:val="15"/>
                    </w:rPr>
                  </w:pPr>
                  <w:r>
                    <w:rPr>
                      <w:rFonts w:hint="eastAsia"/>
                      <w:sz w:val="15"/>
                      <w:szCs w:val="15"/>
                    </w:rPr>
                    <w:t>1</w:t>
                  </w:r>
                  <w:r>
                    <w:rPr>
                      <w:sz w:val="15"/>
                      <w:szCs w:val="15"/>
                    </w:rPr>
                    <w:t>:</w:t>
                  </w:r>
                  <w:r>
                    <w:rPr>
                      <w:rFonts w:hint="eastAsia"/>
                      <w:sz w:val="15"/>
                      <w:szCs w:val="15"/>
                    </w:rPr>
                    <w:t>变频器故障</w:t>
                  </w:r>
                </w:p>
              </w:tc>
              <w:tc>
                <w:tcPr>
                  <w:tcW w:w="1134" w:type="dxa"/>
                </w:tcPr>
                <w:p w14:paraId="2B9EB64C">
                  <w:pPr>
                    <w:rPr>
                      <w:sz w:val="15"/>
                      <w:szCs w:val="15"/>
                    </w:rPr>
                  </w:pPr>
                  <w:r>
                    <w:rPr>
                      <w:rFonts w:hint="eastAsia"/>
                      <w:sz w:val="15"/>
                      <w:szCs w:val="15"/>
                    </w:rPr>
                    <w:t>0</w:t>
                  </w:r>
                  <w:r>
                    <w:rPr>
                      <w:sz w:val="15"/>
                      <w:szCs w:val="15"/>
                    </w:rPr>
                    <w:t>:</w:t>
                  </w:r>
                  <w:r>
                    <w:rPr>
                      <w:rFonts w:hint="eastAsia"/>
                      <w:sz w:val="15"/>
                      <w:szCs w:val="15"/>
                    </w:rPr>
                    <w:t>未手动清料</w:t>
                  </w:r>
                </w:p>
                <w:p w14:paraId="02C43CBB">
                  <w:pPr>
                    <w:rPr>
                      <w:sz w:val="15"/>
                      <w:szCs w:val="15"/>
                    </w:rPr>
                  </w:pPr>
                  <w:r>
                    <w:rPr>
                      <w:rFonts w:hint="eastAsia"/>
                      <w:sz w:val="15"/>
                      <w:szCs w:val="15"/>
                    </w:rPr>
                    <w:t>1</w:t>
                  </w:r>
                  <w:r>
                    <w:rPr>
                      <w:sz w:val="15"/>
                      <w:szCs w:val="15"/>
                    </w:rPr>
                    <w:t>:</w:t>
                  </w:r>
                  <w:r>
                    <w:rPr>
                      <w:rFonts w:hint="eastAsia"/>
                      <w:sz w:val="15"/>
                      <w:szCs w:val="15"/>
                    </w:rPr>
                    <w:t>手动清料中</w:t>
                  </w:r>
                </w:p>
              </w:tc>
            </w:tr>
          </w:tbl>
          <w:p w14:paraId="568BA9FF">
            <w:pPr>
              <w:rPr>
                <w:sz w:val="15"/>
                <w:szCs w:val="15"/>
              </w:rPr>
            </w:pPr>
          </w:p>
          <w:tbl>
            <w:tblPr>
              <w:tblStyle w:val="12"/>
              <w:tblW w:w="4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709"/>
              <w:gridCol w:w="1134"/>
              <w:gridCol w:w="850"/>
              <w:gridCol w:w="993"/>
            </w:tblGrid>
            <w:tr w14:paraId="5E86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470580B7">
                  <w:pPr>
                    <w:rPr>
                      <w:sz w:val="15"/>
                      <w:szCs w:val="15"/>
                    </w:rPr>
                  </w:pPr>
                  <w:r>
                    <w:rPr>
                      <w:rFonts w:hint="eastAsia"/>
                      <w:sz w:val="15"/>
                      <w:szCs w:val="15"/>
                    </w:rPr>
                    <w:t>D</w:t>
                  </w:r>
                  <w:r>
                    <w:rPr>
                      <w:sz w:val="15"/>
                      <w:szCs w:val="15"/>
                    </w:rPr>
                    <w:t>6</w:t>
                  </w:r>
                </w:p>
              </w:tc>
              <w:tc>
                <w:tcPr>
                  <w:tcW w:w="709" w:type="dxa"/>
                </w:tcPr>
                <w:p w14:paraId="3927C798">
                  <w:pPr>
                    <w:rPr>
                      <w:sz w:val="15"/>
                      <w:szCs w:val="15"/>
                    </w:rPr>
                  </w:pPr>
                  <w:r>
                    <w:rPr>
                      <w:rFonts w:hint="eastAsia"/>
                      <w:sz w:val="15"/>
                      <w:szCs w:val="15"/>
                    </w:rPr>
                    <w:t>D</w:t>
                  </w:r>
                  <w:r>
                    <w:rPr>
                      <w:sz w:val="15"/>
                      <w:szCs w:val="15"/>
                    </w:rPr>
                    <w:t>5</w:t>
                  </w:r>
                </w:p>
              </w:tc>
              <w:tc>
                <w:tcPr>
                  <w:tcW w:w="1134" w:type="dxa"/>
                </w:tcPr>
                <w:p w14:paraId="4620E743">
                  <w:pPr>
                    <w:rPr>
                      <w:sz w:val="15"/>
                      <w:szCs w:val="15"/>
                    </w:rPr>
                  </w:pPr>
                  <w:r>
                    <w:rPr>
                      <w:sz w:val="15"/>
                      <w:szCs w:val="15"/>
                    </w:rPr>
                    <w:t>D4~</w:t>
                  </w:r>
                  <w:r>
                    <w:rPr>
                      <w:rFonts w:hint="eastAsia"/>
                      <w:sz w:val="15"/>
                      <w:szCs w:val="15"/>
                    </w:rPr>
                    <w:t>D2</w:t>
                  </w:r>
                </w:p>
              </w:tc>
              <w:tc>
                <w:tcPr>
                  <w:tcW w:w="850" w:type="dxa"/>
                </w:tcPr>
                <w:p w14:paraId="7754D565">
                  <w:pPr>
                    <w:rPr>
                      <w:sz w:val="15"/>
                      <w:szCs w:val="15"/>
                    </w:rPr>
                  </w:pPr>
                  <w:r>
                    <w:rPr>
                      <w:rFonts w:hint="eastAsia"/>
                      <w:sz w:val="15"/>
                      <w:szCs w:val="15"/>
                    </w:rPr>
                    <w:t>D1</w:t>
                  </w:r>
                </w:p>
              </w:tc>
              <w:tc>
                <w:tcPr>
                  <w:tcW w:w="993" w:type="dxa"/>
                </w:tcPr>
                <w:p w14:paraId="0C8B7EA7">
                  <w:pPr>
                    <w:rPr>
                      <w:sz w:val="15"/>
                      <w:szCs w:val="15"/>
                    </w:rPr>
                  </w:pPr>
                  <w:r>
                    <w:rPr>
                      <w:rFonts w:hint="eastAsia"/>
                      <w:sz w:val="15"/>
                      <w:szCs w:val="15"/>
                    </w:rPr>
                    <w:t>D0</w:t>
                  </w:r>
                </w:p>
              </w:tc>
            </w:tr>
            <w:tr w14:paraId="369A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Pr>
                <w:p w14:paraId="695C1832">
                  <w:pPr>
                    <w:rPr>
                      <w:sz w:val="15"/>
                      <w:szCs w:val="15"/>
                    </w:rPr>
                  </w:pPr>
                  <w:r>
                    <w:rPr>
                      <w:rFonts w:hint="eastAsia"/>
                      <w:sz w:val="15"/>
                      <w:szCs w:val="15"/>
                    </w:rPr>
                    <w:t>0:非运行</w:t>
                  </w:r>
                </w:p>
                <w:p w14:paraId="0D1932C6">
                  <w:pPr>
                    <w:rPr>
                      <w:sz w:val="15"/>
                      <w:szCs w:val="15"/>
                    </w:rPr>
                  </w:pPr>
                  <w:r>
                    <w:rPr>
                      <w:rFonts w:hint="eastAsia"/>
                      <w:sz w:val="15"/>
                      <w:szCs w:val="15"/>
                    </w:rPr>
                    <w:t>1:正运行</w:t>
                  </w:r>
                </w:p>
              </w:tc>
              <w:tc>
                <w:tcPr>
                  <w:tcW w:w="709" w:type="dxa"/>
                </w:tcPr>
                <w:p w14:paraId="1ABD8C08">
                  <w:pPr>
                    <w:rPr>
                      <w:sz w:val="15"/>
                      <w:szCs w:val="15"/>
                    </w:rPr>
                  </w:pPr>
                  <w:r>
                    <w:rPr>
                      <w:rFonts w:hint="eastAsia"/>
                      <w:sz w:val="15"/>
                      <w:szCs w:val="15"/>
                    </w:rPr>
                    <w:t>0:非零</w:t>
                  </w:r>
                </w:p>
                <w:p w14:paraId="74B1C7EC">
                  <w:pPr>
                    <w:rPr>
                      <w:sz w:val="15"/>
                      <w:szCs w:val="15"/>
                    </w:rPr>
                  </w:pPr>
                  <w:r>
                    <w:rPr>
                      <w:rFonts w:hint="eastAsia"/>
                      <w:sz w:val="15"/>
                      <w:szCs w:val="15"/>
                    </w:rPr>
                    <w:t>1:零点</w:t>
                  </w:r>
                </w:p>
              </w:tc>
              <w:tc>
                <w:tcPr>
                  <w:tcW w:w="1134" w:type="dxa"/>
                </w:tcPr>
                <w:p w14:paraId="634FB1B4">
                  <w:pPr>
                    <w:rPr>
                      <w:sz w:val="15"/>
                      <w:szCs w:val="15"/>
                    </w:rPr>
                  </w:pPr>
                  <w:r>
                    <w:rPr>
                      <w:rFonts w:hint="eastAsia"/>
                      <w:sz w:val="15"/>
                      <w:szCs w:val="15"/>
                    </w:rPr>
                    <w:t>0</w:t>
                  </w:r>
                  <w:r>
                    <w:rPr>
                      <w:sz w:val="15"/>
                      <w:szCs w:val="15"/>
                    </w:rPr>
                    <w:t>00</w:t>
                  </w:r>
                  <w:r>
                    <w:rPr>
                      <w:rFonts w:hint="eastAsia"/>
                      <w:sz w:val="15"/>
                      <w:szCs w:val="15"/>
                    </w:rPr>
                    <w:t>:重量正常</w:t>
                  </w:r>
                </w:p>
                <w:p w14:paraId="036121BB">
                  <w:pPr>
                    <w:rPr>
                      <w:sz w:val="15"/>
                      <w:szCs w:val="15"/>
                    </w:rPr>
                  </w:pPr>
                  <w:r>
                    <w:rPr>
                      <w:sz w:val="15"/>
                      <w:szCs w:val="15"/>
                    </w:rPr>
                    <w:t>00</w:t>
                  </w:r>
                  <w:r>
                    <w:rPr>
                      <w:rFonts w:hint="eastAsia"/>
                      <w:sz w:val="15"/>
                      <w:szCs w:val="15"/>
                    </w:rPr>
                    <w:t>1:重量-O</w:t>
                  </w:r>
                  <w:r>
                    <w:rPr>
                      <w:sz w:val="15"/>
                      <w:szCs w:val="15"/>
                    </w:rPr>
                    <w:t>FL</w:t>
                  </w:r>
                </w:p>
                <w:p w14:paraId="4057C685">
                  <w:pPr>
                    <w:rPr>
                      <w:sz w:val="15"/>
                      <w:szCs w:val="15"/>
                    </w:rPr>
                  </w:pPr>
                  <w:r>
                    <w:rPr>
                      <w:sz w:val="15"/>
                      <w:szCs w:val="15"/>
                    </w:rPr>
                    <w:t>010:</w:t>
                  </w:r>
                  <w:r>
                    <w:rPr>
                      <w:rFonts w:hint="eastAsia"/>
                      <w:sz w:val="15"/>
                      <w:szCs w:val="15"/>
                    </w:rPr>
                    <w:t>重量+</w:t>
                  </w:r>
                  <w:r>
                    <w:rPr>
                      <w:sz w:val="15"/>
                      <w:szCs w:val="15"/>
                    </w:rPr>
                    <w:t>OFL</w:t>
                  </w:r>
                </w:p>
                <w:p w14:paraId="0267B004">
                  <w:pPr>
                    <w:rPr>
                      <w:sz w:val="15"/>
                      <w:szCs w:val="15"/>
                    </w:rPr>
                  </w:pPr>
                  <w:r>
                    <w:rPr>
                      <w:sz w:val="15"/>
                      <w:szCs w:val="15"/>
                    </w:rPr>
                    <w:t>011:Ad-OFL</w:t>
                  </w:r>
                </w:p>
                <w:p w14:paraId="5ED838CE">
                  <w:pPr>
                    <w:rPr>
                      <w:sz w:val="15"/>
                      <w:szCs w:val="15"/>
                    </w:rPr>
                  </w:pPr>
                  <w:r>
                    <w:rPr>
                      <w:rFonts w:hint="eastAsia"/>
                      <w:sz w:val="15"/>
                      <w:szCs w:val="15"/>
                    </w:rPr>
                    <w:t>1</w:t>
                  </w:r>
                  <w:r>
                    <w:rPr>
                      <w:sz w:val="15"/>
                      <w:szCs w:val="15"/>
                    </w:rPr>
                    <w:t>00:Ad+OFL</w:t>
                  </w:r>
                </w:p>
              </w:tc>
              <w:tc>
                <w:tcPr>
                  <w:tcW w:w="850" w:type="dxa"/>
                </w:tcPr>
                <w:p w14:paraId="28082F40">
                  <w:pPr>
                    <w:rPr>
                      <w:sz w:val="15"/>
                      <w:szCs w:val="15"/>
                    </w:rPr>
                  </w:pPr>
                  <w:r>
                    <w:rPr>
                      <w:rFonts w:hint="eastAsia"/>
                      <w:sz w:val="15"/>
                      <w:szCs w:val="15"/>
                    </w:rPr>
                    <w:t>0:A</w:t>
                  </w:r>
                  <w:r>
                    <w:rPr>
                      <w:sz w:val="15"/>
                      <w:szCs w:val="15"/>
                    </w:rPr>
                    <w:t>d</w:t>
                  </w:r>
                  <w:r>
                    <w:rPr>
                      <w:rFonts w:hint="eastAsia"/>
                      <w:sz w:val="15"/>
                      <w:szCs w:val="15"/>
                    </w:rPr>
                    <w:t>稳定</w:t>
                  </w:r>
                </w:p>
                <w:p w14:paraId="5D0970C2">
                  <w:pPr>
                    <w:rPr>
                      <w:sz w:val="15"/>
                      <w:szCs w:val="15"/>
                    </w:rPr>
                  </w:pPr>
                  <w:r>
                    <w:rPr>
                      <w:rFonts w:hint="eastAsia"/>
                      <w:sz w:val="15"/>
                      <w:szCs w:val="15"/>
                    </w:rPr>
                    <w:t>1:A</w:t>
                  </w:r>
                  <w:r>
                    <w:rPr>
                      <w:sz w:val="15"/>
                      <w:szCs w:val="15"/>
                    </w:rPr>
                    <w:t>d</w:t>
                  </w:r>
                  <w:r>
                    <w:rPr>
                      <w:rFonts w:hint="eastAsia"/>
                      <w:sz w:val="15"/>
                      <w:szCs w:val="15"/>
                    </w:rPr>
                    <w:t>不稳</w:t>
                  </w:r>
                </w:p>
              </w:tc>
              <w:tc>
                <w:tcPr>
                  <w:tcW w:w="993" w:type="dxa"/>
                </w:tcPr>
                <w:p w14:paraId="4E379965">
                  <w:pPr>
                    <w:rPr>
                      <w:sz w:val="15"/>
                      <w:szCs w:val="15"/>
                    </w:rPr>
                  </w:pPr>
                  <w:r>
                    <w:rPr>
                      <w:rFonts w:hint="eastAsia"/>
                      <w:sz w:val="15"/>
                      <w:szCs w:val="15"/>
                    </w:rPr>
                    <w:t>0:重量稳定</w:t>
                  </w:r>
                </w:p>
                <w:p w14:paraId="46048624">
                  <w:pPr>
                    <w:rPr>
                      <w:sz w:val="15"/>
                      <w:szCs w:val="15"/>
                    </w:rPr>
                  </w:pPr>
                  <w:r>
                    <w:rPr>
                      <w:rFonts w:hint="eastAsia"/>
                      <w:sz w:val="15"/>
                      <w:szCs w:val="15"/>
                    </w:rPr>
                    <w:t>1:重量不稳</w:t>
                  </w:r>
                </w:p>
              </w:tc>
            </w:tr>
          </w:tbl>
          <w:p w14:paraId="71855946">
            <w:pPr>
              <w:rPr>
                <w:sz w:val="15"/>
                <w:szCs w:val="15"/>
              </w:rPr>
            </w:pPr>
          </w:p>
          <w:p w14:paraId="23BEB470">
            <w:pPr>
              <w:rPr>
                <w:sz w:val="15"/>
                <w:szCs w:val="15"/>
              </w:rPr>
            </w:pPr>
          </w:p>
        </w:tc>
      </w:tr>
      <w:tr w14:paraId="58DD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02ED623">
            <w:pPr>
              <w:rPr>
                <w:sz w:val="15"/>
                <w:szCs w:val="15"/>
              </w:rPr>
            </w:pPr>
            <w:r>
              <w:rPr>
                <w:rFonts w:hint="eastAsia"/>
                <w:sz w:val="15"/>
                <w:szCs w:val="15"/>
              </w:rPr>
              <w:t>4</w:t>
            </w:r>
            <w:r>
              <w:rPr>
                <w:sz w:val="15"/>
                <w:szCs w:val="15"/>
              </w:rPr>
              <w:t>0033</w:t>
            </w:r>
          </w:p>
        </w:tc>
        <w:tc>
          <w:tcPr>
            <w:tcW w:w="709" w:type="dxa"/>
          </w:tcPr>
          <w:p w14:paraId="1FD9A70D">
            <w:pPr>
              <w:rPr>
                <w:sz w:val="15"/>
                <w:szCs w:val="15"/>
              </w:rPr>
            </w:pPr>
            <w:r>
              <w:rPr>
                <w:rFonts w:hint="eastAsia"/>
                <w:sz w:val="15"/>
                <w:szCs w:val="15"/>
              </w:rPr>
              <w:t>0</w:t>
            </w:r>
            <w:r>
              <w:rPr>
                <w:sz w:val="15"/>
                <w:szCs w:val="15"/>
              </w:rPr>
              <w:t>032</w:t>
            </w:r>
          </w:p>
        </w:tc>
        <w:tc>
          <w:tcPr>
            <w:tcW w:w="4678" w:type="dxa"/>
            <w:gridSpan w:val="2"/>
          </w:tcPr>
          <w:p w14:paraId="7BEA6940">
            <w:pPr>
              <w:rPr>
                <w:sz w:val="15"/>
                <w:szCs w:val="15"/>
              </w:rPr>
            </w:pPr>
            <w:r>
              <w:rPr>
                <w:rFonts w:hint="eastAsia"/>
                <w:sz w:val="15"/>
                <w:szCs w:val="15"/>
              </w:rPr>
              <w:t>【系统标志2】（只读）,正整数</w:t>
            </w:r>
          </w:p>
          <w:p w14:paraId="6AD4A812">
            <w:pPr>
              <w:rPr>
                <w:sz w:val="15"/>
                <w:szCs w:val="15"/>
              </w:rPr>
            </w:pPr>
            <w:r>
              <w:rPr>
                <w:rFonts w:hint="eastAsia"/>
                <w:sz w:val="15"/>
                <w:szCs w:val="15"/>
              </w:rPr>
              <w:t>各位定义如下表：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3689"/>
            </w:tblGrid>
            <w:tr w14:paraId="505F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shd w:val="clear" w:color="auto" w:fill="BEBEBE" w:themeFill="background1" w:themeFillShade="BF"/>
                </w:tcPr>
                <w:p w14:paraId="7B40A310">
                  <w:pPr>
                    <w:jc w:val="center"/>
                    <w:rPr>
                      <w:sz w:val="15"/>
                      <w:szCs w:val="15"/>
                    </w:rPr>
                  </w:pPr>
                  <w:r>
                    <w:rPr>
                      <w:rFonts w:hint="eastAsia"/>
                      <w:sz w:val="15"/>
                      <w:szCs w:val="15"/>
                    </w:rPr>
                    <w:t>位域</w:t>
                  </w:r>
                </w:p>
              </w:tc>
              <w:tc>
                <w:tcPr>
                  <w:tcW w:w="3689" w:type="dxa"/>
                  <w:shd w:val="clear" w:color="auto" w:fill="BEBEBE" w:themeFill="background1" w:themeFillShade="BF"/>
                </w:tcPr>
                <w:p w14:paraId="79BC85A2">
                  <w:pPr>
                    <w:jc w:val="center"/>
                    <w:rPr>
                      <w:sz w:val="15"/>
                      <w:szCs w:val="15"/>
                    </w:rPr>
                  </w:pPr>
                  <w:r>
                    <w:rPr>
                      <w:rFonts w:hint="eastAsia"/>
                      <w:sz w:val="15"/>
                      <w:szCs w:val="15"/>
                    </w:rPr>
                    <w:t>功能</w:t>
                  </w:r>
                </w:p>
              </w:tc>
            </w:tr>
            <w:tr w14:paraId="1E51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7F059B12">
                  <w:pPr>
                    <w:rPr>
                      <w:sz w:val="15"/>
                      <w:szCs w:val="15"/>
                    </w:rPr>
                  </w:pPr>
                  <w:r>
                    <w:rPr>
                      <w:rFonts w:hint="eastAsia"/>
                      <w:sz w:val="15"/>
                      <w:szCs w:val="15"/>
                    </w:rPr>
                    <w:t>B0</w:t>
                  </w:r>
                </w:p>
              </w:tc>
              <w:tc>
                <w:tcPr>
                  <w:tcW w:w="3689" w:type="dxa"/>
                </w:tcPr>
                <w:p w14:paraId="151AF72E">
                  <w:pPr>
                    <w:rPr>
                      <w:sz w:val="15"/>
                      <w:szCs w:val="15"/>
                    </w:rPr>
                  </w:pPr>
                  <w:r>
                    <w:rPr>
                      <w:rFonts w:hint="eastAsia"/>
                      <w:sz w:val="15"/>
                      <w:szCs w:val="15"/>
                    </w:rPr>
                    <w:t>重量清零成功标志，5秒后消失</w:t>
                  </w:r>
                </w:p>
                <w:p w14:paraId="46895A14">
                  <w:pPr>
                    <w:rPr>
                      <w:sz w:val="15"/>
                      <w:szCs w:val="15"/>
                    </w:rPr>
                  </w:pPr>
                  <w:r>
                    <w:rPr>
                      <w:rFonts w:hint="eastAsia"/>
                      <w:sz w:val="15"/>
                      <w:szCs w:val="15"/>
                    </w:rPr>
                    <w:t>1：重量清零成功</w:t>
                  </w:r>
                </w:p>
              </w:tc>
            </w:tr>
            <w:tr w14:paraId="42F5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3C2F5B81">
                  <w:pPr>
                    <w:rPr>
                      <w:sz w:val="15"/>
                      <w:szCs w:val="15"/>
                    </w:rPr>
                  </w:pPr>
                  <w:r>
                    <w:rPr>
                      <w:rFonts w:hint="eastAsia"/>
                      <w:sz w:val="15"/>
                      <w:szCs w:val="15"/>
                    </w:rPr>
                    <w:t>B1</w:t>
                  </w:r>
                </w:p>
              </w:tc>
              <w:tc>
                <w:tcPr>
                  <w:tcW w:w="3689" w:type="dxa"/>
                </w:tcPr>
                <w:p w14:paraId="7FD62E30">
                  <w:pPr>
                    <w:rPr>
                      <w:sz w:val="15"/>
                      <w:szCs w:val="15"/>
                    </w:rPr>
                  </w:pPr>
                  <w:r>
                    <w:rPr>
                      <w:rFonts w:hint="eastAsia"/>
                      <w:sz w:val="15"/>
                      <w:szCs w:val="15"/>
                    </w:rPr>
                    <w:t>缓停完成标志，5秒后消失</w:t>
                  </w:r>
                </w:p>
                <w:p w14:paraId="56B6EED5">
                  <w:pPr>
                    <w:rPr>
                      <w:sz w:val="15"/>
                      <w:szCs w:val="15"/>
                    </w:rPr>
                  </w:pPr>
                  <w:r>
                    <w:rPr>
                      <w:rFonts w:hint="eastAsia"/>
                      <w:sz w:val="15"/>
                      <w:szCs w:val="15"/>
                    </w:rPr>
                    <w:t>1：缓停完成</w:t>
                  </w:r>
                </w:p>
              </w:tc>
            </w:tr>
            <w:tr w14:paraId="393E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563B1603">
                  <w:pPr>
                    <w:rPr>
                      <w:sz w:val="15"/>
                      <w:szCs w:val="15"/>
                    </w:rPr>
                  </w:pPr>
                  <w:r>
                    <w:rPr>
                      <w:rFonts w:hint="eastAsia"/>
                      <w:sz w:val="15"/>
                      <w:szCs w:val="15"/>
                    </w:rPr>
                    <w:t>B2</w:t>
                  </w:r>
                </w:p>
              </w:tc>
              <w:tc>
                <w:tcPr>
                  <w:tcW w:w="3689" w:type="dxa"/>
                </w:tcPr>
                <w:p w14:paraId="33C85F29">
                  <w:pPr>
                    <w:rPr>
                      <w:sz w:val="15"/>
                      <w:szCs w:val="15"/>
                    </w:rPr>
                  </w:pPr>
                  <w:r>
                    <w:rPr>
                      <w:rFonts w:hint="eastAsia"/>
                      <w:sz w:val="15"/>
                      <w:szCs w:val="15"/>
                    </w:rPr>
                    <w:t>启动清料完成标志，5秒后消失</w:t>
                  </w:r>
                </w:p>
                <w:p w14:paraId="28F77B37">
                  <w:pPr>
                    <w:rPr>
                      <w:sz w:val="15"/>
                      <w:szCs w:val="15"/>
                    </w:rPr>
                  </w:pPr>
                  <w:r>
                    <w:rPr>
                      <w:rFonts w:hint="eastAsia"/>
                      <w:sz w:val="15"/>
                      <w:szCs w:val="15"/>
                    </w:rPr>
                    <w:t>1：启动清料完成</w:t>
                  </w:r>
                </w:p>
              </w:tc>
            </w:tr>
            <w:tr w14:paraId="5CCC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384738FF">
                  <w:pPr>
                    <w:rPr>
                      <w:sz w:val="15"/>
                      <w:szCs w:val="15"/>
                    </w:rPr>
                  </w:pPr>
                  <w:r>
                    <w:rPr>
                      <w:rFonts w:hint="eastAsia"/>
                      <w:sz w:val="15"/>
                      <w:szCs w:val="15"/>
                    </w:rPr>
                    <w:t>B3</w:t>
                  </w:r>
                </w:p>
              </w:tc>
              <w:tc>
                <w:tcPr>
                  <w:tcW w:w="3689" w:type="dxa"/>
                </w:tcPr>
                <w:p w14:paraId="1F6262A2">
                  <w:pPr>
                    <w:rPr>
                      <w:sz w:val="15"/>
                      <w:szCs w:val="15"/>
                    </w:rPr>
                  </w:pPr>
                  <w:r>
                    <w:rPr>
                      <w:rFonts w:hint="eastAsia"/>
                      <w:sz w:val="15"/>
                      <w:szCs w:val="15"/>
                    </w:rPr>
                    <w:t>每小时累计更新标志，5秒后消失</w:t>
                  </w:r>
                </w:p>
                <w:p w14:paraId="1C6EAC15">
                  <w:pPr>
                    <w:rPr>
                      <w:sz w:val="15"/>
                      <w:szCs w:val="15"/>
                    </w:rPr>
                  </w:pPr>
                  <w:r>
                    <w:rPr>
                      <w:rFonts w:hint="eastAsia"/>
                      <w:sz w:val="15"/>
                      <w:szCs w:val="15"/>
                    </w:rPr>
                    <w:t>1：每小时累计有更新</w:t>
                  </w:r>
                </w:p>
              </w:tc>
            </w:tr>
            <w:tr w14:paraId="3061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2806262B">
                  <w:pPr>
                    <w:rPr>
                      <w:sz w:val="15"/>
                      <w:szCs w:val="15"/>
                    </w:rPr>
                  </w:pPr>
                  <w:r>
                    <w:rPr>
                      <w:rFonts w:hint="eastAsia"/>
                      <w:sz w:val="15"/>
                      <w:szCs w:val="15"/>
                    </w:rPr>
                    <w:t>B4</w:t>
                  </w:r>
                </w:p>
              </w:tc>
              <w:tc>
                <w:tcPr>
                  <w:tcW w:w="3689" w:type="dxa"/>
                </w:tcPr>
                <w:p w14:paraId="0EF31185">
                  <w:pPr>
                    <w:rPr>
                      <w:sz w:val="15"/>
                      <w:szCs w:val="15"/>
                    </w:rPr>
                  </w:pPr>
                  <w:r>
                    <w:rPr>
                      <w:rFonts w:hint="eastAsia"/>
                      <w:sz w:val="15"/>
                      <w:szCs w:val="15"/>
                    </w:rPr>
                    <w:t>上限报警标志，5秒后消失</w:t>
                  </w:r>
                </w:p>
                <w:p w14:paraId="1DF3E340">
                  <w:pPr>
                    <w:rPr>
                      <w:sz w:val="15"/>
                      <w:szCs w:val="15"/>
                    </w:rPr>
                  </w:pPr>
                  <w:r>
                    <w:rPr>
                      <w:rFonts w:hint="eastAsia"/>
                      <w:sz w:val="15"/>
                      <w:szCs w:val="15"/>
                    </w:rPr>
                    <w:t>1：发生上限报警</w:t>
                  </w:r>
                </w:p>
              </w:tc>
            </w:tr>
            <w:tr w14:paraId="71F6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dxa"/>
                </w:tcPr>
                <w:p w14:paraId="3379B56A">
                  <w:pPr>
                    <w:rPr>
                      <w:sz w:val="15"/>
                      <w:szCs w:val="15"/>
                    </w:rPr>
                  </w:pPr>
                  <w:r>
                    <w:rPr>
                      <w:rFonts w:hint="eastAsia"/>
                      <w:sz w:val="15"/>
                      <w:szCs w:val="15"/>
                    </w:rPr>
                    <w:t>B5</w:t>
                  </w:r>
                </w:p>
              </w:tc>
              <w:tc>
                <w:tcPr>
                  <w:tcW w:w="3689" w:type="dxa"/>
                </w:tcPr>
                <w:p w14:paraId="5F3164EB">
                  <w:pPr>
                    <w:rPr>
                      <w:sz w:val="15"/>
                      <w:szCs w:val="15"/>
                    </w:rPr>
                  </w:pPr>
                  <w:r>
                    <w:rPr>
                      <w:rFonts w:hint="eastAsia"/>
                      <w:sz w:val="15"/>
                      <w:szCs w:val="15"/>
                    </w:rPr>
                    <w:t>下限报警标志，5秒后消失</w:t>
                  </w:r>
                </w:p>
                <w:p w14:paraId="04F97B2B">
                  <w:pPr>
                    <w:rPr>
                      <w:sz w:val="15"/>
                      <w:szCs w:val="15"/>
                    </w:rPr>
                  </w:pPr>
                  <w:r>
                    <w:rPr>
                      <w:rFonts w:hint="eastAsia"/>
                      <w:sz w:val="15"/>
                      <w:szCs w:val="15"/>
                    </w:rPr>
                    <w:t>1：发生下限报警</w:t>
                  </w:r>
                </w:p>
              </w:tc>
            </w:tr>
          </w:tbl>
          <w:p w14:paraId="253F143D">
            <w:pPr>
              <w:rPr>
                <w:sz w:val="15"/>
                <w:szCs w:val="15"/>
              </w:rPr>
            </w:pPr>
          </w:p>
          <w:p w14:paraId="7FF83136">
            <w:pPr>
              <w:rPr>
                <w:sz w:val="15"/>
                <w:szCs w:val="15"/>
              </w:rPr>
            </w:pPr>
          </w:p>
          <w:p w14:paraId="6F84E8A3">
            <w:pPr>
              <w:rPr>
                <w:sz w:val="15"/>
                <w:szCs w:val="15"/>
              </w:rPr>
            </w:pPr>
          </w:p>
        </w:tc>
      </w:tr>
      <w:tr w14:paraId="5B35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CD617FF">
            <w:pPr>
              <w:rPr>
                <w:sz w:val="15"/>
                <w:szCs w:val="15"/>
              </w:rPr>
            </w:pPr>
            <w:r>
              <w:rPr>
                <w:rFonts w:hint="eastAsia"/>
                <w:sz w:val="15"/>
                <w:szCs w:val="15"/>
              </w:rPr>
              <w:t>4</w:t>
            </w:r>
            <w:r>
              <w:rPr>
                <w:sz w:val="15"/>
                <w:szCs w:val="15"/>
              </w:rPr>
              <w:t>0034</w:t>
            </w:r>
          </w:p>
        </w:tc>
        <w:tc>
          <w:tcPr>
            <w:tcW w:w="709" w:type="dxa"/>
          </w:tcPr>
          <w:p w14:paraId="4C6371B2">
            <w:pPr>
              <w:rPr>
                <w:sz w:val="15"/>
                <w:szCs w:val="15"/>
              </w:rPr>
            </w:pPr>
            <w:r>
              <w:rPr>
                <w:rFonts w:hint="eastAsia"/>
                <w:sz w:val="15"/>
                <w:szCs w:val="15"/>
              </w:rPr>
              <w:t>0</w:t>
            </w:r>
            <w:r>
              <w:rPr>
                <w:sz w:val="15"/>
                <w:szCs w:val="15"/>
              </w:rPr>
              <w:t>033</w:t>
            </w:r>
          </w:p>
        </w:tc>
        <w:tc>
          <w:tcPr>
            <w:tcW w:w="4678" w:type="dxa"/>
            <w:gridSpan w:val="2"/>
          </w:tcPr>
          <w:p w14:paraId="1E0D8E43">
            <w:pPr>
              <w:rPr>
                <w:sz w:val="15"/>
                <w:szCs w:val="15"/>
              </w:rPr>
            </w:pPr>
            <w:r>
              <w:rPr>
                <w:rFonts w:hint="eastAsia"/>
                <w:sz w:val="15"/>
                <w:szCs w:val="15"/>
              </w:rPr>
              <w:t>【运行步骤】（只读）</w:t>
            </w:r>
          </w:p>
          <w:p w14:paraId="09175697">
            <w:pPr>
              <w:rPr>
                <w:sz w:val="15"/>
                <w:szCs w:val="15"/>
              </w:rPr>
            </w:pPr>
            <w:r>
              <w:rPr>
                <w:rFonts w:hint="eastAsia"/>
                <w:sz w:val="15"/>
                <w:szCs w:val="15"/>
              </w:rPr>
              <w:t>0：停止状态</w:t>
            </w:r>
          </w:p>
          <w:p w14:paraId="5F61A5D0">
            <w:pPr>
              <w:rPr>
                <w:sz w:val="15"/>
                <w:szCs w:val="15"/>
              </w:rPr>
            </w:pPr>
            <w:r>
              <w:rPr>
                <w:rFonts w:hint="eastAsia"/>
                <w:sz w:val="15"/>
                <w:szCs w:val="15"/>
              </w:rPr>
              <w:t>1：初始模拟量保持</w:t>
            </w:r>
          </w:p>
          <w:p w14:paraId="4022F6ED">
            <w:pPr>
              <w:rPr>
                <w:sz w:val="15"/>
                <w:szCs w:val="15"/>
              </w:rPr>
            </w:pPr>
            <w:r>
              <w:rPr>
                <w:rFonts w:hint="eastAsia"/>
                <w:sz w:val="15"/>
                <w:szCs w:val="15"/>
              </w:rPr>
              <w:t>2：输出目标流量并等待稳定</w:t>
            </w:r>
          </w:p>
          <w:p w14:paraId="1867BE30">
            <w:pPr>
              <w:rPr>
                <w:sz w:val="15"/>
                <w:szCs w:val="15"/>
              </w:rPr>
            </w:pPr>
            <w:r>
              <w:rPr>
                <w:rFonts w:hint="eastAsia"/>
                <w:sz w:val="15"/>
                <w:szCs w:val="15"/>
              </w:rPr>
              <w:t>3：持续出料</w:t>
            </w:r>
          </w:p>
          <w:p w14:paraId="5EF7F3FA">
            <w:pPr>
              <w:rPr>
                <w:sz w:val="15"/>
                <w:szCs w:val="15"/>
              </w:rPr>
            </w:pPr>
            <w:r>
              <w:rPr>
                <w:rFonts w:hint="eastAsia"/>
                <w:sz w:val="15"/>
                <w:szCs w:val="15"/>
              </w:rPr>
              <w:t>4：报警</w:t>
            </w:r>
          </w:p>
          <w:p w14:paraId="6957B507">
            <w:pPr>
              <w:rPr>
                <w:sz w:val="15"/>
                <w:szCs w:val="15"/>
              </w:rPr>
            </w:pPr>
            <w:r>
              <w:rPr>
                <w:rFonts w:hint="eastAsia"/>
                <w:sz w:val="15"/>
                <w:szCs w:val="15"/>
              </w:rPr>
              <w:t>5：测试与标定中</w:t>
            </w:r>
          </w:p>
          <w:p w14:paraId="64C8CD5E">
            <w:pPr>
              <w:rPr>
                <w:sz w:val="15"/>
                <w:szCs w:val="15"/>
              </w:rPr>
            </w:pPr>
            <w:r>
              <w:rPr>
                <w:rFonts w:hint="eastAsia"/>
                <w:sz w:val="15"/>
                <w:szCs w:val="15"/>
              </w:rPr>
              <w:t>6：</w:t>
            </w:r>
            <w:r>
              <w:rPr>
                <w:sz w:val="15"/>
                <w:szCs w:val="15"/>
              </w:rPr>
              <w:t>缺料</w:t>
            </w:r>
          </w:p>
          <w:p w14:paraId="067B8AB6">
            <w:pPr>
              <w:rPr>
                <w:sz w:val="15"/>
                <w:szCs w:val="15"/>
              </w:rPr>
            </w:pPr>
            <w:r>
              <w:rPr>
                <w:rFonts w:hint="eastAsia"/>
                <w:sz w:val="15"/>
                <w:szCs w:val="15"/>
              </w:rPr>
              <w:t>7：</w:t>
            </w:r>
            <w:r>
              <w:rPr>
                <w:sz w:val="15"/>
                <w:szCs w:val="15"/>
              </w:rPr>
              <w:t>启动时清零</w:t>
            </w:r>
          </w:p>
          <w:p w14:paraId="4C850963">
            <w:pPr>
              <w:rPr>
                <w:sz w:val="15"/>
                <w:szCs w:val="15"/>
              </w:rPr>
            </w:pPr>
            <w:r>
              <w:rPr>
                <w:rFonts w:hint="eastAsia"/>
                <w:sz w:val="15"/>
                <w:szCs w:val="15"/>
              </w:rPr>
              <w:t>8：</w:t>
            </w:r>
            <w:r>
              <w:rPr>
                <w:sz w:val="15"/>
                <w:szCs w:val="15"/>
              </w:rPr>
              <w:t>走料</w:t>
            </w:r>
          </w:p>
          <w:p w14:paraId="26C5E752">
            <w:pPr>
              <w:rPr>
                <w:sz w:val="15"/>
                <w:szCs w:val="15"/>
              </w:rPr>
            </w:pPr>
            <w:r>
              <w:rPr>
                <w:rFonts w:hint="eastAsia"/>
                <w:sz w:val="15"/>
                <w:szCs w:val="15"/>
              </w:rPr>
              <w:t>9：</w:t>
            </w:r>
            <w:r>
              <w:rPr>
                <w:sz w:val="15"/>
                <w:szCs w:val="15"/>
              </w:rPr>
              <w:t>分段间隔</w:t>
            </w:r>
          </w:p>
          <w:p w14:paraId="1147EBCA">
            <w:pPr>
              <w:rPr>
                <w:sz w:val="15"/>
                <w:szCs w:val="15"/>
              </w:rPr>
            </w:pPr>
            <w:r>
              <w:rPr>
                <w:rFonts w:hint="eastAsia"/>
                <w:sz w:val="15"/>
                <w:szCs w:val="15"/>
              </w:rPr>
              <w:t>10：</w:t>
            </w:r>
            <w:r>
              <w:rPr>
                <w:sz w:val="15"/>
                <w:szCs w:val="15"/>
              </w:rPr>
              <w:t>静置</w:t>
            </w:r>
          </w:p>
          <w:p w14:paraId="0F2D644D">
            <w:pPr>
              <w:rPr>
                <w:sz w:val="15"/>
                <w:szCs w:val="15"/>
              </w:rPr>
            </w:pPr>
            <w:r>
              <w:rPr>
                <w:rFonts w:hint="eastAsia"/>
                <w:sz w:val="15"/>
                <w:szCs w:val="15"/>
              </w:rPr>
              <w:t>11：</w:t>
            </w:r>
            <w:r>
              <w:rPr>
                <w:sz w:val="15"/>
                <w:szCs w:val="15"/>
              </w:rPr>
              <w:t>启动清料</w:t>
            </w:r>
          </w:p>
          <w:p w14:paraId="5B6D8F20">
            <w:pPr>
              <w:rPr>
                <w:sz w:val="15"/>
                <w:szCs w:val="15"/>
              </w:rPr>
            </w:pPr>
            <w:r>
              <w:rPr>
                <w:rFonts w:hint="eastAsia"/>
                <w:sz w:val="15"/>
                <w:szCs w:val="15"/>
              </w:rPr>
              <w:t>12：</w:t>
            </w:r>
            <w:r>
              <w:rPr>
                <w:sz w:val="15"/>
                <w:szCs w:val="15"/>
              </w:rPr>
              <w:t>清零等待稳定</w:t>
            </w:r>
          </w:p>
          <w:p w14:paraId="15189E76">
            <w:pPr>
              <w:rPr>
                <w:sz w:val="15"/>
                <w:szCs w:val="15"/>
              </w:rPr>
            </w:pPr>
            <w:r>
              <w:rPr>
                <w:rFonts w:hint="eastAsia"/>
                <w:sz w:val="15"/>
                <w:szCs w:val="15"/>
              </w:rPr>
              <w:t>13：</w:t>
            </w:r>
            <w:r>
              <w:rPr>
                <w:sz w:val="15"/>
                <w:szCs w:val="15"/>
              </w:rPr>
              <w:t>缓停</w:t>
            </w:r>
          </w:p>
          <w:p w14:paraId="6C83D48E">
            <w:pPr>
              <w:rPr>
                <w:sz w:val="15"/>
                <w:szCs w:val="15"/>
              </w:rPr>
            </w:pPr>
            <w:r>
              <w:rPr>
                <w:rFonts w:hint="eastAsia"/>
                <w:sz w:val="15"/>
                <w:szCs w:val="15"/>
              </w:rPr>
              <w:t>14：</w:t>
            </w:r>
            <w:r>
              <w:rPr>
                <w:sz w:val="15"/>
                <w:szCs w:val="15"/>
              </w:rPr>
              <w:t>重量清零间隔清料</w:t>
            </w:r>
          </w:p>
          <w:p w14:paraId="187E3490">
            <w:pPr>
              <w:rPr>
                <w:sz w:val="15"/>
                <w:szCs w:val="15"/>
              </w:rPr>
            </w:pPr>
            <w:r>
              <w:rPr>
                <w:rFonts w:hint="eastAsia"/>
                <w:sz w:val="15"/>
                <w:szCs w:val="15"/>
              </w:rPr>
              <w:t>15：</w:t>
            </w:r>
            <w:r>
              <w:rPr>
                <w:sz w:val="15"/>
                <w:szCs w:val="15"/>
              </w:rPr>
              <w:t>重量清零间隔</w:t>
            </w:r>
          </w:p>
          <w:p w14:paraId="3CB33E39">
            <w:pPr>
              <w:rPr>
                <w:sz w:val="15"/>
                <w:szCs w:val="15"/>
              </w:rPr>
            </w:pPr>
            <w:r>
              <w:rPr>
                <w:rFonts w:hint="eastAsia"/>
                <w:sz w:val="15"/>
                <w:szCs w:val="15"/>
              </w:rPr>
              <w:t>16：</w:t>
            </w:r>
            <w:r>
              <w:rPr>
                <w:sz w:val="15"/>
                <w:szCs w:val="15"/>
              </w:rPr>
              <w:t>准备就绪</w:t>
            </w:r>
          </w:p>
          <w:p w14:paraId="4366D63E">
            <w:pPr>
              <w:rPr>
                <w:sz w:val="15"/>
                <w:szCs w:val="15"/>
              </w:rPr>
            </w:pPr>
            <w:r>
              <w:rPr>
                <w:rFonts w:hint="eastAsia"/>
                <w:sz w:val="15"/>
                <w:szCs w:val="15"/>
              </w:rPr>
              <w:t>17：</w:t>
            </w:r>
            <w:r>
              <w:rPr>
                <w:sz w:val="15"/>
                <w:szCs w:val="15"/>
              </w:rPr>
              <w:t>清料中</w:t>
            </w:r>
          </w:p>
        </w:tc>
      </w:tr>
      <w:tr w14:paraId="7B36526E">
        <w:tblPrEx>
          <w:tblCellMar>
            <w:top w:w="0" w:type="dxa"/>
            <w:left w:w="108" w:type="dxa"/>
            <w:bottom w:w="0" w:type="dxa"/>
            <w:right w:w="108" w:type="dxa"/>
          </w:tblCellMar>
        </w:tblPrEx>
        <w:trPr>
          <w:jc w:val="center"/>
        </w:trPr>
        <w:tc>
          <w:tcPr>
            <w:tcW w:w="675" w:type="dxa"/>
          </w:tcPr>
          <w:p w14:paraId="3AB5F86D">
            <w:pPr>
              <w:rPr>
                <w:sz w:val="15"/>
                <w:szCs w:val="15"/>
              </w:rPr>
            </w:pPr>
            <w:r>
              <w:rPr>
                <w:rFonts w:hint="eastAsia"/>
                <w:sz w:val="15"/>
                <w:szCs w:val="15"/>
              </w:rPr>
              <w:t>4</w:t>
            </w:r>
            <w:r>
              <w:rPr>
                <w:sz w:val="15"/>
                <w:szCs w:val="15"/>
              </w:rPr>
              <w:t>0035</w:t>
            </w:r>
          </w:p>
        </w:tc>
        <w:tc>
          <w:tcPr>
            <w:tcW w:w="709" w:type="dxa"/>
          </w:tcPr>
          <w:p w14:paraId="72084962">
            <w:pPr>
              <w:rPr>
                <w:sz w:val="15"/>
                <w:szCs w:val="15"/>
              </w:rPr>
            </w:pPr>
            <w:r>
              <w:rPr>
                <w:rFonts w:hint="eastAsia"/>
                <w:sz w:val="15"/>
                <w:szCs w:val="15"/>
              </w:rPr>
              <w:t>0</w:t>
            </w:r>
            <w:r>
              <w:rPr>
                <w:sz w:val="15"/>
                <w:szCs w:val="15"/>
              </w:rPr>
              <w:t>034</w:t>
            </w:r>
          </w:p>
        </w:tc>
        <w:tc>
          <w:tcPr>
            <w:tcW w:w="4678" w:type="dxa"/>
            <w:gridSpan w:val="2"/>
          </w:tcPr>
          <w:p w14:paraId="42F421FF">
            <w:pPr>
              <w:rPr>
                <w:sz w:val="15"/>
                <w:szCs w:val="15"/>
              </w:rPr>
            </w:pPr>
            <w:r>
              <w:rPr>
                <w:rFonts w:hint="eastAsia"/>
                <w:sz w:val="15"/>
                <w:szCs w:val="15"/>
              </w:rPr>
              <w:t>【报警信息】（可读/可写）</w:t>
            </w:r>
          </w:p>
          <w:p w14:paraId="2AC914F8">
            <w:pPr>
              <w:rPr>
                <w:sz w:val="15"/>
                <w:szCs w:val="15"/>
              </w:rPr>
            </w:pPr>
            <w:r>
              <w:rPr>
                <w:rFonts w:hint="eastAsia"/>
                <w:sz w:val="15"/>
                <w:szCs w:val="15"/>
              </w:rPr>
              <w:t>读出报警信息如下：</w:t>
            </w:r>
          </w:p>
          <w:p w14:paraId="7F36460E">
            <w:pPr>
              <w:rPr>
                <w:sz w:val="15"/>
                <w:szCs w:val="15"/>
              </w:rPr>
            </w:pPr>
            <w:r>
              <w:rPr>
                <w:rFonts w:hint="eastAsia"/>
                <w:sz w:val="15"/>
                <w:szCs w:val="15"/>
              </w:rPr>
              <w:t>0：无报警</w:t>
            </w:r>
          </w:p>
          <w:p w14:paraId="602A90BA">
            <w:pPr>
              <w:rPr>
                <w:sz w:val="15"/>
                <w:szCs w:val="15"/>
              </w:rPr>
            </w:pPr>
            <w:r>
              <w:rPr>
                <w:rFonts w:hint="eastAsia"/>
                <w:sz w:val="15"/>
                <w:szCs w:val="15"/>
              </w:rPr>
              <w:t>1：供料超时</w:t>
            </w:r>
          </w:p>
          <w:p w14:paraId="5BFF2355">
            <w:pPr>
              <w:rPr>
                <w:sz w:val="15"/>
                <w:szCs w:val="15"/>
              </w:rPr>
            </w:pPr>
            <w:r>
              <w:rPr>
                <w:rFonts w:hint="eastAsia"/>
                <w:sz w:val="15"/>
                <w:szCs w:val="15"/>
              </w:rPr>
              <w:t>2：供料电机开门故障</w:t>
            </w:r>
          </w:p>
          <w:p w14:paraId="65FB6611">
            <w:pPr>
              <w:rPr>
                <w:sz w:val="15"/>
                <w:szCs w:val="15"/>
              </w:rPr>
            </w:pPr>
            <w:r>
              <w:rPr>
                <w:rFonts w:hint="eastAsia"/>
                <w:sz w:val="15"/>
                <w:szCs w:val="15"/>
              </w:rPr>
              <w:t>3：供料电机关门故障</w:t>
            </w:r>
          </w:p>
          <w:p w14:paraId="7887937B">
            <w:pPr>
              <w:rPr>
                <w:sz w:val="15"/>
                <w:szCs w:val="15"/>
              </w:rPr>
            </w:pPr>
            <w:r>
              <w:rPr>
                <w:rFonts w:hint="eastAsia"/>
                <w:sz w:val="15"/>
                <w:szCs w:val="15"/>
              </w:rPr>
              <w:t>4：定量完成</w:t>
            </w:r>
          </w:p>
          <w:p w14:paraId="0431D8D0">
            <w:pPr>
              <w:rPr>
                <w:sz w:val="15"/>
                <w:szCs w:val="15"/>
              </w:rPr>
            </w:pPr>
            <w:r>
              <w:rPr>
                <w:rFonts w:hint="eastAsia"/>
                <w:sz w:val="15"/>
                <w:szCs w:val="15"/>
              </w:rPr>
              <w:t>5：缺料</w:t>
            </w:r>
          </w:p>
          <w:p w14:paraId="0757523F">
            <w:pPr>
              <w:rPr>
                <w:sz w:val="15"/>
                <w:szCs w:val="15"/>
              </w:rPr>
            </w:pPr>
            <w:r>
              <w:rPr>
                <w:rFonts w:hint="eastAsia"/>
                <w:sz w:val="15"/>
                <w:szCs w:val="15"/>
              </w:rPr>
              <w:t>6：超欠差报警停机</w:t>
            </w:r>
          </w:p>
          <w:p w14:paraId="3BFAF495">
            <w:pPr>
              <w:rPr>
                <w:sz w:val="15"/>
                <w:szCs w:val="15"/>
              </w:rPr>
            </w:pPr>
            <w:r>
              <w:rPr>
                <w:rFonts w:hint="eastAsia"/>
                <w:sz w:val="15"/>
                <w:szCs w:val="15"/>
              </w:rPr>
              <w:t>7：超欠差报警继续</w:t>
            </w:r>
          </w:p>
          <w:p w14:paraId="2585CCBA">
            <w:pPr>
              <w:rPr>
                <w:sz w:val="15"/>
                <w:szCs w:val="15"/>
              </w:rPr>
            </w:pPr>
            <w:r>
              <w:rPr>
                <w:rFonts w:hint="eastAsia"/>
                <w:sz w:val="15"/>
                <w:szCs w:val="15"/>
              </w:rPr>
              <w:t>8：模拟量上</w:t>
            </w:r>
            <w:r>
              <w:rPr>
                <w:sz w:val="15"/>
                <w:szCs w:val="15"/>
              </w:rPr>
              <w:t>限报警</w:t>
            </w:r>
          </w:p>
          <w:p w14:paraId="190BB1D2">
            <w:pPr>
              <w:rPr>
                <w:sz w:val="15"/>
                <w:szCs w:val="15"/>
              </w:rPr>
            </w:pPr>
            <w:r>
              <w:rPr>
                <w:rFonts w:hint="eastAsia"/>
                <w:sz w:val="15"/>
                <w:szCs w:val="15"/>
              </w:rPr>
              <w:t>9：</w:t>
            </w:r>
            <w:r>
              <w:rPr>
                <w:sz w:val="15"/>
                <w:szCs w:val="15"/>
              </w:rPr>
              <w:t>重量清零超范围报警</w:t>
            </w:r>
          </w:p>
          <w:p w14:paraId="70B18C3E">
            <w:pPr>
              <w:rPr>
                <w:sz w:val="15"/>
                <w:szCs w:val="15"/>
              </w:rPr>
            </w:pPr>
            <w:r>
              <w:rPr>
                <w:rFonts w:hint="eastAsia"/>
                <w:sz w:val="15"/>
                <w:szCs w:val="15"/>
              </w:rPr>
              <w:t>10：</w:t>
            </w:r>
            <w:r>
              <w:rPr>
                <w:sz w:val="15"/>
                <w:szCs w:val="15"/>
              </w:rPr>
              <w:t>重量清零不稳定报警</w:t>
            </w:r>
          </w:p>
          <w:p w14:paraId="665E2740">
            <w:pPr>
              <w:rPr>
                <w:sz w:val="15"/>
                <w:szCs w:val="15"/>
              </w:rPr>
            </w:pPr>
            <w:r>
              <w:rPr>
                <w:rFonts w:hint="eastAsia"/>
                <w:sz w:val="15"/>
                <w:szCs w:val="15"/>
              </w:rPr>
              <w:t>11：</w:t>
            </w:r>
            <w:r>
              <w:rPr>
                <w:sz w:val="15"/>
                <w:szCs w:val="15"/>
              </w:rPr>
              <w:t>重量清零重量值OFL报警</w:t>
            </w:r>
          </w:p>
          <w:p w14:paraId="45149E7D">
            <w:pPr>
              <w:rPr>
                <w:sz w:val="15"/>
                <w:szCs w:val="15"/>
              </w:rPr>
            </w:pPr>
            <w:r>
              <w:rPr>
                <w:rFonts w:hint="eastAsia"/>
                <w:sz w:val="15"/>
                <w:szCs w:val="15"/>
              </w:rPr>
              <w:t>12：模拟量下限报警</w:t>
            </w:r>
          </w:p>
          <w:p w14:paraId="4310EBE4">
            <w:pPr>
              <w:rPr>
                <w:sz w:val="15"/>
                <w:szCs w:val="15"/>
              </w:rPr>
            </w:pPr>
            <w:r>
              <w:rPr>
                <w:rFonts w:hint="eastAsia"/>
                <w:sz w:val="15"/>
                <w:szCs w:val="15"/>
              </w:rPr>
              <w:t>写任意数清除报警</w:t>
            </w:r>
          </w:p>
        </w:tc>
      </w:tr>
      <w:tr w14:paraId="4BC0E2DC">
        <w:tblPrEx>
          <w:tblCellMar>
            <w:top w:w="0" w:type="dxa"/>
            <w:left w:w="108" w:type="dxa"/>
            <w:bottom w:w="0" w:type="dxa"/>
            <w:right w:w="108" w:type="dxa"/>
          </w:tblCellMar>
        </w:tblPrEx>
        <w:trPr>
          <w:jc w:val="center"/>
        </w:trPr>
        <w:tc>
          <w:tcPr>
            <w:tcW w:w="675" w:type="dxa"/>
          </w:tcPr>
          <w:p w14:paraId="6E054689">
            <w:pPr>
              <w:rPr>
                <w:sz w:val="15"/>
                <w:szCs w:val="15"/>
              </w:rPr>
            </w:pPr>
            <w:r>
              <w:rPr>
                <w:rFonts w:hint="eastAsia"/>
                <w:sz w:val="15"/>
                <w:szCs w:val="15"/>
              </w:rPr>
              <w:t>4</w:t>
            </w:r>
            <w:r>
              <w:rPr>
                <w:sz w:val="15"/>
                <w:szCs w:val="15"/>
              </w:rPr>
              <w:t>0036</w:t>
            </w:r>
          </w:p>
        </w:tc>
        <w:tc>
          <w:tcPr>
            <w:tcW w:w="709" w:type="dxa"/>
          </w:tcPr>
          <w:p w14:paraId="5B6FEA48">
            <w:pPr>
              <w:rPr>
                <w:sz w:val="15"/>
                <w:szCs w:val="15"/>
              </w:rPr>
            </w:pPr>
            <w:r>
              <w:rPr>
                <w:rFonts w:hint="eastAsia"/>
                <w:sz w:val="15"/>
                <w:szCs w:val="15"/>
              </w:rPr>
              <w:t>0</w:t>
            </w:r>
            <w:r>
              <w:rPr>
                <w:sz w:val="15"/>
                <w:szCs w:val="15"/>
              </w:rPr>
              <w:t>035</w:t>
            </w:r>
          </w:p>
        </w:tc>
        <w:tc>
          <w:tcPr>
            <w:tcW w:w="4678" w:type="dxa"/>
            <w:gridSpan w:val="2"/>
          </w:tcPr>
          <w:p w14:paraId="6F7BB760">
            <w:pPr>
              <w:rPr>
                <w:sz w:val="15"/>
                <w:szCs w:val="15"/>
              </w:rPr>
            </w:pPr>
            <w:r>
              <w:rPr>
                <w:rFonts w:hint="eastAsia"/>
                <w:sz w:val="15"/>
                <w:szCs w:val="15"/>
              </w:rPr>
              <w:t>【操作提示】（可读/可写）</w:t>
            </w:r>
          </w:p>
          <w:p w14:paraId="7836DB4D">
            <w:pPr>
              <w:rPr>
                <w:sz w:val="15"/>
                <w:szCs w:val="15"/>
              </w:rPr>
            </w:pPr>
            <w:r>
              <w:rPr>
                <w:rFonts w:hint="eastAsia"/>
                <w:sz w:val="15"/>
                <w:szCs w:val="15"/>
              </w:rPr>
              <w:t>读出如下：</w:t>
            </w:r>
          </w:p>
          <w:p w14:paraId="6B881BDF">
            <w:pPr>
              <w:rPr>
                <w:sz w:val="15"/>
                <w:szCs w:val="15"/>
              </w:rPr>
            </w:pPr>
            <w:r>
              <w:rPr>
                <w:rFonts w:hint="eastAsia"/>
                <w:sz w:val="15"/>
                <w:szCs w:val="15"/>
              </w:rPr>
              <w:t>0:  无异常</w:t>
            </w:r>
          </w:p>
          <w:p w14:paraId="5FA22070">
            <w:pPr>
              <w:rPr>
                <w:sz w:val="15"/>
                <w:szCs w:val="15"/>
              </w:rPr>
            </w:pPr>
            <w:r>
              <w:rPr>
                <w:rFonts w:hint="eastAsia"/>
                <w:sz w:val="15"/>
                <w:szCs w:val="15"/>
              </w:rPr>
              <w:t>1:  零点标定成功</w:t>
            </w:r>
          </w:p>
          <w:p w14:paraId="69C34E37">
            <w:pPr>
              <w:rPr>
                <w:sz w:val="15"/>
                <w:szCs w:val="15"/>
              </w:rPr>
            </w:pPr>
            <w:r>
              <w:rPr>
                <w:rFonts w:hint="eastAsia"/>
                <w:sz w:val="15"/>
                <w:szCs w:val="15"/>
              </w:rPr>
              <w:t>2:  Ad不稳定错误</w:t>
            </w:r>
          </w:p>
          <w:p w14:paraId="049C728B">
            <w:pPr>
              <w:rPr>
                <w:sz w:val="15"/>
                <w:szCs w:val="15"/>
              </w:rPr>
            </w:pPr>
            <w:r>
              <w:rPr>
                <w:rFonts w:hint="eastAsia"/>
                <w:sz w:val="15"/>
                <w:szCs w:val="15"/>
              </w:rPr>
              <w:t>3:  Ad OFL错误</w:t>
            </w:r>
          </w:p>
          <w:p w14:paraId="00E2FAD1">
            <w:pPr>
              <w:rPr>
                <w:sz w:val="15"/>
                <w:szCs w:val="15"/>
              </w:rPr>
            </w:pPr>
            <w:r>
              <w:rPr>
                <w:rFonts w:hint="eastAsia"/>
                <w:sz w:val="15"/>
                <w:szCs w:val="15"/>
              </w:rPr>
              <w:t>4:  重量OFL错误</w:t>
            </w:r>
          </w:p>
          <w:p w14:paraId="1EBCDFDF">
            <w:pPr>
              <w:rPr>
                <w:sz w:val="15"/>
                <w:szCs w:val="15"/>
              </w:rPr>
            </w:pPr>
            <w:r>
              <w:rPr>
                <w:rFonts w:hint="eastAsia"/>
                <w:sz w:val="15"/>
                <w:szCs w:val="15"/>
              </w:rPr>
              <w:t>5:  当前运行不能进行零点标定</w:t>
            </w:r>
          </w:p>
          <w:p w14:paraId="4EE52D7A">
            <w:pPr>
              <w:rPr>
                <w:sz w:val="15"/>
                <w:szCs w:val="15"/>
              </w:rPr>
            </w:pPr>
            <w:r>
              <w:rPr>
                <w:rFonts w:hint="eastAsia"/>
                <w:sz w:val="15"/>
                <w:szCs w:val="15"/>
              </w:rPr>
              <w:t>6:  增益标定成功</w:t>
            </w:r>
          </w:p>
          <w:p w14:paraId="490E80E4">
            <w:pPr>
              <w:rPr>
                <w:sz w:val="15"/>
                <w:szCs w:val="15"/>
              </w:rPr>
            </w:pPr>
            <w:r>
              <w:rPr>
                <w:rFonts w:hint="eastAsia"/>
                <w:sz w:val="15"/>
                <w:szCs w:val="15"/>
              </w:rPr>
              <w:t>7:  增益标定时重量为0错误</w:t>
            </w:r>
          </w:p>
          <w:p w14:paraId="4C738BA3">
            <w:pPr>
              <w:rPr>
                <w:sz w:val="15"/>
                <w:szCs w:val="15"/>
              </w:rPr>
            </w:pPr>
            <w:r>
              <w:rPr>
                <w:rFonts w:hint="eastAsia"/>
                <w:sz w:val="15"/>
                <w:szCs w:val="15"/>
              </w:rPr>
              <w:t>8:  测试标定模拟量为0错误</w:t>
            </w:r>
          </w:p>
          <w:p w14:paraId="07C0B9C5">
            <w:pPr>
              <w:rPr>
                <w:sz w:val="15"/>
                <w:szCs w:val="15"/>
              </w:rPr>
            </w:pPr>
            <w:r>
              <w:rPr>
                <w:rFonts w:hint="eastAsia"/>
                <w:sz w:val="15"/>
                <w:szCs w:val="15"/>
              </w:rPr>
              <w:t>9:  测试标定未启动错误</w:t>
            </w:r>
          </w:p>
          <w:p w14:paraId="07A36DF9">
            <w:pPr>
              <w:rPr>
                <w:sz w:val="15"/>
                <w:szCs w:val="15"/>
              </w:rPr>
            </w:pPr>
            <w:r>
              <w:rPr>
                <w:rFonts w:hint="eastAsia"/>
                <w:sz w:val="15"/>
                <w:szCs w:val="15"/>
              </w:rPr>
              <w:t>10: 测试标定未输入实际已走总重量</w:t>
            </w:r>
          </w:p>
          <w:p w14:paraId="23BE8DCD">
            <w:pPr>
              <w:rPr>
                <w:sz w:val="15"/>
                <w:szCs w:val="15"/>
              </w:rPr>
            </w:pPr>
            <w:r>
              <w:rPr>
                <w:rFonts w:hint="eastAsia"/>
                <w:sz w:val="15"/>
                <w:szCs w:val="15"/>
              </w:rPr>
              <w:t>11: 测试标定时间到</w:t>
            </w:r>
          </w:p>
          <w:p w14:paraId="6052A89E">
            <w:pPr>
              <w:rPr>
                <w:sz w:val="15"/>
                <w:szCs w:val="15"/>
              </w:rPr>
            </w:pPr>
            <w:r>
              <w:rPr>
                <w:rFonts w:hint="eastAsia"/>
                <w:sz w:val="15"/>
                <w:szCs w:val="15"/>
              </w:rPr>
              <w:t>12: 测试标定成功</w:t>
            </w:r>
          </w:p>
          <w:p w14:paraId="5E1BA99C">
            <w:pPr>
              <w:rPr>
                <w:sz w:val="15"/>
                <w:szCs w:val="15"/>
              </w:rPr>
            </w:pPr>
            <w:r>
              <w:rPr>
                <w:rFonts w:hint="eastAsia"/>
                <w:sz w:val="15"/>
                <w:szCs w:val="15"/>
              </w:rPr>
              <w:t>13: 启动运行错误：变频器故障</w:t>
            </w:r>
          </w:p>
          <w:p w14:paraId="6646BB4F">
            <w:pPr>
              <w:rPr>
                <w:sz w:val="15"/>
                <w:szCs w:val="15"/>
              </w:rPr>
            </w:pPr>
            <w:r>
              <w:rPr>
                <w:rFonts w:hint="eastAsia"/>
                <w:sz w:val="15"/>
                <w:szCs w:val="15"/>
              </w:rPr>
              <w:t>14: 启动运行错误：当前电平运行信号，不能用其他方式启动</w:t>
            </w:r>
          </w:p>
          <w:p w14:paraId="428CA648">
            <w:pPr>
              <w:rPr>
                <w:sz w:val="15"/>
                <w:szCs w:val="15"/>
              </w:rPr>
            </w:pPr>
            <w:r>
              <w:rPr>
                <w:rFonts w:hint="eastAsia"/>
                <w:sz w:val="15"/>
                <w:szCs w:val="15"/>
              </w:rPr>
              <w:t>15: 启动运行错误：当前允许运行信号输入有效，不能启动</w:t>
            </w:r>
          </w:p>
          <w:p w14:paraId="28D3F72B">
            <w:pPr>
              <w:rPr>
                <w:sz w:val="15"/>
                <w:szCs w:val="15"/>
              </w:rPr>
            </w:pPr>
            <w:r>
              <w:rPr>
                <w:rFonts w:hint="eastAsia"/>
                <w:sz w:val="15"/>
                <w:szCs w:val="15"/>
              </w:rPr>
              <w:t>16: 启动运行错误：没有流量标定</w:t>
            </w:r>
          </w:p>
          <w:p w14:paraId="66BDEC62">
            <w:pPr>
              <w:rPr>
                <w:sz w:val="15"/>
                <w:szCs w:val="15"/>
              </w:rPr>
            </w:pPr>
            <w:r>
              <w:rPr>
                <w:rFonts w:hint="eastAsia"/>
                <w:sz w:val="15"/>
                <w:szCs w:val="15"/>
              </w:rPr>
              <w:t>17: 启动运行错误：没有目标流量</w:t>
            </w:r>
          </w:p>
          <w:p w14:paraId="1F225B8C">
            <w:pPr>
              <w:rPr>
                <w:sz w:val="15"/>
                <w:szCs w:val="15"/>
              </w:rPr>
            </w:pPr>
            <w:r>
              <w:rPr>
                <w:rFonts w:hint="eastAsia"/>
                <w:sz w:val="15"/>
                <w:szCs w:val="15"/>
              </w:rPr>
              <w:t>1</w:t>
            </w:r>
            <w:r>
              <w:rPr>
                <w:sz w:val="15"/>
                <w:szCs w:val="15"/>
              </w:rPr>
              <w:t>8</w:t>
            </w:r>
            <w:r>
              <w:rPr>
                <w:rFonts w:hint="eastAsia"/>
                <w:sz w:val="15"/>
                <w:szCs w:val="15"/>
              </w:rPr>
              <w:t>: 启动运行错误：标定点没有排序</w:t>
            </w:r>
          </w:p>
          <w:p w14:paraId="041ECB93">
            <w:pPr>
              <w:rPr>
                <w:sz w:val="15"/>
                <w:szCs w:val="15"/>
              </w:rPr>
            </w:pPr>
            <w:r>
              <w:rPr>
                <w:rFonts w:hint="eastAsia"/>
                <w:sz w:val="15"/>
                <w:szCs w:val="15"/>
              </w:rPr>
              <w:t xml:space="preserve">19: </w:t>
            </w:r>
            <w:r>
              <w:rPr>
                <w:sz w:val="15"/>
                <w:szCs w:val="15"/>
              </w:rPr>
              <w:t>皮带长度为0错误</w:t>
            </w:r>
          </w:p>
          <w:p w14:paraId="2C748558">
            <w:pPr>
              <w:rPr>
                <w:sz w:val="15"/>
                <w:szCs w:val="15"/>
              </w:rPr>
            </w:pPr>
            <w:r>
              <w:rPr>
                <w:rFonts w:hint="eastAsia"/>
                <w:sz w:val="15"/>
                <w:szCs w:val="15"/>
              </w:rPr>
              <w:t xml:space="preserve">20: </w:t>
            </w:r>
            <w:r>
              <w:rPr>
                <w:sz w:val="15"/>
                <w:szCs w:val="15"/>
              </w:rPr>
              <w:t>皮带速度为0错误</w:t>
            </w:r>
          </w:p>
          <w:p w14:paraId="0D2C4AA0">
            <w:pPr>
              <w:rPr>
                <w:sz w:val="15"/>
                <w:szCs w:val="15"/>
              </w:rPr>
            </w:pPr>
            <w:r>
              <w:rPr>
                <w:rFonts w:hint="eastAsia"/>
                <w:sz w:val="15"/>
                <w:szCs w:val="15"/>
              </w:rPr>
              <w:t xml:space="preserve">21: </w:t>
            </w:r>
            <w:r>
              <w:rPr>
                <w:sz w:val="15"/>
                <w:szCs w:val="15"/>
              </w:rPr>
              <w:t>重量清零成功</w:t>
            </w:r>
          </w:p>
          <w:p w14:paraId="7737A4CD">
            <w:pPr>
              <w:rPr>
                <w:sz w:val="15"/>
                <w:szCs w:val="15"/>
              </w:rPr>
            </w:pPr>
            <w:r>
              <w:rPr>
                <w:rFonts w:hint="eastAsia"/>
                <w:sz w:val="15"/>
                <w:szCs w:val="15"/>
              </w:rPr>
              <w:t xml:space="preserve">22: </w:t>
            </w:r>
            <w:r>
              <w:rPr>
                <w:sz w:val="15"/>
                <w:szCs w:val="15"/>
              </w:rPr>
              <w:t>缓停完成</w:t>
            </w:r>
          </w:p>
          <w:p w14:paraId="2CBA5405">
            <w:pPr>
              <w:rPr>
                <w:sz w:val="15"/>
                <w:szCs w:val="15"/>
              </w:rPr>
            </w:pPr>
          </w:p>
          <w:p w14:paraId="03360DED">
            <w:pPr>
              <w:rPr>
                <w:sz w:val="15"/>
                <w:szCs w:val="15"/>
              </w:rPr>
            </w:pPr>
            <w:r>
              <w:rPr>
                <w:rFonts w:hint="eastAsia"/>
                <w:sz w:val="15"/>
                <w:szCs w:val="15"/>
              </w:rPr>
              <w:t>写任何数据清除提示</w:t>
            </w:r>
          </w:p>
        </w:tc>
      </w:tr>
      <w:tr w14:paraId="39FA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1CC00BE">
            <w:pPr>
              <w:rPr>
                <w:sz w:val="15"/>
                <w:szCs w:val="15"/>
              </w:rPr>
            </w:pPr>
            <w:r>
              <w:rPr>
                <w:rFonts w:hint="eastAsia"/>
                <w:sz w:val="15"/>
                <w:szCs w:val="15"/>
              </w:rPr>
              <w:t>4</w:t>
            </w:r>
            <w:r>
              <w:rPr>
                <w:sz w:val="15"/>
                <w:szCs w:val="15"/>
              </w:rPr>
              <w:t>0037</w:t>
            </w:r>
          </w:p>
        </w:tc>
        <w:tc>
          <w:tcPr>
            <w:tcW w:w="709" w:type="dxa"/>
          </w:tcPr>
          <w:p w14:paraId="4A455C4E">
            <w:pPr>
              <w:rPr>
                <w:sz w:val="15"/>
                <w:szCs w:val="15"/>
              </w:rPr>
            </w:pPr>
            <w:r>
              <w:rPr>
                <w:rFonts w:hint="eastAsia"/>
                <w:sz w:val="15"/>
                <w:szCs w:val="15"/>
              </w:rPr>
              <w:t>0</w:t>
            </w:r>
            <w:r>
              <w:rPr>
                <w:sz w:val="15"/>
                <w:szCs w:val="15"/>
              </w:rPr>
              <w:t>036</w:t>
            </w:r>
          </w:p>
        </w:tc>
        <w:tc>
          <w:tcPr>
            <w:tcW w:w="4678" w:type="dxa"/>
            <w:gridSpan w:val="2"/>
          </w:tcPr>
          <w:p w14:paraId="61F2E9A9">
            <w:pPr>
              <w:rPr>
                <w:sz w:val="15"/>
                <w:szCs w:val="15"/>
              </w:rPr>
            </w:pPr>
            <w:r>
              <w:rPr>
                <w:rFonts w:hint="eastAsia"/>
                <w:sz w:val="15"/>
                <w:szCs w:val="15"/>
              </w:rPr>
              <w:t>【通知】</w:t>
            </w:r>
          </w:p>
          <w:p w14:paraId="3EFAE39E">
            <w:pPr>
              <w:rPr>
                <w:sz w:val="15"/>
                <w:szCs w:val="15"/>
              </w:rPr>
            </w:pPr>
            <w:r>
              <w:rPr>
                <w:rFonts w:hint="eastAsia"/>
                <w:sz w:val="15"/>
                <w:szCs w:val="15"/>
              </w:rPr>
              <w:t>只读，每个通知停留5秒，5秒后消失</w:t>
            </w:r>
          </w:p>
        </w:tc>
      </w:tr>
      <w:tr w14:paraId="2B9E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C8DE09D">
            <w:pPr>
              <w:rPr>
                <w:sz w:val="15"/>
                <w:szCs w:val="15"/>
              </w:rPr>
            </w:pPr>
            <w:r>
              <w:rPr>
                <w:rFonts w:hint="eastAsia"/>
                <w:sz w:val="15"/>
                <w:szCs w:val="15"/>
              </w:rPr>
              <w:t>4</w:t>
            </w:r>
            <w:r>
              <w:rPr>
                <w:sz w:val="15"/>
                <w:szCs w:val="15"/>
              </w:rPr>
              <w:t>0038</w:t>
            </w:r>
          </w:p>
        </w:tc>
        <w:tc>
          <w:tcPr>
            <w:tcW w:w="709" w:type="dxa"/>
          </w:tcPr>
          <w:p w14:paraId="19EEE5D1">
            <w:pPr>
              <w:rPr>
                <w:sz w:val="15"/>
                <w:szCs w:val="15"/>
              </w:rPr>
            </w:pPr>
            <w:r>
              <w:rPr>
                <w:rFonts w:hint="eastAsia"/>
                <w:sz w:val="15"/>
                <w:szCs w:val="15"/>
              </w:rPr>
              <w:t>0</w:t>
            </w:r>
            <w:r>
              <w:rPr>
                <w:sz w:val="15"/>
                <w:szCs w:val="15"/>
              </w:rPr>
              <w:t>037</w:t>
            </w:r>
          </w:p>
        </w:tc>
        <w:tc>
          <w:tcPr>
            <w:tcW w:w="4678" w:type="dxa"/>
            <w:gridSpan w:val="2"/>
          </w:tcPr>
          <w:p w14:paraId="7CF34349">
            <w:pPr>
              <w:rPr>
                <w:sz w:val="15"/>
                <w:szCs w:val="15"/>
              </w:rPr>
            </w:pPr>
            <w:r>
              <w:rPr>
                <w:rFonts w:hint="eastAsia"/>
                <w:sz w:val="15"/>
                <w:szCs w:val="15"/>
              </w:rPr>
              <w:t>【运行/停止】（可读/可写）</w:t>
            </w:r>
          </w:p>
          <w:p w14:paraId="1B6948D9">
            <w:pPr>
              <w:rPr>
                <w:sz w:val="15"/>
                <w:szCs w:val="15"/>
              </w:rPr>
            </w:pPr>
            <w:r>
              <w:rPr>
                <w:rFonts w:hint="eastAsia"/>
                <w:sz w:val="15"/>
                <w:szCs w:val="15"/>
              </w:rPr>
              <w:t>写</w:t>
            </w:r>
            <w:r>
              <w:rPr>
                <w:sz w:val="15"/>
                <w:szCs w:val="15"/>
              </w:rPr>
              <w:t>1</w:t>
            </w:r>
            <w:r>
              <w:rPr>
                <w:rFonts w:hint="eastAsia"/>
                <w:sz w:val="15"/>
                <w:szCs w:val="15"/>
              </w:rPr>
              <w:t>运行，写</w:t>
            </w:r>
            <w:r>
              <w:rPr>
                <w:sz w:val="15"/>
                <w:szCs w:val="15"/>
              </w:rPr>
              <w:t>2</w:t>
            </w:r>
            <w:r>
              <w:rPr>
                <w:rFonts w:hint="eastAsia"/>
                <w:sz w:val="15"/>
                <w:szCs w:val="15"/>
              </w:rPr>
              <w:t>停止</w:t>
            </w:r>
          </w:p>
          <w:p w14:paraId="311C7417">
            <w:pPr>
              <w:rPr>
                <w:sz w:val="15"/>
                <w:szCs w:val="15"/>
              </w:rPr>
            </w:pPr>
            <w:r>
              <w:rPr>
                <w:rFonts w:hint="eastAsia"/>
                <w:sz w:val="15"/>
                <w:szCs w:val="15"/>
              </w:rPr>
              <w:t>读出固定为0</w:t>
            </w:r>
          </w:p>
        </w:tc>
      </w:tr>
      <w:tr w14:paraId="704CA89B">
        <w:tblPrEx>
          <w:tblCellMar>
            <w:top w:w="0" w:type="dxa"/>
            <w:left w:w="108" w:type="dxa"/>
            <w:bottom w:w="0" w:type="dxa"/>
            <w:right w:w="108" w:type="dxa"/>
          </w:tblCellMar>
        </w:tblPrEx>
        <w:trPr>
          <w:jc w:val="center"/>
        </w:trPr>
        <w:tc>
          <w:tcPr>
            <w:tcW w:w="675" w:type="dxa"/>
          </w:tcPr>
          <w:p w14:paraId="76C4B109">
            <w:pPr>
              <w:rPr>
                <w:sz w:val="15"/>
                <w:szCs w:val="15"/>
              </w:rPr>
            </w:pPr>
            <w:r>
              <w:rPr>
                <w:rFonts w:hint="eastAsia"/>
                <w:sz w:val="15"/>
                <w:szCs w:val="15"/>
              </w:rPr>
              <w:t>4</w:t>
            </w:r>
            <w:r>
              <w:rPr>
                <w:sz w:val="15"/>
                <w:szCs w:val="15"/>
              </w:rPr>
              <w:t>0039</w:t>
            </w:r>
          </w:p>
        </w:tc>
        <w:tc>
          <w:tcPr>
            <w:tcW w:w="709" w:type="dxa"/>
          </w:tcPr>
          <w:p w14:paraId="72C88AAC">
            <w:pPr>
              <w:rPr>
                <w:sz w:val="15"/>
                <w:szCs w:val="15"/>
              </w:rPr>
            </w:pPr>
            <w:r>
              <w:rPr>
                <w:rFonts w:hint="eastAsia"/>
                <w:sz w:val="15"/>
                <w:szCs w:val="15"/>
              </w:rPr>
              <w:t>0</w:t>
            </w:r>
            <w:r>
              <w:rPr>
                <w:sz w:val="15"/>
                <w:szCs w:val="15"/>
              </w:rPr>
              <w:t>038</w:t>
            </w:r>
          </w:p>
        </w:tc>
        <w:tc>
          <w:tcPr>
            <w:tcW w:w="4678" w:type="dxa"/>
            <w:gridSpan w:val="2"/>
          </w:tcPr>
          <w:p w14:paraId="127CD19D">
            <w:pPr>
              <w:rPr>
                <w:sz w:val="15"/>
                <w:szCs w:val="15"/>
              </w:rPr>
            </w:pPr>
            <w:r>
              <w:rPr>
                <w:rFonts w:hint="eastAsia"/>
                <w:sz w:val="15"/>
                <w:szCs w:val="15"/>
              </w:rPr>
              <w:t>【清零】（可读/可写）</w:t>
            </w:r>
          </w:p>
          <w:p w14:paraId="59822184">
            <w:pPr>
              <w:rPr>
                <w:sz w:val="15"/>
                <w:szCs w:val="15"/>
              </w:rPr>
            </w:pPr>
            <w:r>
              <w:rPr>
                <w:rFonts w:hint="eastAsia"/>
                <w:sz w:val="15"/>
                <w:szCs w:val="15"/>
              </w:rPr>
              <w:t>写1清零，读出固定为0</w:t>
            </w:r>
          </w:p>
        </w:tc>
      </w:tr>
      <w:tr w14:paraId="2A0C858C">
        <w:tblPrEx>
          <w:tblCellMar>
            <w:top w:w="0" w:type="dxa"/>
            <w:left w:w="108" w:type="dxa"/>
            <w:bottom w:w="0" w:type="dxa"/>
            <w:right w:w="108" w:type="dxa"/>
          </w:tblCellMar>
        </w:tblPrEx>
        <w:trPr>
          <w:jc w:val="center"/>
        </w:trPr>
        <w:tc>
          <w:tcPr>
            <w:tcW w:w="675" w:type="dxa"/>
          </w:tcPr>
          <w:p w14:paraId="47ED327A">
            <w:pPr>
              <w:rPr>
                <w:sz w:val="15"/>
                <w:szCs w:val="15"/>
              </w:rPr>
            </w:pPr>
            <w:r>
              <w:rPr>
                <w:rFonts w:hint="eastAsia"/>
                <w:sz w:val="15"/>
                <w:szCs w:val="15"/>
              </w:rPr>
              <w:t>4</w:t>
            </w:r>
            <w:r>
              <w:rPr>
                <w:sz w:val="15"/>
                <w:szCs w:val="15"/>
              </w:rPr>
              <w:t>0040</w:t>
            </w:r>
          </w:p>
        </w:tc>
        <w:tc>
          <w:tcPr>
            <w:tcW w:w="709" w:type="dxa"/>
          </w:tcPr>
          <w:p w14:paraId="71B64902">
            <w:pPr>
              <w:rPr>
                <w:sz w:val="15"/>
                <w:szCs w:val="15"/>
              </w:rPr>
            </w:pPr>
            <w:r>
              <w:rPr>
                <w:rFonts w:hint="eastAsia"/>
                <w:sz w:val="15"/>
                <w:szCs w:val="15"/>
              </w:rPr>
              <w:t>0</w:t>
            </w:r>
            <w:r>
              <w:rPr>
                <w:sz w:val="15"/>
                <w:szCs w:val="15"/>
              </w:rPr>
              <w:t>039</w:t>
            </w:r>
          </w:p>
        </w:tc>
        <w:tc>
          <w:tcPr>
            <w:tcW w:w="4678" w:type="dxa"/>
            <w:gridSpan w:val="2"/>
          </w:tcPr>
          <w:p w14:paraId="791BD7FF">
            <w:pPr>
              <w:rPr>
                <w:sz w:val="15"/>
                <w:szCs w:val="15"/>
              </w:rPr>
            </w:pPr>
            <w:r>
              <w:rPr>
                <w:rFonts w:hint="eastAsia"/>
                <w:sz w:val="15"/>
                <w:szCs w:val="15"/>
              </w:rPr>
              <w:t>【手动清料】（可读/可写）</w:t>
            </w:r>
          </w:p>
          <w:p w14:paraId="3C3A3EA8">
            <w:pPr>
              <w:rPr>
                <w:sz w:val="15"/>
                <w:szCs w:val="15"/>
              </w:rPr>
            </w:pPr>
            <w:r>
              <w:rPr>
                <w:rFonts w:hint="eastAsia"/>
                <w:sz w:val="15"/>
                <w:szCs w:val="15"/>
              </w:rPr>
              <w:t>写1手动清料，即把称重斗里面的物料放出；写2停止手动清料</w:t>
            </w:r>
          </w:p>
          <w:p w14:paraId="218297F6">
            <w:pPr>
              <w:rPr>
                <w:sz w:val="15"/>
                <w:szCs w:val="15"/>
              </w:rPr>
            </w:pPr>
            <w:r>
              <w:rPr>
                <w:rFonts w:hint="eastAsia"/>
                <w:sz w:val="15"/>
                <w:szCs w:val="15"/>
              </w:rPr>
              <w:t>读出固定为0</w:t>
            </w:r>
          </w:p>
        </w:tc>
      </w:tr>
      <w:tr w14:paraId="3B8F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D6C02C8">
            <w:pPr>
              <w:rPr>
                <w:sz w:val="15"/>
                <w:szCs w:val="15"/>
              </w:rPr>
            </w:pPr>
            <w:r>
              <w:rPr>
                <w:rFonts w:hint="eastAsia"/>
                <w:sz w:val="15"/>
                <w:szCs w:val="15"/>
              </w:rPr>
              <w:t>4</w:t>
            </w:r>
            <w:r>
              <w:rPr>
                <w:sz w:val="15"/>
                <w:szCs w:val="15"/>
              </w:rPr>
              <w:t>0041</w:t>
            </w:r>
          </w:p>
        </w:tc>
        <w:tc>
          <w:tcPr>
            <w:tcW w:w="709" w:type="dxa"/>
          </w:tcPr>
          <w:p w14:paraId="73B391F6">
            <w:pPr>
              <w:rPr>
                <w:sz w:val="15"/>
                <w:szCs w:val="15"/>
              </w:rPr>
            </w:pPr>
            <w:r>
              <w:rPr>
                <w:rFonts w:hint="eastAsia"/>
                <w:sz w:val="15"/>
                <w:szCs w:val="15"/>
              </w:rPr>
              <w:t>0</w:t>
            </w:r>
            <w:r>
              <w:rPr>
                <w:sz w:val="15"/>
                <w:szCs w:val="15"/>
              </w:rPr>
              <w:t>040</w:t>
            </w:r>
          </w:p>
        </w:tc>
        <w:tc>
          <w:tcPr>
            <w:tcW w:w="4678" w:type="dxa"/>
            <w:gridSpan w:val="2"/>
          </w:tcPr>
          <w:p w14:paraId="4AF38C5E">
            <w:pPr>
              <w:rPr>
                <w:sz w:val="15"/>
                <w:szCs w:val="15"/>
              </w:rPr>
            </w:pPr>
            <w:r>
              <w:rPr>
                <w:rFonts w:hint="eastAsia"/>
                <w:sz w:val="15"/>
                <w:szCs w:val="15"/>
              </w:rPr>
              <w:t>【输出开关量开启/关闭】（可读/可写）</w:t>
            </w:r>
          </w:p>
          <w:p w14:paraId="7C5CD1AE">
            <w:pPr>
              <w:rPr>
                <w:sz w:val="15"/>
                <w:szCs w:val="15"/>
              </w:rPr>
            </w:pPr>
            <w:r>
              <w:rPr>
                <w:rFonts w:hint="eastAsia"/>
                <w:sz w:val="15"/>
                <w:szCs w:val="15"/>
              </w:rPr>
              <w:t>1</w:t>
            </w:r>
            <w:r>
              <w:rPr>
                <w:sz w:val="15"/>
                <w:szCs w:val="15"/>
              </w:rPr>
              <w:t xml:space="preserve">. </w:t>
            </w:r>
            <w:r>
              <w:rPr>
                <w:rFonts w:hint="eastAsia"/>
                <w:sz w:val="15"/>
                <w:szCs w:val="15"/>
              </w:rPr>
              <w:t>当输出开关量功能定义为“用户控制”时，可用本地址控制其输出开启或者关闭，定义为其它功能时写本地址无效</w:t>
            </w:r>
          </w:p>
          <w:p w14:paraId="0FE4F0C2">
            <w:pPr>
              <w:rPr>
                <w:sz w:val="15"/>
                <w:szCs w:val="15"/>
              </w:rPr>
            </w:pPr>
            <w:r>
              <w:rPr>
                <w:sz w:val="15"/>
                <w:szCs w:val="15"/>
              </w:rPr>
              <w:t>2. BIT0</w:t>
            </w:r>
            <w:r>
              <w:rPr>
                <w:rFonts w:hint="eastAsia"/>
                <w:sz w:val="15"/>
                <w:szCs w:val="15"/>
              </w:rPr>
              <w:t>对应O</w:t>
            </w:r>
            <w:r>
              <w:rPr>
                <w:sz w:val="15"/>
                <w:szCs w:val="15"/>
              </w:rPr>
              <w:t>UT1</w:t>
            </w:r>
            <w:r>
              <w:rPr>
                <w:rFonts w:hint="eastAsia"/>
                <w:sz w:val="15"/>
                <w:szCs w:val="15"/>
              </w:rPr>
              <w:t>，B</w:t>
            </w:r>
            <w:r>
              <w:rPr>
                <w:sz w:val="15"/>
                <w:szCs w:val="15"/>
              </w:rPr>
              <w:t>IT1</w:t>
            </w:r>
            <w:r>
              <w:rPr>
                <w:rFonts w:hint="eastAsia"/>
                <w:sz w:val="15"/>
                <w:szCs w:val="15"/>
              </w:rPr>
              <w:t>对应O</w:t>
            </w:r>
            <w:r>
              <w:rPr>
                <w:sz w:val="15"/>
                <w:szCs w:val="15"/>
              </w:rPr>
              <w:t>UT2</w:t>
            </w:r>
            <w:r>
              <w:rPr>
                <w:rFonts w:hint="eastAsia"/>
                <w:sz w:val="15"/>
                <w:szCs w:val="15"/>
              </w:rPr>
              <w:t>，B</w:t>
            </w:r>
            <w:r>
              <w:rPr>
                <w:sz w:val="15"/>
                <w:szCs w:val="15"/>
              </w:rPr>
              <w:t>IT2</w:t>
            </w:r>
            <w:r>
              <w:rPr>
                <w:rFonts w:hint="eastAsia"/>
                <w:sz w:val="15"/>
                <w:szCs w:val="15"/>
              </w:rPr>
              <w:t>对应O</w:t>
            </w:r>
            <w:r>
              <w:rPr>
                <w:sz w:val="15"/>
                <w:szCs w:val="15"/>
              </w:rPr>
              <w:t>UT3</w:t>
            </w:r>
            <w:r>
              <w:rPr>
                <w:rFonts w:hint="eastAsia"/>
                <w:sz w:val="15"/>
                <w:szCs w:val="15"/>
              </w:rPr>
              <w:t>，以此类推</w:t>
            </w:r>
          </w:p>
          <w:p w14:paraId="5CF4EF5B">
            <w:pPr>
              <w:rPr>
                <w:sz w:val="15"/>
                <w:szCs w:val="15"/>
              </w:rPr>
            </w:pPr>
            <w:r>
              <w:rPr>
                <w:sz w:val="15"/>
                <w:szCs w:val="15"/>
              </w:rPr>
              <w:t xml:space="preserve">3. </w:t>
            </w:r>
            <w:r>
              <w:rPr>
                <w:rFonts w:hint="eastAsia"/>
                <w:sz w:val="15"/>
                <w:szCs w:val="15"/>
              </w:rPr>
              <w:t>例如当O</w:t>
            </w:r>
            <w:r>
              <w:rPr>
                <w:sz w:val="15"/>
                <w:szCs w:val="15"/>
              </w:rPr>
              <w:t>UT2</w:t>
            </w:r>
            <w:r>
              <w:rPr>
                <w:rFonts w:hint="eastAsia"/>
                <w:sz w:val="15"/>
                <w:szCs w:val="15"/>
              </w:rPr>
              <w:t>和O</w:t>
            </w:r>
            <w:r>
              <w:rPr>
                <w:sz w:val="15"/>
                <w:szCs w:val="15"/>
              </w:rPr>
              <w:t>UT3</w:t>
            </w:r>
            <w:r>
              <w:rPr>
                <w:rFonts w:hint="eastAsia"/>
                <w:sz w:val="15"/>
                <w:szCs w:val="15"/>
              </w:rPr>
              <w:t>的功能定义为“用户控制”时，操作B</w:t>
            </w:r>
            <w:r>
              <w:rPr>
                <w:sz w:val="15"/>
                <w:szCs w:val="15"/>
              </w:rPr>
              <w:t>IT1</w:t>
            </w:r>
            <w:r>
              <w:rPr>
                <w:rFonts w:hint="eastAsia"/>
                <w:sz w:val="15"/>
                <w:szCs w:val="15"/>
              </w:rPr>
              <w:t>和B</w:t>
            </w:r>
            <w:r>
              <w:rPr>
                <w:sz w:val="15"/>
                <w:szCs w:val="15"/>
              </w:rPr>
              <w:t>IT2</w:t>
            </w:r>
            <w:r>
              <w:rPr>
                <w:rFonts w:hint="eastAsia"/>
                <w:sz w:val="15"/>
                <w:szCs w:val="15"/>
              </w:rPr>
              <w:t>就可以控制O</w:t>
            </w:r>
            <w:r>
              <w:rPr>
                <w:sz w:val="15"/>
                <w:szCs w:val="15"/>
              </w:rPr>
              <w:t>UT2</w:t>
            </w:r>
            <w:r>
              <w:rPr>
                <w:rFonts w:hint="eastAsia"/>
                <w:sz w:val="15"/>
                <w:szCs w:val="15"/>
              </w:rPr>
              <w:t>和O</w:t>
            </w:r>
            <w:r>
              <w:rPr>
                <w:sz w:val="15"/>
                <w:szCs w:val="15"/>
              </w:rPr>
              <w:t>UT3</w:t>
            </w:r>
            <w:r>
              <w:rPr>
                <w:rFonts w:hint="eastAsia"/>
                <w:sz w:val="15"/>
                <w:szCs w:val="15"/>
              </w:rPr>
              <w:t>的输出，读取的也是O</w:t>
            </w:r>
            <w:r>
              <w:rPr>
                <w:sz w:val="15"/>
                <w:szCs w:val="15"/>
              </w:rPr>
              <w:t>UT2</w:t>
            </w:r>
            <w:r>
              <w:rPr>
                <w:rFonts w:hint="eastAsia"/>
                <w:sz w:val="15"/>
                <w:szCs w:val="15"/>
              </w:rPr>
              <w:t>和O</w:t>
            </w:r>
            <w:r>
              <w:rPr>
                <w:sz w:val="15"/>
                <w:szCs w:val="15"/>
              </w:rPr>
              <w:t>UT3</w:t>
            </w:r>
            <w:r>
              <w:rPr>
                <w:rFonts w:hint="eastAsia"/>
                <w:sz w:val="15"/>
                <w:szCs w:val="15"/>
              </w:rPr>
              <w:t>的输出状态。操作其它位会被忽略，读其它位也固定为0</w:t>
            </w:r>
          </w:p>
        </w:tc>
      </w:tr>
      <w:tr w14:paraId="0CB1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8966714">
            <w:pPr>
              <w:rPr>
                <w:sz w:val="15"/>
                <w:szCs w:val="15"/>
              </w:rPr>
            </w:pPr>
            <w:r>
              <w:rPr>
                <w:rFonts w:hint="eastAsia"/>
                <w:sz w:val="15"/>
                <w:szCs w:val="15"/>
              </w:rPr>
              <w:t>4</w:t>
            </w:r>
            <w:r>
              <w:rPr>
                <w:sz w:val="15"/>
                <w:szCs w:val="15"/>
              </w:rPr>
              <w:t>0042</w:t>
            </w:r>
          </w:p>
        </w:tc>
        <w:tc>
          <w:tcPr>
            <w:tcW w:w="709" w:type="dxa"/>
          </w:tcPr>
          <w:p w14:paraId="0CFD1787">
            <w:pPr>
              <w:rPr>
                <w:sz w:val="15"/>
                <w:szCs w:val="15"/>
              </w:rPr>
            </w:pPr>
            <w:r>
              <w:rPr>
                <w:rFonts w:hint="eastAsia"/>
                <w:sz w:val="15"/>
                <w:szCs w:val="15"/>
              </w:rPr>
              <w:t>0</w:t>
            </w:r>
            <w:r>
              <w:rPr>
                <w:sz w:val="15"/>
                <w:szCs w:val="15"/>
              </w:rPr>
              <w:t>041</w:t>
            </w:r>
          </w:p>
        </w:tc>
        <w:tc>
          <w:tcPr>
            <w:tcW w:w="4678" w:type="dxa"/>
            <w:gridSpan w:val="2"/>
          </w:tcPr>
          <w:p w14:paraId="647C3E6D">
            <w:pPr>
              <w:rPr>
                <w:sz w:val="15"/>
                <w:szCs w:val="15"/>
              </w:rPr>
            </w:pPr>
            <w:r>
              <w:rPr>
                <w:rFonts w:hint="eastAsia"/>
                <w:sz w:val="15"/>
                <w:szCs w:val="15"/>
              </w:rPr>
              <w:t>【输入开关量状态】（只读）</w:t>
            </w:r>
          </w:p>
          <w:p w14:paraId="0D73D822">
            <w:pPr>
              <w:rPr>
                <w:sz w:val="15"/>
                <w:szCs w:val="15"/>
              </w:rPr>
            </w:pPr>
            <w:r>
              <w:rPr>
                <w:rFonts w:hint="eastAsia"/>
                <w:sz w:val="15"/>
                <w:szCs w:val="15"/>
              </w:rPr>
              <w:t>本地址读的是输入开关量的输入有效/无效状态。</w:t>
            </w:r>
          </w:p>
          <w:p w14:paraId="30373F7C">
            <w:pPr>
              <w:rPr>
                <w:sz w:val="15"/>
                <w:szCs w:val="15"/>
              </w:rPr>
            </w:pPr>
            <w:r>
              <w:rPr>
                <w:rFonts w:hint="eastAsia"/>
                <w:sz w:val="15"/>
                <w:szCs w:val="15"/>
              </w:rPr>
              <w:t>B</w:t>
            </w:r>
            <w:r>
              <w:rPr>
                <w:sz w:val="15"/>
                <w:szCs w:val="15"/>
              </w:rPr>
              <w:t>it0</w:t>
            </w:r>
            <w:r>
              <w:rPr>
                <w:rFonts w:hint="eastAsia"/>
                <w:sz w:val="15"/>
                <w:szCs w:val="15"/>
              </w:rPr>
              <w:t>对应I</w:t>
            </w:r>
            <w:r>
              <w:rPr>
                <w:sz w:val="15"/>
                <w:szCs w:val="15"/>
              </w:rPr>
              <w:t>N1</w:t>
            </w:r>
            <w:r>
              <w:rPr>
                <w:rFonts w:hint="eastAsia"/>
                <w:sz w:val="15"/>
                <w:szCs w:val="15"/>
              </w:rPr>
              <w:t>，Bit</w:t>
            </w:r>
            <w:r>
              <w:rPr>
                <w:sz w:val="15"/>
                <w:szCs w:val="15"/>
              </w:rPr>
              <w:t>1</w:t>
            </w:r>
            <w:r>
              <w:rPr>
                <w:rFonts w:hint="eastAsia"/>
                <w:sz w:val="15"/>
                <w:szCs w:val="15"/>
              </w:rPr>
              <w:t>对应I</w:t>
            </w:r>
            <w:r>
              <w:rPr>
                <w:sz w:val="15"/>
                <w:szCs w:val="15"/>
              </w:rPr>
              <w:t>N2</w:t>
            </w:r>
            <w:r>
              <w:rPr>
                <w:rFonts w:hint="eastAsia"/>
                <w:sz w:val="15"/>
                <w:szCs w:val="15"/>
              </w:rPr>
              <w:t>，以此类推。</w:t>
            </w:r>
          </w:p>
          <w:p w14:paraId="528B3530">
            <w:pPr>
              <w:rPr>
                <w:sz w:val="15"/>
                <w:szCs w:val="15"/>
              </w:rPr>
            </w:pPr>
            <w:r>
              <w:rPr>
                <w:rFonts w:hint="eastAsia"/>
                <w:sz w:val="15"/>
                <w:szCs w:val="15"/>
              </w:rPr>
              <w:t>当对应位为1，表示输入有效，当对应位为0，表示输入无效。</w:t>
            </w:r>
          </w:p>
          <w:p w14:paraId="418454AB">
            <w:pPr>
              <w:rPr>
                <w:sz w:val="15"/>
                <w:szCs w:val="15"/>
              </w:rPr>
            </w:pPr>
            <w:r>
              <w:rPr>
                <w:rFonts w:hint="eastAsia"/>
                <w:sz w:val="15"/>
                <w:szCs w:val="15"/>
              </w:rPr>
              <w:t>举例：B</w:t>
            </w:r>
            <w:r>
              <w:rPr>
                <w:sz w:val="15"/>
                <w:szCs w:val="15"/>
              </w:rPr>
              <w:t>it0</w:t>
            </w:r>
            <w:r>
              <w:rPr>
                <w:rFonts w:hint="eastAsia"/>
                <w:sz w:val="15"/>
                <w:szCs w:val="15"/>
              </w:rPr>
              <w:t>为1，表示I</w:t>
            </w:r>
            <w:r>
              <w:rPr>
                <w:sz w:val="15"/>
                <w:szCs w:val="15"/>
              </w:rPr>
              <w:t>N1</w:t>
            </w:r>
            <w:r>
              <w:rPr>
                <w:rFonts w:hint="eastAsia"/>
                <w:sz w:val="15"/>
                <w:szCs w:val="15"/>
              </w:rPr>
              <w:t>当前有输入，B</w:t>
            </w:r>
            <w:r>
              <w:rPr>
                <w:sz w:val="15"/>
                <w:szCs w:val="15"/>
              </w:rPr>
              <w:t>it0</w:t>
            </w:r>
            <w:r>
              <w:rPr>
                <w:rFonts w:hint="eastAsia"/>
                <w:sz w:val="15"/>
                <w:szCs w:val="15"/>
              </w:rPr>
              <w:t>为0，表示I</w:t>
            </w:r>
            <w:r>
              <w:rPr>
                <w:sz w:val="15"/>
                <w:szCs w:val="15"/>
              </w:rPr>
              <w:t>N1</w:t>
            </w:r>
            <w:r>
              <w:rPr>
                <w:rFonts w:hint="eastAsia"/>
                <w:sz w:val="15"/>
                <w:szCs w:val="15"/>
              </w:rPr>
              <w:t>当前没有输入。</w:t>
            </w:r>
          </w:p>
        </w:tc>
      </w:tr>
      <w:tr w14:paraId="3478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DCC2F5F">
            <w:pPr>
              <w:rPr>
                <w:sz w:val="15"/>
                <w:szCs w:val="15"/>
              </w:rPr>
            </w:pPr>
            <w:r>
              <w:rPr>
                <w:rFonts w:hint="eastAsia"/>
                <w:sz w:val="15"/>
                <w:szCs w:val="15"/>
              </w:rPr>
              <w:t>4</w:t>
            </w:r>
            <w:r>
              <w:rPr>
                <w:sz w:val="15"/>
                <w:szCs w:val="15"/>
              </w:rPr>
              <w:t>0043</w:t>
            </w:r>
          </w:p>
        </w:tc>
        <w:tc>
          <w:tcPr>
            <w:tcW w:w="709" w:type="dxa"/>
          </w:tcPr>
          <w:p w14:paraId="1D4247B3">
            <w:pPr>
              <w:rPr>
                <w:sz w:val="15"/>
                <w:szCs w:val="15"/>
              </w:rPr>
            </w:pPr>
            <w:r>
              <w:rPr>
                <w:rFonts w:hint="eastAsia"/>
                <w:sz w:val="15"/>
                <w:szCs w:val="15"/>
              </w:rPr>
              <w:t>0</w:t>
            </w:r>
            <w:r>
              <w:rPr>
                <w:sz w:val="15"/>
                <w:szCs w:val="15"/>
              </w:rPr>
              <w:t>042</w:t>
            </w:r>
          </w:p>
        </w:tc>
        <w:tc>
          <w:tcPr>
            <w:tcW w:w="4678" w:type="dxa"/>
            <w:gridSpan w:val="2"/>
          </w:tcPr>
          <w:p w14:paraId="12C55EFE">
            <w:pPr>
              <w:rPr>
                <w:sz w:val="15"/>
                <w:szCs w:val="15"/>
              </w:rPr>
            </w:pPr>
            <w:r>
              <w:rPr>
                <w:rFonts w:hint="eastAsia"/>
                <w:sz w:val="15"/>
                <w:szCs w:val="15"/>
              </w:rPr>
              <w:t>【输出开关量状态】（只读）</w:t>
            </w:r>
          </w:p>
          <w:p w14:paraId="38D9FC42">
            <w:pPr>
              <w:rPr>
                <w:sz w:val="15"/>
                <w:szCs w:val="15"/>
              </w:rPr>
            </w:pPr>
            <w:r>
              <w:rPr>
                <w:rFonts w:hint="eastAsia"/>
                <w:sz w:val="15"/>
                <w:szCs w:val="15"/>
              </w:rPr>
              <w:t>本地址读的是当前输出开关量的输出有效/无效状态。</w:t>
            </w:r>
          </w:p>
          <w:p w14:paraId="1DAF3C7B">
            <w:pPr>
              <w:rPr>
                <w:sz w:val="15"/>
                <w:szCs w:val="15"/>
              </w:rPr>
            </w:pPr>
            <w:r>
              <w:rPr>
                <w:rFonts w:hint="eastAsia"/>
                <w:sz w:val="15"/>
                <w:szCs w:val="15"/>
              </w:rPr>
              <w:t>B</w:t>
            </w:r>
            <w:r>
              <w:rPr>
                <w:sz w:val="15"/>
                <w:szCs w:val="15"/>
              </w:rPr>
              <w:t>it0</w:t>
            </w:r>
            <w:r>
              <w:rPr>
                <w:rFonts w:hint="eastAsia"/>
                <w:sz w:val="15"/>
                <w:szCs w:val="15"/>
              </w:rPr>
              <w:t>对应</w:t>
            </w:r>
            <w:r>
              <w:rPr>
                <w:sz w:val="15"/>
                <w:szCs w:val="15"/>
              </w:rPr>
              <w:t>Out1</w:t>
            </w:r>
            <w:r>
              <w:rPr>
                <w:rFonts w:hint="eastAsia"/>
                <w:sz w:val="15"/>
                <w:szCs w:val="15"/>
              </w:rPr>
              <w:t>，Bit</w:t>
            </w:r>
            <w:r>
              <w:rPr>
                <w:sz w:val="15"/>
                <w:szCs w:val="15"/>
              </w:rPr>
              <w:t>1</w:t>
            </w:r>
            <w:r>
              <w:rPr>
                <w:rFonts w:hint="eastAsia"/>
                <w:sz w:val="15"/>
                <w:szCs w:val="15"/>
              </w:rPr>
              <w:t>对应</w:t>
            </w:r>
            <w:r>
              <w:rPr>
                <w:sz w:val="15"/>
                <w:szCs w:val="15"/>
              </w:rPr>
              <w:t>Out2</w:t>
            </w:r>
            <w:r>
              <w:rPr>
                <w:rFonts w:hint="eastAsia"/>
                <w:sz w:val="15"/>
                <w:szCs w:val="15"/>
              </w:rPr>
              <w:t>，以此类推。</w:t>
            </w:r>
          </w:p>
          <w:p w14:paraId="66AFFF9E">
            <w:pPr>
              <w:rPr>
                <w:sz w:val="15"/>
                <w:szCs w:val="15"/>
              </w:rPr>
            </w:pPr>
            <w:r>
              <w:rPr>
                <w:rFonts w:hint="eastAsia"/>
                <w:sz w:val="15"/>
                <w:szCs w:val="15"/>
              </w:rPr>
              <w:t>当对应位为1，表示输出有效，当对应位为0，表示输出无效。</w:t>
            </w:r>
          </w:p>
          <w:p w14:paraId="08EE2E70">
            <w:pPr>
              <w:rPr>
                <w:sz w:val="15"/>
                <w:szCs w:val="15"/>
              </w:rPr>
            </w:pPr>
            <w:r>
              <w:rPr>
                <w:rFonts w:hint="eastAsia"/>
                <w:sz w:val="15"/>
                <w:szCs w:val="15"/>
              </w:rPr>
              <w:t>举例：B</w:t>
            </w:r>
            <w:r>
              <w:rPr>
                <w:sz w:val="15"/>
                <w:szCs w:val="15"/>
              </w:rPr>
              <w:t>it0</w:t>
            </w:r>
            <w:r>
              <w:rPr>
                <w:rFonts w:hint="eastAsia"/>
                <w:sz w:val="15"/>
                <w:szCs w:val="15"/>
              </w:rPr>
              <w:t>为1，表示</w:t>
            </w:r>
            <w:r>
              <w:rPr>
                <w:sz w:val="15"/>
                <w:szCs w:val="15"/>
              </w:rPr>
              <w:t>Out1</w:t>
            </w:r>
            <w:r>
              <w:rPr>
                <w:rFonts w:hint="eastAsia"/>
                <w:sz w:val="15"/>
                <w:szCs w:val="15"/>
              </w:rPr>
              <w:t>当前有输出，B</w:t>
            </w:r>
            <w:r>
              <w:rPr>
                <w:sz w:val="15"/>
                <w:szCs w:val="15"/>
              </w:rPr>
              <w:t>it0</w:t>
            </w:r>
            <w:r>
              <w:rPr>
                <w:rFonts w:hint="eastAsia"/>
                <w:sz w:val="15"/>
                <w:szCs w:val="15"/>
              </w:rPr>
              <w:t>为0，表示</w:t>
            </w:r>
            <w:r>
              <w:rPr>
                <w:sz w:val="15"/>
                <w:szCs w:val="15"/>
              </w:rPr>
              <w:t>Out1</w:t>
            </w:r>
            <w:r>
              <w:rPr>
                <w:rFonts w:hint="eastAsia"/>
                <w:sz w:val="15"/>
                <w:szCs w:val="15"/>
              </w:rPr>
              <w:t>当前没有输出。</w:t>
            </w:r>
          </w:p>
        </w:tc>
      </w:tr>
      <w:tr w14:paraId="1261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1ECE9A6">
            <w:pPr>
              <w:rPr>
                <w:sz w:val="15"/>
                <w:szCs w:val="15"/>
              </w:rPr>
            </w:pPr>
            <w:r>
              <w:rPr>
                <w:rFonts w:hint="eastAsia"/>
                <w:sz w:val="15"/>
                <w:szCs w:val="15"/>
              </w:rPr>
              <w:t>40044</w:t>
            </w:r>
          </w:p>
        </w:tc>
        <w:tc>
          <w:tcPr>
            <w:tcW w:w="709" w:type="dxa"/>
          </w:tcPr>
          <w:p w14:paraId="78CC4225">
            <w:pPr>
              <w:rPr>
                <w:sz w:val="15"/>
                <w:szCs w:val="15"/>
              </w:rPr>
            </w:pPr>
            <w:r>
              <w:rPr>
                <w:rFonts w:hint="eastAsia"/>
                <w:sz w:val="15"/>
                <w:szCs w:val="15"/>
              </w:rPr>
              <w:t>0043</w:t>
            </w:r>
          </w:p>
        </w:tc>
        <w:tc>
          <w:tcPr>
            <w:tcW w:w="4678" w:type="dxa"/>
            <w:gridSpan w:val="2"/>
          </w:tcPr>
          <w:p w14:paraId="4F12722A">
            <w:pPr>
              <w:rPr>
                <w:sz w:val="15"/>
                <w:szCs w:val="15"/>
              </w:rPr>
            </w:pPr>
            <w:r>
              <w:rPr>
                <w:rFonts w:hint="eastAsia"/>
                <w:sz w:val="15"/>
                <w:szCs w:val="15"/>
              </w:rPr>
              <w:t>【操作命令】（可读/可写）</w:t>
            </w:r>
          </w:p>
          <w:p w14:paraId="11B2953E">
            <w:pPr>
              <w:rPr>
                <w:sz w:val="15"/>
                <w:szCs w:val="15"/>
              </w:rPr>
            </w:pPr>
            <w:r>
              <w:rPr>
                <w:rFonts w:hint="eastAsia"/>
                <w:sz w:val="15"/>
                <w:szCs w:val="15"/>
              </w:rPr>
              <w:t>读出：固定为0</w:t>
            </w:r>
          </w:p>
          <w:p w14:paraId="0B143927">
            <w:pPr>
              <w:rPr>
                <w:sz w:val="15"/>
                <w:szCs w:val="15"/>
              </w:rPr>
            </w:pPr>
            <w:r>
              <w:rPr>
                <w:rFonts w:hint="eastAsia"/>
                <w:sz w:val="15"/>
                <w:szCs w:val="15"/>
              </w:rPr>
              <w:t>写入如下：</w:t>
            </w:r>
          </w:p>
          <w:p w14:paraId="21E1478A">
            <w:pPr>
              <w:ind w:firstLine="300"/>
              <w:rPr>
                <w:sz w:val="15"/>
                <w:szCs w:val="15"/>
              </w:rPr>
            </w:pPr>
            <w:r>
              <w:rPr>
                <w:rFonts w:hint="eastAsia"/>
                <w:sz w:val="15"/>
                <w:szCs w:val="15"/>
              </w:rPr>
              <w:t>1：启动运行</w:t>
            </w:r>
          </w:p>
          <w:p w14:paraId="5A823FB7">
            <w:pPr>
              <w:ind w:firstLine="300"/>
              <w:rPr>
                <w:sz w:val="15"/>
                <w:szCs w:val="15"/>
              </w:rPr>
            </w:pPr>
            <w:r>
              <w:rPr>
                <w:rFonts w:hint="eastAsia"/>
                <w:sz w:val="15"/>
                <w:szCs w:val="15"/>
              </w:rPr>
              <w:t>2：停止运行</w:t>
            </w:r>
          </w:p>
          <w:p w14:paraId="51D32D5D">
            <w:pPr>
              <w:ind w:firstLine="300"/>
              <w:rPr>
                <w:sz w:val="15"/>
                <w:szCs w:val="15"/>
              </w:rPr>
            </w:pPr>
            <w:r>
              <w:rPr>
                <w:rFonts w:hint="eastAsia"/>
                <w:sz w:val="15"/>
                <w:szCs w:val="15"/>
              </w:rPr>
              <w:t>3：重量清零</w:t>
            </w:r>
          </w:p>
          <w:p w14:paraId="2D80397B">
            <w:pPr>
              <w:ind w:firstLine="300"/>
              <w:rPr>
                <w:sz w:val="15"/>
                <w:szCs w:val="15"/>
              </w:rPr>
            </w:pPr>
            <w:r>
              <w:rPr>
                <w:rFonts w:hint="eastAsia"/>
                <w:sz w:val="15"/>
                <w:szCs w:val="15"/>
              </w:rPr>
              <w:t>4：手动清料开始</w:t>
            </w:r>
          </w:p>
          <w:p w14:paraId="2B29DE5B">
            <w:pPr>
              <w:ind w:firstLine="300"/>
              <w:rPr>
                <w:sz w:val="15"/>
                <w:szCs w:val="15"/>
              </w:rPr>
            </w:pPr>
            <w:r>
              <w:rPr>
                <w:rFonts w:hint="eastAsia"/>
                <w:sz w:val="15"/>
                <w:szCs w:val="15"/>
              </w:rPr>
              <w:t>5：手动清料停止</w:t>
            </w:r>
          </w:p>
          <w:p w14:paraId="00440528">
            <w:pPr>
              <w:ind w:firstLine="300"/>
              <w:rPr>
                <w:sz w:val="15"/>
                <w:szCs w:val="15"/>
              </w:rPr>
            </w:pPr>
            <w:r>
              <w:rPr>
                <w:rFonts w:hint="eastAsia"/>
                <w:sz w:val="15"/>
                <w:szCs w:val="15"/>
              </w:rPr>
              <w:t>6：缓停</w:t>
            </w:r>
          </w:p>
          <w:p w14:paraId="4C867692">
            <w:pPr>
              <w:ind w:firstLine="300"/>
              <w:rPr>
                <w:sz w:val="15"/>
                <w:szCs w:val="15"/>
              </w:rPr>
            </w:pPr>
            <w:r>
              <w:rPr>
                <w:rFonts w:hint="eastAsia"/>
                <w:sz w:val="15"/>
                <w:szCs w:val="15"/>
              </w:rPr>
              <w:t>7：取消缓停</w:t>
            </w:r>
          </w:p>
          <w:p w14:paraId="5D7F8ADE">
            <w:pPr>
              <w:ind w:firstLine="300"/>
              <w:rPr>
                <w:sz w:val="15"/>
                <w:szCs w:val="15"/>
              </w:rPr>
            </w:pPr>
            <w:r>
              <w:rPr>
                <w:rFonts w:hint="eastAsia"/>
                <w:sz w:val="15"/>
                <w:szCs w:val="15"/>
              </w:rPr>
              <w:t>8：同步完成，启动加料</w:t>
            </w:r>
          </w:p>
          <w:p w14:paraId="00FF47FC">
            <w:pPr>
              <w:ind w:firstLine="300"/>
              <w:rPr>
                <w:sz w:val="15"/>
                <w:szCs w:val="15"/>
              </w:rPr>
            </w:pPr>
            <w:r>
              <w:rPr>
                <w:rFonts w:hint="eastAsia"/>
                <w:sz w:val="15"/>
                <w:szCs w:val="15"/>
              </w:rPr>
              <w:t>9：重量清零(带成功信号输出和失败报警)</w:t>
            </w:r>
          </w:p>
          <w:p w14:paraId="5C794026">
            <w:pPr>
              <w:ind w:firstLine="300"/>
              <w:rPr>
                <w:sz w:val="15"/>
                <w:szCs w:val="15"/>
              </w:rPr>
            </w:pPr>
            <w:r>
              <w:rPr>
                <w:rFonts w:hint="eastAsia"/>
                <w:sz w:val="15"/>
                <w:szCs w:val="15"/>
              </w:rPr>
              <w:t>10：启动清料开始</w:t>
            </w:r>
          </w:p>
          <w:p w14:paraId="329ED516">
            <w:pPr>
              <w:ind w:firstLine="300"/>
              <w:rPr>
                <w:sz w:val="15"/>
                <w:szCs w:val="15"/>
              </w:rPr>
            </w:pPr>
            <w:r>
              <w:rPr>
                <w:rFonts w:hint="eastAsia"/>
                <w:sz w:val="15"/>
                <w:szCs w:val="15"/>
              </w:rPr>
              <w:t>11：启动清料停止</w:t>
            </w:r>
          </w:p>
        </w:tc>
      </w:tr>
      <w:tr w14:paraId="67C9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2562CDD">
            <w:pPr>
              <w:rPr>
                <w:sz w:val="15"/>
                <w:szCs w:val="15"/>
              </w:rPr>
            </w:pPr>
            <w:r>
              <w:rPr>
                <w:rFonts w:hint="eastAsia"/>
                <w:sz w:val="15"/>
                <w:szCs w:val="15"/>
              </w:rPr>
              <w:t>40045~</w:t>
            </w:r>
          </w:p>
          <w:p w14:paraId="7F03E0A4">
            <w:pPr>
              <w:rPr>
                <w:sz w:val="15"/>
                <w:szCs w:val="15"/>
              </w:rPr>
            </w:pPr>
            <w:r>
              <w:rPr>
                <w:rFonts w:hint="eastAsia"/>
                <w:sz w:val="15"/>
                <w:szCs w:val="15"/>
              </w:rPr>
              <w:t>40046</w:t>
            </w:r>
          </w:p>
        </w:tc>
        <w:tc>
          <w:tcPr>
            <w:tcW w:w="709" w:type="dxa"/>
          </w:tcPr>
          <w:p w14:paraId="52CDE2EC">
            <w:pPr>
              <w:rPr>
                <w:sz w:val="15"/>
                <w:szCs w:val="15"/>
              </w:rPr>
            </w:pPr>
            <w:r>
              <w:rPr>
                <w:rFonts w:hint="eastAsia"/>
                <w:sz w:val="15"/>
                <w:szCs w:val="15"/>
              </w:rPr>
              <w:t>0044~</w:t>
            </w:r>
          </w:p>
          <w:p w14:paraId="3F874E94">
            <w:pPr>
              <w:rPr>
                <w:sz w:val="15"/>
                <w:szCs w:val="15"/>
              </w:rPr>
            </w:pPr>
            <w:r>
              <w:rPr>
                <w:rFonts w:hint="eastAsia"/>
                <w:sz w:val="15"/>
                <w:szCs w:val="15"/>
              </w:rPr>
              <w:t>0045</w:t>
            </w:r>
          </w:p>
        </w:tc>
        <w:tc>
          <w:tcPr>
            <w:tcW w:w="4678" w:type="dxa"/>
            <w:gridSpan w:val="2"/>
          </w:tcPr>
          <w:p w14:paraId="44DE4B3F">
            <w:pPr>
              <w:rPr>
                <w:sz w:val="15"/>
                <w:szCs w:val="15"/>
              </w:rPr>
            </w:pPr>
            <w:r>
              <w:rPr>
                <w:rFonts w:hint="eastAsia"/>
                <w:sz w:val="15"/>
                <w:szCs w:val="15"/>
              </w:rPr>
              <w:t>【称重蛟龙输出模拟量】（只读）</w:t>
            </w:r>
          </w:p>
          <w:p w14:paraId="1EF994AB">
            <w:pPr>
              <w:rPr>
                <w:sz w:val="15"/>
                <w:szCs w:val="15"/>
              </w:rPr>
            </w:pPr>
            <w:r>
              <w:rPr>
                <w:rFonts w:hint="eastAsia"/>
                <w:sz w:val="15"/>
                <w:szCs w:val="15"/>
              </w:rPr>
              <w:t>正整数，0~100000表示0.000%~100.000%</w:t>
            </w:r>
          </w:p>
        </w:tc>
      </w:tr>
      <w:tr w14:paraId="004B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A5E65F4">
            <w:pPr>
              <w:rPr>
                <w:sz w:val="15"/>
                <w:szCs w:val="15"/>
              </w:rPr>
            </w:pPr>
            <w:r>
              <w:rPr>
                <w:rFonts w:hint="eastAsia"/>
                <w:sz w:val="15"/>
                <w:szCs w:val="15"/>
              </w:rPr>
              <w:t>4</w:t>
            </w:r>
            <w:r>
              <w:rPr>
                <w:sz w:val="15"/>
                <w:szCs w:val="15"/>
              </w:rPr>
              <w:t>00</w:t>
            </w:r>
            <w:r>
              <w:rPr>
                <w:rFonts w:hint="eastAsia"/>
                <w:sz w:val="15"/>
                <w:szCs w:val="15"/>
              </w:rPr>
              <w:t>47</w:t>
            </w:r>
            <w:r>
              <w:rPr>
                <w:sz w:val="15"/>
                <w:szCs w:val="15"/>
              </w:rPr>
              <w:t>~</w:t>
            </w:r>
          </w:p>
          <w:p w14:paraId="0279F9D7">
            <w:pPr>
              <w:rPr>
                <w:sz w:val="15"/>
                <w:szCs w:val="15"/>
              </w:rPr>
            </w:pPr>
            <w:r>
              <w:rPr>
                <w:rFonts w:hint="eastAsia"/>
                <w:sz w:val="15"/>
                <w:szCs w:val="15"/>
              </w:rPr>
              <w:t>4</w:t>
            </w:r>
            <w:r>
              <w:rPr>
                <w:sz w:val="15"/>
                <w:szCs w:val="15"/>
              </w:rPr>
              <w:t>00</w:t>
            </w:r>
            <w:r>
              <w:rPr>
                <w:rFonts w:hint="eastAsia"/>
                <w:sz w:val="15"/>
                <w:szCs w:val="15"/>
              </w:rPr>
              <w:t>48</w:t>
            </w:r>
          </w:p>
        </w:tc>
        <w:tc>
          <w:tcPr>
            <w:tcW w:w="709" w:type="dxa"/>
          </w:tcPr>
          <w:p w14:paraId="1C72696D">
            <w:pPr>
              <w:rPr>
                <w:sz w:val="15"/>
                <w:szCs w:val="15"/>
              </w:rPr>
            </w:pPr>
            <w:r>
              <w:rPr>
                <w:rFonts w:hint="eastAsia"/>
                <w:sz w:val="15"/>
                <w:szCs w:val="15"/>
              </w:rPr>
              <w:t>0046~</w:t>
            </w:r>
          </w:p>
          <w:p w14:paraId="6C43368A">
            <w:pPr>
              <w:rPr>
                <w:sz w:val="15"/>
                <w:szCs w:val="15"/>
              </w:rPr>
            </w:pPr>
            <w:r>
              <w:rPr>
                <w:rFonts w:hint="eastAsia"/>
                <w:sz w:val="15"/>
                <w:szCs w:val="15"/>
              </w:rPr>
              <w:t>0047</w:t>
            </w:r>
          </w:p>
        </w:tc>
        <w:tc>
          <w:tcPr>
            <w:tcW w:w="4678" w:type="dxa"/>
            <w:gridSpan w:val="2"/>
          </w:tcPr>
          <w:p w14:paraId="699048F6">
            <w:pPr>
              <w:rPr>
                <w:sz w:val="15"/>
                <w:szCs w:val="15"/>
              </w:rPr>
            </w:pPr>
            <w:r>
              <w:rPr>
                <w:rFonts w:hint="eastAsia"/>
                <w:sz w:val="15"/>
                <w:szCs w:val="15"/>
              </w:rPr>
              <w:t>【上一秤重量】（只读）</w:t>
            </w:r>
          </w:p>
          <w:p w14:paraId="5F4BF6E2">
            <w:pPr>
              <w:rPr>
                <w:sz w:val="15"/>
                <w:szCs w:val="15"/>
              </w:rPr>
            </w:pPr>
            <w:r>
              <w:rPr>
                <w:rFonts w:hint="eastAsia"/>
                <w:sz w:val="15"/>
                <w:szCs w:val="15"/>
              </w:rPr>
              <w:t>浮点数</w:t>
            </w:r>
          </w:p>
        </w:tc>
      </w:tr>
      <w:tr w14:paraId="748F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CA6A3EF">
            <w:pPr>
              <w:rPr>
                <w:sz w:val="15"/>
                <w:szCs w:val="15"/>
              </w:rPr>
            </w:pPr>
            <w:r>
              <w:rPr>
                <w:rFonts w:hint="eastAsia"/>
                <w:sz w:val="15"/>
                <w:szCs w:val="15"/>
              </w:rPr>
              <w:t>40049</w:t>
            </w:r>
          </w:p>
        </w:tc>
        <w:tc>
          <w:tcPr>
            <w:tcW w:w="709" w:type="dxa"/>
          </w:tcPr>
          <w:p w14:paraId="7FEBFFB5">
            <w:pPr>
              <w:rPr>
                <w:sz w:val="15"/>
                <w:szCs w:val="15"/>
              </w:rPr>
            </w:pPr>
            <w:r>
              <w:rPr>
                <w:rFonts w:hint="eastAsia"/>
                <w:sz w:val="15"/>
                <w:szCs w:val="15"/>
              </w:rPr>
              <w:t>0048</w:t>
            </w:r>
          </w:p>
        </w:tc>
        <w:tc>
          <w:tcPr>
            <w:tcW w:w="4678" w:type="dxa"/>
            <w:gridSpan w:val="2"/>
          </w:tcPr>
          <w:p w14:paraId="1BBDC2F5">
            <w:pPr>
              <w:rPr>
                <w:sz w:val="15"/>
                <w:szCs w:val="15"/>
              </w:rPr>
            </w:pPr>
            <w:r>
              <w:rPr>
                <w:rFonts w:hint="eastAsia"/>
                <w:sz w:val="15"/>
                <w:szCs w:val="15"/>
              </w:rPr>
              <w:t>【清零间隔倒计时】（只读），正整数</w:t>
            </w:r>
          </w:p>
          <w:p w14:paraId="59ED02C0">
            <w:pPr>
              <w:rPr>
                <w:sz w:val="15"/>
                <w:szCs w:val="15"/>
              </w:rPr>
            </w:pPr>
            <w:r>
              <w:rPr>
                <w:rFonts w:hint="eastAsia"/>
                <w:sz w:val="15"/>
                <w:szCs w:val="15"/>
              </w:rPr>
              <w:t>单位：s</w:t>
            </w:r>
          </w:p>
        </w:tc>
      </w:tr>
      <w:tr w14:paraId="40BE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B66DC47">
            <w:pPr>
              <w:rPr>
                <w:sz w:val="15"/>
                <w:szCs w:val="15"/>
              </w:rPr>
            </w:pPr>
            <w:r>
              <w:rPr>
                <w:rFonts w:hint="eastAsia"/>
                <w:sz w:val="15"/>
                <w:szCs w:val="15"/>
              </w:rPr>
              <w:t>40050~</w:t>
            </w:r>
          </w:p>
          <w:p w14:paraId="741D5BFE">
            <w:pPr>
              <w:rPr>
                <w:sz w:val="15"/>
                <w:szCs w:val="15"/>
              </w:rPr>
            </w:pPr>
            <w:r>
              <w:rPr>
                <w:rFonts w:hint="eastAsia"/>
                <w:sz w:val="15"/>
                <w:szCs w:val="15"/>
              </w:rPr>
              <w:t>40051</w:t>
            </w:r>
          </w:p>
        </w:tc>
        <w:tc>
          <w:tcPr>
            <w:tcW w:w="709" w:type="dxa"/>
          </w:tcPr>
          <w:p w14:paraId="255F1510">
            <w:pPr>
              <w:rPr>
                <w:sz w:val="15"/>
                <w:szCs w:val="15"/>
              </w:rPr>
            </w:pPr>
            <w:r>
              <w:rPr>
                <w:rFonts w:hint="eastAsia"/>
                <w:sz w:val="15"/>
                <w:szCs w:val="15"/>
              </w:rPr>
              <w:t>0049~</w:t>
            </w:r>
          </w:p>
          <w:p w14:paraId="4BB7CEF8">
            <w:pPr>
              <w:rPr>
                <w:sz w:val="15"/>
                <w:szCs w:val="15"/>
              </w:rPr>
            </w:pPr>
            <w:r>
              <w:rPr>
                <w:rFonts w:hint="eastAsia"/>
                <w:sz w:val="15"/>
                <w:szCs w:val="15"/>
              </w:rPr>
              <w:t>0050</w:t>
            </w:r>
          </w:p>
        </w:tc>
        <w:tc>
          <w:tcPr>
            <w:tcW w:w="4678" w:type="dxa"/>
            <w:gridSpan w:val="2"/>
          </w:tcPr>
          <w:p w14:paraId="658BD6DC">
            <w:pPr>
              <w:rPr>
                <w:sz w:val="15"/>
                <w:szCs w:val="15"/>
              </w:rPr>
            </w:pPr>
            <w:r>
              <w:rPr>
                <w:rFonts w:hint="eastAsia"/>
                <w:sz w:val="15"/>
                <w:szCs w:val="15"/>
              </w:rPr>
              <w:t>【累计流量】（只读），浮点数</w:t>
            </w:r>
          </w:p>
        </w:tc>
      </w:tr>
      <w:tr w14:paraId="12F3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B922702">
            <w:pPr>
              <w:rPr>
                <w:sz w:val="15"/>
                <w:szCs w:val="15"/>
              </w:rPr>
            </w:pPr>
            <w:r>
              <w:rPr>
                <w:rFonts w:hint="eastAsia"/>
                <w:sz w:val="15"/>
                <w:szCs w:val="15"/>
              </w:rPr>
              <w:t>4</w:t>
            </w:r>
            <w:r>
              <w:rPr>
                <w:sz w:val="15"/>
                <w:szCs w:val="15"/>
              </w:rPr>
              <w:t>00</w:t>
            </w:r>
            <w:r>
              <w:rPr>
                <w:rFonts w:hint="eastAsia"/>
                <w:sz w:val="15"/>
                <w:szCs w:val="15"/>
              </w:rPr>
              <w:t>52</w:t>
            </w:r>
            <w:r>
              <w:rPr>
                <w:sz w:val="15"/>
                <w:szCs w:val="15"/>
              </w:rPr>
              <w:t>~</w:t>
            </w:r>
          </w:p>
          <w:p w14:paraId="60EF5CF4">
            <w:pPr>
              <w:rPr>
                <w:sz w:val="15"/>
                <w:szCs w:val="15"/>
              </w:rPr>
            </w:pPr>
            <w:r>
              <w:rPr>
                <w:rFonts w:hint="eastAsia"/>
                <w:sz w:val="15"/>
                <w:szCs w:val="15"/>
              </w:rPr>
              <w:t>4</w:t>
            </w:r>
            <w:r>
              <w:rPr>
                <w:sz w:val="15"/>
                <w:szCs w:val="15"/>
              </w:rPr>
              <w:t>0128</w:t>
            </w:r>
          </w:p>
        </w:tc>
        <w:tc>
          <w:tcPr>
            <w:tcW w:w="709" w:type="dxa"/>
          </w:tcPr>
          <w:p w14:paraId="59CDE5C4">
            <w:pPr>
              <w:rPr>
                <w:sz w:val="15"/>
                <w:szCs w:val="15"/>
              </w:rPr>
            </w:pPr>
            <w:r>
              <w:rPr>
                <w:rFonts w:hint="eastAsia"/>
                <w:sz w:val="15"/>
                <w:szCs w:val="15"/>
              </w:rPr>
              <w:t>0</w:t>
            </w:r>
            <w:r>
              <w:rPr>
                <w:sz w:val="15"/>
                <w:szCs w:val="15"/>
              </w:rPr>
              <w:t>0</w:t>
            </w:r>
            <w:r>
              <w:rPr>
                <w:rFonts w:hint="eastAsia"/>
                <w:sz w:val="15"/>
                <w:szCs w:val="15"/>
              </w:rPr>
              <w:t>51</w:t>
            </w:r>
            <w:r>
              <w:rPr>
                <w:sz w:val="15"/>
                <w:szCs w:val="15"/>
              </w:rPr>
              <w:t>~</w:t>
            </w:r>
          </w:p>
          <w:p w14:paraId="4AF463F9">
            <w:pPr>
              <w:rPr>
                <w:sz w:val="15"/>
                <w:szCs w:val="15"/>
              </w:rPr>
            </w:pPr>
            <w:r>
              <w:rPr>
                <w:sz w:val="15"/>
                <w:szCs w:val="15"/>
              </w:rPr>
              <w:t>0127</w:t>
            </w:r>
          </w:p>
        </w:tc>
        <w:tc>
          <w:tcPr>
            <w:tcW w:w="4678" w:type="dxa"/>
            <w:gridSpan w:val="2"/>
          </w:tcPr>
          <w:p w14:paraId="1CAC2425">
            <w:pPr>
              <w:rPr>
                <w:sz w:val="15"/>
                <w:szCs w:val="15"/>
              </w:rPr>
            </w:pPr>
            <w:r>
              <w:rPr>
                <w:rFonts w:hint="eastAsia"/>
                <w:sz w:val="15"/>
                <w:szCs w:val="15"/>
              </w:rPr>
              <w:t>备用</w:t>
            </w:r>
          </w:p>
        </w:tc>
      </w:tr>
    </w:tbl>
    <w:p w14:paraId="1FB78565"/>
    <w:p w14:paraId="5E8529CA">
      <w:pPr>
        <w:pStyle w:val="3"/>
        <w:spacing w:before="0" w:after="0" w:line="240" w:lineRule="auto"/>
        <w:rPr>
          <w:sz w:val="28"/>
        </w:rPr>
      </w:pPr>
      <w:bookmarkStart w:id="52" w:name="_Toc7155"/>
      <w:bookmarkStart w:id="53" w:name="_Toc41641745"/>
      <w:r>
        <w:rPr>
          <w:rFonts w:hint="eastAsia"/>
          <w:sz w:val="28"/>
        </w:rPr>
        <w:t>（</w:t>
      </w:r>
      <w:r>
        <w:rPr>
          <w:sz w:val="28"/>
        </w:rPr>
        <w:t>2</w:t>
      </w:r>
      <w:r>
        <w:rPr>
          <w:rFonts w:hint="eastAsia"/>
          <w:sz w:val="28"/>
        </w:rPr>
        <w:t>）重量标定</w:t>
      </w:r>
      <w:bookmarkEnd w:id="52"/>
      <w:bookmarkEnd w:id="53"/>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4678"/>
      </w:tblGrid>
      <w:tr w14:paraId="48A907CB">
        <w:tblPrEx>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35A109C4">
            <w:pPr>
              <w:jc w:val="center"/>
            </w:pPr>
            <w:r>
              <w:rPr>
                <w:rFonts w:hint="eastAsia"/>
              </w:rPr>
              <w:t>PLC地址</w:t>
            </w:r>
          </w:p>
        </w:tc>
        <w:tc>
          <w:tcPr>
            <w:tcW w:w="709" w:type="dxa"/>
            <w:shd w:val="clear" w:color="auto" w:fill="BEBEBE" w:themeFill="background1" w:themeFillShade="BF"/>
            <w:vAlign w:val="center"/>
          </w:tcPr>
          <w:p w14:paraId="7E0086CE">
            <w:pPr>
              <w:jc w:val="center"/>
            </w:pPr>
            <w:r>
              <w:rPr>
                <w:rFonts w:hint="eastAsia"/>
              </w:rPr>
              <w:t>设备地址</w:t>
            </w:r>
          </w:p>
        </w:tc>
        <w:tc>
          <w:tcPr>
            <w:tcW w:w="4678" w:type="dxa"/>
            <w:shd w:val="clear" w:color="auto" w:fill="BEBEBE" w:themeFill="background1" w:themeFillShade="BF"/>
            <w:vAlign w:val="center"/>
          </w:tcPr>
          <w:p w14:paraId="75408E89">
            <w:pPr>
              <w:jc w:val="center"/>
            </w:pPr>
            <w:r>
              <w:rPr>
                <w:rFonts w:hint="eastAsia"/>
              </w:rPr>
              <w:t>说明</w:t>
            </w:r>
          </w:p>
        </w:tc>
      </w:tr>
      <w:tr w14:paraId="11D0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79CD17D">
            <w:pPr>
              <w:rPr>
                <w:sz w:val="15"/>
                <w:szCs w:val="15"/>
              </w:rPr>
            </w:pPr>
            <w:r>
              <w:rPr>
                <w:rFonts w:hint="eastAsia"/>
                <w:sz w:val="15"/>
                <w:szCs w:val="15"/>
              </w:rPr>
              <w:t>4</w:t>
            </w:r>
            <w:r>
              <w:rPr>
                <w:sz w:val="15"/>
                <w:szCs w:val="15"/>
              </w:rPr>
              <w:t>0129</w:t>
            </w:r>
          </w:p>
        </w:tc>
        <w:tc>
          <w:tcPr>
            <w:tcW w:w="709" w:type="dxa"/>
          </w:tcPr>
          <w:p w14:paraId="761D5A9C">
            <w:pPr>
              <w:rPr>
                <w:sz w:val="15"/>
                <w:szCs w:val="15"/>
              </w:rPr>
            </w:pPr>
            <w:r>
              <w:rPr>
                <w:rFonts w:hint="eastAsia"/>
                <w:sz w:val="15"/>
                <w:szCs w:val="15"/>
              </w:rPr>
              <w:t>0</w:t>
            </w:r>
            <w:r>
              <w:rPr>
                <w:sz w:val="15"/>
                <w:szCs w:val="15"/>
              </w:rPr>
              <w:t>128</w:t>
            </w:r>
          </w:p>
        </w:tc>
        <w:tc>
          <w:tcPr>
            <w:tcW w:w="4678" w:type="dxa"/>
          </w:tcPr>
          <w:p w14:paraId="5F2A0755">
            <w:pPr>
              <w:rPr>
                <w:sz w:val="15"/>
                <w:szCs w:val="15"/>
              </w:rPr>
            </w:pPr>
            <w:r>
              <w:rPr>
                <w:rFonts w:hint="eastAsia"/>
                <w:sz w:val="15"/>
                <w:szCs w:val="15"/>
              </w:rPr>
              <w:t>【重量单位】（可读/可写）</w:t>
            </w:r>
          </w:p>
          <w:p w14:paraId="6A684109">
            <w:pPr>
              <w:rPr>
                <w:sz w:val="15"/>
                <w:szCs w:val="15"/>
              </w:rPr>
            </w:pPr>
            <w:r>
              <w:rPr>
                <w:rFonts w:hint="eastAsia"/>
                <w:sz w:val="15"/>
                <w:szCs w:val="15"/>
              </w:rPr>
              <w:t>0：g</w:t>
            </w:r>
          </w:p>
          <w:p w14:paraId="3C93EB75">
            <w:pPr>
              <w:rPr>
                <w:sz w:val="15"/>
                <w:szCs w:val="15"/>
              </w:rPr>
            </w:pPr>
            <w:r>
              <w:rPr>
                <w:rFonts w:hint="eastAsia"/>
                <w:sz w:val="15"/>
                <w:szCs w:val="15"/>
              </w:rPr>
              <w:t>1：k</w:t>
            </w:r>
            <w:r>
              <w:rPr>
                <w:sz w:val="15"/>
                <w:szCs w:val="15"/>
              </w:rPr>
              <w:t>g</w:t>
            </w:r>
          </w:p>
          <w:p w14:paraId="11BCC4A5">
            <w:pPr>
              <w:rPr>
                <w:sz w:val="15"/>
                <w:szCs w:val="15"/>
              </w:rPr>
            </w:pPr>
            <w:r>
              <w:rPr>
                <w:rFonts w:hint="eastAsia"/>
                <w:sz w:val="15"/>
                <w:szCs w:val="15"/>
              </w:rPr>
              <w:t>2：t</w:t>
            </w:r>
          </w:p>
        </w:tc>
      </w:tr>
      <w:tr w14:paraId="3FA8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A888629">
            <w:pPr>
              <w:rPr>
                <w:sz w:val="15"/>
                <w:szCs w:val="15"/>
              </w:rPr>
            </w:pPr>
            <w:r>
              <w:rPr>
                <w:rFonts w:hint="eastAsia"/>
                <w:sz w:val="15"/>
                <w:szCs w:val="15"/>
              </w:rPr>
              <w:t>4</w:t>
            </w:r>
            <w:r>
              <w:rPr>
                <w:sz w:val="15"/>
                <w:szCs w:val="15"/>
              </w:rPr>
              <w:t>0130</w:t>
            </w:r>
          </w:p>
        </w:tc>
        <w:tc>
          <w:tcPr>
            <w:tcW w:w="709" w:type="dxa"/>
          </w:tcPr>
          <w:p w14:paraId="328F8B3E">
            <w:pPr>
              <w:rPr>
                <w:sz w:val="15"/>
                <w:szCs w:val="15"/>
              </w:rPr>
            </w:pPr>
            <w:r>
              <w:rPr>
                <w:rFonts w:hint="eastAsia"/>
                <w:sz w:val="15"/>
                <w:szCs w:val="15"/>
              </w:rPr>
              <w:t>0</w:t>
            </w:r>
            <w:r>
              <w:rPr>
                <w:sz w:val="15"/>
                <w:szCs w:val="15"/>
              </w:rPr>
              <w:t>129</w:t>
            </w:r>
          </w:p>
        </w:tc>
        <w:tc>
          <w:tcPr>
            <w:tcW w:w="4678" w:type="dxa"/>
          </w:tcPr>
          <w:p w14:paraId="47DD93C7">
            <w:pPr>
              <w:rPr>
                <w:sz w:val="15"/>
                <w:szCs w:val="15"/>
              </w:rPr>
            </w:pPr>
            <w:r>
              <w:rPr>
                <w:rFonts w:hint="eastAsia"/>
                <w:sz w:val="15"/>
                <w:szCs w:val="15"/>
              </w:rPr>
              <w:t>【重量小数点】（可读/可写）</w:t>
            </w:r>
          </w:p>
          <w:p w14:paraId="1A7B135C">
            <w:pPr>
              <w:rPr>
                <w:sz w:val="15"/>
                <w:szCs w:val="15"/>
              </w:rPr>
            </w:pPr>
            <w:r>
              <w:rPr>
                <w:rFonts w:hint="eastAsia"/>
                <w:sz w:val="15"/>
                <w:szCs w:val="15"/>
              </w:rPr>
              <w:t>0：00000</w:t>
            </w:r>
          </w:p>
          <w:p w14:paraId="7EA270A2">
            <w:pPr>
              <w:rPr>
                <w:sz w:val="15"/>
                <w:szCs w:val="15"/>
              </w:rPr>
            </w:pPr>
            <w:r>
              <w:rPr>
                <w:rFonts w:hint="eastAsia"/>
                <w:sz w:val="15"/>
                <w:szCs w:val="15"/>
              </w:rPr>
              <w:t>1：0000.0</w:t>
            </w:r>
          </w:p>
          <w:p w14:paraId="38C7EA3E">
            <w:pPr>
              <w:rPr>
                <w:sz w:val="15"/>
                <w:szCs w:val="15"/>
              </w:rPr>
            </w:pPr>
            <w:r>
              <w:rPr>
                <w:rFonts w:hint="eastAsia"/>
                <w:sz w:val="15"/>
                <w:szCs w:val="15"/>
              </w:rPr>
              <w:t>2：000.00</w:t>
            </w:r>
          </w:p>
          <w:p w14:paraId="68721BDF">
            <w:pPr>
              <w:rPr>
                <w:sz w:val="15"/>
                <w:szCs w:val="15"/>
              </w:rPr>
            </w:pPr>
            <w:r>
              <w:rPr>
                <w:rFonts w:hint="eastAsia"/>
                <w:sz w:val="15"/>
                <w:szCs w:val="15"/>
              </w:rPr>
              <w:t>3：00.000</w:t>
            </w:r>
          </w:p>
          <w:p w14:paraId="7CA4218F">
            <w:pPr>
              <w:rPr>
                <w:sz w:val="15"/>
                <w:szCs w:val="15"/>
              </w:rPr>
            </w:pPr>
            <w:r>
              <w:rPr>
                <w:rFonts w:hint="eastAsia"/>
                <w:sz w:val="15"/>
                <w:szCs w:val="15"/>
              </w:rPr>
              <w:t>4：0.0000</w:t>
            </w:r>
          </w:p>
        </w:tc>
      </w:tr>
      <w:tr w14:paraId="32B2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B4BC71B">
            <w:pPr>
              <w:rPr>
                <w:sz w:val="15"/>
                <w:szCs w:val="15"/>
              </w:rPr>
            </w:pPr>
            <w:r>
              <w:rPr>
                <w:rFonts w:hint="eastAsia"/>
                <w:sz w:val="15"/>
                <w:szCs w:val="15"/>
              </w:rPr>
              <w:t>4</w:t>
            </w:r>
            <w:r>
              <w:rPr>
                <w:sz w:val="15"/>
                <w:szCs w:val="15"/>
              </w:rPr>
              <w:t>0131</w:t>
            </w:r>
          </w:p>
        </w:tc>
        <w:tc>
          <w:tcPr>
            <w:tcW w:w="709" w:type="dxa"/>
          </w:tcPr>
          <w:p w14:paraId="652223D5">
            <w:pPr>
              <w:rPr>
                <w:sz w:val="15"/>
                <w:szCs w:val="15"/>
              </w:rPr>
            </w:pPr>
            <w:r>
              <w:rPr>
                <w:rFonts w:hint="eastAsia"/>
                <w:sz w:val="15"/>
                <w:szCs w:val="15"/>
              </w:rPr>
              <w:t>0</w:t>
            </w:r>
            <w:r>
              <w:rPr>
                <w:sz w:val="15"/>
                <w:szCs w:val="15"/>
              </w:rPr>
              <w:t>130</w:t>
            </w:r>
          </w:p>
        </w:tc>
        <w:tc>
          <w:tcPr>
            <w:tcW w:w="4678" w:type="dxa"/>
          </w:tcPr>
          <w:p w14:paraId="69C59817">
            <w:pPr>
              <w:rPr>
                <w:sz w:val="15"/>
                <w:szCs w:val="15"/>
              </w:rPr>
            </w:pPr>
            <w:r>
              <w:rPr>
                <w:rFonts w:hint="eastAsia"/>
                <w:sz w:val="15"/>
                <w:szCs w:val="15"/>
              </w:rPr>
              <w:t>【最小分度】（可写/可写）</w:t>
            </w:r>
          </w:p>
          <w:p w14:paraId="5C6891E8">
            <w:pPr>
              <w:rPr>
                <w:sz w:val="15"/>
                <w:szCs w:val="15"/>
              </w:rPr>
            </w:pPr>
            <w:r>
              <w:rPr>
                <w:rFonts w:hint="eastAsia"/>
                <w:sz w:val="15"/>
                <w:szCs w:val="15"/>
              </w:rPr>
              <w:t>取值0</w:t>
            </w:r>
            <w:r>
              <w:rPr>
                <w:sz w:val="15"/>
                <w:szCs w:val="15"/>
              </w:rPr>
              <w:t>~5</w:t>
            </w:r>
            <w:r>
              <w:rPr>
                <w:rFonts w:hint="eastAsia"/>
                <w:sz w:val="15"/>
                <w:szCs w:val="15"/>
              </w:rPr>
              <w:t>，分别对应1、2、5、1</w:t>
            </w:r>
            <w:r>
              <w:rPr>
                <w:sz w:val="15"/>
                <w:szCs w:val="15"/>
              </w:rPr>
              <w:t>0</w:t>
            </w:r>
            <w:r>
              <w:rPr>
                <w:rFonts w:hint="eastAsia"/>
                <w:sz w:val="15"/>
                <w:szCs w:val="15"/>
              </w:rPr>
              <w:t>、2</w:t>
            </w:r>
            <w:r>
              <w:rPr>
                <w:sz w:val="15"/>
                <w:szCs w:val="15"/>
              </w:rPr>
              <w:t>0</w:t>
            </w:r>
            <w:r>
              <w:rPr>
                <w:rFonts w:hint="eastAsia"/>
                <w:sz w:val="15"/>
                <w:szCs w:val="15"/>
              </w:rPr>
              <w:t>、5</w:t>
            </w:r>
            <w:r>
              <w:rPr>
                <w:sz w:val="15"/>
                <w:szCs w:val="15"/>
              </w:rPr>
              <w:t>0</w:t>
            </w:r>
          </w:p>
        </w:tc>
      </w:tr>
      <w:tr w14:paraId="330D4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D20F41F">
            <w:pPr>
              <w:rPr>
                <w:sz w:val="15"/>
                <w:szCs w:val="15"/>
              </w:rPr>
            </w:pPr>
            <w:r>
              <w:rPr>
                <w:rFonts w:hint="eastAsia"/>
                <w:sz w:val="15"/>
                <w:szCs w:val="15"/>
              </w:rPr>
              <w:t>4</w:t>
            </w:r>
            <w:r>
              <w:rPr>
                <w:sz w:val="15"/>
                <w:szCs w:val="15"/>
              </w:rPr>
              <w:t>0132~</w:t>
            </w:r>
          </w:p>
          <w:p w14:paraId="744235AE">
            <w:pPr>
              <w:rPr>
                <w:sz w:val="15"/>
                <w:szCs w:val="15"/>
              </w:rPr>
            </w:pPr>
            <w:r>
              <w:rPr>
                <w:rFonts w:hint="eastAsia"/>
                <w:sz w:val="15"/>
                <w:szCs w:val="15"/>
              </w:rPr>
              <w:t>4</w:t>
            </w:r>
            <w:r>
              <w:rPr>
                <w:sz w:val="15"/>
                <w:szCs w:val="15"/>
              </w:rPr>
              <w:t>0133</w:t>
            </w:r>
          </w:p>
        </w:tc>
        <w:tc>
          <w:tcPr>
            <w:tcW w:w="709" w:type="dxa"/>
          </w:tcPr>
          <w:p w14:paraId="2B124E1F">
            <w:pPr>
              <w:rPr>
                <w:sz w:val="15"/>
                <w:szCs w:val="15"/>
              </w:rPr>
            </w:pPr>
            <w:r>
              <w:rPr>
                <w:rFonts w:hint="eastAsia"/>
                <w:sz w:val="15"/>
                <w:szCs w:val="15"/>
              </w:rPr>
              <w:t>0</w:t>
            </w:r>
            <w:r>
              <w:rPr>
                <w:sz w:val="15"/>
                <w:szCs w:val="15"/>
              </w:rPr>
              <w:t>131~</w:t>
            </w:r>
          </w:p>
          <w:p w14:paraId="784BC31D">
            <w:pPr>
              <w:rPr>
                <w:sz w:val="15"/>
                <w:szCs w:val="15"/>
              </w:rPr>
            </w:pPr>
            <w:r>
              <w:rPr>
                <w:sz w:val="15"/>
                <w:szCs w:val="15"/>
              </w:rPr>
              <w:t>0132</w:t>
            </w:r>
          </w:p>
        </w:tc>
        <w:tc>
          <w:tcPr>
            <w:tcW w:w="4678" w:type="dxa"/>
          </w:tcPr>
          <w:p w14:paraId="0D893729">
            <w:pPr>
              <w:rPr>
                <w:sz w:val="15"/>
                <w:szCs w:val="15"/>
              </w:rPr>
            </w:pPr>
            <w:r>
              <w:rPr>
                <w:rFonts w:hint="eastAsia"/>
                <w:sz w:val="15"/>
                <w:szCs w:val="15"/>
              </w:rPr>
              <w:t>【最大量程】（可读/可写）</w:t>
            </w:r>
          </w:p>
          <w:p w14:paraId="6415CAAD">
            <w:pPr>
              <w:rPr>
                <w:sz w:val="15"/>
                <w:szCs w:val="15"/>
              </w:rPr>
            </w:pPr>
            <w:r>
              <w:rPr>
                <w:rFonts w:hint="eastAsia"/>
                <w:sz w:val="15"/>
                <w:szCs w:val="15"/>
              </w:rPr>
              <w:t>整数，取值范围：</w:t>
            </w:r>
            <w:r>
              <w:rPr>
                <w:sz w:val="15"/>
                <w:szCs w:val="15"/>
              </w:rPr>
              <w:t>≤</w:t>
            </w:r>
            <w:r>
              <w:rPr>
                <w:rFonts w:hint="eastAsia"/>
                <w:sz w:val="15"/>
                <w:szCs w:val="15"/>
              </w:rPr>
              <w:t>最小分度</w:t>
            </w:r>
            <w:r>
              <w:rPr>
                <w:sz w:val="15"/>
                <w:szCs w:val="15"/>
              </w:rPr>
              <w:t>×10</w:t>
            </w:r>
            <w:r>
              <w:rPr>
                <w:rFonts w:hint="eastAsia"/>
                <w:sz w:val="15"/>
                <w:szCs w:val="15"/>
              </w:rPr>
              <w:t>0000</w:t>
            </w:r>
          </w:p>
        </w:tc>
      </w:tr>
      <w:tr w14:paraId="3D0B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EFDAA26">
            <w:pPr>
              <w:rPr>
                <w:sz w:val="15"/>
                <w:szCs w:val="15"/>
              </w:rPr>
            </w:pPr>
            <w:r>
              <w:rPr>
                <w:rFonts w:hint="eastAsia"/>
                <w:sz w:val="15"/>
                <w:szCs w:val="15"/>
              </w:rPr>
              <w:t>4</w:t>
            </w:r>
            <w:r>
              <w:rPr>
                <w:sz w:val="15"/>
                <w:szCs w:val="15"/>
              </w:rPr>
              <w:t>0134~</w:t>
            </w:r>
          </w:p>
          <w:p w14:paraId="04753CF0">
            <w:pPr>
              <w:rPr>
                <w:sz w:val="15"/>
                <w:szCs w:val="15"/>
              </w:rPr>
            </w:pPr>
            <w:r>
              <w:rPr>
                <w:rFonts w:hint="eastAsia"/>
                <w:sz w:val="15"/>
                <w:szCs w:val="15"/>
              </w:rPr>
              <w:t>4</w:t>
            </w:r>
            <w:r>
              <w:rPr>
                <w:sz w:val="15"/>
                <w:szCs w:val="15"/>
              </w:rPr>
              <w:t>0135</w:t>
            </w:r>
          </w:p>
        </w:tc>
        <w:tc>
          <w:tcPr>
            <w:tcW w:w="709" w:type="dxa"/>
          </w:tcPr>
          <w:p w14:paraId="20AF8175">
            <w:pPr>
              <w:rPr>
                <w:sz w:val="15"/>
                <w:szCs w:val="15"/>
              </w:rPr>
            </w:pPr>
            <w:r>
              <w:rPr>
                <w:rFonts w:hint="eastAsia"/>
                <w:sz w:val="15"/>
                <w:szCs w:val="15"/>
              </w:rPr>
              <w:t>0</w:t>
            </w:r>
            <w:r>
              <w:rPr>
                <w:sz w:val="15"/>
                <w:szCs w:val="15"/>
              </w:rPr>
              <w:t>133~</w:t>
            </w:r>
          </w:p>
          <w:p w14:paraId="080616CF">
            <w:pPr>
              <w:rPr>
                <w:sz w:val="15"/>
                <w:szCs w:val="15"/>
              </w:rPr>
            </w:pPr>
            <w:r>
              <w:rPr>
                <w:sz w:val="15"/>
                <w:szCs w:val="15"/>
              </w:rPr>
              <w:t>0134</w:t>
            </w:r>
          </w:p>
        </w:tc>
        <w:tc>
          <w:tcPr>
            <w:tcW w:w="4678" w:type="dxa"/>
          </w:tcPr>
          <w:p w14:paraId="6CA5CA9A">
            <w:pPr>
              <w:rPr>
                <w:sz w:val="15"/>
                <w:szCs w:val="15"/>
              </w:rPr>
            </w:pPr>
            <w:r>
              <w:rPr>
                <w:rFonts w:hint="eastAsia"/>
                <w:sz w:val="15"/>
                <w:szCs w:val="15"/>
              </w:rPr>
              <w:t>【最大量程】（可读/可写）</w:t>
            </w:r>
          </w:p>
          <w:p w14:paraId="2F5A7A1F">
            <w:pPr>
              <w:rPr>
                <w:sz w:val="15"/>
                <w:szCs w:val="15"/>
              </w:rPr>
            </w:pPr>
            <w:r>
              <w:rPr>
                <w:rFonts w:hint="eastAsia"/>
                <w:sz w:val="15"/>
                <w:szCs w:val="15"/>
              </w:rPr>
              <w:t>浮点数，取值范围：</w:t>
            </w:r>
            <w:r>
              <w:rPr>
                <w:sz w:val="15"/>
                <w:szCs w:val="15"/>
              </w:rPr>
              <w:t>≤</w:t>
            </w:r>
            <w:r>
              <w:rPr>
                <w:rFonts w:hint="eastAsia"/>
                <w:sz w:val="15"/>
                <w:szCs w:val="15"/>
              </w:rPr>
              <w:t>最小分度</w:t>
            </w:r>
            <w:r>
              <w:rPr>
                <w:sz w:val="15"/>
                <w:szCs w:val="15"/>
              </w:rPr>
              <w:t>×10</w:t>
            </w:r>
            <w:r>
              <w:rPr>
                <w:rFonts w:hint="eastAsia"/>
                <w:sz w:val="15"/>
                <w:szCs w:val="15"/>
              </w:rPr>
              <w:t>0000</w:t>
            </w:r>
          </w:p>
        </w:tc>
      </w:tr>
      <w:tr w14:paraId="3057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6034AEB">
            <w:pPr>
              <w:rPr>
                <w:sz w:val="15"/>
                <w:szCs w:val="15"/>
              </w:rPr>
            </w:pPr>
            <w:r>
              <w:rPr>
                <w:rFonts w:hint="eastAsia"/>
                <w:sz w:val="15"/>
                <w:szCs w:val="15"/>
              </w:rPr>
              <w:t>4</w:t>
            </w:r>
            <w:r>
              <w:rPr>
                <w:sz w:val="15"/>
                <w:szCs w:val="15"/>
              </w:rPr>
              <w:t>0136</w:t>
            </w:r>
          </w:p>
        </w:tc>
        <w:tc>
          <w:tcPr>
            <w:tcW w:w="709" w:type="dxa"/>
          </w:tcPr>
          <w:p w14:paraId="475DD517">
            <w:pPr>
              <w:rPr>
                <w:sz w:val="15"/>
                <w:szCs w:val="15"/>
              </w:rPr>
            </w:pPr>
            <w:r>
              <w:rPr>
                <w:rFonts w:hint="eastAsia"/>
                <w:sz w:val="15"/>
                <w:szCs w:val="15"/>
              </w:rPr>
              <w:t>0</w:t>
            </w:r>
            <w:r>
              <w:rPr>
                <w:sz w:val="15"/>
                <w:szCs w:val="15"/>
              </w:rPr>
              <w:t>135</w:t>
            </w:r>
          </w:p>
        </w:tc>
        <w:tc>
          <w:tcPr>
            <w:tcW w:w="4678" w:type="dxa"/>
          </w:tcPr>
          <w:p w14:paraId="75C4A446">
            <w:pPr>
              <w:rPr>
                <w:sz w:val="15"/>
                <w:szCs w:val="15"/>
              </w:rPr>
            </w:pPr>
            <w:r>
              <w:rPr>
                <w:rFonts w:hint="eastAsia"/>
                <w:sz w:val="15"/>
                <w:szCs w:val="15"/>
              </w:rPr>
              <w:t>【有砝码零点标定】（可读/可写）</w:t>
            </w:r>
          </w:p>
          <w:p w14:paraId="13DF183B">
            <w:pPr>
              <w:rPr>
                <w:sz w:val="15"/>
                <w:szCs w:val="15"/>
              </w:rPr>
            </w:pPr>
            <w:r>
              <w:rPr>
                <w:rFonts w:hint="eastAsia"/>
                <w:sz w:val="15"/>
                <w:szCs w:val="15"/>
              </w:rPr>
              <w:t>写入非0可使当前显示的重量值被标定为零点</w:t>
            </w:r>
          </w:p>
          <w:p w14:paraId="70B13A37">
            <w:pPr>
              <w:rPr>
                <w:sz w:val="15"/>
                <w:szCs w:val="15"/>
              </w:rPr>
            </w:pPr>
            <w:r>
              <w:rPr>
                <w:rFonts w:hint="eastAsia"/>
                <w:sz w:val="15"/>
                <w:szCs w:val="15"/>
              </w:rPr>
              <w:t>写入0不起作用；</w:t>
            </w:r>
          </w:p>
          <w:p w14:paraId="5A134551">
            <w:pPr>
              <w:rPr>
                <w:sz w:val="15"/>
                <w:szCs w:val="15"/>
              </w:rPr>
            </w:pPr>
            <w:r>
              <w:rPr>
                <w:rFonts w:hint="eastAsia"/>
                <w:sz w:val="15"/>
                <w:szCs w:val="15"/>
              </w:rPr>
              <w:t>读出为0</w:t>
            </w:r>
          </w:p>
        </w:tc>
      </w:tr>
      <w:tr w14:paraId="6C35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965FA60">
            <w:pPr>
              <w:rPr>
                <w:sz w:val="15"/>
                <w:szCs w:val="15"/>
              </w:rPr>
            </w:pPr>
            <w:r>
              <w:rPr>
                <w:rFonts w:hint="eastAsia"/>
                <w:sz w:val="15"/>
                <w:szCs w:val="15"/>
              </w:rPr>
              <w:t>4</w:t>
            </w:r>
            <w:r>
              <w:rPr>
                <w:sz w:val="15"/>
                <w:szCs w:val="15"/>
              </w:rPr>
              <w:t>0137~</w:t>
            </w:r>
          </w:p>
          <w:p w14:paraId="7842EAE5">
            <w:pPr>
              <w:rPr>
                <w:sz w:val="15"/>
                <w:szCs w:val="15"/>
              </w:rPr>
            </w:pPr>
            <w:r>
              <w:rPr>
                <w:rFonts w:hint="eastAsia"/>
                <w:sz w:val="15"/>
                <w:szCs w:val="15"/>
              </w:rPr>
              <w:t>4</w:t>
            </w:r>
            <w:r>
              <w:rPr>
                <w:sz w:val="15"/>
                <w:szCs w:val="15"/>
              </w:rPr>
              <w:t>0138</w:t>
            </w:r>
          </w:p>
        </w:tc>
        <w:tc>
          <w:tcPr>
            <w:tcW w:w="709" w:type="dxa"/>
          </w:tcPr>
          <w:p w14:paraId="3A3A51F9">
            <w:pPr>
              <w:rPr>
                <w:sz w:val="15"/>
                <w:szCs w:val="15"/>
              </w:rPr>
            </w:pPr>
            <w:r>
              <w:rPr>
                <w:rFonts w:hint="eastAsia"/>
                <w:sz w:val="15"/>
                <w:szCs w:val="15"/>
              </w:rPr>
              <w:t>0</w:t>
            </w:r>
            <w:r>
              <w:rPr>
                <w:sz w:val="15"/>
                <w:szCs w:val="15"/>
              </w:rPr>
              <w:t>136~</w:t>
            </w:r>
          </w:p>
          <w:p w14:paraId="6A677DD1">
            <w:pPr>
              <w:rPr>
                <w:sz w:val="15"/>
                <w:szCs w:val="15"/>
              </w:rPr>
            </w:pPr>
            <w:r>
              <w:rPr>
                <w:sz w:val="15"/>
                <w:szCs w:val="15"/>
              </w:rPr>
              <w:t>0137</w:t>
            </w:r>
          </w:p>
        </w:tc>
        <w:tc>
          <w:tcPr>
            <w:tcW w:w="4678" w:type="dxa"/>
          </w:tcPr>
          <w:p w14:paraId="1F52BC41">
            <w:pPr>
              <w:rPr>
                <w:sz w:val="15"/>
                <w:szCs w:val="15"/>
              </w:rPr>
            </w:pPr>
            <w:r>
              <w:rPr>
                <w:rFonts w:hint="eastAsia"/>
                <w:sz w:val="15"/>
                <w:szCs w:val="15"/>
              </w:rPr>
              <w:t>【有砝码增益标定】（可读/可写）</w:t>
            </w:r>
          </w:p>
          <w:p w14:paraId="440CD0B8">
            <w:pPr>
              <w:rPr>
                <w:sz w:val="15"/>
                <w:szCs w:val="15"/>
              </w:rPr>
            </w:pPr>
            <w:r>
              <w:rPr>
                <w:rFonts w:hint="eastAsia"/>
                <w:sz w:val="15"/>
                <w:szCs w:val="15"/>
              </w:rPr>
              <w:t>整数，写入整数重量</w:t>
            </w:r>
            <w:r>
              <w:rPr>
                <w:sz w:val="15"/>
                <w:szCs w:val="15"/>
              </w:rPr>
              <w:t>值</w:t>
            </w:r>
            <w:r>
              <w:rPr>
                <w:rFonts w:hint="eastAsia"/>
                <w:sz w:val="15"/>
                <w:szCs w:val="15"/>
              </w:rPr>
              <w:t>将</w:t>
            </w:r>
            <w:r>
              <w:rPr>
                <w:sz w:val="15"/>
                <w:szCs w:val="15"/>
              </w:rPr>
              <w:t>标定</w:t>
            </w:r>
            <w:r>
              <w:rPr>
                <w:rFonts w:hint="eastAsia"/>
                <w:sz w:val="15"/>
                <w:szCs w:val="15"/>
              </w:rPr>
              <w:t>增益</w:t>
            </w:r>
          </w:p>
          <w:p w14:paraId="3AB00B25">
            <w:pPr>
              <w:rPr>
                <w:sz w:val="15"/>
                <w:szCs w:val="15"/>
              </w:rPr>
            </w:pPr>
            <w:r>
              <w:rPr>
                <w:rFonts w:hint="eastAsia"/>
                <w:sz w:val="15"/>
                <w:szCs w:val="15"/>
              </w:rPr>
              <w:t>写入0不起作用</w:t>
            </w:r>
          </w:p>
          <w:p w14:paraId="0EA85E4A">
            <w:pPr>
              <w:rPr>
                <w:sz w:val="15"/>
                <w:szCs w:val="15"/>
              </w:rPr>
            </w:pPr>
            <w:r>
              <w:rPr>
                <w:rFonts w:hint="eastAsia"/>
                <w:sz w:val="15"/>
                <w:szCs w:val="15"/>
              </w:rPr>
              <w:t>读出为0</w:t>
            </w:r>
          </w:p>
        </w:tc>
      </w:tr>
      <w:tr w14:paraId="3FBD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DCB5A26">
            <w:pPr>
              <w:rPr>
                <w:sz w:val="15"/>
                <w:szCs w:val="15"/>
              </w:rPr>
            </w:pPr>
            <w:r>
              <w:rPr>
                <w:rFonts w:hint="eastAsia"/>
                <w:sz w:val="15"/>
                <w:szCs w:val="15"/>
              </w:rPr>
              <w:t>4</w:t>
            </w:r>
            <w:r>
              <w:rPr>
                <w:sz w:val="15"/>
                <w:szCs w:val="15"/>
              </w:rPr>
              <w:t>0139~</w:t>
            </w:r>
          </w:p>
          <w:p w14:paraId="2D4E60DD">
            <w:pPr>
              <w:rPr>
                <w:sz w:val="15"/>
                <w:szCs w:val="15"/>
              </w:rPr>
            </w:pPr>
            <w:r>
              <w:rPr>
                <w:rFonts w:hint="eastAsia"/>
                <w:sz w:val="15"/>
                <w:szCs w:val="15"/>
              </w:rPr>
              <w:t>4</w:t>
            </w:r>
            <w:r>
              <w:rPr>
                <w:sz w:val="15"/>
                <w:szCs w:val="15"/>
              </w:rPr>
              <w:t>0140</w:t>
            </w:r>
          </w:p>
        </w:tc>
        <w:tc>
          <w:tcPr>
            <w:tcW w:w="709" w:type="dxa"/>
          </w:tcPr>
          <w:p w14:paraId="32E6B7E8">
            <w:pPr>
              <w:rPr>
                <w:sz w:val="15"/>
                <w:szCs w:val="15"/>
              </w:rPr>
            </w:pPr>
            <w:r>
              <w:rPr>
                <w:rFonts w:hint="eastAsia"/>
                <w:sz w:val="15"/>
                <w:szCs w:val="15"/>
              </w:rPr>
              <w:t>0</w:t>
            </w:r>
            <w:r>
              <w:rPr>
                <w:sz w:val="15"/>
                <w:szCs w:val="15"/>
              </w:rPr>
              <w:t>138~</w:t>
            </w:r>
          </w:p>
          <w:p w14:paraId="582A0CE8">
            <w:pPr>
              <w:rPr>
                <w:sz w:val="15"/>
                <w:szCs w:val="15"/>
              </w:rPr>
            </w:pPr>
            <w:r>
              <w:rPr>
                <w:sz w:val="15"/>
                <w:szCs w:val="15"/>
              </w:rPr>
              <w:t>0139</w:t>
            </w:r>
          </w:p>
        </w:tc>
        <w:tc>
          <w:tcPr>
            <w:tcW w:w="4678" w:type="dxa"/>
          </w:tcPr>
          <w:p w14:paraId="603E0103">
            <w:pPr>
              <w:rPr>
                <w:sz w:val="15"/>
                <w:szCs w:val="15"/>
              </w:rPr>
            </w:pPr>
            <w:r>
              <w:rPr>
                <w:rFonts w:hint="eastAsia"/>
                <w:sz w:val="15"/>
                <w:szCs w:val="15"/>
              </w:rPr>
              <w:t>【有砝码增益标定】（可读/可写）</w:t>
            </w:r>
          </w:p>
          <w:p w14:paraId="45B9BD09">
            <w:pPr>
              <w:rPr>
                <w:sz w:val="15"/>
                <w:szCs w:val="15"/>
              </w:rPr>
            </w:pPr>
            <w:r>
              <w:rPr>
                <w:rFonts w:hint="eastAsia"/>
                <w:sz w:val="15"/>
                <w:szCs w:val="15"/>
              </w:rPr>
              <w:t>浮点数，写入浮点重量</w:t>
            </w:r>
            <w:r>
              <w:rPr>
                <w:sz w:val="15"/>
                <w:szCs w:val="15"/>
              </w:rPr>
              <w:t>值</w:t>
            </w:r>
            <w:r>
              <w:rPr>
                <w:rFonts w:hint="eastAsia"/>
                <w:sz w:val="15"/>
                <w:szCs w:val="15"/>
              </w:rPr>
              <w:t>将</w:t>
            </w:r>
            <w:r>
              <w:rPr>
                <w:sz w:val="15"/>
                <w:szCs w:val="15"/>
              </w:rPr>
              <w:t>标定</w:t>
            </w:r>
            <w:r>
              <w:rPr>
                <w:rFonts w:hint="eastAsia"/>
                <w:sz w:val="15"/>
                <w:szCs w:val="15"/>
              </w:rPr>
              <w:t>增益</w:t>
            </w:r>
          </w:p>
          <w:p w14:paraId="0195E029">
            <w:pPr>
              <w:rPr>
                <w:sz w:val="15"/>
                <w:szCs w:val="15"/>
              </w:rPr>
            </w:pPr>
            <w:r>
              <w:rPr>
                <w:rFonts w:hint="eastAsia"/>
                <w:sz w:val="15"/>
                <w:szCs w:val="15"/>
              </w:rPr>
              <w:t>写入0不起作用</w:t>
            </w:r>
          </w:p>
          <w:p w14:paraId="6DC528DC">
            <w:pPr>
              <w:rPr>
                <w:sz w:val="15"/>
                <w:szCs w:val="15"/>
              </w:rPr>
            </w:pPr>
            <w:r>
              <w:rPr>
                <w:rFonts w:hint="eastAsia"/>
                <w:sz w:val="15"/>
                <w:szCs w:val="15"/>
              </w:rPr>
              <w:t>读出为0</w:t>
            </w:r>
          </w:p>
        </w:tc>
      </w:tr>
      <w:tr w14:paraId="062B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F3D5EB5">
            <w:pPr>
              <w:rPr>
                <w:sz w:val="15"/>
                <w:szCs w:val="15"/>
              </w:rPr>
            </w:pPr>
            <w:r>
              <w:rPr>
                <w:rFonts w:hint="eastAsia"/>
                <w:sz w:val="15"/>
                <w:szCs w:val="15"/>
              </w:rPr>
              <w:t>4</w:t>
            </w:r>
            <w:r>
              <w:rPr>
                <w:sz w:val="15"/>
                <w:szCs w:val="15"/>
              </w:rPr>
              <w:t>0141~</w:t>
            </w:r>
          </w:p>
          <w:p w14:paraId="50673F70">
            <w:pPr>
              <w:rPr>
                <w:sz w:val="15"/>
                <w:szCs w:val="15"/>
              </w:rPr>
            </w:pPr>
            <w:r>
              <w:rPr>
                <w:rFonts w:hint="eastAsia"/>
                <w:sz w:val="15"/>
                <w:szCs w:val="15"/>
              </w:rPr>
              <w:t>4</w:t>
            </w:r>
            <w:r>
              <w:rPr>
                <w:sz w:val="15"/>
                <w:szCs w:val="15"/>
              </w:rPr>
              <w:t>0142</w:t>
            </w:r>
          </w:p>
        </w:tc>
        <w:tc>
          <w:tcPr>
            <w:tcW w:w="709" w:type="dxa"/>
          </w:tcPr>
          <w:p w14:paraId="23F984EE">
            <w:pPr>
              <w:rPr>
                <w:sz w:val="15"/>
                <w:szCs w:val="15"/>
              </w:rPr>
            </w:pPr>
            <w:r>
              <w:rPr>
                <w:rFonts w:hint="eastAsia"/>
                <w:sz w:val="15"/>
                <w:szCs w:val="15"/>
              </w:rPr>
              <w:t>0</w:t>
            </w:r>
            <w:r>
              <w:rPr>
                <w:sz w:val="15"/>
                <w:szCs w:val="15"/>
              </w:rPr>
              <w:t>140~</w:t>
            </w:r>
          </w:p>
          <w:p w14:paraId="366D5EC0">
            <w:pPr>
              <w:rPr>
                <w:sz w:val="15"/>
                <w:szCs w:val="15"/>
              </w:rPr>
            </w:pPr>
            <w:r>
              <w:rPr>
                <w:sz w:val="15"/>
                <w:szCs w:val="15"/>
              </w:rPr>
              <w:t>0141</w:t>
            </w:r>
          </w:p>
        </w:tc>
        <w:tc>
          <w:tcPr>
            <w:tcW w:w="4678" w:type="dxa"/>
          </w:tcPr>
          <w:p w14:paraId="1CD8BFBF">
            <w:pPr>
              <w:rPr>
                <w:sz w:val="15"/>
                <w:szCs w:val="15"/>
              </w:rPr>
            </w:pPr>
            <w:r>
              <w:rPr>
                <w:rFonts w:hint="eastAsia"/>
                <w:sz w:val="15"/>
                <w:szCs w:val="15"/>
              </w:rPr>
              <w:t>【无砝码零点标定】（可读/可写）</w:t>
            </w:r>
          </w:p>
          <w:p w14:paraId="4240CD9D">
            <w:pPr>
              <w:rPr>
                <w:sz w:val="15"/>
                <w:szCs w:val="15"/>
              </w:rPr>
            </w:pPr>
            <w:r>
              <w:rPr>
                <w:rFonts w:hint="eastAsia"/>
                <w:sz w:val="15"/>
                <w:szCs w:val="15"/>
              </w:rPr>
              <w:t>浮点数，单位为uV，固定3位小数点。</w:t>
            </w:r>
          </w:p>
          <w:p w14:paraId="4B1CE7F6">
            <w:pPr>
              <w:rPr>
                <w:sz w:val="15"/>
                <w:szCs w:val="15"/>
              </w:rPr>
            </w:pPr>
            <w:r>
              <w:rPr>
                <w:rFonts w:hint="eastAsia"/>
                <w:sz w:val="15"/>
                <w:szCs w:val="15"/>
              </w:rPr>
              <w:t>写入的是电压值，将写入的电压值当成零点。</w:t>
            </w:r>
          </w:p>
          <w:p w14:paraId="2EFB9FBC">
            <w:pPr>
              <w:rPr>
                <w:sz w:val="15"/>
                <w:szCs w:val="15"/>
              </w:rPr>
            </w:pPr>
            <w:r>
              <w:rPr>
                <w:rFonts w:hint="eastAsia"/>
                <w:sz w:val="15"/>
                <w:szCs w:val="15"/>
              </w:rPr>
              <w:t>读出为0</w:t>
            </w:r>
          </w:p>
        </w:tc>
      </w:tr>
      <w:tr w14:paraId="21AA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79F6318">
            <w:pPr>
              <w:rPr>
                <w:sz w:val="15"/>
                <w:szCs w:val="15"/>
              </w:rPr>
            </w:pPr>
            <w:r>
              <w:rPr>
                <w:rFonts w:hint="eastAsia"/>
                <w:sz w:val="15"/>
                <w:szCs w:val="15"/>
              </w:rPr>
              <w:t>4</w:t>
            </w:r>
            <w:r>
              <w:rPr>
                <w:sz w:val="15"/>
                <w:szCs w:val="15"/>
              </w:rPr>
              <w:t>0143~</w:t>
            </w:r>
          </w:p>
          <w:p w14:paraId="18A977F2">
            <w:pPr>
              <w:rPr>
                <w:sz w:val="15"/>
                <w:szCs w:val="15"/>
              </w:rPr>
            </w:pPr>
            <w:r>
              <w:rPr>
                <w:rFonts w:hint="eastAsia"/>
                <w:sz w:val="15"/>
                <w:szCs w:val="15"/>
              </w:rPr>
              <w:t>4</w:t>
            </w:r>
            <w:r>
              <w:rPr>
                <w:sz w:val="15"/>
                <w:szCs w:val="15"/>
              </w:rPr>
              <w:t>0144</w:t>
            </w:r>
          </w:p>
        </w:tc>
        <w:tc>
          <w:tcPr>
            <w:tcW w:w="709" w:type="dxa"/>
          </w:tcPr>
          <w:p w14:paraId="386B4BCB">
            <w:pPr>
              <w:rPr>
                <w:sz w:val="15"/>
                <w:szCs w:val="15"/>
              </w:rPr>
            </w:pPr>
            <w:r>
              <w:rPr>
                <w:rFonts w:hint="eastAsia"/>
                <w:sz w:val="15"/>
                <w:szCs w:val="15"/>
              </w:rPr>
              <w:t>0</w:t>
            </w:r>
            <w:r>
              <w:rPr>
                <w:sz w:val="15"/>
                <w:szCs w:val="15"/>
              </w:rPr>
              <w:t>142~</w:t>
            </w:r>
          </w:p>
          <w:p w14:paraId="07476C2A">
            <w:pPr>
              <w:rPr>
                <w:sz w:val="15"/>
                <w:szCs w:val="15"/>
              </w:rPr>
            </w:pPr>
            <w:r>
              <w:rPr>
                <w:sz w:val="15"/>
                <w:szCs w:val="15"/>
              </w:rPr>
              <w:t>0143</w:t>
            </w:r>
          </w:p>
        </w:tc>
        <w:tc>
          <w:tcPr>
            <w:tcW w:w="4678" w:type="dxa"/>
          </w:tcPr>
          <w:p w14:paraId="5A0D2A53">
            <w:pPr>
              <w:rPr>
                <w:sz w:val="15"/>
                <w:szCs w:val="15"/>
              </w:rPr>
            </w:pPr>
            <w:r>
              <w:rPr>
                <w:rFonts w:hint="eastAsia"/>
                <w:sz w:val="15"/>
                <w:szCs w:val="15"/>
              </w:rPr>
              <w:t>【无砝码增益标定之电压值】（可读/可写）</w:t>
            </w:r>
          </w:p>
          <w:p w14:paraId="461D8C4B">
            <w:pPr>
              <w:rPr>
                <w:sz w:val="15"/>
                <w:szCs w:val="15"/>
              </w:rPr>
            </w:pPr>
            <w:r>
              <w:rPr>
                <w:rFonts w:hint="eastAsia"/>
                <w:sz w:val="15"/>
                <w:szCs w:val="15"/>
              </w:rPr>
              <w:t>浮点数，单位为uV，固定3位小数点。</w:t>
            </w:r>
          </w:p>
          <w:p w14:paraId="769BE06D">
            <w:pPr>
              <w:rPr>
                <w:sz w:val="15"/>
                <w:szCs w:val="15"/>
              </w:rPr>
            </w:pPr>
            <w:r>
              <w:rPr>
                <w:rFonts w:hint="eastAsia"/>
                <w:sz w:val="15"/>
                <w:szCs w:val="15"/>
              </w:rPr>
              <w:t>写入的是电压值，即将写入的电压值当成增益。</w:t>
            </w:r>
          </w:p>
          <w:p w14:paraId="54FDA4DD">
            <w:pPr>
              <w:rPr>
                <w:sz w:val="15"/>
                <w:szCs w:val="15"/>
              </w:rPr>
            </w:pPr>
            <w:r>
              <w:rPr>
                <w:rFonts w:hint="eastAsia"/>
                <w:sz w:val="15"/>
                <w:szCs w:val="15"/>
              </w:rPr>
              <w:t>读出为0</w:t>
            </w:r>
          </w:p>
        </w:tc>
      </w:tr>
      <w:tr w14:paraId="42A5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B0D086A">
            <w:pPr>
              <w:rPr>
                <w:sz w:val="15"/>
                <w:szCs w:val="15"/>
              </w:rPr>
            </w:pPr>
            <w:r>
              <w:rPr>
                <w:rFonts w:hint="eastAsia"/>
                <w:sz w:val="15"/>
                <w:szCs w:val="15"/>
              </w:rPr>
              <w:t>4</w:t>
            </w:r>
            <w:r>
              <w:rPr>
                <w:sz w:val="15"/>
                <w:szCs w:val="15"/>
              </w:rPr>
              <w:t>0145~</w:t>
            </w:r>
          </w:p>
          <w:p w14:paraId="2E088CAC">
            <w:pPr>
              <w:rPr>
                <w:sz w:val="15"/>
                <w:szCs w:val="15"/>
              </w:rPr>
            </w:pPr>
            <w:r>
              <w:rPr>
                <w:rFonts w:hint="eastAsia"/>
                <w:sz w:val="15"/>
                <w:szCs w:val="15"/>
              </w:rPr>
              <w:t>4</w:t>
            </w:r>
            <w:r>
              <w:rPr>
                <w:sz w:val="15"/>
                <w:szCs w:val="15"/>
              </w:rPr>
              <w:t>0146</w:t>
            </w:r>
          </w:p>
        </w:tc>
        <w:tc>
          <w:tcPr>
            <w:tcW w:w="709" w:type="dxa"/>
          </w:tcPr>
          <w:p w14:paraId="190964E0">
            <w:pPr>
              <w:rPr>
                <w:sz w:val="15"/>
                <w:szCs w:val="15"/>
              </w:rPr>
            </w:pPr>
            <w:r>
              <w:rPr>
                <w:rFonts w:hint="eastAsia"/>
                <w:sz w:val="15"/>
                <w:szCs w:val="15"/>
              </w:rPr>
              <w:t>0</w:t>
            </w:r>
            <w:r>
              <w:rPr>
                <w:sz w:val="15"/>
                <w:szCs w:val="15"/>
              </w:rPr>
              <w:t>144~</w:t>
            </w:r>
          </w:p>
          <w:p w14:paraId="186F964E">
            <w:pPr>
              <w:rPr>
                <w:sz w:val="15"/>
                <w:szCs w:val="15"/>
              </w:rPr>
            </w:pPr>
            <w:r>
              <w:rPr>
                <w:sz w:val="15"/>
                <w:szCs w:val="15"/>
              </w:rPr>
              <w:t>0145</w:t>
            </w:r>
          </w:p>
        </w:tc>
        <w:tc>
          <w:tcPr>
            <w:tcW w:w="4678" w:type="dxa"/>
          </w:tcPr>
          <w:p w14:paraId="0BE5F945">
            <w:pPr>
              <w:rPr>
                <w:sz w:val="15"/>
                <w:szCs w:val="15"/>
              </w:rPr>
            </w:pPr>
            <w:r>
              <w:rPr>
                <w:rFonts w:hint="eastAsia"/>
                <w:sz w:val="15"/>
                <w:szCs w:val="15"/>
              </w:rPr>
              <w:t>【无砝码增益标定之重量值】（可读/可写）</w:t>
            </w:r>
          </w:p>
          <w:p w14:paraId="109871C2">
            <w:pPr>
              <w:rPr>
                <w:sz w:val="15"/>
                <w:szCs w:val="15"/>
              </w:rPr>
            </w:pPr>
            <w:r>
              <w:rPr>
                <w:rFonts w:hint="eastAsia"/>
                <w:sz w:val="15"/>
                <w:szCs w:val="15"/>
              </w:rPr>
              <w:t>整数</w:t>
            </w:r>
          </w:p>
          <w:p w14:paraId="4350E0F7">
            <w:pPr>
              <w:rPr>
                <w:sz w:val="15"/>
                <w:szCs w:val="15"/>
              </w:rPr>
            </w:pPr>
            <w:r>
              <w:rPr>
                <w:rFonts w:hint="eastAsia"/>
                <w:sz w:val="15"/>
                <w:szCs w:val="15"/>
              </w:rPr>
              <w:t>1. 写入的是重量值，无符号数；</w:t>
            </w:r>
          </w:p>
          <w:p w14:paraId="10D33422">
            <w:pPr>
              <w:rPr>
                <w:sz w:val="15"/>
                <w:szCs w:val="15"/>
              </w:rPr>
            </w:pPr>
            <w:r>
              <w:rPr>
                <w:rFonts w:hint="eastAsia"/>
                <w:sz w:val="15"/>
                <w:szCs w:val="15"/>
              </w:rPr>
              <w:t>2. 写本地址之前需要先写入无砝码增益标定的电压值，否则将返回错误；</w:t>
            </w:r>
          </w:p>
          <w:p w14:paraId="1183AC02">
            <w:pPr>
              <w:rPr>
                <w:sz w:val="15"/>
                <w:szCs w:val="15"/>
              </w:rPr>
            </w:pPr>
            <w:r>
              <w:rPr>
                <w:rFonts w:hint="eastAsia"/>
                <w:sz w:val="15"/>
                <w:szCs w:val="15"/>
              </w:rPr>
              <w:t>3. 先写入电压值后写入重量值是一次连续的操作，中间不能穿插其他的地址访问，否则该次访问无效，必须重新开始；</w:t>
            </w:r>
          </w:p>
          <w:p w14:paraId="036A9049">
            <w:pPr>
              <w:rPr>
                <w:sz w:val="15"/>
                <w:szCs w:val="15"/>
              </w:rPr>
            </w:pPr>
            <w:r>
              <w:rPr>
                <w:rFonts w:hint="eastAsia"/>
                <w:sz w:val="15"/>
                <w:szCs w:val="15"/>
              </w:rPr>
              <w:t>4. 若一次连续操作没有成功，必须重新开始一次连续操作；</w:t>
            </w:r>
          </w:p>
          <w:p w14:paraId="2A2E05E8">
            <w:pPr>
              <w:rPr>
                <w:sz w:val="15"/>
                <w:szCs w:val="15"/>
              </w:rPr>
            </w:pPr>
            <w:r>
              <w:rPr>
                <w:rFonts w:hint="eastAsia"/>
                <w:sz w:val="15"/>
                <w:szCs w:val="15"/>
              </w:rPr>
              <w:t>读出为0</w:t>
            </w:r>
          </w:p>
        </w:tc>
      </w:tr>
      <w:tr w14:paraId="47C0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Pr>
          <w:p w14:paraId="5B0A3EF5">
            <w:pPr>
              <w:rPr>
                <w:sz w:val="15"/>
                <w:szCs w:val="15"/>
              </w:rPr>
            </w:pPr>
            <w:r>
              <w:rPr>
                <w:sz w:val="15"/>
                <w:szCs w:val="15"/>
              </w:rPr>
              <w:t>40147~</w:t>
            </w:r>
          </w:p>
          <w:p w14:paraId="331E180B">
            <w:pPr>
              <w:rPr>
                <w:sz w:val="15"/>
                <w:szCs w:val="15"/>
              </w:rPr>
            </w:pPr>
            <w:r>
              <w:rPr>
                <w:rFonts w:hint="eastAsia"/>
                <w:sz w:val="15"/>
                <w:szCs w:val="15"/>
              </w:rPr>
              <w:t>4</w:t>
            </w:r>
            <w:r>
              <w:rPr>
                <w:sz w:val="15"/>
                <w:szCs w:val="15"/>
              </w:rPr>
              <w:t>0148</w:t>
            </w:r>
          </w:p>
        </w:tc>
        <w:tc>
          <w:tcPr>
            <w:tcW w:w="709" w:type="dxa"/>
          </w:tcPr>
          <w:p w14:paraId="248D2C13">
            <w:pPr>
              <w:rPr>
                <w:sz w:val="15"/>
                <w:szCs w:val="15"/>
              </w:rPr>
            </w:pPr>
            <w:r>
              <w:rPr>
                <w:rFonts w:hint="eastAsia"/>
                <w:sz w:val="15"/>
                <w:szCs w:val="15"/>
              </w:rPr>
              <w:t>0</w:t>
            </w:r>
            <w:r>
              <w:rPr>
                <w:sz w:val="15"/>
                <w:szCs w:val="15"/>
              </w:rPr>
              <w:t>146~</w:t>
            </w:r>
          </w:p>
          <w:p w14:paraId="56E092B8">
            <w:pPr>
              <w:rPr>
                <w:sz w:val="15"/>
                <w:szCs w:val="15"/>
              </w:rPr>
            </w:pPr>
            <w:r>
              <w:rPr>
                <w:rFonts w:hint="eastAsia"/>
                <w:sz w:val="15"/>
                <w:szCs w:val="15"/>
              </w:rPr>
              <w:t>0</w:t>
            </w:r>
            <w:r>
              <w:rPr>
                <w:sz w:val="15"/>
                <w:szCs w:val="15"/>
              </w:rPr>
              <w:t>147</w:t>
            </w:r>
          </w:p>
        </w:tc>
        <w:tc>
          <w:tcPr>
            <w:tcW w:w="4678" w:type="dxa"/>
          </w:tcPr>
          <w:p w14:paraId="00697111">
            <w:pPr>
              <w:rPr>
                <w:sz w:val="15"/>
                <w:szCs w:val="15"/>
              </w:rPr>
            </w:pPr>
            <w:r>
              <w:rPr>
                <w:rFonts w:hint="eastAsia"/>
                <w:sz w:val="15"/>
                <w:szCs w:val="15"/>
              </w:rPr>
              <w:t>【无砝码增益标定之重量值】（可读/可写）</w:t>
            </w:r>
          </w:p>
          <w:p w14:paraId="682352F2">
            <w:pPr>
              <w:rPr>
                <w:sz w:val="15"/>
                <w:szCs w:val="15"/>
              </w:rPr>
            </w:pPr>
            <w:r>
              <w:rPr>
                <w:rFonts w:hint="eastAsia"/>
                <w:sz w:val="15"/>
                <w:szCs w:val="15"/>
              </w:rPr>
              <w:t>浮点数</w:t>
            </w:r>
          </w:p>
          <w:p w14:paraId="2E31E97B">
            <w:pPr>
              <w:rPr>
                <w:sz w:val="15"/>
                <w:szCs w:val="15"/>
              </w:rPr>
            </w:pPr>
            <w:r>
              <w:rPr>
                <w:rFonts w:hint="eastAsia"/>
                <w:sz w:val="15"/>
                <w:szCs w:val="15"/>
              </w:rPr>
              <w:t>1. 写入的是重量值，无符号数；</w:t>
            </w:r>
          </w:p>
          <w:p w14:paraId="4BD6D432">
            <w:pPr>
              <w:rPr>
                <w:sz w:val="15"/>
                <w:szCs w:val="15"/>
              </w:rPr>
            </w:pPr>
            <w:r>
              <w:rPr>
                <w:rFonts w:hint="eastAsia"/>
                <w:sz w:val="15"/>
                <w:szCs w:val="15"/>
              </w:rPr>
              <w:t>2. 写本地址之前需要先写入无砝码增益标定的电压值，否则将返回错误；</w:t>
            </w:r>
          </w:p>
          <w:p w14:paraId="0B976B11">
            <w:pPr>
              <w:rPr>
                <w:sz w:val="15"/>
                <w:szCs w:val="15"/>
              </w:rPr>
            </w:pPr>
            <w:r>
              <w:rPr>
                <w:rFonts w:hint="eastAsia"/>
                <w:sz w:val="15"/>
                <w:szCs w:val="15"/>
              </w:rPr>
              <w:t>3. 先写入电压值后写入重量值是一次连续的操作，中间不能穿插其他的地址访问，否则该次访问无效，必须重新开始；</w:t>
            </w:r>
          </w:p>
          <w:p w14:paraId="4AF32A0A">
            <w:pPr>
              <w:rPr>
                <w:sz w:val="15"/>
                <w:szCs w:val="15"/>
              </w:rPr>
            </w:pPr>
            <w:r>
              <w:rPr>
                <w:rFonts w:hint="eastAsia"/>
                <w:sz w:val="15"/>
                <w:szCs w:val="15"/>
              </w:rPr>
              <w:t>4. 若一次连续操作没有成功，必须重新开始一次连续操作；</w:t>
            </w:r>
          </w:p>
          <w:p w14:paraId="6DA0AAAE">
            <w:pPr>
              <w:rPr>
                <w:sz w:val="15"/>
                <w:szCs w:val="15"/>
              </w:rPr>
            </w:pPr>
            <w:r>
              <w:rPr>
                <w:rFonts w:hint="eastAsia"/>
                <w:sz w:val="15"/>
                <w:szCs w:val="15"/>
              </w:rPr>
              <w:t>读出为0</w:t>
            </w:r>
          </w:p>
        </w:tc>
      </w:tr>
      <w:tr w14:paraId="4097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9D3EBC2">
            <w:pPr>
              <w:rPr>
                <w:sz w:val="15"/>
                <w:szCs w:val="15"/>
              </w:rPr>
            </w:pPr>
            <w:r>
              <w:rPr>
                <w:rFonts w:hint="eastAsia"/>
                <w:sz w:val="15"/>
                <w:szCs w:val="15"/>
              </w:rPr>
              <w:t>4</w:t>
            </w:r>
            <w:r>
              <w:rPr>
                <w:sz w:val="15"/>
                <w:szCs w:val="15"/>
              </w:rPr>
              <w:t>0149~</w:t>
            </w:r>
          </w:p>
          <w:p w14:paraId="620845FE">
            <w:pPr>
              <w:rPr>
                <w:sz w:val="15"/>
                <w:szCs w:val="15"/>
              </w:rPr>
            </w:pPr>
            <w:r>
              <w:rPr>
                <w:rFonts w:hint="eastAsia"/>
                <w:sz w:val="15"/>
                <w:szCs w:val="15"/>
              </w:rPr>
              <w:t>4</w:t>
            </w:r>
            <w:r>
              <w:rPr>
                <w:sz w:val="15"/>
                <w:szCs w:val="15"/>
              </w:rPr>
              <w:t>0150</w:t>
            </w:r>
          </w:p>
        </w:tc>
        <w:tc>
          <w:tcPr>
            <w:tcW w:w="709" w:type="dxa"/>
          </w:tcPr>
          <w:p w14:paraId="72721D47">
            <w:pPr>
              <w:rPr>
                <w:sz w:val="15"/>
                <w:szCs w:val="15"/>
              </w:rPr>
            </w:pPr>
            <w:r>
              <w:rPr>
                <w:rFonts w:hint="eastAsia"/>
                <w:sz w:val="15"/>
                <w:szCs w:val="15"/>
              </w:rPr>
              <w:t>0</w:t>
            </w:r>
            <w:r>
              <w:rPr>
                <w:sz w:val="15"/>
                <w:szCs w:val="15"/>
              </w:rPr>
              <w:t>148~</w:t>
            </w:r>
          </w:p>
          <w:p w14:paraId="1EDA1E3D">
            <w:pPr>
              <w:rPr>
                <w:sz w:val="15"/>
                <w:szCs w:val="15"/>
              </w:rPr>
            </w:pPr>
            <w:r>
              <w:rPr>
                <w:sz w:val="15"/>
                <w:szCs w:val="15"/>
              </w:rPr>
              <w:t>0149</w:t>
            </w:r>
          </w:p>
        </w:tc>
        <w:tc>
          <w:tcPr>
            <w:tcW w:w="4678" w:type="dxa"/>
          </w:tcPr>
          <w:p w14:paraId="30C6BDF0">
            <w:pPr>
              <w:rPr>
                <w:sz w:val="15"/>
                <w:szCs w:val="15"/>
              </w:rPr>
            </w:pPr>
            <w:r>
              <w:rPr>
                <w:rFonts w:hint="eastAsia"/>
                <w:sz w:val="15"/>
                <w:szCs w:val="15"/>
              </w:rPr>
              <w:t>【当前传感器的电压值】（只读）</w:t>
            </w:r>
          </w:p>
          <w:p w14:paraId="5371675E">
            <w:pPr>
              <w:rPr>
                <w:sz w:val="15"/>
                <w:szCs w:val="15"/>
              </w:rPr>
            </w:pPr>
            <w:r>
              <w:rPr>
                <w:rFonts w:hint="eastAsia"/>
                <w:sz w:val="15"/>
                <w:szCs w:val="15"/>
              </w:rPr>
              <w:t>浮点数，固定3位小数点，单位为mV</w:t>
            </w:r>
          </w:p>
        </w:tc>
      </w:tr>
      <w:tr w14:paraId="3A71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CC08899">
            <w:pPr>
              <w:rPr>
                <w:sz w:val="15"/>
                <w:szCs w:val="15"/>
              </w:rPr>
            </w:pPr>
            <w:r>
              <w:rPr>
                <w:rFonts w:hint="eastAsia"/>
                <w:sz w:val="15"/>
                <w:szCs w:val="15"/>
              </w:rPr>
              <w:t>4</w:t>
            </w:r>
            <w:r>
              <w:rPr>
                <w:sz w:val="15"/>
                <w:szCs w:val="15"/>
              </w:rPr>
              <w:t>0151~</w:t>
            </w:r>
          </w:p>
          <w:p w14:paraId="5145133F">
            <w:pPr>
              <w:rPr>
                <w:sz w:val="15"/>
                <w:szCs w:val="15"/>
              </w:rPr>
            </w:pPr>
            <w:r>
              <w:rPr>
                <w:rFonts w:hint="eastAsia"/>
                <w:sz w:val="15"/>
                <w:szCs w:val="15"/>
              </w:rPr>
              <w:t>4</w:t>
            </w:r>
            <w:r>
              <w:rPr>
                <w:sz w:val="15"/>
                <w:szCs w:val="15"/>
              </w:rPr>
              <w:t>0152</w:t>
            </w:r>
          </w:p>
        </w:tc>
        <w:tc>
          <w:tcPr>
            <w:tcW w:w="709" w:type="dxa"/>
          </w:tcPr>
          <w:p w14:paraId="62004488">
            <w:pPr>
              <w:rPr>
                <w:sz w:val="15"/>
                <w:szCs w:val="15"/>
              </w:rPr>
            </w:pPr>
            <w:r>
              <w:rPr>
                <w:rFonts w:hint="eastAsia"/>
                <w:sz w:val="15"/>
                <w:szCs w:val="15"/>
              </w:rPr>
              <w:t>0</w:t>
            </w:r>
            <w:r>
              <w:rPr>
                <w:sz w:val="15"/>
                <w:szCs w:val="15"/>
              </w:rPr>
              <w:t>150~</w:t>
            </w:r>
          </w:p>
          <w:p w14:paraId="3F51FDC8">
            <w:pPr>
              <w:rPr>
                <w:sz w:val="15"/>
                <w:szCs w:val="15"/>
              </w:rPr>
            </w:pPr>
            <w:r>
              <w:rPr>
                <w:sz w:val="15"/>
                <w:szCs w:val="15"/>
              </w:rPr>
              <w:t>0151</w:t>
            </w:r>
          </w:p>
        </w:tc>
        <w:tc>
          <w:tcPr>
            <w:tcW w:w="4678" w:type="dxa"/>
          </w:tcPr>
          <w:p w14:paraId="4781BC78">
            <w:pPr>
              <w:rPr>
                <w:sz w:val="15"/>
                <w:szCs w:val="15"/>
              </w:rPr>
            </w:pPr>
            <w:r>
              <w:rPr>
                <w:rFonts w:hint="eastAsia"/>
                <w:sz w:val="15"/>
                <w:szCs w:val="15"/>
              </w:rPr>
              <w:t>【传感器电压和零点电压的差值】（只读）</w:t>
            </w:r>
          </w:p>
          <w:p w14:paraId="57282720">
            <w:pPr>
              <w:rPr>
                <w:rFonts w:hint="eastAsia"/>
                <w:sz w:val="15"/>
                <w:szCs w:val="15"/>
              </w:rPr>
            </w:pPr>
            <w:r>
              <w:rPr>
                <w:rFonts w:hint="eastAsia"/>
                <w:sz w:val="15"/>
                <w:szCs w:val="15"/>
              </w:rPr>
              <w:t>浮点数，固定3位小数点，单位mV</w:t>
            </w:r>
          </w:p>
        </w:tc>
      </w:tr>
      <w:tr w14:paraId="66AB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EBE2FB8">
            <w:pPr>
              <w:rPr>
                <w:sz w:val="15"/>
                <w:szCs w:val="15"/>
              </w:rPr>
            </w:pPr>
            <w:r>
              <w:rPr>
                <w:rFonts w:hint="eastAsia"/>
                <w:sz w:val="15"/>
                <w:szCs w:val="15"/>
              </w:rPr>
              <w:t>4</w:t>
            </w:r>
            <w:r>
              <w:rPr>
                <w:sz w:val="15"/>
                <w:szCs w:val="15"/>
              </w:rPr>
              <w:t>0153~</w:t>
            </w:r>
          </w:p>
          <w:p w14:paraId="21396A2E">
            <w:pPr>
              <w:rPr>
                <w:sz w:val="15"/>
                <w:szCs w:val="15"/>
              </w:rPr>
            </w:pPr>
            <w:r>
              <w:rPr>
                <w:rFonts w:hint="eastAsia"/>
                <w:sz w:val="15"/>
                <w:szCs w:val="15"/>
              </w:rPr>
              <w:t>4</w:t>
            </w:r>
            <w:r>
              <w:rPr>
                <w:sz w:val="15"/>
                <w:szCs w:val="15"/>
              </w:rPr>
              <w:t>0154</w:t>
            </w:r>
          </w:p>
        </w:tc>
        <w:tc>
          <w:tcPr>
            <w:tcW w:w="709" w:type="dxa"/>
          </w:tcPr>
          <w:p w14:paraId="32AB335D">
            <w:pPr>
              <w:rPr>
                <w:sz w:val="15"/>
                <w:szCs w:val="15"/>
              </w:rPr>
            </w:pPr>
            <w:r>
              <w:rPr>
                <w:rFonts w:hint="eastAsia"/>
                <w:sz w:val="15"/>
                <w:szCs w:val="15"/>
              </w:rPr>
              <w:t>0</w:t>
            </w:r>
            <w:r>
              <w:rPr>
                <w:sz w:val="15"/>
                <w:szCs w:val="15"/>
              </w:rPr>
              <w:t>152~</w:t>
            </w:r>
          </w:p>
          <w:p w14:paraId="6CDE49A7">
            <w:pPr>
              <w:rPr>
                <w:sz w:val="15"/>
                <w:szCs w:val="15"/>
              </w:rPr>
            </w:pPr>
            <w:r>
              <w:rPr>
                <w:sz w:val="15"/>
                <w:szCs w:val="15"/>
              </w:rPr>
              <w:t>0153</w:t>
            </w:r>
          </w:p>
        </w:tc>
        <w:tc>
          <w:tcPr>
            <w:tcW w:w="4678" w:type="dxa"/>
          </w:tcPr>
          <w:p w14:paraId="26BC87D3">
            <w:pPr>
              <w:rPr>
                <w:sz w:val="15"/>
                <w:szCs w:val="15"/>
              </w:rPr>
            </w:pPr>
            <w:r>
              <w:rPr>
                <w:rFonts w:hint="eastAsia"/>
                <w:sz w:val="15"/>
                <w:szCs w:val="15"/>
              </w:rPr>
              <w:t>【上次零点标定时的电压值】（只读）</w:t>
            </w:r>
          </w:p>
          <w:p w14:paraId="29B382BE">
            <w:pPr>
              <w:rPr>
                <w:sz w:val="15"/>
                <w:szCs w:val="15"/>
              </w:rPr>
            </w:pPr>
            <w:r>
              <w:rPr>
                <w:rFonts w:hint="eastAsia"/>
                <w:sz w:val="15"/>
                <w:szCs w:val="15"/>
              </w:rPr>
              <w:t>浮点数，固定3位小数点，单位为mV</w:t>
            </w:r>
          </w:p>
        </w:tc>
      </w:tr>
      <w:tr w14:paraId="240F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E1CADE5">
            <w:pPr>
              <w:rPr>
                <w:sz w:val="15"/>
                <w:szCs w:val="15"/>
              </w:rPr>
            </w:pPr>
            <w:r>
              <w:rPr>
                <w:rFonts w:hint="eastAsia"/>
                <w:sz w:val="15"/>
                <w:szCs w:val="15"/>
              </w:rPr>
              <w:t>4</w:t>
            </w:r>
            <w:r>
              <w:rPr>
                <w:sz w:val="15"/>
                <w:szCs w:val="15"/>
              </w:rPr>
              <w:t>0155~</w:t>
            </w:r>
          </w:p>
          <w:p w14:paraId="0D481B09">
            <w:pPr>
              <w:rPr>
                <w:sz w:val="15"/>
                <w:szCs w:val="15"/>
              </w:rPr>
            </w:pPr>
            <w:r>
              <w:rPr>
                <w:rFonts w:hint="eastAsia"/>
                <w:sz w:val="15"/>
                <w:szCs w:val="15"/>
              </w:rPr>
              <w:t>4</w:t>
            </w:r>
            <w:r>
              <w:rPr>
                <w:sz w:val="15"/>
                <w:szCs w:val="15"/>
              </w:rPr>
              <w:t>0156</w:t>
            </w:r>
          </w:p>
        </w:tc>
        <w:tc>
          <w:tcPr>
            <w:tcW w:w="709" w:type="dxa"/>
          </w:tcPr>
          <w:p w14:paraId="2241F0E1">
            <w:pPr>
              <w:rPr>
                <w:sz w:val="15"/>
                <w:szCs w:val="15"/>
              </w:rPr>
            </w:pPr>
            <w:r>
              <w:rPr>
                <w:rFonts w:hint="eastAsia"/>
                <w:sz w:val="15"/>
                <w:szCs w:val="15"/>
              </w:rPr>
              <w:t>0</w:t>
            </w:r>
            <w:r>
              <w:rPr>
                <w:sz w:val="15"/>
                <w:szCs w:val="15"/>
              </w:rPr>
              <w:t>154~</w:t>
            </w:r>
          </w:p>
          <w:p w14:paraId="56C29B96">
            <w:pPr>
              <w:rPr>
                <w:sz w:val="15"/>
                <w:szCs w:val="15"/>
              </w:rPr>
            </w:pPr>
            <w:r>
              <w:rPr>
                <w:sz w:val="15"/>
                <w:szCs w:val="15"/>
              </w:rPr>
              <w:t>0155</w:t>
            </w:r>
          </w:p>
        </w:tc>
        <w:tc>
          <w:tcPr>
            <w:tcW w:w="4678" w:type="dxa"/>
          </w:tcPr>
          <w:p w14:paraId="02D7BE02">
            <w:pPr>
              <w:rPr>
                <w:sz w:val="15"/>
                <w:szCs w:val="15"/>
              </w:rPr>
            </w:pPr>
            <w:r>
              <w:rPr>
                <w:rFonts w:hint="eastAsia"/>
                <w:sz w:val="15"/>
                <w:szCs w:val="15"/>
              </w:rPr>
              <w:t>【上次增益标定时传感器电压和零点电压的差值】（只读）</w:t>
            </w:r>
          </w:p>
          <w:p w14:paraId="29A11783">
            <w:pPr>
              <w:rPr>
                <w:sz w:val="15"/>
                <w:szCs w:val="15"/>
              </w:rPr>
            </w:pPr>
            <w:r>
              <w:rPr>
                <w:rFonts w:hint="eastAsia"/>
                <w:sz w:val="15"/>
                <w:szCs w:val="15"/>
              </w:rPr>
              <w:t>浮点数，固定3位小数点，单位mV</w:t>
            </w:r>
          </w:p>
        </w:tc>
      </w:tr>
      <w:tr w14:paraId="06A1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D2C7374">
            <w:pPr>
              <w:rPr>
                <w:sz w:val="15"/>
                <w:szCs w:val="15"/>
              </w:rPr>
            </w:pPr>
            <w:r>
              <w:rPr>
                <w:rFonts w:hint="eastAsia"/>
                <w:sz w:val="15"/>
                <w:szCs w:val="15"/>
              </w:rPr>
              <w:t>4</w:t>
            </w:r>
            <w:r>
              <w:rPr>
                <w:sz w:val="15"/>
                <w:szCs w:val="15"/>
              </w:rPr>
              <w:t>0157~</w:t>
            </w:r>
          </w:p>
          <w:p w14:paraId="7D55D1C0">
            <w:pPr>
              <w:rPr>
                <w:sz w:val="15"/>
                <w:szCs w:val="15"/>
              </w:rPr>
            </w:pPr>
            <w:r>
              <w:rPr>
                <w:rFonts w:hint="eastAsia"/>
                <w:sz w:val="15"/>
                <w:szCs w:val="15"/>
              </w:rPr>
              <w:t>4</w:t>
            </w:r>
            <w:r>
              <w:rPr>
                <w:sz w:val="15"/>
                <w:szCs w:val="15"/>
              </w:rPr>
              <w:t>0158</w:t>
            </w:r>
          </w:p>
        </w:tc>
        <w:tc>
          <w:tcPr>
            <w:tcW w:w="709" w:type="dxa"/>
          </w:tcPr>
          <w:p w14:paraId="605C9DD2">
            <w:pPr>
              <w:rPr>
                <w:sz w:val="15"/>
                <w:szCs w:val="15"/>
              </w:rPr>
            </w:pPr>
            <w:r>
              <w:rPr>
                <w:rFonts w:hint="eastAsia"/>
                <w:sz w:val="15"/>
                <w:szCs w:val="15"/>
              </w:rPr>
              <w:t>0</w:t>
            </w:r>
            <w:r>
              <w:rPr>
                <w:sz w:val="15"/>
                <w:szCs w:val="15"/>
              </w:rPr>
              <w:t>156~</w:t>
            </w:r>
          </w:p>
          <w:p w14:paraId="5C1F70DB">
            <w:pPr>
              <w:rPr>
                <w:sz w:val="15"/>
                <w:szCs w:val="15"/>
              </w:rPr>
            </w:pPr>
            <w:r>
              <w:rPr>
                <w:sz w:val="15"/>
                <w:szCs w:val="15"/>
              </w:rPr>
              <w:t>0157</w:t>
            </w:r>
          </w:p>
        </w:tc>
        <w:tc>
          <w:tcPr>
            <w:tcW w:w="4678" w:type="dxa"/>
          </w:tcPr>
          <w:p w14:paraId="3D396D28">
            <w:pPr>
              <w:rPr>
                <w:sz w:val="15"/>
                <w:szCs w:val="15"/>
              </w:rPr>
            </w:pPr>
            <w:r>
              <w:rPr>
                <w:rFonts w:hint="eastAsia"/>
                <w:sz w:val="15"/>
                <w:szCs w:val="15"/>
              </w:rPr>
              <w:t>【上次标定时的增益重量值】（只读）</w:t>
            </w:r>
          </w:p>
          <w:p w14:paraId="5F1D6B13">
            <w:pPr>
              <w:rPr>
                <w:sz w:val="15"/>
                <w:szCs w:val="15"/>
              </w:rPr>
            </w:pPr>
            <w:r>
              <w:rPr>
                <w:rFonts w:hint="eastAsia"/>
                <w:sz w:val="15"/>
                <w:szCs w:val="15"/>
              </w:rPr>
              <w:t>浮点数</w:t>
            </w:r>
          </w:p>
        </w:tc>
      </w:tr>
      <w:tr w14:paraId="3A3E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56D0BB5">
            <w:pPr>
              <w:rPr>
                <w:sz w:val="15"/>
                <w:szCs w:val="15"/>
              </w:rPr>
            </w:pPr>
            <w:r>
              <w:rPr>
                <w:rFonts w:hint="eastAsia"/>
                <w:sz w:val="15"/>
                <w:szCs w:val="15"/>
              </w:rPr>
              <w:t>40159~</w:t>
            </w:r>
          </w:p>
          <w:p w14:paraId="0295596D">
            <w:pPr>
              <w:rPr>
                <w:rFonts w:hint="eastAsia"/>
                <w:sz w:val="15"/>
                <w:szCs w:val="15"/>
              </w:rPr>
            </w:pPr>
            <w:r>
              <w:rPr>
                <w:rFonts w:hint="eastAsia"/>
                <w:sz w:val="15"/>
                <w:szCs w:val="15"/>
              </w:rPr>
              <w:t>40160</w:t>
            </w:r>
          </w:p>
        </w:tc>
        <w:tc>
          <w:tcPr>
            <w:tcW w:w="709" w:type="dxa"/>
          </w:tcPr>
          <w:p w14:paraId="5B84CB3E">
            <w:pPr>
              <w:rPr>
                <w:sz w:val="15"/>
                <w:szCs w:val="15"/>
              </w:rPr>
            </w:pPr>
            <w:r>
              <w:rPr>
                <w:rFonts w:hint="eastAsia"/>
                <w:sz w:val="15"/>
                <w:szCs w:val="15"/>
              </w:rPr>
              <w:t>0158~</w:t>
            </w:r>
          </w:p>
          <w:p w14:paraId="76E3D0CF">
            <w:pPr>
              <w:rPr>
                <w:rFonts w:hint="eastAsia"/>
                <w:sz w:val="15"/>
                <w:szCs w:val="15"/>
              </w:rPr>
            </w:pPr>
            <w:r>
              <w:rPr>
                <w:rFonts w:hint="eastAsia"/>
                <w:sz w:val="15"/>
                <w:szCs w:val="15"/>
              </w:rPr>
              <w:t>0159</w:t>
            </w:r>
          </w:p>
        </w:tc>
        <w:tc>
          <w:tcPr>
            <w:tcW w:w="4678" w:type="dxa"/>
          </w:tcPr>
          <w:p w14:paraId="7493E91F">
            <w:pPr>
              <w:rPr>
                <w:sz w:val="15"/>
                <w:szCs w:val="15"/>
              </w:rPr>
            </w:pPr>
            <w:r>
              <w:rPr>
                <w:sz w:val="15"/>
                <w:szCs w:val="15"/>
              </w:rPr>
              <w:t>【输入标定之零点内码】（可读/可写）正整数</w:t>
            </w:r>
          </w:p>
          <w:p w14:paraId="1CCE87D8">
            <w:pPr>
              <w:rPr>
                <w:rFonts w:hint="eastAsia"/>
                <w:sz w:val="15"/>
                <w:szCs w:val="15"/>
              </w:rPr>
            </w:pPr>
            <w:r>
              <w:rPr>
                <w:sz w:val="15"/>
                <w:szCs w:val="15"/>
              </w:rPr>
              <w:t>零点内码</w:t>
            </w:r>
          </w:p>
        </w:tc>
      </w:tr>
      <w:tr w14:paraId="1F98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EF0DB01">
            <w:pPr>
              <w:rPr>
                <w:sz w:val="15"/>
                <w:szCs w:val="15"/>
              </w:rPr>
            </w:pPr>
            <w:r>
              <w:rPr>
                <w:rFonts w:hint="eastAsia"/>
                <w:sz w:val="15"/>
                <w:szCs w:val="15"/>
              </w:rPr>
              <w:t>40161~</w:t>
            </w:r>
          </w:p>
          <w:p w14:paraId="76BB5F5E">
            <w:pPr>
              <w:rPr>
                <w:rFonts w:hint="eastAsia"/>
                <w:sz w:val="15"/>
                <w:szCs w:val="15"/>
              </w:rPr>
            </w:pPr>
            <w:r>
              <w:rPr>
                <w:rFonts w:hint="eastAsia"/>
                <w:sz w:val="15"/>
                <w:szCs w:val="15"/>
              </w:rPr>
              <w:t>40162</w:t>
            </w:r>
          </w:p>
        </w:tc>
        <w:tc>
          <w:tcPr>
            <w:tcW w:w="709" w:type="dxa"/>
          </w:tcPr>
          <w:p w14:paraId="247729F2">
            <w:pPr>
              <w:rPr>
                <w:sz w:val="15"/>
                <w:szCs w:val="15"/>
              </w:rPr>
            </w:pPr>
            <w:r>
              <w:rPr>
                <w:rFonts w:hint="eastAsia"/>
                <w:sz w:val="15"/>
                <w:szCs w:val="15"/>
              </w:rPr>
              <w:t>0160~</w:t>
            </w:r>
          </w:p>
          <w:p w14:paraId="0D468F8A">
            <w:pPr>
              <w:rPr>
                <w:rFonts w:hint="eastAsia"/>
                <w:sz w:val="15"/>
                <w:szCs w:val="15"/>
              </w:rPr>
            </w:pPr>
            <w:r>
              <w:rPr>
                <w:rFonts w:hint="eastAsia"/>
                <w:sz w:val="15"/>
                <w:szCs w:val="15"/>
              </w:rPr>
              <w:t>0161</w:t>
            </w:r>
          </w:p>
        </w:tc>
        <w:tc>
          <w:tcPr>
            <w:tcW w:w="4678" w:type="dxa"/>
          </w:tcPr>
          <w:p w14:paraId="63D061C9">
            <w:pPr>
              <w:rPr>
                <w:sz w:val="15"/>
                <w:szCs w:val="15"/>
              </w:rPr>
            </w:pPr>
            <w:r>
              <w:rPr>
                <w:sz w:val="15"/>
                <w:szCs w:val="15"/>
              </w:rPr>
              <w:t>【输入标定之砝码内码】（可读/可写）正整数</w:t>
            </w:r>
          </w:p>
          <w:p w14:paraId="66FD544F">
            <w:pPr>
              <w:rPr>
                <w:rFonts w:hint="eastAsia"/>
                <w:sz w:val="15"/>
                <w:szCs w:val="15"/>
              </w:rPr>
            </w:pPr>
            <w:r>
              <w:rPr>
                <w:sz w:val="15"/>
                <w:szCs w:val="15"/>
              </w:rPr>
              <w:t>砝码内码</w:t>
            </w:r>
          </w:p>
        </w:tc>
      </w:tr>
      <w:tr w14:paraId="5F89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A9DC8BB">
            <w:pPr>
              <w:rPr>
                <w:sz w:val="15"/>
                <w:szCs w:val="15"/>
              </w:rPr>
            </w:pPr>
            <w:r>
              <w:rPr>
                <w:rFonts w:hint="eastAsia"/>
                <w:sz w:val="15"/>
                <w:szCs w:val="15"/>
              </w:rPr>
              <w:t>40163~</w:t>
            </w:r>
          </w:p>
          <w:p w14:paraId="3C74CDCD">
            <w:pPr>
              <w:rPr>
                <w:rFonts w:hint="eastAsia"/>
                <w:sz w:val="15"/>
                <w:szCs w:val="15"/>
              </w:rPr>
            </w:pPr>
            <w:r>
              <w:rPr>
                <w:rFonts w:hint="eastAsia"/>
                <w:sz w:val="15"/>
                <w:szCs w:val="15"/>
              </w:rPr>
              <w:t>40164</w:t>
            </w:r>
          </w:p>
        </w:tc>
        <w:tc>
          <w:tcPr>
            <w:tcW w:w="709" w:type="dxa"/>
          </w:tcPr>
          <w:p w14:paraId="2C59CFDC">
            <w:pPr>
              <w:rPr>
                <w:sz w:val="15"/>
                <w:szCs w:val="15"/>
              </w:rPr>
            </w:pPr>
            <w:r>
              <w:rPr>
                <w:rFonts w:hint="eastAsia"/>
                <w:sz w:val="15"/>
                <w:szCs w:val="15"/>
              </w:rPr>
              <w:t>0162~</w:t>
            </w:r>
          </w:p>
          <w:p w14:paraId="68080ADC">
            <w:pPr>
              <w:rPr>
                <w:rFonts w:hint="eastAsia"/>
                <w:sz w:val="15"/>
                <w:szCs w:val="15"/>
              </w:rPr>
            </w:pPr>
            <w:r>
              <w:rPr>
                <w:rFonts w:hint="eastAsia"/>
                <w:sz w:val="15"/>
                <w:szCs w:val="15"/>
              </w:rPr>
              <w:t>0163</w:t>
            </w:r>
          </w:p>
        </w:tc>
        <w:tc>
          <w:tcPr>
            <w:tcW w:w="4678" w:type="dxa"/>
          </w:tcPr>
          <w:p w14:paraId="2C60CA94">
            <w:pPr>
              <w:rPr>
                <w:sz w:val="15"/>
                <w:szCs w:val="15"/>
              </w:rPr>
            </w:pPr>
            <w:r>
              <w:rPr>
                <w:sz w:val="15"/>
                <w:szCs w:val="15"/>
              </w:rPr>
              <w:t>【输入标定之砝码重量】（可读/可写）正整数</w:t>
            </w:r>
          </w:p>
          <w:p w14:paraId="17958E83">
            <w:pPr>
              <w:rPr>
                <w:rFonts w:hint="eastAsia"/>
                <w:sz w:val="15"/>
                <w:szCs w:val="15"/>
              </w:rPr>
            </w:pPr>
            <w:r>
              <w:rPr>
                <w:sz w:val="15"/>
                <w:szCs w:val="15"/>
              </w:rPr>
              <w:t>砝码重量</w:t>
            </w:r>
          </w:p>
        </w:tc>
      </w:tr>
      <w:tr w14:paraId="320C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A0A2565">
            <w:pPr>
              <w:rPr>
                <w:sz w:val="15"/>
                <w:szCs w:val="15"/>
              </w:rPr>
            </w:pPr>
            <w:r>
              <w:rPr>
                <w:rFonts w:hint="eastAsia"/>
                <w:sz w:val="15"/>
                <w:szCs w:val="15"/>
              </w:rPr>
              <w:t>4</w:t>
            </w:r>
            <w:r>
              <w:rPr>
                <w:sz w:val="15"/>
                <w:szCs w:val="15"/>
              </w:rPr>
              <w:t>01</w:t>
            </w:r>
            <w:r>
              <w:rPr>
                <w:rFonts w:hint="eastAsia"/>
                <w:sz w:val="15"/>
                <w:szCs w:val="15"/>
              </w:rPr>
              <w:t>65</w:t>
            </w:r>
            <w:r>
              <w:rPr>
                <w:sz w:val="15"/>
                <w:szCs w:val="15"/>
              </w:rPr>
              <w:t>~</w:t>
            </w:r>
          </w:p>
          <w:p w14:paraId="1BE0A222">
            <w:pPr>
              <w:rPr>
                <w:rFonts w:hint="eastAsia"/>
                <w:sz w:val="15"/>
                <w:szCs w:val="15"/>
              </w:rPr>
            </w:pPr>
            <w:r>
              <w:rPr>
                <w:rFonts w:hint="eastAsia"/>
                <w:sz w:val="15"/>
                <w:szCs w:val="15"/>
              </w:rPr>
              <w:t>4</w:t>
            </w:r>
            <w:r>
              <w:rPr>
                <w:sz w:val="15"/>
                <w:szCs w:val="15"/>
              </w:rPr>
              <w:t>0170</w:t>
            </w:r>
          </w:p>
        </w:tc>
        <w:tc>
          <w:tcPr>
            <w:tcW w:w="709" w:type="dxa"/>
          </w:tcPr>
          <w:p w14:paraId="7929477A">
            <w:pPr>
              <w:rPr>
                <w:sz w:val="15"/>
                <w:szCs w:val="15"/>
              </w:rPr>
            </w:pPr>
            <w:r>
              <w:rPr>
                <w:rFonts w:hint="eastAsia"/>
                <w:sz w:val="15"/>
                <w:szCs w:val="15"/>
              </w:rPr>
              <w:t>0</w:t>
            </w:r>
            <w:r>
              <w:rPr>
                <w:sz w:val="15"/>
                <w:szCs w:val="15"/>
              </w:rPr>
              <w:t>1</w:t>
            </w:r>
            <w:r>
              <w:rPr>
                <w:rFonts w:hint="eastAsia"/>
                <w:sz w:val="15"/>
                <w:szCs w:val="15"/>
              </w:rPr>
              <w:t>64</w:t>
            </w:r>
            <w:r>
              <w:rPr>
                <w:sz w:val="15"/>
                <w:szCs w:val="15"/>
              </w:rPr>
              <w:t>~</w:t>
            </w:r>
          </w:p>
          <w:p w14:paraId="13B8BD6F">
            <w:pPr>
              <w:rPr>
                <w:rFonts w:hint="eastAsia"/>
                <w:sz w:val="15"/>
                <w:szCs w:val="15"/>
              </w:rPr>
            </w:pPr>
            <w:r>
              <w:rPr>
                <w:sz w:val="15"/>
                <w:szCs w:val="15"/>
              </w:rPr>
              <w:t>0169</w:t>
            </w:r>
          </w:p>
        </w:tc>
        <w:tc>
          <w:tcPr>
            <w:tcW w:w="4678" w:type="dxa"/>
          </w:tcPr>
          <w:p w14:paraId="3147FEF3">
            <w:pPr>
              <w:rPr>
                <w:rFonts w:hint="eastAsia"/>
                <w:sz w:val="15"/>
                <w:szCs w:val="15"/>
              </w:rPr>
            </w:pPr>
            <w:r>
              <w:rPr>
                <w:rFonts w:hint="eastAsia"/>
                <w:sz w:val="15"/>
                <w:szCs w:val="15"/>
              </w:rPr>
              <w:t>备用</w:t>
            </w:r>
          </w:p>
        </w:tc>
      </w:tr>
    </w:tbl>
    <w:p w14:paraId="7B6AC746"/>
    <w:p w14:paraId="4A6BBDB1">
      <w:pPr>
        <w:pStyle w:val="3"/>
        <w:spacing w:before="0" w:after="0" w:line="240" w:lineRule="auto"/>
        <w:rPr>
          <w:sz w:val="28"/>
        </w:rPr>
      </w:pPr>
      <w:bookmarkStart w:id="54" w:name="_Toc20713"/>
      <w:bookmarkStart w:id="55" w:name="_Toc41641746"/>
      <w:r>
        <w:rPr>
          <w:rFonts w:hint="eastAsia"/>
          <w:sz w:val="28"/>
        </w:rPr>
        <w:t>（</w:t>
      </w:r>
      <w:r>
        <w:rPr>
          <w:sz w:val="28"/>
        </w:rPr>
        <w:t>3</w:t>
      </w:r>
      <w:r>
        <w:rPr>
          <w:rFonts w:hint="eastAsia"/>
          <w:sz w:val="28"/>
        </w:rPr>
        <w:t>）手动功能区</w:t>
      </w:r>
      <w:bookmarkEnd w:id="54"/>
      <w:bookmarkEnd w:id="55"/>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4678"/>
      </w:tblGrid>
      <w:tr w14:paraId="10DD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2259137B">
            <w:pPr>
              <w:jc w:val="center"/>
            </w:pPr>
            <w:r>
              <w:rPr>
                <w:rFonts w:hint="eastAsia"/>
              </w:rPr>
              <w:t>PLC地址</w:t>
            </w:r>
          </w:p>
        </w:tc>
        <w:tc>
          <w:tcPr>
            <w:tcW w:w="709" w:type="dxa"/>
            <w:shd w:val="clear" w:color="auto" w:fill="BEBEBE" w:themeFill="background1" w:themeFillShade="BF"/>
            <w:vAlign w:val="center"/>
          </w:tcPr>
          <w:p w14:paraId="4E4D29E7">
            <w:pPr>
              <w:jc w:val="center"/>
            </w:pPr>
            <w:r>
              <w:rPr>
                <w:rFonts w:hint="eastAsia"/>
              </w:rPr>
              <w:t>设备地址</w:t>
            </w:r>
          </w:p>
        </w:tc>
        <w:tc>
          <w:tcPr>
            <w:tcW w:w="4678" w:type="dxa"/>
            <w:shd w:val="clear" w:color="auto" w:fill="BEBEBE" w:themeFill="background1" w:themeFillShade="BF"/>
            <w:vAlign w:val="center"/>
          </w:tcPr>
          <w:p w14:paraId="014D630E">
            <w:pPr>
              <w:jc w:val="center"/>
            </w:pPr>
            <w:r>
              <w:rPr>
                <w:rFonts w:hint="eastAsia"/>
              </w:rPr>
              <w:t>说明</w:t>
            </w:r>
          </w:p>
        </w:tc>
      </w:tr>
      <w:tr w14:paraId="17E9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E65A03">
            <w:pPr>
              <w:rPr>
                <w:sz w:val="15"/>
                <w:szCs w:val="15"/>
              </w:rPr>
            </w:pPr>
            <w:r>
              <w:rPr>
                <w:rFonts w:hint="eastAsia"/>
                <w:sz w:val="15"/>
                <w:szCs w:val="15"/>
              </w:rPr>
              <w:t>4</w:t>
            </w:r>
            <w:r>
              <w:rPr>
                <w:sz w:val="15"/>
                <w:szCs w:val="15"/>
              </w:rPr>
              <w:t>0171</w:t>
            </w:r>
          </w:p>
        </w:tc>
        <w:tc>
          <w:tcPr>
            <w:tcW w:w="709" w:type="dxa"/>
          </w:tcPr>
          <w:p w14:paraId="6E17F7EC">
            <w:pPr>
              <w:rPr>
                <w:sz w:val="15"/>
                <w:szCs w:val="15"/>
              </w:rPr>
            </w:pPr>
            <w:r>
              <w:rPr>
                <w:rFonts w:hint="eastAsia"/>
                <w:sz w:val="15"/>
                <w:szCs w:val="15"/>
              </w:rPr>
              <w:t>0</w:t>
            </w:r>
            <w:r>
              <w:rPr>
                <w:sz w:val="15"/>
                <w:szCs w:val="15"/>
              </w:rPr>
              <w:t>170</w:t>
            </w:r>
          </w:p>
        </w:tc>
        <w:tc>
          <w:tcPr>
            <w:tcW w:w="4678" w:type="dxa"/>
          </w:tcPr>
          <w:p w14:paraId="288EFE3A">
            <w:pPr>
              <w:rPr>
                <w:sz w:val="15"/>
                <w:szCs w:val="15"/>
              </w:rPr>
            </w:pPr>
            <w:r>
              <w:rPr>
                <w:rFonts w:hint="eastAsia"/>
                <w:sz w:val="15"/>
                <w:szCs w:val="15"/>
              </w:rPr>
              <w:t>【参数复位】（可读/可写）</w:t>
            </w:r>
          </w:p>
          <w:p w14:paraId="10BBBF14">
            <w:pPr>
              <w:rPr>
                <w:sz w:val="15"/>
                <w:szCs w:val="15"/>
              </w:rPr>
            </w:pPr>
            <w:r>
              <w:rPr>
                <w:rFonts w:hint="eastAsia"/>
                <w:sz w:val="15"/>
                <w:szCs w:val="15"/>
              </w:rPr>
              <w:t>写0无效，写入选择下面对应项数值：</w:t>
            </w:r>
          </w:p>
          <w:p w14:paraId="0D9E2B19">
            <w:pPr>
              <w:rPr>
                <w:sz w:val="15"/>
                <w:szCs w:val="15"/>
              </w:rPr>
            </w:pPr>
            <w:r>
              <w:rPr>
                <w:sz w:val="15"/>
                <w:szCs w:val="15"/>
              </w:rPr>
              <w:t>1</w:t>
            </w:r>
            <w:r>
              <w:rPr>
                <w:rFonts w:hint="eastAsia"/>
                <w:sz w:val="15"/>
                <w:szCs w:val="15"/>
              </w:rPr>
              <w:t>: 下面所有参数复位</w:t>
            </w:r>
          </w:p>
          <w:p w14:paraId="07E826D7">
            <w:pPr>
              <w:rPr>
                <w:sz w:val="15"/>
                <w:szCs w:val="15"/>
              </w:rPr>
            </w:pPr>
            <w:r>
              <w:rPr>
                <w:rFonts w:hint="eastAsia"/>
                <w:sz w:val="15"/>
                <w:szCs w:val="15"/>
              </w:rPr>
              <w:t>2：重量标定复位</w:t>
            </w:r>
          </w:p>
          <w:p w14:paraId="7026C7E4">
            <w:pPr>
              <w:rPr>
                <w:sz w:val="15"/>
                <w:szCs w:val="15"/>
              </w:rPr>
            </w:pPr>
            <w:r>
              <w:rPr>
                <w:rFonts w:hint="eastAsia"/>
                <w:sz w:val="15"/>
                <w:szCs w:val="15"/>
              </w:rPr>
              <w:t>3：基本参数复位</w:t>
            </w:r>
          </w:p>
          <w:p w14:paraId="1ACF621A">
            <w:pPr>
              <w:rPr>
                <w:sz w:val="15"/>
                <w:szCs w:val="15"/>
              </w:rPr>
            </w:pPr>
            <w:r>
              <w:rPr>
                <w:sz w:val="15"/>
                <w:szCs w:val="15"/>
              </w:rPr>
              <w:t>4</w:t>
            </w:r>
            <w:r>
              <w:rPr>
                <w:rFonts w:hint="eastAsia"/>
                <w:sz w:val="15"/>
                <w:szCs w:val="15"/>
              </w:rPr>
              <w:t>：开关量参数复位</w:t>
            </w:r>
          </w:p>
          <w:p w14:paraId="20F3450E">
            <w:pPr>
              <w:rPr>
                <w:sz w:val="15"/>
                <w:szCs w:val="15"/>
              </w:rPr>
            </w:pPr>
            <w:r>
              <w:rPr>
                <w:sz w:val="15"/>
                <w:szCs w:val="15"/>
              </w:rPr>
              <w:t>5</w:t>
            </w:r>
            <w:r>
              <w:rPr>
                <w:rFonts w:hint="eastAsia"/>
                <w:sz w:val="15"/>
                <w:szCs w:val="15"/>
              </w:rPr>
              <w:t>：配方复位</w:t>
            </w:r>
          </w:p>
          <w:p w14:paraId="2FACFA1C">
            <w:pPr>
              <w:rPr>
                <w:sz w:val="15"/>
                <w:szCs w:val="15"/>
              </w:rPr>
            </w:pPr>
            <w:r>
              <w:rPr>
                <w:sz w:val="15"/>
                <w:szCs w:val="15"/>
              </w:rPr>
              <w:t>6</w:t>
            </w:r>
            <w:r>
              <w:rPr>
                <w:rFonts w:hint="eastAsia"/>
                <w:sz w:val="15"/>
                <w:szCs w:val="15"/>
              </w:rPr>
              <w:t>：</w:t>
            </w:r>
            <w:r>
              <w:rPr>
                <w:rFonts w:hint="eastAsia"/>
                <w:sz w:val="15"/>
                <w:szCs w:val="15"/>
                <w:lang w:val="en-US" w:eastAsia="zh-CN"/>
              </w:rPr>
              <w:t>功能</w:t>
            </w:r>
            <w:r>
              <w:rPr>
                <w:rFonts w:hint="eastAsia"/>
                <w:sz w:val="15"/>
                <w:szCs w:val="15"/>
              </w:rPr>
              <w:t>参数复位</w:t>
            </w:r>
          </w:p>
          <w:p w14:paraId="1A03DDB7">
            <w:pPr>
              <w:rPr>
                <w:sz w:val="15"/>
                <w:szCs w:val="15"/>
              </w:rPr>
            </w:pPr>
            <w:r>
              <w:rPr>
                <w:rFonts w:hint="eastAsia"/>
                <w:sz w:val="15"/>
                <w:szCs w:val="15"/>
              </w:rPr>
              <w:t>7：</w:t>
            </w:r>
            <w:r>
              <w:rPr>
                <w:rFonts w:hint="eastAsia"/>
                <w:sz w:val="15"/>
                <w:szCs w:val="15"/>
                <w:lang w:val="en-US" w:eastAsia="zh-CN"/>
              </w:rPr>
              <w:t>模块</w:t>
            </w:r>
            <w:r>
              <w:rPr>
                <w:rFonts w:hint="eastAsia"/>
                <w:sz w:val="15"/>
                <w:szCs w:val="15"/>
              </w:rPr>
              <w:t>参数复位</w:t>
            </w:r>
          </w:p>
          <w:p w14:paraId="215D6B48">
            <w:pPr>
              <w:rPr>
                <w:sz w:val="15"/>
                <w:szCs w:val="15"/>
              </w:rPr>
            </w:pPr>
            <w:r>
              <w:rPr>
                <w:sz w:val="15"/>
                <w:szCs w:val="15"/>
              </w:rPr>
              <w:t>读出固定为</w:t>
            </w:r>
            <w:r>
              <w:rPr>
                <w:rFonts w:hint="eastAsia"/>
                <w:sz w:val="15"/>
                <w:szCs w:val="15"/>
              </w:rPr>
              <w:t>0</w:t>
            </w:r>
          </w:p>
        </w:tc>
      </w:tr>
      <w:tr w14:paraId="6558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0FAA8D8">
            <w:pPr>
              <w:rPr>
                <w:sz w:val="15"/>
                <w:szCs w:val="15"/>
              </w:rPr>
            </w:pPr>
            <w:r>
              <w:rPr>
                <w:rFonts w:hint="eastAsia"/>
                <w:sz w:val="15"/>
                <w:szCs w:val="15"/>
              </w:rPr>
              <w:t>4</w:t>
            </w:r>
            <w:r>
              <w:rPr>
                <w:sz w:val="15"/>
                <w:szCs w:val="15"/>
              </w:rPr>
              <w:t>0172</w:t>
            </w:r>
          </w:p>
        </w:tc>
        <w:tc>
          <w:tcPr>
            <w:tcW w:w="709" w:type="dxa"/>
          </w:tcPr>
          <w:p w14:paraId="5B2C66AB">
            <w:pPr>
              <w:rPr>
                <w:sz w:val="15"/>
                <w:szCs w:val="15"/>
              </w:rPr>
            </w:pPr>
            <w:r>
              <w:rPr>
                <w:rFonts w:hint="eastAsia"/>
                <w:sz w:val="15"/>
                <w:szCs w:val="15"/>
              </w:rPr>
              <w:t>0</w:t>
            </w:r>
            <w:r>
              <w:rPr>
                <w:sz w:val="15"/>
                <w:szCs w:val="15"/>
              </w:rPr>
              <w:t>171</w:t>
            </w:r>
          </w:p>
        </w:tc>
        <w:tc>
          <w:tcPr>
            <w:tcW w:w="4678" w:type="dxa"/>
          </w:tcPr>
          <w:p w14:paraId="516BA63B">
            <w:pPr>
              <w:rPr>
                <w:sz w:val="15"/>
                <w:szCs w:val="15"/>
              </w:rPr>
            </w:pPr>
            <w:r>
              <w:rPr>
                <w:rFonts w:hint="eastAsia"/>
                <w:sz w:val="15"/>
                <w:szCs w:val="15"/>
              </w:rPr>
              <w:t>【配方复制】（可读/可写）</w:t>
            </w:r>
          </w:p>
          <w:p w14:paraId="29D505CB">
            <w:pPr>
              <w:rPr>
                <w:sz w:val="15"/>
                <w:szCs w:val="15"/>
              </w:rPr>
            </w:pPr>
            <w:r>
              <w:rPr>
                <w:rFonts w:hint="eastAsia"/>
                <w:sz w:val="15"/>
                <w:szCs w:val="15"/>
              </w:rPr>
              <w:t>本地址的功能：将一个配方的所有参数复制到另一个配方中</w:t>
            </w:r>
          </w:p>
          <w:p w14:paraId="6C4C06D9">
            <w:pPr>
              <w:rPr>
                <w:sz w:val="15"/>
                <w:szCs w:val="15"/>
              </w:rPr>
            </w:pPr>
            <w:r>
              <w:rPr>
                <w:rFonts w:hint="eastAsia"/>
                <w:sz w:val="15"/>
                <w:szCs w:val="15"/>
              </w:rPr>
              <w:t>写入：高字节地址为源配方，低字节地址为目标配方。也就是将高字节指定的配方中的所有参数，复制给低字节指定的配方中。</w:t>
            </w:r>
          </w:p>
          <w:p w14:paraId="3BAFA553">
            <w:pPr>
              <w:rPr>
                <w:sz w:val="15"/>
                <w:szCs w:val="15"/>
              </w:rPr>
            </w:pPr>
            <w:r>
              <w:rPr>
                <w:rFonts w:hint="eastAsia"/>
                <w:sz w:val="15"/>
                <w:szCs w:val="15"/>
              </w:rPr>
              <w:t>例如：写入0</w:t>
            </w:r>
            <w:r>
              <w:rPr>
                <w:sz w:val="15"/>
                <w:szCs w:val="15"/>
              </w:rPr>
              <w:t>x0006</w:t>
            </w:r>
            <w:r>
              <w:rPr>
                <w:rFonts w:hint="eastAsia"/>
                <w:sz w:val="15"/>
                <w:szCs w:val="15"/>
              </w:rPr>
              <w:t>，表示将配方</w:t>
            </w:r>
            <w:r>
              <w:rPr>
                <w:sz w:val="15"/>
                <w:szCs w:val="15"/>
              </w:rPr>
              <w:t>0</w:t>
            </w:r>
            <w:r>
              <w:rPr>
                <w:rFonts w:hint="eastAsia"/>
                <w:sz w:val="15"/>
                <w:szCs w:val="15"/>
              </w:rPr>
              <w:t>的所有参数复制给配方6</w:t>
            </w:r>
          </w:p>
          <w:p w14:paraId="5C66299B">
            <w:pPr>
              <w:rPr>
                <w:sz w:val="15"/>
                <w:szCs w:val="15"/>
              </w:rPr>
            </w:pPr>
            <w:r>
              <w:rPr>
                <w:rFonts w:hint="eastAsia"/>
                <w:sz w:val="15"/>
                <w:szCs w:val="15"/>
              </w:rPr>
              <w:t>例如：写入0x</w:t>
            </w:r>
            <w:r>
              <w:rPr>
                <w:sz w:val="15"/>
                <w:szCs w:val="15"/>
              </w:rPr>
              <w:t>0801</w:t>
            </w:r>
            <w:r>
              <w:rPr>
                <w:rFonts w:hint="eastAsia"/>
                <w:sz w:val="15"/>
                <w:szCs w:val="15"/>
              </w:rPr>
              <w:t>，表示将配方8的所有参数复制给配方1</w:t>
            </w:r>
          </w:p>
          <w:p w14:paraId="565711F3">
            <w:pPr>
              <w:rPr>
                <w:sz w:val="15"/>
                <w:szCs w:val="15"/>
              </w:rPr>
            </w:pPr>
            <w:r>
              <w:rPr>
                <w:rFonts w:hint="eastAsia"/>
                <w:sz w:val="15"/>
                <w:szCs w:val="15"/>
              </w:rPr>
              <w:t>读出：固定为0</w:t>
            </w:r>
          </w:p>
        </w:tc>
      </w:tr>
      <w:tr w14:paraId="438F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C742386">
            <w:pPr>
              <w:rPr>
                <w:sz w:val="15"/>
                <w:szCs w:val="15"/>
              </w:rPr>
            </w:pPr>
            <w:r>
              <w:rPr>
                <w:rFonts w:hint="eastAsia"/>
                <w:sz w:val="15"/>
                <w:szCs w:val="15"/>
              </w:rPr>
              <w:t>4</w:t>
            </w:r>
            <w:r>
              <w:rPr>
                <w:sz w:val="15"/>
                <w:szCs w:val="15"/>
              </w:rPr>
              <w:t>0173~</w:t>
            </w:r>
          </w:p>
          <w:p w14:paraId="5E837C75">
            <w:pPr>
              <w:rPr>
                <w:sz w:val="15"/>
                <w:szCs w:val="15"/>
              </w:rPr>
            </w:pPr>
            <w:r>
              <w:rPr>
                <w:rFonts w:hint="eastAsia"/>
                <w:sz w:val="15"/>
                <w:szCs w:val="15"/>
              </w:rPr>
              <w:t>4</w:t>
            </w:r>
            <w:r>
              <w:rPr>
                <w:sz w:val="15"/>
                <w:szCs w:val="15"/>
              </w:rPr>
              <w:t>0174</w:t>
            </w:r>
          </w:p>
        </w:tc>
        <w:tc>
          <w:tcPr>
            <w:tcW w:w="709" w:type="dxa"/>
          </w:tcPr>
          <w:p w14:paraId="754A77DB">
            <w:pPr>
              <w:rPr>
                <w:sz w:val="15"/>
                <w:szCs w:val="15"/>
              </w:rPr>
            </w:pPr>
            <w:r>
              <w:rPr>
                <w:rFonts w:hint="eastAsia"/>
                <w:sz w:val="15"/>
                <w:szCs w:val="15"/>
              </w:rPr>
              <w:t>0</w:t>
            </w:r>
            <w:r>
              <w:rPr>
                <w:sz w:val="15"/>
                <w:szCs w:val="15"/>
              </w:rPr>
              <w:t>172~</w:t>
            </w:r>
          </w:p>
          <w:p w14:paraId="44E50737">
            <w:pPr>
              <w:rPr>
                <w:sz w:val="15"/>
                <w:szCs w:val="15"/>
              </w:rPr>
            </w:pPr>
            <w:r>
              <w:rPr>
                <w:rFonts w:hint="eastAsia"/>
                <w:sz w:val="15"/>
                <w:szCs w:val="15"/>
              </w:rPr>
              <w:t>0</w:t>
            </w:r>
            <w:r>
              <w:rPr>
                <w:sz w:val="15"/>
                <w:szCs w:val="15"/>
              </w:rPr>
              <w:t>173</w:t>
            </w:r>
          </w:p>
        </w:tc>
        <w:tc>
          <w:tcPr>
            <w:tcW w:w="4678" w:type="dxa"/>
          </w:tcPr>
          <w:p w14:paraId="2152B029">
            <w:pPr>
              <w:rPr>
                <w:sz w:val="15"/>
                <w:szCs w:val="15"/>
              </w:rPr>
            </w:pPr>
            <w:r>
              <w:rPr>
                <w:rFonts w:hint="eastAsia"/>
                <w:sz w:val="15"/>
                <w:szCs w:val="15"/>
              </w:rPr>
              <w:t>【测试标定模拟量】（可读/可写）</w:t>
            </w:r>
          </w:p>
          <w:p w14:paraId="7C3CCCF0">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r>
              <w:rPr>
                <w:rFonts w:hint="eastAsia"/>
                <w:sz w:val="15"/>
                <w:szCs w:val="15"/>
              </w:rPr>
              <w:t>。启动测试标定时，输出该模拟量</w:t>
            </w:r>
          </w:p>
        </w:tc>
      </w:tr>
      <w:tr w14:paraId="4C93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2243DDE">
            <w:pPr>
              <w:rPr>
                <w:sz w:val="15"/>
                <w:szCs w:val="15"/>
              </w:rPr>
            </w:pPr>
            <w:r>
              <w:rPr>
                <w:rFonts w:hint="eastAsia"/>
                <w:sz w:val="15"/>
                <w:szCs w:val="15"/>
              </w:rPr>
              <w:t>4</w:t>
            </w:r>
            <w:r>
              <w:rPr>
                <w:sz w:val="15"/>
                <w:szCs w:val="15"/>
              </w:rPr>
              <w:t>0175~</w:t>
            </w:r>
          </w:p>
          <w:p w14:paraId="236659B2">
            <w:pPr>
              <w:rPr>
                <w:sz w:val="15"/>
                <w:szCs w:val="15"/>
              </w:rPr>
            </w:pPr>
            <w:r>
              <w:rPr>
                <w:rFonts w:hint="eastAsia"/>
                <w:sz w:val="15"/>
                <w:szCs w:val="15"/>
              </w:rPr>
              <w:t>4</w:t>
            </w:r>
            <w:r>
              <w:rPr>
                <w:sz w:val="15"/>
                <w:szCs w:val="15"/>
              </w:rPr>
              <w:t>0176</w:t>
            </w:r>
          </w:p>
        </w:tc>
        <w:tc>
          <w:tcPr>
            <w:tcW w:w="709" w:type="dxa"/>
          </w:tcPr>
          <w:p w14:paraId="288BD8A8">
            <w:pPr>
              <w:rPr>
                <w:sz w:val="15"/>
                <w:szCs w:val="15"/>
              </w:rPr>
            </w:pPr>
            <w:r>
              <w:rPr>
                <w:rFonts w:hint="eastAsia"/>
                <w:sz w:val="15"/>
                <w:szCs w:val="15"/>
              </w:rPr>
              <w:t>0</w:t>
            </w:r>
            <w:r>
              <w:rPr>
                <w:sz w:val="15"/>
                <w:szCs w:val="15"/>
              </w:rPr>
              <w:t>174~</w:t>
            </w:r>
          </w:p>
          <w:p w14:paraId="18037A74">
            <w:pPr>
              <w:rPr>
                <w:sz w:val="15"/>
                <w:szCs w:val="15"/>
              </w:rPr>
            </w:pPr>
            <w:r>
              <w:rPr>
                <w:rFonts w:hint="eastAsia"/>
                <w:sz w:val="15"/>
                <w:szCs w:val="15"/>
              </w:rPr>
              <w:t>0</w:t>
            </w:r>
            <w:r>
              <w:rPr>
                <w:sz w:val="15"/>
                <w:szCs w:val="15"/>
              </w:rPr>
              <w:t>175</w:t>
            </w:r>
          </w:p>
        </w:tc>
        <w:tc>
          <w:tcPr>
            <w:tcW w:w="4678" w:type="dxa"/>
          </w:tcPr>
          <w:p w14:paraId="587D6A50">
            <w:pPr>
              <w:rPr>
                <w:sz w:val="15"/>
                <w:szCs w:val="15"/>
              </w:rPr>
            </w:pPr>
            <w:r>
              <w:rPr>
                <w:rFonts w:hint="eastAsia"/>
                <w:sz w:val="15"/>
                <w:szCs w:val="15"/>
              </w:rPr>
              <w:t>【测试标定时间】（可读/可写）</w:t>
            </w:r>
          </w:p>
          <w:p w14:paraId="5E64656A">
            <w:pPr>
              <w:rPr>
                <w:sz w:val="15"/>
                <w:szCs w:val="15"/>
              </w:rPr>
            </w:pPr>
            <w:r>
              <w:rPr>
                <w:rFonts w:hint="eastAsia"/>
                <w:sz w:val="15"/>
                <w:szCs w:val="15"/>
              </w:rPr>
              <w:t>浮点数，0</w:t>
            </w:r>
            <w:r>
              <w:rPr>
                <w:sz w:val="15"/>
                <w:szCs w:val="15"/>
              </w:rPr>
              <w:t>.0~6000.0</w:t>
            </w:r>
            <w:r>
              <w:rPr>
                <w:rFonts w:hint="eastAsia"/>
                <w:sz w:val="15"/>
                <w:szCs w:val="15"/>
              </w:rPr>
              <w:t>，单位：s。如果设定该时间，则时间到后自动停止；如果该时间为0，则需用户手动停止测试</w:t>
            </w:r>
          </w:p>
        </w:tc>
      </w:tr>
      <w:tr w14:paraId="31C0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F88F8FC">
            <w:pPr>
              <w:rPr>
                <w:sz w:val="15"/>
                <w:szCs w:val="15"/>
              </w:rPr>
            </w:pPr>
            <w:r>
              <w:rPr>
                <w:rFonts w:hint="eastAsia"/>
                <w:sz w:val="15"/>
                <w:szCs w:val="15"/>
              </w:rPr>
              <w:t>4</w:t>
            </w:r>
            <w:r>
              <w:rPr>
                <w:sz w:val="15"/>
                <w:szCs w:val="15"/>
              </w:rPr>
              <w:t>0177</w:t>
            </w:r>
          </w:p>
        </w:tc>
        <w:tc>
          <w:tcPr>
            <w:tcW w:w="709" w:type="dxa"/>
          </w:tcPr>
          <w:p w14:paraId="54C4C1F9">
            <w:pPr>
              <w:rPr>
                <w:sz w:val="15"/>
                <w:szCs w:val="15"/>
              </w:rPr>
            </w:pPr>
            <w:r>
              <w:rPr>
                <w:rFonts w:hint="eastAsia"/>
                <w:sz w:val="15"/>
                <w:szCs w:val="15"/>
              </w:rPr>
              <w:t>0</w:t>
            </w:r>
            <w:r>
              <w:rPr>
                <w:sz w:val="15"/>
                <w:szCs w:val="15"/>
              </w:rPr>
              <w:t>176</w:t>
            </w:r>
          </w:p>
        </w:tc>
        <w:tc>
          <w:tcPr>
            <w:tcW w:w="4678" w:type="dxa"/>
          </w:tcPr>
          <w:p w14:paraId="1B5252EA">
            <w:pPr>
              <w:rPr>
                <w:sz w:val="15"/>
                <w:szCs w:val="15"/>
              </w:rPr>
            </w:pPr>
            <w:r>
              <w:rPr>
                <w:rFonts w:hint="eastAsia"/>
                <w:sz w:val="15"/>
                <w:szCs w:val="15"/>
              </w:rPr>
              <w:t>【测试标定命令】（可读/可写）</w:t>
            </w:r>
          </w:p>
          <w:p w14:paraId="40438C3C">
            <w:pPr>
              <w:rPr>
                <w:sz w:val="15"/>
                <w:szCs w:val="15"/>
              </w:rPr>
            </w:pPr>
            <w:r>
              <w:rPr>
                <w:rFonts w:hint="eastAsia"/>
                <w:sz w:val="15"/>
                <w:szCs w:val="15"/>
              </w:rPr>
              <w:t>读出固定为0</w:t>
            </w:r>
          </w:p>
          <w:p w14:paraId="7A67C098">
            <w:pPr>
              <w:rPr>
                <w:sz w:val="15"/>
                <w:szCs w:val="15"/>
              </w:rPr>
            </w:pPr>
            <w:r>
              <w:rPr>
                <w:rFonts w:hint="eastAsia"/>
                <w:sz w:val="15"/>
                <w:szCs w:val="15"/>
              </w:rPr>
              <w:t>写入数值和命令对应如下：</w:t>
            </w:r>
          </w:p>
          <w:p w14:paraId="79548F83">
            <w:pPr>
              <w:rPr>
                <w:sz w:val="15"/>
                <w:szCs w:val="15"/>
              </w:rPr>
            </w:pPr>
            <w:r>
              <w:rPr>
                <w:sz w:val="15"/>
                <w:szCs w:val="15"/>
              </w:rPr>
              <w:t>1</w:t>
            </w:r>
            <w:r>
              <w:rPr>
                <w:rFonts w:hint="eastAsia"/>
                <w:sz w:val="15"/>
                <w:szCs w:val="15"/>
              </w:rPr>
              <w:t>：停止测试</w:t>
            </w:r>
          </w:p>
          <w:p w14:paraId="3C127E04">
            <w:pPr>
              <w:rPr>
                <w:sz w:val="15"/>
                <w:szCs w:val="15"/>
              </w:rPr>
            </w:pPr>
            <w:r>
              <w:rPr>
                <w:sz w:val="15"/>
                <w:szCs w:val="15"/>
              </w:rPr>
              <w:t>2</w:t>
            </w:r>
            <w:r>
              <w:rPr>
                <w:rFonts w:hint="eastAsia"/>
                <w:sz w:val="15"/>
                <w:szCs w:val="15"/>
              </w:rPr>
              <w:t>：启动测试</w:t>
            </w:r>
          </w:p>
          <w:p w14:paraId="2C7928CF">
            <w:pPr>
              <w:rPr>
                <w:sz w:val="15"/>
                <w:szCs w:val="15"/>
              </w:rPr>
            </w:pPr>
            <w:r>
              <w:rPr>
                <w:sz w:val="15"/>
                <w:szCs w:val="15"/>
              </w:rPr>
              <w:t>3</w:t>
            </w:r>
            <w:r>
              <w:rPr>
                <w:rFonts w:hint="eastAsia"/>
                <w:sz w:val="15"/>
                <w:szCs w:val="15"/>
              </w:rPr>
              <w:t>：保存测试结果。停止运行后写入才有效</w:t>
            </w:r>
          </w:p>
          <w:p w14:paraId="3F1F605F">
            <w:pPr>
              <w:rPr>
                <w:sz w:val="15"/>
                <w:szCs w:val="15"/>
              </w:rPr>
            </w:pPr>
            <w:r>
              <w:rPr>
                <w:sz w:val="15"/>
                <w:szCs w:val="15"/>
              </w:rPr>
              <w:t>4</w:t>
            </w:r>
            <w:r>
              <w:rPr>
                <w:rFonts w:hint="eastAsia"/>
                <w:sz w:val="15"/>
                <w:szCs w:val="15"/>
              </w:rPr>
              <w:t>：对多点标定结果进行从小到大排序</w:t>
            </w:r>
          </w:p>
        </w:tc>
      </w:tr>
      <w:tr w14:paraId="2FE9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08A0575">
            <w:pPr>
              <w:rPr>
                <w:sz w:val="15"/>
                <w:szCs w:val="15"/>
              </w:rPr>
            </w:pPr>
            <w:r>
              <w:rPr>
                <w:rFonts w:hint="eastAsia"/>
                <w:sz w:val="15"/>
                <w:szCs w:val="15"/>
              </w:rPr>
              <w:t>4</w:t>
            </w:r>
            <w:r>
              <w:rPr>
                <w:sz w:val="15"/>
                <w:szCs w:val="15"/>
              </w:rPr>
              <w:t>0178~</w:t>
            </w:r>
          </w:p>
          <w:p w14:paraId="5A002CBF">
            <w:pPr>
              <w:rPr>
                <w:sz w:val="15"/>
                <w:szCs w:val="15"/>
              </w:rPr>
            </w:pPr>
            <w:r>
              <w:rPr>
                <w:rFonts w:hint="eastAsia"/>
                <w:sz w:val="15"/>
                <w:szCs w:val="15"/>
              </w:rPr>
              <w:t>4</w:t>
            </w:r>
            <w:r>
              <w:rPr>
                <w:sz w:val="15"/>
                <w:szCs w:val="15"/>
              </w:rPr>
              <w:t>0179</w:t>
            </w:r>
          </w:p>
        </w:tc>
        <w:tc>
          <w:tcPr>
            <w:tcW w:w="709" w:type="dxa"/>
          </w:tcPr>
          <w:p w14:paraId="53C19405">
            <w:pPr>
              <w:rPr>
                <w:sz w:val="15"/>
                <w:szCs w:val="15"/>
              </w:rPr>
            </w:pPr>
            <w:r>
              <w:rPr>
                <w:rFonts w:hint="eastAsia"/>
                <w:sz w:val="15"/>
                <w:szCs w:val="15"/>
              </w:rPr>
              <w:t>0</w:t>
            </w:r>
            <w:r>
              <w:rPr>
                <w:sz w:val="15"/>
                <w:szCs w:val="15"/>
              </w:rPr>
              <w:t>177~</w:t>
            </w:r>
          </w:p>
          <w:p w14:paraId="44586E97">
            <w:pPr>
              <w:rPr>
                <w:sz w:val="15"/>
                <w:szCs w:val="15"/>
              </w:rPr>
            </w:pPr>
            <w:r>
              <w:rPr>
                <w:sz w:val="15"/>
                <w:szCs w:val="15"/>
              </w:rPr>
              <w:t>0</w:t>
            </w:r>
            <w:r>
              <w:rPr>
                <w:rFonts w:hint="eastAsia"/>
                <w:sz w:val="15"/>
                <w:szCs w:val="15"/>
              </w:rPr>
              <w:t>1</w:t>
            </w:r>
            <w:r>
              <w:rPr>
                <w:sz w:val="15"/>
                <w:szCs w:val="15"/>
              </w:rPr>
              <w:t>78</w:t>
            </w:r>
          </w:p>
        </w:tc>
        <w:tc>
          <w:tcPr>
            <w:tcW w:w="4678" w:type="dxa"/>
          </w:tcPr>
          <w:p w14:paraId="0F976A7B">
            <w:pPr>
              <w:rPr>
                <w:sz w:val="15"/>
                <w:szCs w:val="15"/>
              </w:rPr>
            </w:pPr>
            <w:r>
              <w:rPr>
                <w:rFonts w:hint="eastAsia"/>
                <w:sz w:val="15"/>
                <w:szCs w:val="15"/>
              </w:rPr>
              <w:t>【测试标定已走时间】（只读）</w:t>
            </w:r>
          </w:p>
          <w:p w14:paraId="3EDC9912">
            <w:pPr>
              <w:rPr>
                <w:sz w:val="15"/>
                <w:szCs w:val="15"/>
              </w:rPr>
            </w:pPr>
            <w:r>
              <w:rPr>
                <w:rFonts w:hint="eastAsia"/>
                <w:sz w:val="15"/>
                <w:szCs w:val="15"/>
              </w:rPr>
              <w:t>浮点数，1位小数点，单位：s。每次启动测试标定时从0重新计数，停止运行后保持最后的时间值不变。</w:t>
            </w:r>
          </w:p>
        </w:tc>
      </w:tr>
      <w:tr w14:paraId="14DC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D257E40">
            <w:pPr>
              <w:rPr>
                <w:sz w:val="15"/>
                <w:szCs w:val="15"/>
              </w:rPr>
            </w:pPr>
            <w:r>
              <w:rPr>
                <w:rFonts w:hint="eastAsia"/>
                <w:sz w:val="15"/>
                <w:szCs w:val="15"/>
              </w:rPr>
              <w:t>4</w:t>
            </w:r>
            <w:r>
              <w:rPr>
                <w:sz w:val="15"/>
                <w:szCs w:val="15"/>
              </w:rPr>
              <w:t>0180~</w:t>
            </w:r>
          </w:p>
          <w:p w14:paraId="42691A64">
            <w:pPr>
              <w:rPr>
                <w:sz w:val="15"/>
                <w:szCs w:val="15"/>
              </w:rPr>
            </w:pPr>
            <w:r>
              <w:rPr>
                <w:rFonts w:hint="eastAsia"/>
                <w:sz w:val="15"/>
                <w:szCs w:val="15"/>
              </w:rPr>
              <w:t>4</w:t>
            </w:r>
            <w:r>
              <w:rPr>
                <w:sz w:val="15"/>
                <w:szCs w:val="15"/>
              </w:rPr>
              <w:t>0181</w:t>
            </w:r>
          </w:p>
        </w:tc>
        <w:tc>
          <w:tcPr>
            <w:tcW w:w="709" w:type="dxa"/>
          </w:tcPr>
          <w:p w14:paraId="5526508F">
            <w:pPr>
              <w:rPr>
                <w:sz w:val="15"/>
                <w:szCs w:val="15"/>
              </w:rPr>
            </w:pPr>
            <w:r>
              <w:rPr>
                <w:rFonts w:hint="eastAsia"/>
                <w:sz w:val="15"/>
                <w:szCs w:val="15"/>
              </w:rPr>
              <w:t>0</w:t>
            </w:r>
            <w:r>
              <w:rPr>
                <w:sz w:val="15"/>
                <w:szCs w:val="15"/>
              </w:rPr>
              <w:t>179~</w:t>
            </w:r>
          </w:p>
          <w:p w14:paraId="39ED5CCF">
            <w:pPr>
              <w:rPr>
                <w:sz w:val="15"/>
                <w:szCs w:val="15"/>
              </w:rPr>
            </w:pPr>
            <w:r>
              <w:rPr>
                <w:rFonts w:hint="eastAsia"/>
                <w:sz w:val="15"/>
                <w:szCs w:val="15"/>
              </w:rPr>
              <w:t>0</w:t>
            </w:r>
            <w:r>
              <w:rPr>
                <w:sz w:val="15"/>
                <w:szCs w:val="15"/>
              </w:rPr>
              <w:t>180</w:t>
            </w:r>
          </w:p>
        </w:tc>
        <w:tc>
          <w:tcPr>
            <w:tcW w:w="4678" w:type="dxa"/>
          </w:tcPr>
          <w:p w14:paraId="620E4963">
            <w:pPr>
              <w:rPr>
                <w:sz w:val="15"/>
                <w:szCs w:val="15"/>
              </w:rPr>
            </w:pPr>
            <w:r>
              <w:rPr>
                <w:rFonts w:hint="eastAsia"/>
                <w:sz w:val="15"/>
                <w:szCs w:val="15"/>
              </w:rPr>
              <w:t>【测试标定平均重量】（只读）</w:t>
            </w:r>
          </w:p>
          <w:p w14:paraId="59225326">
            <w:pPr>
              <w:rPr>
                <w:sz w:val="15"/>
                <w:szCs w:val="15"/>
              </w:rPr>
            </w:pPr>
            <w:r>
              <w:rPr>
                <w:rFonts w:hint="eastAsia"/>
                <w:sz w:val="15"/>
                <w:szCs w:val="15"/>
              </w:rPr>
              <w:t>浮点数，重量单位和重量小数点</w:t>
            </w:r>
          </w:p>
        </w:tc>
      </w:tr>
      <w:tr w14:paraId="3852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3C39E55">
            <w:pPr>
              <w:rPr>
                <w:sz w:val="15"/>
                <w:szCs w:val="15"/>
              </w:rPr>
            </w:pPr>
            <w:r>
              <w:rPr>
                <w:rFonts w:hint="eastAsia"/>
                <w:sz w:val="15"/>
                <w:szCs w:val="15"/>
              </w:rPr>
              <w:t>4</w:t>
            </w:r>
            <w:r>
              <w:rPr>
                <w:sz w:val="15"/>
                <w:szCs w:val="15"/>
              </w:rPr>
              <w:t>0182~</w:t>
            </w:r>
          </w:p>
          <w:p w14:paraId="329E15BF">
            <w:pPr>
              <w:rPr>
                <w:sz w:val="15"/>
                <w:szCs w:val="15"/>
              </w:rPr>
            </w:pPr>
            <w:r>
              <w:rPr>
                <w:rFonts w:hint="eastAsia"/>
                <w:sz w:val="15"/>
                <w:szCs w:val="15"/>
              </w:rPr>
              <w:t>4</w:t>
            </w:r>
            <w:r>
              <w:rPr>
                <w:sz w:val="15"/>
                <w:szCs w:val="15"/>
              </w:rPr>
              <w:t>0183</w:t>
            </w:r>
          </w:p>
        </w:tc>
        <w:tc>
          <w:tcPr>
            <w:tcW w:w="709" w:type="dxa"/>
          </w:tcPr>
          <w:p w14:paraId="75B50565">
            <w:pPr>
              <w:rPr>
                <w:sz w:val="15"/>
                <w:szCs w:val="15"/>
              </w:rPr>
            </w:pPr>
            <w:r>
              <w:rPr>
                <w:rFonts w:hint="eastAsia"/>
                <w:sz w:val="15"/>
                <w:szCs w:val="15"/>
              </w:rPr>
              <w:t>0</w:t>
            </w:r>
            <w:r>
              <w:rPr>
                <w:sz w:val="15"/>
                <w:szCs w:val="15"/>
              </w:rPr>
              <w:t>181~</w:t>
            </w:r>
          </w:p>
          <w:p w14:paraId="3C9CD8B2">
            <w:pPr>
              <w:rPr>
                <w:sz w:val="15"/>
                <w:szCs w:val="15"/>
              </w:rPr>
            </w:pPr>
            <w:r>
              <w:rPr>
                <w:rFonts w:hint="eastAsia"/>
                <w:sz w:val="15"/>
                <w:szCs w:val="15"/>
              </w:rPr>
              <w:t>0</w:t>
            </w:r>
            <w:r>
              <w:rPr>
                <w:sz w:val="15"/>
                <w:szCs w:val="15"/>
              </w:rPr>
              <w:t>182</w:t>
            </w:r>
          </w:p>
        </w:tc>
        <w:tc>
          <w:tcPr>
            <w:tcW w:w="4678" w:type="dxa"/>
          </w:tcPr>
          <w:p w14:paraId="6831F8CE">
            <w:pPr>
              <w:rPr>
                <w:sz w:val="15"/>
                <w:szCs w:val="15"/>
              </w:rPr>
            </w:pPr>
            <w:r>
              <w:rPr>
                <w:rFonts w:hint="eastAsia"/>
                <w:sz w:val="15"/>
                <w:szCs w:val="15"/>
              </w:rPr>
              <w:t>【测试标定实测总重量】（可读/可写）</w:t>
            </w:r>
          </w:p>
          <w:p w14:paraId="6022F65D">
            <w:pPr>
              <w:rPr>
                <w:sz w:val="15"/>
                <w:szCs w:val="15"/>
              </w:rPr>
            </w:pPr>
            <w:r>
              <w:rPr>
                <w:rFonts w:hint="eastAsia"/>
                <w:sz w:val="15"/>
                <w:szCs w:val="15"/>
              </w:rPr>
              <w:t>浮点数，重量单位和重量小数点。停止测试标定后，由用户称出已走物料重量，并写到本地址。每次启动测试标定时自动清零，该值不保存，掉电丢失。</w:t>
            </w:r>
          </w:p>
        </w:tc>
      </w:tr>
      <w:tr w14:paraId="175C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3A72CB6">
            <w:pPr>
              <w:rPr>
                <w:sz w:val="15"/>
                <w:szCs w:val="15"/>
              </w:rPr>
            </w:pPr>
            <w:r>
              <w:rPr>
                <w:rFonts w:hint="eastAsia"/>
                <w:sz w:val="15"/>
                <w:szCs w:val="15"/>
              </w:rPr>
              <w:t>4</w:t>
            </w:r>
            <w:r>
              <w:rPr>
                <w:sz w:val="15"/>
                <w:szCs w:val="15"/>
              </w:rPr>
              <w:t>0184</w:t>
            </w:r>
          </w:p>
        </w:tc>
        <w:tc>
          <w:tcPr>
            <w:tcW w:w="709" w:type="dxa"/>
          </w:tcPr>
          <w:p w14:paraId="7F6B0CF8">
            <w:pPr>
              <w:rPr>
                <w:sz w:val="15"/>
                <w:szCs w:val="15"/>
              </w:rPr>
            </w:pPr>
            <w:r>
              <w:rPr>
                <w:rFonts w:hint="eastAsia"/>
                <w:sz w:val="15"/>
                <w:szCs w:val="15"/>
              </w:rPr>
              <w:t>0</w:t>
            </w:r>
            <w:r>
              <w:rPr>
                <w:sz w:val="15"/>
                <w:szCs w:val="15"/>
              </w:rPr>
              <w:t>183</w:t>
            </w:r>
          </w:p>
        </w:tc>
        <w:tc>
          <w:tcPr>
            <w:tcW w:w="4678" w:type="dxa"/>
          </w:tcPr>
          <w:p w14:paraId="48DD718A">
            <w:pPr>
              <w:rPr>
                <w:sz w:val="15"/>
                <w:szCs w:val="15"/>
              </w:rPr>
            </w:pPr>
            <w:r>
              <w:rPr>
                <w:rFonts w:hint="eastAsia"/>
                <w:sz w:val="15"/>
                <w:szCs w:val="15"/>
              </w:rPr>
              <w:t>【测试标定状态】（只读）</w:t>
            </w:r>
          </w:p>
          <w:p w14:paraId="7259A740">
            <w:pPr>
              <w:rPr>
                <w:sz w:val="15"/>
                <w:szCs w:val="15"/>
              </w:rPr>
            </w:pPr>
          </w:p>
          <w:tbl>
            <w:tblPr>
              <w:tblStyle w:val="12"/>
              <w:tblW w:w="2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621"/>
            </w:tblGrid>
            <w:tr w14:paraId="284C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74724692">
                  <w:pPr>
                    <w:rPr>
                      <w:sz w:val="15"/>
                      <w:szCs w:val="15"/>
                    </w:rPr>
                  </w:pPr>
                  <w:r>
                    <w:rPr>
                      <w:rFonts w:hint="eastAsia"/>
                      <w:sz w:val="15"/>
                      <w:szCs w:val="15"/>
                    </w:rPr>
                    <w:t>D</w:t>
                  </w:r>
                  <w:r>
                    <w:rPr>
                      <w:sz w:val="15"/>
                      <w:szCs w:val="15"/>
                    </w:rPr>
                    <w:t>15~D1</w:t>
                  </w:r>
                </w:p>
              </w:tc>
              <w:tc>
                <w:tcPr>
                  <w:tcW w:w="1621" w:type="dxa"/>
                </w:tcPr>
                <w:p w14:paraId="5F0A46D9">
                  <w:pPr>
                    <w:rPr>
                      <w:sz w:val="15"/>
                      <w:szCs w:val="15"/>
                    </w:rPr>
                  </w:pPr>
                  <w:r>
                    <w:rPr>
                      <w:sz w:val="15"/>
                      <w:szCs w:val="15"/>
                    </w:rPr>
                    <w:t>D0</w:t>
                  </w:r>
                </w:p>
              </w:tc>
            </w:tr>
            <w:tr w14:paraId="6020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7E416AC">
                  <w:pPr>
                    <w:rPr>
                      <w:sz w:val="15"/>
                      <w:szCs w:val="15"/>
                    </w:rPr>
                  </w:pPr>
                  <w:r>
                    <w:rPr>
                      <w:rFonts w:hint="eastAsia"/>
                      <w:sz w:val="15"/>
                      <w:szCs w:val="15"/>
                    </w:rPr>
                    <w:t>备用</w:t>
                  </w:r>
                </w:p>
              </w:tc>
              <w:tc>
                <w:tcPr>
                  <w:tcW w:w="1621" w:type="dxa"/>
                </w:tcPr>
                <w:p w14:paraId="74468AFD">
                  <w:pPr>
                    <w:rPr>
                      <w:sz w:val="15"/>
                      <w:szCs w:val="15"/>
                    </w:rPr>
                  </w:pPr>
                  <w:r>
                    <w:rPr>
                      <w:sz w:val="15"/>
                      <w:szCs w:val="15"/>
                    </w:rPr>
                    <w:t xml:space="preserve">0: </w:t>
                  </w:r>
                  <w:r>
                    <w:rPr>
                      <w:rFonts w:hint="eastAsia"/>
                      <w:sz w:val="15"/>
                      <w:szCs w:val="15"/>
                    </w:rPr>
                    <w:t>测试标定未启动</w:t>
                  </w:r>
                </w:p>
                <w:p w14:paraId="514F0931">
                  <w:pPr>
                    <w:rPr>
                      <w:sz w:val="15"/>
                      <w:szCs w:val="15"/>
                    </w:rPr>
                  </w:pPr>
                  <w:r>
                    <w:rPr>
                      <w:rFonts w:hint="eastAsia"/>
                      <w:sz w:val="15"/>
                      <w:szCs w:val="15"/>
                    </w:rPr>
                    <w:t>1:</w:t>
                  </w:r>
                  <w:r>
                    <w:rPr>
                      <w:sz w:val="15"/>
                      <w:szCs w:val="15"/>
                    </w:rPr>
                    <w:t xml:space="preserve"> </w:t>
                  </w:r>
                  <w:r>
                    <w:rPr>
                      <w:rFonts w:hint="eastAsia"/>
                      <w:sz w:val="15"/>
                      <w:szCs w:val="15"/>
                    </w:rPr>
                    <w:t>测试标定中</w:t>
                  </w:r>
                </w:p>
              </w:tc>
            </w:tr>
          </w:tbl>
          <w:p w14:paraId="56BF56E8">
            <w:pPr>
              <w:rPr>
                <w:sz w:val="15"/>
                <w:szCs w:val="15"/>
              </w:rPr>
            </w:pPr>
          </w:p>
          <w:p w14:paraId="0575E843">
            <w:pPr>
              <w:rPr>
                <w:sz w:val="15"/>
                <w:szCs w:val="15"/>
              </w:rPr>
            </w:pPr>
          </w:p>
        </w:tc>
      </w:tr>
      <w:tr w14:paraId="6A6E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1914680">
            <w:pPr>
              <w:rPr>
                <w:sz w:val="15"/>
                <w:szCs w:val="15"/>
              </w:rPr>
            </w:pPr>
            <w:r>
              <w:rPr>
                <w:rFonts w:hint="eastAsia"/>
                <w:sz w:val="15"/>
                <w:szCs w:val="15"/>
              </w:rPr>
              <w:t>4</w:t>
            </w:r>
            <w:r>
              <w:rPr>
                <w:sz w:val="15"/>
                <w:szCs w:val="15"/>
              </w:rPr>
              <w:t>0185</w:t>
            </w:r>
          </w:p>
        </w:tc>
        <w:tc>
          <w:tcPr>
            <w:tcW w:w="709" w:type="dxa"/>
          </w:tcPr>
          <w:p w14:paraId="7D4A810D">
            <w:pPr>
              <w:rPr>
                <w:sz w:val="15"/>
                <w:szCs w:val="15"/>
              </w:rPr>
            </w:pPr>
            <w:r>
              <w:rPr>
                <w:rFonts w:hint="eastAsia"/>
                <w:sz w:val="15"/>
                <w:szCs w:val="15"/>
              </w:rPr>
              <w:t>0</w:t>
            </w:r>
            <w:r>
              <w:rPr>
                <w:sz w:val="15"/>
                <w:szCs w:val="15"/>
              </w:rPr>
              <w:t>184</w:t>
            </w:r>
          </w:p>
        </w:tc>
        <w:tc>
          <w:tcPr>
            <w:tcW w:w="4678" w:type="dxa"/>
          </w:tcPr>
          <w:p w14:paraId="2E45C6C9">
            <w:pPr>
              <w:rPr>
                <w:sz w:val="15"/>
                <w:szCs w:val="15"/>
              </w:rPr>
            </w:pPr>
            <w:r>
              <w:rPr>
                <w:rFonts w:hint="eastAsia"/>
                <w:sz w:val="15"/>
                <w:szCs w:val="15"/>
              </w:rPr>
              <w:t>【测试标定点设置】（可读/可写）</w:t>
            </w:r>
          </w:p>
          <w:p w14:paraId="45E7D89F">
            <w:pPr>
              <w:rPr>
                <w:rFonts w:hint="default" w:eastAsia="宋体"/>
                <w:sz w:val="15"/>
                <w:szCs w:val="15"/>
                <w:lang w:val="en-US" w:eastAsia="zh-CN"/>
              </w:rPr>
            </w:pPr>
            <w:r>
              <w:rPr>
                <w:rFonts w:hint="eastAsia"/>
                <w:sz w:val="15"/>
                <w:szCs w:val="15"/>
              </w:rPr>
              <w:t>1</w:t>
            </w:r>
            <w:r>
              <w:rPr>
                <w:sz w:val="15"/>
                <w:szCs w:val="15"/>
              </w:rPr>
              <w:t>~</w:t>
            </w:r>
            <w:r>
              <w:rPr>
                <w:rFonts w:hint="eastAsia"/>
                <w:sz w:val="15"/>
                <w:szCs w:val="15"/>
                <w:lang w:val="en-US" w:eastAsia="zh-CN"/>
              </w:rPr>
              <w:t>10</w:t>
            </w:r>
          </w:p>
        </w:tc>
      </w:tr>
      <w:tr w14:paraId="1A9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03AA462">
            <w:pPr>
              <w:rPr>
                <w:sz w:val="15"/>
                <w:szCs w:val="15"/>
              </w:rPr>
            </w:pPr>
            <w:r>
              <w:rPr>
                <w:rFonts w:hint="eastAsia"/>
                <w:sz w:val="15"/>
                <w:szCs w:val="15"/>
              </w:rPr>
              <w:t>40186</w:t>
            </w:r>
          </w:p>
        </w:tc>
        <w:tc>
          <w:tcPr>
            <w:tcW w:w="709" w:type="dxa"/>
          </w:tcPr>
          <w:p w14:paraId="04C11760">
            <w:pPr>
              <w:rPr>
                <w:sz w:val="15"/>
                <w:szCs w:val="15"/>
              </w:rPr>
            </w:pPr>
            <w:r>
              <w:rPr>
                <w:rFonts w:hint="eastAsia"/>
                <w:sz w:val="15"/>
                <w:szCs w:val="15"/>
              </w:rPr>
              <w:t>0185</w:t>
            </w:r>
          </w:p>
        </w:tc>
        <w:tc>
          <w:tcPr>
            <w:tcW w:w="4678" w:type="dxa"/>
          </w:tcPr>
          <w:p w14:paraId="7EAA7432">
            <w:pPr>
              <w:rPr>
                <w:sz w:val="15"/>
                <w:szCs w:val="15"/>
              </w:rPr>
            </w:pPr>
            <w:r>
              <w:rPr>
                <w:rFonts w:hint="eastAsia"/>
                <w:sz w:val="15"/>
                <w:szCs w:val="15"/>
              </w:rPr>
              <w:t>【进料蛟龙测试】（可读/可写）正整数</w:t>
            </w:r>
          </w:p>
          <w:p w14:paraId="6C389673">
            <w:pPr>
              <w:rPr>
                <w:sz w:val="15"/>
                <w:szCs w:val="15"/>
              </w:rPr>
            </w:pPr>
            <w:r>
              <w:rPr>
                <w:rFonts w:hint="eastAsia"/>
                <w:sz w:val="15"/>
                <w:szCs w:val="15"/>
              </w:rPr>
              <w:t>读出：0-当前未测试，1-当前正在测试</w:t>
            </w:r>
          </w:p>
          <w:p w14:paraId="51F0B662">
            <w:pPr>
              <w:rPr>
                <w:sz w:val="15"/>
                <w:szCs w:val="15"/>
              </w:rPr>
            </w:pPr>
            <w:r>
              <w:rPr>
                <w:rFonts w:hint="eastAsia"/>
                <w:sz w:val="15"/>
                <w:szCs w:val="15"/>
              </w:rPr>
              <w:t>写入：0-停止测试，1-启动测试</w:t>
            </w:r>
          </w:p>
        </w:tc>
      </w:tr>
      <w:tr w14:paraId="1B5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138E711">
            <w:pPr>
              <w:rPr>
                <w:sz w:val="15"/>
                <w:szCs w:val="15"/>
              </w:rPr>
            </w:pPr>
            <w:r>
              <w:rPr>
                <w:rFonts w:hint="eastAsia"/>
                <w:sz w:val="15"/>
                <w:szCs w:val="15"/>
              </w:rPr>
              <w:t>40187</w:t>
            </w:r>
          </w:p>
        </w:tc>
        <w:tc>
          <w:tcPr>
            <w:tcW w:w="709" w:type="dxa"/>
          </w:tcPr>
          <w:p w14:paraId="5F0555A9">
            <w:pPr>
              <w:rPr>
                <w:sz w:val="15"/>
                <w:szCs w:val="15"/>
              </w:rPr>
            </w:pPr>
            <w:r>
              <w:rPr>
                <w:rFonts w:hint="eastAsia"/>
                <w:sz w:val="15"/>
                <w:szCs w:val="15"/>
              </w:rPr>
              <w:t>0186</w:t>
            </w:r>
          </w:p>
        </w:tc>
        <w:tc>
          <w:tcPr>
            <w:tcW w:w="4678" w:type="dxa"/>
          </w:tcPr>
          <w:p w14:paraId="6AB4101B">
            <w:pPr>
              <w:rPr>
                <w:sz w:val="15"/>
                <w:szCs w:val="15"/>
              </w:rPr>
            </w:pPr>
            <w:r>
              <w:rPr>
                <w:rFonts w:hint="eastAsia"/>
                <w:sz w:val="15"/>
                <w:szCs w:val="15"/>
              </w:rPr>
              <w:t>【进料蛟龙测试模拟量】（可读/可写）正整数</w:t>
            </w:r>
          </w:p>
          <w:p w14:paraId="18DAC23D">
            <w:pPr>
              <w:rPr>
                <w:sz w:val="15"/>
                <w:szCs w:val="15"/>
              </w:rPr>
            </w:pPr>
            <w:r>
              <w:rPr>
                <w:rFonts w:hint="eastAsia"/>
                <w:sz w:val="15"/>
                <w:szCs w:val="15"/>
              </w:rPr>
              <w:t>0~10000标志0.00%~100.00%</w:t>
            </w:r>
          </w:p>
        </w:tc>
      </w:tr>
      <w:tr w14:paraId="0D38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4B837D7">
            <w:pPr>
              <w:rPr>
                <w:sz w:val="15"/>
                <w:szCs w:val="15"/>
              </w:rPr>
            </w:pPr>
            <w:r>
              <w:rPr>
                <w:rFonts w:hint="eastAsia"/>
                <w:sz w:val="15"/>
                <w:szCs w:val="15"/>
              </w:rPr>
              <w:t>40188</w:t>
            </w:r>
          </w:p>
        </w:tc>
        <w:tc>
          <w:tcPr>
            <w:tcW w:w="709" w:type="dxa"/>
          </w:tcPr>
          <w:p w14:paraId="5A4319E8">
            <w:pPr>
              <w:rPr>
                <w:sz w:val="15"/>
                <w:szCs w:val="15"/>
              </w:rPr>
            </w:pPr>
            <w:r>
              <w:rPr>
                <w:rFonts w:hint="eastAsia"/>
                <w:sz w:val="15"/>
                <w:szCs w:val="15"/>
              </w:rPr>
              <w:t>0187</w:t>
            </w:r>
          </w:p>
        </w:tc>
        <w:tc>
          <w:tcPr>
            <w:tcW w:w="4678" w:type="dxa"/>
          </w:tcPr>
          <w:p w14:paraId="5B45BB36">
            <w:pPr>
              <w:rPr>
                <w:sz w:val="15"/>
                <w:szCs w:val="15"/>
              </w:rPr>
            </w:pPr>
            <w:r>
              <w:rPr>
                <w:rFonts w:hint="eastAsia"/>
                <w:sz w:val="15"/>
                <w:szCs w:val="15"/>
              </w:rPr>
              <w:t>【称重蛟龙测试】（可读/可写）正整数</w:t>
            </w:r>
          </w:p>
          <w:p w14:paraId="1D2BEFF8">
            <w:pPr>
              <w:rPr>
                <w:sz w:val="15"/>
                <w:szCs w:val="15"/>
              </w:rPr>
            </w:pPr>
            <w:r>
              <w:rPr>
                <w:rFonts w:hint="eastAsia"/>
                <w:sz w:val="15"/>
                <w:szCs w:val="15"/>
              </w:rPr>
              <w:t>读出：0-当前未测试，1-当前正在测试</w:t>
            </w:r>
          </w:p>
          <w:p w14:paraId="39A1BF68">
            <w:pPr>
              <w:rPr>
                <w:sz w:val="15"/>
                <w:szCs w:val="15"/>
              </w:rPr>
            </w:pPr>
            <w:r>
              <w:rPr>
                <w:rFonts w:hint="eastAsia"/>
                <w:sz w:val="15"/>
                <w:szCs w:val="15"/>
              </w:rPr>
              <w:t>写入：0-停止测试，1-启动测试</w:t>
            </w:r>
          </w:p>
        </w:tc>
      </w:tr>
      <w:tr w14:paraId="71FA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687DFDB">
            <w:pPr>
              <w:rPr>
                <w:sz w:val="15"/>
                <w:szCs w:val="15"/>
              </w:rPr>
            </w:pPr>
            <w:r>
              <w:rPr>
                <w:rFonts w:hint="eastAsia"/>
                <w:sz w:val="15"/>
                <w:szCs w:val="15"/>
              </w:rPr>
              <w:t>40189</w:t>
            </w:r>
          </w:p>
        </w:tc>
        <w:tc>
          <w:tcPr>
            <w:tcW w:w="709" w:type="dxa"/>
          </w:tcPr>
          <w:p w14:paraId="35A3C69A">
            <w:pPr>
              <w:rPr>
                <w:sz w:val="15"/>
                <w:szCs w:val="15"/>
              </w:rPr>
            </w:pPr>
            <w:r>
              <w:rPr>
                <w:rFonts w:hint="eastAsia"/>
                <w:sz w:val="15"/>
                <w:szCs w:val="15"/>
              </w:rPr>
              <w:t>0188</w:t>
            </w:r>
          </w:p>
        </w:tc>
        <w:tc>
          <w:tcPr>
            <w:tcW w:w="4678" w:type="dxa"/>
          </w:tcPr>
          <w:p w14:paraId="6706C6F4">
            <w:pPr>
              <w:rPr>
                <w:sz w:val="15"/>
                <w:szCs w:val="15"/>
              </w:rPr>
            </w:pPr>
            <w:r>
              <w:rPr>
                <w:rFonts w:hint="eastAsia"/>
                <w:sz w:val="15"/>
                <w:szCs w:val="15"/>
              </w:rPr>
              <w:t>【称重蛟龙测试模拟量】（可读/可写）正整数</w:t>
            </w:r>
          </w:p>
          <w:p w14:paraId="0A0B63A6">
            <w:pPr>
              <w:rPr>
                <w:sz w:val="15"/>
                <w:szCs w:val="15"/>
              </w:rPr>
            </w:pPr>
            <w:r>
              <w:rPr>
                <w:rFonts w:hint="eastAsia"/>
                <w:sz w:val="15"/>
                <w:szCs w:val="15"/>
              </w:rPr>
              <w:t>0~10000标志0.00%~100.00%</w:t>
            </w:r>
          </w:p>
        </w:tc>
      </w:tr>
      <w:tr w14:paraId="5E80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2D07628">
            <w:pPr>
              <w:rPr>
                <w:sz w:val="15"/>
                <w:szCs w:val="15"/>
              </w:rPr>
            </w:pPr>
            <w:r>
              <w:rPr>
                <w:rFonts w:hint="eastAsia"/>
                <w:sz w:val="15"/>
                <w:szCs w:val="15"/>
              </w:rPr>
              <w:t>4</w:t>
            </w:r>
            <w:r>
              <w:rPr>
                <w:sz w:val="15"/>
                <w:szCs w:val="15"/>
              </w:rPr>
              <w:t>01</w:t>
            </w:r>
            <w:r>
              <w:rPr>
                <w:rFonts w:hint="eastAsia"/>
                <w:sz w:val="15"/>
                <w:szCs w:val="15"/>
              </w:rPr>
              <w:t>90</w:t>
            </w:r>
            <w:r>
              <w:rPr>
                <w:sz w:val="15"/>
                <w:szCs w:val="15"/>
              </w:rPr>
              <w:t>~</w:t>
            </w:r>
          </w:p>
          <w:p w14:paraId="0251BC5E">
            <w:pPr>
              <w:rPr>
                <w:sz w:val="15"/>
                <w:szCs w:val="15"/>
              </w:rPr>
            </w:pPr>
            <w:r>
              <w:rPr>
                <w:rFonts w:hint="eastAsia"/>
                <w:sz w:val="15"/>
                <w:szCs w:val="15"/>
              </w:rPr>
              <w:t>4</w:t>
            </w:r>
            <w:r>
              <w:rPr>
                <w:sz w:val="15"/>
                <w:szCs w:val="15"/>
              </w:rPr>
              <w:t>0220</w:t>
            </w:r>
          </w:p>
        </w:tc>
        <w:tc>
          <w:tcPr>
            <w:tcW w:w="709" w:type="dxa"/>
          </w:tcPr>
          <w:p w14:paraId="14B421D7">
            <w:pPr>
              <w:rPr>
                <w:sz w:val="15"/>
                <w:szCs w:val="15"/>
              </w:rPr>
            </w:pPr>
            <w:r>
              <w:rPr>
                <w:rFonts w:hint="eastAsia"/>
                <w:sz w:val="15"/>
                <w:szCs w:val="15"/>
              </w:rPr>
              <w:t>0</w:t>
            </w:r>
            <w:r>
              <w:rPr>
                <w:sz w:val="15"/>
                <w:szCs w:val="15"/>
              </w:rPr>
              <w:t>18</w:t>
            </w:r>
            <w:r>
              <w:rPr>
                <w:rFonts w:hint="eastAsia"/>
                <w:sz w:val="15"/>
                <w:szCs w:val="15"/>
              </w:rPr>
              <w:t>9</w:t>
            </w:r>
            <w:r>
              <w:rPr>
                <w:sz w:val="15"/>
                <w:szCs w:val="15"/>
              </w:rPr>
              <w:t>~</w:t>
            </w:r>
          </w:p>
          <w:p w14:paraId="5D82F7B8">
            <w:pPr>
              <w:rPr>
                <w:sz w:val="15"/>
                <w:szCs w:val="15"/>
              </w:rPr>
            </w:pPr>
            <w:r>
              <w:rPr>
                <w:sz w:val="15"/>
                <w:szCs w:val="15"/>
              </w:rPr>
              <w:t>0219</w:t>
            </w:r>
          </w:p>
        </w:tc>
        <w:tc>
          <w:tcPr>
            <w:tcW w:w="4678" w:type="dxa"/>
          </w:tcPr>
          <w:p w14:paraId="04662AAF">
            <w:pPr>
              <w:rPr>
                <w:sz w:val="15"/>
                <w:szCs w:val="15"/>
              </w:rPr>
            </w:pPr>
            <w:r>
              <w:rPr>
                <w:rFonts w:hint="eastAsia"/>
                <w:sz w:val="15"/>
                <w:szCs w:val="15"/>
              </w:rPr>
              <w:t>备用</w:t>
            </w:r>
          </w:p>
        </w:tc>
      </w:tr>
    </w:tbl>
    <w:p w14:paraId="76E773E6"/>
    <w:p w14:paraId="28564221">
      <w:pPr>
        <w:pStyle w:val="3"/>
        <w:spacing w:before="0" w:after="0" w:line="240" w:lineRule="auto"/>
        <w:rPr>
          <w:sz w:val="28"/>
        </w:rPr>
      </w:pPr>
      <w:bookmarkStart w:id="56" w:name="_Toc18515"/>
      <w:bookmarkStart w:id="57" w:name="_Toc41641747"/>
      <w:r>
        <w:rPr>
          <w:rFonts w:hint="eastAsia"/>
          <w:sz w:val="28"/>
        </w:rPr>
        <w:t>（</w:t>
      </w:r>
      <w:r>
        <w:rPr>
          <w:sz w:val="28"/>
        </w:rPr>
        <w:t>4</w:t>
      </w:r>
      <w:r>
        <w:rPr>
          <w:rFonts w:hint="eastAsia"/>
          <w:sz w:val="28"/>
        </w:rPr>
        <w:t>）开关量</w:t>
      </w:r>
      <w:bookmarkEnd w:id="56"/>
      <w:bookmarkEnd w:id="57"/>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2840"/>
        <w:gridCol w:w="24"/>
        <w:gridCol w:w="1814"/>
      </w:tblGrid>
      <w:tr w14:paraId="558374AF">
        <w:tblPrEx>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1033C455">
            <w:pPr>
              <w:jc w:val="center"/>
            </w:pPr>
            <w:r>
              <w:rPr>
                <w:rFonts w:hint="eastAsia"/>
              </w:rPr>
              <w:t>PLC地址</w:t>
            </w:r>
          </w:p>
        </w:tc>
        <w:tc>
          <w:tcPr>
            <w:tcW w:w="709" w:type="dxa"/>
            <w:shd w:val="clear" w:color="auto" w:fill="BEBEBE" w:themeFill="background1" w:themeFillShade="BF"/>
            <w:vAlign w:val="center"/>
          </w:tcPr>
          <w:p w14:paraId="2CFFAA47">
            <w:pPr>
              <w:jc w:val="center"/>
            </w:pPr>
            <w:r>
              <w:rPr>
                <w:rFonts w:hint="eastAsia"/>
              </w:rPr>
              <w:t>设备地址</w:t>
            </w:r>
          </w:p>
        </w:tc>
        <w:tc>
          <w:tcPr>
            <w:tcW w:w="4678" w:type="dxa"/>
            <w:gridSpan w:val="3"/>
            <w:shd w:val="clear" w:color="auto" w:fill="BEBEBE" w:themeFill="background1" w:themeFillShade="BF"/>
            <w:vAlign w:val="center"/>
          </w:tcPr>
          <w:p w14:paraId="67341E83">
            <w:pPr>
              <w:jc w:val="center"/>
            </w:pPr>
            <w:r>
              <w:rPr>
                <w:rFonts w:hint="eastAsia"/>
              </w:rPr>
              <w:t>说明</w:t>
            </w:r>
          </w:p>
        </w:tc>
      </w:tr>
      <w:tr w14:paraId="58F7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F204966">
            <w:pPr>
              <w:rPr>
                <w:sz w:val="15"/>
                <w:szCs w:val="15"/>
              </w:rPr>
            </w:pPr>
            <w:r>
              <w:rPr>
                <w:rFonts w:hint="eastAsia"/>
                <w:sz w:val="15"/>
                <w:szCs w:val="15"/>
              </w:rPr>
              <w:t>4</w:t>
            </w:r>
            <w:r>
              <w:rPr>
                <w:sz w:val="15"/>
                <w:szCs w:val="15"/>
              </w:rPr>
              <w:t>0221</w:t>
            </w:r>
          </w:p>
        </w:tc>
        <w:tc>
          <w:tcPr>
            <w:tcW w:w="709" w:type="dxa"/>
          </w:tcPr>
          <w:p w14:paraId="04AC9025">
            <w:pPr>
              <w:rPr>
                <w:sz w:val="15"/>
                <w:szCs w:val="15"/>
              </w:rPr>
            </w:pPr>
            <w:r>
              <w:rPr>
                <w:rFonts w:hint="eastAsia"/>
                <w:sz w:val="15"/>
                <w:szCs w:val="15"/>
              </w:rPr>
              <w:t>0</w:t>
            </w:r>
            <w:r>
              <w:rPr>
                <w:sz w:val="15"/>
                <w:szCs w:val="15"/>
              </w:rPr>
              <w:t>220</w:t>
            </w:r>
          </w:p>
        </w:tc>
        <w:tc>
          <w:tcPr>
            <w:tcW w:w="2840" w:type="dxa"/>
          </w:tcPr>
          <w:p w14:paraId="6B2296DB">
            <w:pPr>
              <w:rPr>
                <w:sz w:val="15"/>
                <w:szCs w:val="15"/>
              </w:rPr>
            </w:pPr>
            <w:r>
              <w:rPr>
                <w:rFonts w:hint="eastAsia"/>
                <w:sz w:val="15"/>
                <w:szCs w:val="15"/>
              </w:rPr>
              <w:t>【输入开关量IN1标定】（可读/可写）</w:t>
            </w:r>
          </w:p>
        </w:tc>
        <w:tc>
          <w:tcPr>
            <w:tcW w:w="1838" w:type="dxa"/>
            <w:gridSpan w:val="2"/>
            <w:vMerge w:val="restart"/>
          </w:tcPr>
          <w:p w14:paraId="29025156">
            <w:pPr>
              <w:rPr>
                <w:sz w:val="15"/>
                <w:szCs w:val="15"/>
              </w:rPr>
            </w:pPr>
          </w:p>
        </w:tc>
      </w:tr>
      <w:tr w14:paraId="7ADE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ACBD3B0">
            <w:pPr>
              <w:rPr>
                <w:sz w:val="15"/>
                <w:szCs w:val="15"/>
              </w:rPr>
            </w:pPr>
            <w:r>
              <w:rPr>
                <w:rFonts w:hint="eastAsia"/>
                <w:sz w:val="15"/>
                <w:szCs w:val="15"/>
              </w:rPr>
              <w:t>4</w:t>
            </w:r>
            <w:r>
              <w:rPr>
                <w:sz w:val="15"/>
                <w:szCs w:val="15"/>
              </w:rPr>
              <w:t>0222</w:t>
            </w:r>
          </w:p>
        </w:tc>
        <w:tc>
          <w:tcPr>
            <w:tcW w:w="709" w:type="dxa"/>
          </w:tcPr>
          <w:p w14:paraId="1884B6AB">
            <w:pPr>
              <w:rPr>
                <w:sz w:val="15"/>
                <w:szCs w:val="15"/>
              </w:rPr>
            </w:pPr>
            <w:r>
              <w:rPr>
                <w:rFonts w:hint="eastAsia"/>
                <w:sz w:val="15"/>
                <w:szCs w:val="15"/>
              </w:rPr>
              <w:t>0</w:t>
            </w:r>
            <w:r>
              <w:rPr>
                <w:sz w:val="15"/>
                <w:szCs w:val="15"/>
              </w:rPr>
              <w:t>221</w:t>
            </w:r>
          </w:p>
        </w:tc>
        <w:tc>
          <w:tcPr>
            <w:tcW w:w="2840" w:type="dxa"/>
          </w:tcPr>
          <w:p w14:paraId="36608CA6">
            <w:pPr>
              <w:rPr>
                <w:sz w:val="15"/>
                <w:szCs w:val="15"/>
              </w:rPr>
            </w:pPr>
            <w:r>
              <w:rPr>
                <w:rFonts w:hint="eastAsia"/>
                <w:sz w:val="15"/>
                <w:szCs w:val="15"/>
              </w:rPr>
              <w:t>【输入开关量IN</w:t>
            </w:r>
            <w:r>
              <w:rPr>
                <w:sz w:val="15"/>
                <w:szCs w:val="15"/>
              </w:rPr>
              <w:t>2</w:t>
            </w:r>
            <w:r>
              <w:rPr>
                <w:rFonts w:hint="eastAsia"/>
                <w:sz w:val="15"/>
                <w:szCs w:val="15"/>
              </w:rPr>
              <w:t>标定】（可读/可写）</w:t>
            </w:r>
          </w:p>
        </w:tc>
        <w:tc>
          <w:tcPr>
            <w:tcW w:w="1838" w:type="dxa"/>
            <w:gridSpan w:val="2"/>
            <w:vMerge w:val="continue"/>
          </w:tcPr>
          <w:p w14:paraId="31007D92">
            <w:pPr>
              <w:rPr>
                <w:sz w:val="15"/>
                <w:szCs w:val="15"/>
              </w:rPr>
            </w:pPr>
          </w:p>
        </w:tc>
      </w:tr>
      <w:tr w14:paraId="3CCE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28714CA">
            <w:pPr>
              <w:rPr>
                <w:sz w:val="15"/>
                <w:szCs w:val="15"/>
              </w:rPr>
            </w:pPr>
            <w:r>
              <w:rPr>
                <w:rFonts w:hint="eastAsia"/>
                <w:sz w:val="15"/>
                <w:szCs w:val="15"/>
              </w:rPr>
              <w:t>4</w:t>
            </w:r>
            <w:r>
              <w:rPr>
                <w:sz w:val="15"/>
                <w:szCs w:val="15"/>
              </w:rPr>
              <w:t>0223</w:t>
            </w:r>
          </w:p>
        </w:tc>
        <w:tc>
          <w:tcPr>
            <w:tcW w:w="709" w:type="dxa"/>
          </w:tcPr>
          <w:p w14:paraId="03354FE5">
            <w:pPr>
              <w:rPr>
                <w:sz w:val="15"/>
                <w:szCs w:val="15"/>
              </w:rPr>
            </w:pPr>
            <w:r>
              <w:rPr>
                <w:rFonts w:hint="eastAsia"/>
                <w:sz w:val="15"/>
                <w:szCs w:val="15"/>
              </w:rPr>
              <w:t>0</w:t>
            </w:r>
            <w:r>
              <w:rPr>
                <w:sz w:val="15"/>
                <w:szCs w:val="15"/>
              </w:rPr>
              <w:t>222</w:t>
            </w:r>
          </w:p>
        </w:tc>
        <w:tc>
          <w:tcPr>
            <w:tcW w:w="2840" w:type="dxa"/>
          </w:tcPr>
          <w:p w14:paraId="2F46B4BF">
            <w:pPr>
              <w:rPr>
                <w:sz w:val="15"/>
                <w:szCs w:val="15"/>
              </w:rPr>
            </w:pPr>
            <w:r>
              <w:rPr>
                <w:rFonts w:hint="eastAsia"/>
                <w:sz w:val="15"/>
                <w:szCs w:val="15"/>
              </w:rPr>
              <w:t>【输入开关量IN</w:t>
            </w:r>
            <w:r>
              <w:rPr>
                <w:sz w:val="15"/>
                <w:szCs w:val="15"/>
              </w:rPr>
              <w:t>3</w:t>
            </w:r>
            <w:r>
              <w:rPr>
                <w:rFonts w:hint="eastAsia"/>
                <w:sz w:val="15"/>
                <w:szCs w:val="15"/>
              </w:rPr>
              <w:t>标定】（可读/可写）</w:t>
            </w:r>
          </w:p>
        </w:tc>
        <w:tc>
          <w:tcPr>
            <w:tcW w:w="1838" w:type="dxa"/>
            <w:gridSpan w:val="2"/>
            <w:vMerge w:val="continue"/>
          </w:tcPr>
          <w:p w14:paraId="4690D1D7">
            <w:pPr>
              <w:rPr>
                <w:sz w:val="15"/>
                <w:szCs w:val="15"/>
              </w:rPr>
            </w:pPr>
          </w:p>
        </w:tc>
      </w:tr>
      <w:tr w14:paraId="1770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ACFAA54">
            <w:pPr>
              <w:rPr>
                <w:sz w:val="15"/>
                <w:szCs w:val="15"/>
              </w:rPr>
            </w:pPr>
            <w:r>
              <w:rPr>
                <w:rFonts w:hint="eastAsia"/>
                <w:sz w:val="15"/>
                <w:szCs w:val="15"/>
              </w:rPr>
              <w:t>4</w:t>
            </w:r>
            <w:r>
              <w:rPr>
                <w:sz w:val="15"/>
                <w:szCs w:val="15"/>
              </w:rPr>
              <w:t>0224</w:t>
            </w:r>
          </w:p>
        </w:tc>
        <w:tc>
          <w:tcPr>
            <w:tcW w:w="709" w:type="dxa"/>
          </w:tcPr>
          <w:p w14:paraId="3BC63B59">
            <w:pPr>
              <w:rPr>
                <w:sz w:val="15"/>
                <w:szCs w:val="15"/>
              </w:rPr>
            </w:pPr>
            <w:r>
              <w:rPr>
                <w:rFonts w:hint="eastAsia"/>
                <w:sz w:val="15"/>
                <w:szCs w:val="15"/>
              </w:rPr>
              <w:t>0</w:t>
            </w:r>
            <w:r>
              <w:rPr>
                <w:sz w:val="15"/>
                <w:szCs w:val="15"/>
              </w:rPr>
              <w:t>223</w:t>
            </w:r>
          </w:p>
        </w:tc>
        <w:tc>
          <w:tcPr>
            <w:tcW w:w="2840" w:type="dxa"/>
          </w:tcPr>
          <w:p w14:paraId="3EDF8F49">
            <w:pPr>
              <w:rPr>
                <w:sz w:val="15"/>
                <w:szCs w:val="15"/>
              </w:rPr>
            </w:pPr>
            <w:r>
              <w:rPr>
                <w:rFonts w:hint="eastAsia"/>
                <w:sz w:val="15"/>
                <w:szCs w:val="15"/>
              </w:rPr>
              <w:t>【输入开关量IN</w:t>
            </w:r>
            <w:r>
              <w:rPr>
                <w:sz w:val="15"/>
                <w:szCs w:val="15"/>
              </w:rPr>
              <w:t>4</w:t>
            </w:r>
            <w:r>
              <w:rPr>
                <w:rFonts w:hint="eastAsia"/>
                <w:sz w:val="15"/>
                <w:szCs w:val="15"/>
              </w:rPr>
              <w:t>标定】（可读/可写）</w:t>
            </w:r>
          </w:p>
        </w:tc>
        <w:tc>
          <w:tcPr>
            <w:tcW w:w="1838" w:type="dxa"/>
            <w:gridSpan w:val="2"/>
            <w:vMerge w:val="continue"/>
          </w:tcPr>
          <w:p w14:paraId="2188C813">
            <w:pPr>
              <w:rPr>
                <w:sz w:val="15"/>
                <w:szCs w:val="15"/>
              </w:rPr>
            </w:pPr>
          </w:p>
        </w:tc>
      </w:tr>
      <w:tr w14:paraId="7D6B9C50">
        <w:tblPrEx>
          <w:tblCellMar>
            <w:top w:w="0" w:type="dxa"/>
            <w:left w:w="108" w:type="dxa"/>
            <w:bottom w:w="0" w:type="dxa"/>
            <w:right w:w="108" w:type="dxa"/>
          </w:tblCellMar>
        </w:tblPrEx>
        <w:trPr>
          <w:jc w:val="center"/>
        </w:trPr>
        <w:tc>
          <w:tcPr>
            <w:tcW w:w="675" w:type="dxa"/>
          </w:tcPr>
          <w:p w14:paraId="4AF74C79">
            <w:pPr>
              <w:rPr>
                <w:sz w:val="15"/>
                <w:szCs w:val="15"/>
              </w:rPr>
            </w:pPr>
            <w:r>
              <w:rPr>
                <w:rFonts w:hint="eastAsia"/>
                <w:sz w:val="15"/>
                <w:szCs w:val="15"/>
              </w:rPr>
              <w:t>4</w:t>
            </w:r>
            <w:r>
              <w:rPr>
                <w:sz w:val="15"/>
                <w:szCs w:val="15"/>
              </w:rPr>
              <w:t>0225</w:t>
            </w:r>
          </w:p>
        </w:tc>
        <w:tc>
          <w:tcPr>
            <w:tcW w:w="709" w:type="dxa"/>
          </w:tcPr>
          <w:p w14:paraId="0C3D9B65">
            <w:pPr>
              <w:rPr>
                <w:sz w:val="15"/>
                <w:szCs w:val="15"/>
              </w:rPr>
            </w:pPr>
            <w:r>
              <w:rPr>
                <w:rFonts w:hint="eastAsia"/>
                <w:sz w:val="15"/>
                <w:szCs w:val="15"/>
              </w:rPr>
              <w:t>0</w:t>
            </w:r>
            <w:r>
              <w:rPr>
                <w:sz w:val="15"/>
                <w:szCs w:val="15"/>
              </w:rPr>
              <w:t>224</w:t>
            </w:r>
          </w:p>
        </w:tc>
        <w:tc>
          <w:tcPr>
            <w:tcW w:w="2840" w:type="dxa"/>
          </w:tcPr>
          <w:p w14:paraId="327F3893">
            <w:pPr>
              <w:rPr>
                <w:sz w:val="15"/>
                <w:szCs w:val="15"/>
              </w:rPr>
            </w:pPr>
            <w:r>
              <w:rPr>
                <w:rFonts w:hint="eastAsia"/>
                <w:sz w:val="15"/>
                <w:szCs w:val="15"/>
              </w:rPr>
              <w:t>【输入开关量IN</w:t>
            </w:r>
            <w:r>
              <w:rPr>
                <w:sz w:val="15"/>
                <w:szCs w:val="15"/>
              </w:rPr>
              <w:t>5</w:t>
            </w:r>
            <w:r>
              <w:rPr>
                <w:rFonts w:hint="eastAsia"/>
                <w:sz w:val="15"/>
                <w:szCs w:val="15"/>
              </w:rPr>
              <w:t>标定】（可读/可写）</w:t>
            </w:r>
          </w:p>
        </w:tc>
        <w:tc>
          <w:tcPr>
            <w:tcW w:w="1838" w:type="dxa"/>
            <w:gridSpan w:val="2"/>
            <w:vMerge w:val="continue"/>
          </w:tcPr>
          <w:p w14:paraId="55AA32CC">
            <w:pPr>
              <w:rPr>
                <w:sz w:val="15"/>
                <w:szCs w:val="15"/>
              </w:rPr>
            </w:pPr>
          </w:p>
        </w:tc>
      </w:tr>
      <w:tr w14:paraId="278481F6">
        <w:tblPrEx>
          <w:tblCellMar>
            <w:top w:w="0" w:type="dxa"/>
            <w:left w:w="108" w:type="dxa"/>
            <w:bottom w:w="0" w:type="dxa"/>
            <w:right w:w="108" w:type="dxa"/>
          </w:tblCellMar>
        </w:tblPrEx>
        <w:trPr>
          <w:jc w:val="center"/>
        </w:trPr>
        <w:tc>
          <w:tcPr>
            <w:tcW w:w="675" w:type="dxa"/>
          </w:tcPr>
          <w:p w14:paraId="2458B1F5">
            <w:pPr>
              <w:rPr>
                <w:sz w:val="15"/>
                <w:szCs w:val="15"/>
              </w:rPr>
            </w:pPr>
            <w:r>
              <w:rPr>
                <w:rFonts w:hint="eastAsia"/>
                <w:sz w:val="15"/>
                <w:szCs w:val="15"/>
              </w:rPr>
              <w:t>4</w:t>
            </w:r>
            <w:r>
              <w:rPr>
                <w:sz w:val="15"/>
                <w:szCs w:val="15"/>
              </w:rPr>
              <w:t>0226</w:t>
            </w:r>
          </w:p>
        </w:tc>
        <w:tc>
          <w:tcPr>
            <w:tcW w:w="709" w:type="dxa"/>
          </w:tcPr>
          <w:p w14:paraId="79AFD872">
            <w:pPr>
              <w:rPr>
                <w:sz w:val="15"/>
                <w:szCs w:val="15"/>
              </w:rPr>
            </w:pPr>
            <w:r>
              <w:rPr>
                <w:rFonts w:hint="eastAsia"/>
                <w:sz w:val="15"/>
                <w:szCs w:val="15"/>
              </w:rPr>
              <w:t>0</w:t>
            </w:r>
            <w:r>
              <w:rPr>
                <w:sz w:val="15"/>
                <w:szCs w:val="15"/>
              </w:rPr>
              <w:t>225</w:t>
            </w:r>
          </w:p>
        </w:tc>
        <w:tc>
          <w:tcPr>
            <w:tcW w:w="2840" w:type="dxa"/>
          </w:tcPr>
          <w:p w14:paraId="6A0F8273">
            <w:pPr>
              <w:rPr>
                <w:sz w:val="15"/>
                <w:szCs w:val="15"/>
              </w:rPr>
            </w:pPr>
            <w:r>
              <w:rPr>
                <w:rFonts w:hint="eastAsia"/>
                <w:sz w:val="15"/>
                <w:szCs w:val="15"/>
              </w:rPr>
              <w:t>【输入开关量IN</w:t>
            </w:r>
            <w:r>
              <w:rPr>
                <w:sz w:val="15"/>
                <w:szCs w:val="15"/>
              </w:rPr>
              <w:t>6</w:t>
            </w:r>
            <w:r>
              <w:rPr>
                <w:rFonts w:hint="eastAsia"/>
                <w:sz w:val="15"/>
                <w:szCs w:val="15"/>
              </w:rPr>
              <w:t>标定】（可读/可写）</w:t>
            </w:r>
          </w:p>
        </w:tc>
        <w:tc>
          <w:tcPr>
            <w:tcW w:w="1838" w:type="dxa"/>
            <w:gridSpan w:val="2"/>
            <w:vMerge w:val="continue"/>
          </w:tcPr>
          <w:p w14:paraId="700C6B7D">
            <w:pPr>
              <w:rPr>
                <w:sz w:val="15"/>
                <w:szCs w:val="15"/>
              </w:rPr>
            </w:pPr>
          </w:p>
        </w:tc>
      </w:tr>
      <w:tr w14:paraId="4A38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17A9568">
            <w:pPr>
              <w:rPr>
                <w:sz w:val="15"/>
                <w:szCs w:val="15"/>
              </w:rPr>
            </w:pPr>
            <w:r>
              <w:rPr>
                <w:rFonts w:hint="eastAsia"/>
                <w:sz w:val="15"/>
                <w:szCs w:val="15"/>
              </w:rPr>
              <w:t>4</w:t>
            </w:r>
            <w:r>
              <w:rPr>
                <w:sz w:val="15"/>
                <w:szCs w:val="15"/>
              </w:rPr>
              <w:t>0227</w:t>
            </w:r>
          </w:p>
        </w:tc>
        <w:tc>
          <w:tcPr>
            <w:tcW w:w="709" w:type="dxa"/>
          </w:tcPr>
          <w:p w14:paraId="76C284DA">
            <w:pPr>
              <w:rPr>
                <w:sz w:val="15"/>
                <w:szCs w:val="15"/>
              </w:rPr>
            </w:pPr>
            <w:r>
              <w:rPr>
                <w:rFonts w:hint="eastAsia"/>
                <w:sz w:val="15"/>
                <w:szCs w:val="15"/>
              </w:rPr>
              <w:t>0</w:t>
            </w:r>
            <w:r>
              <w:rPr>
                <w:sz w:val="15"/>
                <w:szCs w:val="15"/>
              </w:rPr>
              <w:t>226</w:t>
            </w:r>
          </w:p>
        </w:tc>
        <w:tc>
          <w:tcPr>
            <w:tcW w:w="2840" w:type="dxa"/>
          </w:tcPr>
          <w:p w14:paraId="1F6FA9BD">
            <w:pPr>
              <w:rPr>
                <w:sz w:val="15"/>
                <w:szCs w:val="15"/>
              </w:rPr>
            </w:pPr>
            <w:r>
              <w:rPr>
                <w:rFonts w:hint="eastAsia"/>
                <w:sz w:val="15"/>
                <w:szCs w:val="15"/>
              </w:rPr>
              <w:t>【输入开关量IN</w:t>
            </w:r>
            <w:r>
              <w:rPr>
                <w:sz w:val="15"/>
                <w:szCs w:val="15"/>
              </w:rPr>
              <w:t>7</w:t>
            </w:r>
            <w:r>
              <w:rPr>
                <w:rFonts w:hint="eastAsia"/>
                <w:sz w:val="15"/>
                <w:szCs w:val="15"/>
              </w:rPr>
              <w:t>标定】（可读/可写）</w:t>
            </w:r>
          </w:p>
        </w:tc>
        <w:tc>
          <w:tcPr>
            <w:tcW w:w="1838" w:type="dxa"/>
            <w:gridSpan w:val="2"/>
            <w:vMerge w:val="continue"/>
          </w:tcPr>
          <w:p w14:paraId="19CF8BF5">
            <w:pPr>
              <w:rPr>
                <w:sz w:val="15"/>
                <w:szCs w:val="15"/>
              </w:rPr>
            </w:pPr>
          </w:p>
        </w:tc>
      </w:tr>
      <w:tr w14:paraId="019C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65EAE78">
            <w:pPr>
              <w:rPr>
                <w:sz w:val="15"/>
                <w:szCs w:val="15"/>
              </w:rPr>
            </w:pPr>
            <w:r>
              <w:rPr>
                <w:rFonts w:hint="eastAsia"/>
                <w:sz w:val="15"/>
                <w:szCs w:val="15"/>
              </w:rPr>
              <w:t>4</w:t>
            </w:r>
            <w:r>
              <w:rPr>
                <w:sz w:val="15"/>
                <w:szCs w:val="15"/>
              </w:rPr>
              <w:t>0228~</w:t>
            </w:r>
          </w:p>
          <w:p w14:paraId="7957E418">
            <w:pPr>
              <w:rPr>
                <w:sz w:val="15"/>
                <w:szCs w:val="15"/>
              </w:rPr>
            </w:pPr>
            <w:r>
              <w:rPr>
                <w:rFonts w:hint="eastAsia"/>
                <w:sz w:val="15"/>
                <w:szCs w:val="15"/>
              </w:rPr>
              <w:t>4</w:t>
            </w:r>
            <w:r>
              <w:rPr>
                <w:sz w:val="15"/>
                <w:szCs w:val="15"/>
              </w:rPr>
              <w:t>0240</w:t>
            </w:r>
          </w:p>
        </w:tc>
        <w:tc>
          <w:tcPr>
            <w:tcW w:w="709" w:type="dxa"/>
          </w:tcPr>
          <w:p w14:paraId="3BD656E5">
            <w:pPr>
              <w:rPr>
                <w:sz w:val="15"/>
                <w:szCs w:val="15"/>
              </w:rPr>
            </w:pPr>
            <w:r>
              <w:rPr>
                <w:rFonts w:hint="eastAsia"/>
                <w:sz w:val="15"/>
                <w:szCs w:val="15"/>
              </w:rPr>
              <w:t>0</w:t>
            </w:r>
            <w:r>
              <w:rPr>
                <w:sz w:val="15"/>
                <w:szCs w:val="15"/>
              </w:rPr>
              <w:t>227~</w:t>
            </w:r>
          </w:p>
          <w:p w14:paraId="28D05181">
            <w:pPr>
              <w:rPr>
                <w:sz w:val="15"/>
                <w:szCs w:val="15"/>
              </w:rPr>
            </w:pPr>
            <w:r>
              <w:rPr>
                <w:sz w:val="15"/>
                <w:szCs w:val="15"/>
              </w:rPr>
              <w:t>0239</w:t>
            </w:r>
          </w:p>
        </w:tc>
        <w:tc>
          <w:tcPr>
            <w:tcW w:w="4678" w:type="dxa"/>
            <w:gridSpan w:val="3"/>
          </w:tcPr>
          <w:p w14:paraId="5AD3922F">
            <w:pPr>
              <w:rPr>
                <w:sz w:val="15"/>
                <w:szCs w:val="15"/>
              </w:rPr>
            </w:pPr>
            <w:r>
              <w:rPr>
                <w:rFonts w:hint="eastAsia"/>
                <w:sz w:val="15"/>
                <w:szCs w:val="15"/>
              </w:rPr>
              <w:t>备用，读出0，不可写入</w:t>
            </w:r>
          </w:p>
        </w:tc>
      </w:tr>
      <w:tr w14:paraId="264D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A4B2916">
            <w:pPr>
              <w:rPr>
                <w:sz w:val="15"/>
                <w:szCs w:val="15"/>
              </w:rPr>
            </w:pPr>
            <w:r>
              <w:rPr>
                <w:rFonts w:hint="eastAsia"/>
                <w:sz w:val="15"/>
                <w:szCs w:val="15"/>
              </w:rPr>
              <w:t>4</w:t>
            </w:r>
            <w:r>
              <w:rPr>
                <w:sz w:val="15"/>
                <w:szCs w:val="15"/>
              </w:rPr>
              <w:t>0241</w:t>
            </w:r>
          </w:p>
        </w:tc>
        <w:tc>
          <w:tcPr>
            <w:tcW w:w="709" w:type="dxa"/>
          </w:tcPr>
          <w:p w14:paraId="10741C5E">
            <w:pPr>
              <w:rPr>
                <w:sz w:val="15"/>
                <w:szCs w:val="15"/>
              </w:rPr>
            </w:pPr>
            <w:r>
              <w:rPr>
                <w:rFonts w:hint="eastAsia"/>
                <w:sz w:val="15"/>
                <w:szCs w:val="15"/>
              </w:rPr>
              <w:t>0</w:t>
            </w:r>
            <w:r>
              <w:rPr>
                <w:sz w:val="15"/>
                <w:szCs w:val="15"/>
              </w:rPr>
              <w:t>240</w:t>
            </w:r>
          </w:p>
        </w:tc>
        <w:tc>
          <w:tcPr>
            <w:tcW w:w="2864" w:type="dxa"/>
            <w:gridSpan w:val="2"/>
          </w:tcPr>
          <w:p w14:paraId="51710C40">
            <w:pPr>
              <w:rPr>
                <w:sz w:val="15"/>
                <w:szCs w:val="15"/>
              </w:rPr>
            </w:pPr>
            <w:r>
              <w:rPr>
                <w:rFonts w:hint="eastAsia"/>
                <w:sz w:val="15"/>
                <w:szCs w:val="15"/>
              </w:rPr>
              <w:t>【输出开关量OUT1标定】（可读/可写）</w:t>
            </w:r>
          </w:p>
        </w:tc>
        <w:tc>
          <w:tcPr>
            <w:tcW w:w="1814" w:type="dxa"/>
          </w:tcPr>
          <w:p w14:paraId="78EFE5BD">
            <w:pPr>
              <w:rPr>
                <w:sz w:val="15"/>
                <w:szCs w:val="15"/>
              </w:rPr>
            </w:pPr>
          </w:p>
        </w:tc>
      </w:tr>
      <w:tr w14:paraId="671F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42DA50A">
            <w:pPr>
              <w:rPr>
                <w:sz w:val="15"/>
                <w:szCs w:val="15"/>
              </w:rPr>
            </w:pPr>
            <w:r>
              <w:rPr>
                <w:rFonts w:hint="eastAsia"/>
                <w:sz w:val="15"/>
                <w:szCs w:val="15"/>
              </w:rPr>
              <w:t>4</w:t>
            </w:r>
            <w:r>
              <w:rPr>
                <w:sz w:val="15"/>
                <w:szCs w:val="15"/>
              </w:rPr>
              <w:t>0242</w:t>
            </w:r>
          </w:p>
        </w:tc>
        <w:tc>
          <w:tcPr>
            <w:tcW w:w="709" w:type="dxa"/>
          </w:tcPr>
          <w:p w14:paraId="662127A1">
            <w:pPr>
              <w:rPr>
                <w:sz w:val="15"/>
                <w:szCs w:val="15"/>
              </w:rPr>
            </w:pPr>
            <w:r>
              <w:rPr>
                <w:rFonts w:hint="eastAsia"/>
                <w:sz w:val="15"/>
                <w:szCs w:val="15"/>
              </w:rPr>
              <w:t>0</w:t>
            </w:r>
            <w:r>
              <w:rPr>
                <w:sz w:val="15"/>
                <w:szCs w:val="15"/>
              </w:rPr>
              <w:t>241</w:t>
            </w:r>
          </w:p>
        </w:tc>
        <w:tc>
          <w:tcPr>
            <w:tcW w:w="2864" w:type="dxa"/>
            <w:gridSpan w:val="2"/>
          </w:tcPr>
          <w:p w14:paraId="20FA31C5">
            <w:pPr>
              <w:rPr>
                <w:sz w:val="15"/>
                <w:szCs w:val="15"/>
              </w:rPr>
            </w:pPr>
            <w:r>
              <w:rPr>
                <w:rFonts w:hint="eastAsia"/>
                <w:sz w:val="15"/>
                <w:szCs w:val="15"/>
              </w:rPr>
              <w:t>【输出开关量OUT</w:t>
            </w:r>
            <w:r>
              <w:rPr>
                <w:sz w:val="15"/>
                <w:szCs w:val="15"/>
              </w:rPr>
              <w:t>2</w:t>
            </w:r>
            <w:r>
              <w:rPr>
                <w:rFonts w:hint="eastAsia"/>
                <w:sz w:val="15"/>
                <w:szCs w:val="15"/>
              </w:rPr>
              <w:t>标定】（可读/可写）</w:t>
            </w:r>
          </w:p>
        </w:tc>
        <w:tc>
          <w:tcPr>
            <w:tcW w:w="1814" w:type="dxa"/>
          </w:tcPr>
          <w:p w14:paraId="395403B8">
            <w:pPr>
              <w:rPr>
                <w:sz w:val="15"/>
                <w:szCs w:val="15"/>
              </w:rPr>
            </w:pPr>
          </w:p>
        </w:tc>
      </w:tr>
      <w:tr w14:paraId="0A24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FF197E6">
            <w:pPr>
              <w:rPr>
                <w:sz w:val="15"/>
                <w:szCs w:val="15"/>
              </w:rPr>
            </w:pPr>
            <w:r>
              <w:rPr>
                <w:rFonts w:hint="eastAsia"/>
                <w:sz w:val="15"/>
                <w:szCs w:val="15"/>
              </w:rPr>
              <w:t>4</w:t>
            </w:r>
            <w:r>
              <w:rPr>
                <w:sz w:val="15"/>
                <w:szCs w:val="15"/>
              </w:rPr>
              <w:t>0243</w:t>
            </w:r>
          </w:p>
        </w:tc>
        <w:tc>
          <w:tcPr>
            <w:tcW w:w="709" w:type="dxa"/>
          </w:tcPr>
          <w:p w14:paraId="325D3B88">
            <w:pPr>
              <w:rPr>
                <w:sz w:val="15"/>
                <w:szCs w:val="15"/>
              </w:rPr>
            </w:pPr>
            <w:r>
              <w:rPr>
                <w:rFonts w:hint="eastAsia"/>
                <w:sz w:val="15"/>
                <w:szCs w:val="15"/>
              </w:rPr>
              <w:t>0</w:t>
            </w:r>
            <w:r>
              <w:rPr>
                <w:sz w:val="15"/>
                <w:szCs w:val="15"/>
              </w:rPr>
              <w:t>242</w:t>
            </w:r>
          </w:p>
        </w:tc>
        <w:tc>
          <w:tcPr>
            <w:tcW w:w="2864" w:type="dxa"/>
            <w:gridSpan w:val="2"/>
          </w:tcPr>
          <w:p w14:paraId="3DC1963D">
            <w:pPr>
              <w:rPr>
                <w:sz w:val="15"/>
                <w:szCs w:val="15"/>
              </w:rPr>
            </w:pPr>
            <w:r>
              <w:rPr>
                <w:rFonts w:hint="eastAsia"/>
                <w:sz w:val="15"/>
                <w:szCs w:val="15"/>
              </w:rPr>
              <w:t>【输出开关量OUT</w:t>
            </w:r>
            <w:r>
              <w:rPr>
                <w:sz w:val="15"/>
                <w:szCs w:val="15"/>
              </w:rPr>
              <w:t>3</w:t>
            </w:r>
            <w:r>
              <w:rPr>
                <w:rFonts w:hint="eastAsia"/>
                <w:sz w:val="15"/>
                <w:szCs w:val="15"/>
              </w:rPr>
              <w:t>标定】（可读/可写）</w:t>
            </w:r>
          </w:p>
        </w:tc>
        <w:tc>
          <w:tcPr>
            <w:tcW w:w="1814" w:type="dxa"/>
          </w:tcPr>
          <w:p w14:paraId="46AD8717">
            <w:pPr>
              <w:rPr>
                <w:sz w:val="15"/>
                <w:szCs w:val="15"/>
              </w:rPr>
            </w:pPr>
          </w:p>
        </w:tc>
      </w:tr>
      <w:tr w14:paraId="1B833B42">
        <w:tblPrEx>
          <w:tblCellMar>
            <w:top w:w="0" w:type="dxa"/>
            <w:left w:w="108" w:type="dxa"/>
            <w:bottom w:w="0" w:type="dxa"/>
            <w:right w:w="108" w:type="dxa"/>
          </w:tblCellMar>
        </w:tblPrEx>
        <w:trPr>
          <w:jc w:val="center"/>
        </w:trPr>
        <w:tc>
          <w:tcPr>
            <w:tcW w:w="675" w:type="dxa"/>
          </w:tcPr>
          <w:p w14:paraId="2D4C20B2">
            <w:pPr>
              <w:rPr>
                <w:sz w:val="15"/>
                <w:szCs w:val="15"/>
              </w:rPr>
            </w:pPr>
            <w:r>
              <w:rPr>
                <w:rFonts w:hint="eastAsia"/>
                <w:sz w:val="15"/>
                <w:szCs w:val="15"/>
              </w:rPr>
              <w:t>4</w:t>
            </w:r>
            <w:r>
              <w:rPr>
                <w:sz w:val="15"/>
                <w:szCs w:val="15"/>
              </w:rPr>
              <w:t>0244</w:t>
            </w:r>
          </w:p>
        </w:tc>
        <w:tc>
          <w:tcPr>
            <w:tcW w:w="709" w:type="dxa"/>
          </w:tcPr>
          <w:p w14:paraId="5C8F059C">
            <w:pPr>
              <w:rPr>
                <w:sz w:val="15"/>
                <w:szCs w:val="15"/>
              </w:rPr>
            </w:pPr>
            <w:r>
              <w:rPr>
                <w:rFonts w:hint="eastAsia"/>
                <w:sz w:val="15"/>
                <w:szCs w:val="15"/>
              </w:rPr>
              <w:t>0</w:t>
            </w:r>
            <w:r>
              <w:rPr>
                <w:sz w:val="15"/>
                <w:szCs w:val="15"/>
              </w:rPr>
              <w:t>243</w:t>
            </w:r>
          </w:p>
        </w:tc>
        <w:tc>
          <w:tcPr>
            <w:tcW w:w="2864" w:type="dxa"/>
            <w:gridSpan w:val="2"/>
          </w:tcPr>
          <w:p w14:paraId="75D70D4E">
            <w:pPr>
              <w:rPr>
                <w:sz w:val="15"/>
                <w:szCs w:val="15"/>
              </w:rPr>
            </w:pPr>
            <w:r>
              <w:rPr>
                <w:rFonts w:hint="eastAsia"/>
                <w:sz w:val="15"/>
                <w:szCs w:val="15"/>
              </w:rPr>
              <w:t>【输出开关量OUT</w:t>
            </w:r>
            <w:r>
              <w:rPr>
                <w:sz w:val="15"/>
                <w:szCs w:val="15"/>
              </w:rPr>
              <w:t>4</w:t>
            </w:r>
            <w:r>
              <w:rPr>
                <w:rFonts w:hint="eastAsia"/>
                <w:sz w:val="15"/>
                <w:szCs w:val="15"/>
              </w:rPr>
              <w:t>标定】（可读/可写）</w:t>
            </w:r>
          </w:p>
        </w:tc>
        <w:tc>
          <w:tcPr>
            <w:tcW w:w="1814" w:type="dxa"/>
          </w:tcPr>
          <w:p w14:paraId="56266F28">
            <w:pPr>
              <w:rPr>
                <w:sz w:val="15"/>
                <w:szCs w:val="15"/>
              </w:rPr>
            </w:pPr>
          </w:p>
        </w:tc>
      </w:tr>
      <w:tr w14:paraId="37E6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48511C5">
            <w:pPr>
              <w:rPr>
                <w:sz w:val="15"/>
                <w:szCs w:val="15"/>
              </w:rPr>
            </w:pPr>
            <w:r>
              <w:rPr>
                <w:rFonts w:hint="eastAsia"/>
                <w:sz w:val="15"/>
                <w:szCs w:val="15"/>
              </w:rPr>
              <w:t>4</w:t>
            </w:r>
            <w:r>
              <w:rPr>
                <w:sz w:val="15"/>
                <w:szCs w:val="15"/>
              </w:rPr>
              <w:t>0245</w:t>
            </w:r>
          </w:p>
        </w:tc>
        <w:tc>
          <w:tcPr>
            <w:tcW w:w="709" w:type="dxa"/>
          </w:tcPr>
          <w:p w14:paraId="50076E49">
            <w:pPr>
              <w:rPr>
                <w:sz w:val="15"/>
                <w:szCs w:val="15"/>
              </w:rPr>
            </w:pPr>
            <w:r>
              <w:rPr>
                <w:rFonts w:hint="eastAsia"/>
                <w:sz w:val="15"/>
                <w:szCs w:val="15"/>
              </w:rPr>
              <w:t>0</w:t>
            </w:r>
            <w:r>
              <w:rPr>
                <w:sz w:val="15"/>
                <w:szCs w:val="15"/>
              </w:rPr>
              <w:t>244</w:t>
            </w:r>
          </w:p>
        </w:tc>
        <w:tc>
          <w:tcPr>
            <w:tcW w:w="2864" w:type="dxa"/>
            <w:gridSpan w:val="2"/>
          </w:tcPr>
          <w:p w14:paraId="481EB771">
            <w:pPr>
              <w:rPr>
                <w:sz w:val="15"/>
                <w:szCs w:val="15"/>
              </w:rPr>
            </w:pPr>
            <w:r>
              <w:rPr>
                <w:rFonts w:hint="eastAsia"/>
                <w:sz w:val="15"/>
                <w:szCs w:val="15"/>
              </w:rPr>
              <w:t>【输出开关量OUT</w:t>
            </w:r>
            <w:r>
              <w:rPr>
                <w:sz w:val="15"/>
                <w:szCs w:val="15"/>
              </w:rPr>
              <w:t>5</w:t>
            </w:r>
            <w:r>
              <w:rPr>
                <w:rFonts w:hint="eastAsia"/>
                <w:sz w:val="15"/>
                <w:szCs w:val="15"/>
              </w:rPr>
              <w:t>标定】（可读/可写）</w:t>
            </w:r>
          </w:p>
        </w:tc>
        <w:tc>
          <w:tcPr>
            <w:tcW w:w="1814" w:type="dxa"/>
          </w:tcPr>
          <w:p w14:paraId="5D704A7B">
            <w:pPr>
              <w:rPr>
                <w:sz w:val="15"/>
                <w:szCs w:val="15"/>
              </w:rPr>
            </w:pPr>
          </w:p>
        </w:tc>
      </w:tr>
      <w:tr w14:paraId="4788F71A">
        <w:tblPrEx>
          <w:tblCellMar>
            <w:top w:w="0" w:type="dxa"/>
            <w:left w:w="108" w:type="dxa"/>
            <w:bottom w:w="0" w:type="dxa"/>
            <w:right w:w="108" w:type="dxa"/>
          </w:tblCellMar>
        </w:tblPrEx>
        <w:trPr>
          <w:jc w:val="center"/>
        </w:trPr>
        <w:tc>
          <w:tcPr>
            <w:tcW w:w="675" w:type="dxa"/>
          </w:tcPr>
          <w:p w14:paraId="18699545">
            <w:pPr>
              <w:rPr>
                <w:sz w:val="15"/>
                <w:szCs w:val="15"/>
              </w:rPr>
            </w:pPr>
            <w:r>
              <w:rPr>
                <w:rFonts w:hint="eastAsia"/>
                <w:sz w:val="15"/>
                <w:szCs w:val="15"/>
              </w:rPr>
              <w:t>4</w:t>
            </w:r>
            <w:r>
              <w:rPr>
                <w:sz w:val="15"/>
                <w:szCs w:val="15"/>
              </w:rPr>
              <w:t>0246</w:t>
            </w:r>
          </w:p>
        </w:tc>
        <w:tc>
          <w:tcPr>
            <w:tcW w:w="709" w:type="dxa"/>
          </w:tcPr>
          <w:p w14:paraId="259040E6">
            <w:pPr>
              <w:rPr>
                <w:sz w:val="15"/>
                <w:szCs w:val="15"/>
              </w:rPr>
            </w:pPr>
            <w:r>
              <w:rPr>
                <w:rFonts w:hint="eastAsia"/>
                <w:sz w:val="15"/>
                <w:szCs w:val="15"/>
              </w:rPr>
              <w:t>0</w:t>
            </w:r>
            <w:r>
              <w:rPr>
                <w:sz w:val="15"/>
                <w:szCs w:val="15"/>
              </w:rPr>
              <w:t>245</w:t>
            </w:r>
          </w:p>
        </w:tc>
        <w:tc>
          <w:tcPr>
            <w:tcW w:w="2864" w:type="dxa"/>
            <w:gridSpan w:val="2"/>
          </w:tcPr>
          <w:p w14:paraId="2A168050">
            <w:pPr>
              <w:rPr>
                <w:sz w:val="15"/>
                <w:szCs w:val="15"/>
              </w:rPr>
            </w:pPr>
            <w:r>
              <w:rPr>
                <w:rFonts w:hint="eastAsia"/>
                <w:sz w:val="15"/>
                <w:szCs w:val="15"/>
              </w:rPr>
              <w:t>【输出开关量OUT</w:t>
            </w:r>
            <w:r>
              <w:rPr>
                <w:sz w:val="15"/>
                <w:szCs w:val="15"/>
              </w:rPr>
              <w:t>6</w:t>
            </w:r>
            <w:r>
              <w:rPr>
                <w:rFonts w:hint="eastAsia"/>
                <w:sz w:val="15"/>
                <w:szCs w:val="15"/>
              </w:rPr>
              <w:t>标定】（可读/可写）</w:t>
            </w:r>
          </w:p>
        </w:tc>
        <w:tc>
          <w:tcPr>
            <w:tcW w:w="1814" w:type="dxa"/>
          </w:tcPr>
          <w:p w14:paraId="3C453EDA">
            <w:pPr>
              <w:rPr>
                <w:sz w:val="15"/>
                <w:szCs w:val="15"/>
              </w:rPr>
            </w:pPr>
          </w:p>
        </w:tc>
      </w:tr>
      <w:tr w14:paraId="3878B894">
        <w:tblPrEx>
          <w:tblCellMar>
            <w:top w:w="0" w:type="dxa"/>
            <w:left w:w="108" w:type="dxa"/>
            <w:bottom w:w="0" w:type="dxa"/>
            <w:right w:w="108" w:type="dxa"/>
          </w:tblCellMar>
        </w:tblPrEx>
        <w:trPr>
          <w:jc w:val="center"/>
        </w:trPr>
        <w:tc>
          <w:tcPr>
            <w:tcW w:w="675" w:type="dxa"/>
          </w:tcPr>
          <w:p w14:paraId="6C7C8C57">
            <w:pPr>
              <w:rPr>
                <w:sz w:val="15"/>
                <w:szCs w:val="15"/>
              </w:rPr>
            </w:pPr>
            <w:r>
              <w:rPr>
                <w:rFonts w:hint="eastAsia"/>
                <w:sz w:val="15"/>
                <w:szCs w:val="15"/>
              </w:rPr>
              <w:t>4</w:t>
            </w:r>
            <w:r>
              <w:rPr>
                <w:sz w:val="15"/>
                <w:szCs w:val="15"/>
              </w:rPr>
              <w:t>0247</w:t>
            </w:r>
          </w:p>
        </w:tc>
        <w:tc>
          <w:tcPr>
            <w:tcW w:w="709" w:type="dxa"/>
          </w:tcPr>
          <w:p w14:paraId="0120D507">
            <w:pPr>
              <w:rPr>
                <w:sz w:val="15"/>
                <w:szCs w:val="15"/>
              </w:rPr>
            </w:pPr>
            <w:r>
              <w:rPr>
                <w:rFonts w:hint="eastAsia"/>
                <w:sz w:val="15"/>
                <w:szCs w:val="15"/>
              </w:rPr>
              <w:t>0</w:t>
            </w:r>
            <w:r>
              <w:rPr>
                <w:sz w:val="15"/>
                <w:szCs w:val="15"/>
              </w:rPr>
              <w:t>246</w:t>
            </w:r>
          </w:p>
        </w:tc>
        <w:tc>
          <w:tcPr>
            <w:tcW w:w="2864" w:type="dxa"/>
            <w:gridSpan w:val="2"/>
          </w:tcPr>
          <w:p w14:paraId="639924EA">
            <w:pPr>
              <w:rPr>
                <w:sz w:val="15"/>
                <w:szCs w:val="15"/>
              </w:rPr>
            </w:pPr>
            <w:r>
              <w:rPr>
                <w:rFonts w:hint="eastAsia"/>
                <w:sz w:val="15"/>
                <w:szCs w:val="15"/>
              </w:rPr>
              <w:t>【输出开关量OUT</w:t>
            </w:r>
            <w:r>
              <w:rPr>
                <w:sz w:val="15"/>
                <w:szCs w:val="15"/>
              </w:rPr>
              <w:t>7</w:t>
            </w:r>
            <w:r>
              <w:rPr>
                <w:rFonts w:hint="eastAsia"/>
                <w:sz w:val="15"/>
                <w:szCs w:val="15"/>
              </w:rPr>
              <w:t>标定】（可读/可写）</w:t>
            </w:r>
          </w:p>
        </w:tc>
        <w:tc>
          <w:tcPr>
            <w:tcW w:w="1814" w:type="dxa"/>
          </w:tcPr>
          <w:p w14:paraId="052A07C5">
            <w:pPr>
              <w:rPr>
                <w:sz w:val="15"/>
                <w:szCs w:val="15"/>
              </w:rPr>
            </w:pPr>
          </w:p>
        </w:tc>
      </w:tr>
      <w:tr w14:paraId="1A7D8A81">
        <w:tblPrEx>
          <w:tblCellMar>
            <w:top w:w="0" w:type="dxa"/>
            <w:left w:w="108" w:type="dxa"/>
            <w:bottom w:w="0" w:type="dxa"/>
            <w:right w:w="108" w:type="dxa"/>
          </w:tblCellMar>
        </w:tblPrEx>
        <w:trPr>
          <w:jc w:val="center"/>
        </w:trPr>
        <w:tc>
          <w:tcPr>
            <w:tcW w:w="675" w:type="dxa"/>
          </w:tcPr>
          <w:p w14:paraId="0A4DDF75">
            <w:pPr>
              <w:rPr>
                <w:sz w:val="15"/>
                <w:szCs w:val="15"/>
              </w:rPr>
            </w:pPr>
            <w:r>
              <w:rPr>
                <w:rFonts w:hint="eastAsia"/>
                <w:sz w:val="15"/>
                <w:szCs w:val="15"/>
              </w:rPr>
              <w:t>4</w:t>
            </w:r>
            <w:r>
              <w:rPr>
                <w:sz w:val="15"/>
                <w:szCs w:val="15"/>
              </w:rPr>
              <w:t>0248</w:t>
            </w:r>
          </w:p>
        </w:tc>
        <w:tc>
          <w:tcPr>
            <w:tcW w:w="709" w:type="dxa"/>
          </w:tcPr>
          <w:p w14:paraId="68824F3D">
            <w:pPr>
              <w:rPr>
                <w:sz w:val="15"/>
                <w:szCs w:val="15"/>
              </w:rPr>
            </w:pPr>
            <w:r>
              <w:rPr>
                <w:rFonts w:hint="eastAsia"/>
                <w:sz w:val="15"/>
                <w:szCs w:val="15"/>
              </w:rPr>
              <w:t>0</w:t>
            </w:r>
            <w:r>
              <w:rPr>
                <w:sz w:val="15"/>
                <w:szCs w:val="15"/>
              </w:rPr>
              <w:t>247</w:t>
            </w:r>
          </w:p>
        </w:tc>
        <w:tc>
          <w:tcPr>
            <w:tcW w:w="2864" w:type="dxa"/>
            <w:gridSpan w:val="2"/>
          </w:tcPr>
          <w:p w14:paraId="6A26B8CA">
            <w:pPr>
              <w:rPr>
                <w:sz w:val="15"/>
                <w:szCs w:val="15"/>
              </w:rPr>
            </w:pPr>
            <w:r>
              <w:rPr>
                <w:rFonts w:hint="eastAsia"/>
                <w:sz w:val="15"/>
                <w:szCs w:val="15"/>
              </w:rPr>
              <w:t>【输出开关量OUT</w:t>
            </w:r>
            <w:r>
              <w:rPr>
                <w:sz w:val="15"/>
                <w:szCs w:val="15"/>
              </w:rPr>
              <w:t>8</w:t>
            </w:r>
            <w:r>
              <w:rPr>
                <w:rFonts w:hint="eastAsia"/>
                <w:sz w:val="15"/>
                <w:szCs w:val="15"/>
              </w:rPr>
              <w:t>标定】（可读/可写）</w:t>
            </w:r>
          </w:p>
        </w:tc>
        <w:tc>
          <w:tcPr>
            <w:tcW w:w="1814" w:type="dxa"/>
          </w:tcPr>
          <w:p w14:paraId="6A8C1138">
            <w:pPr>
              <w:rPr>
                <w:sz w:val="15"/>
                <w:szCs w:val="15"/>
              </w:rPr>
            </w:pPr>
          </w:p>
        </w:tc>
      </w:tr>
      <w:tr w14:paraId="7E19F268">
        <w:tblPrEx>
          <w:tblCellMar>
            <w:top w:w="0" w:type="dxa"/>
            <w:left w:w="108" w:type="dxa"/>
            <w:bottom w:w="0" w:type="dxa"/>
            <w:right w:w="108" w:type="dxa"/>
          </w:tblCellMar>
        </w:tblPrEx>
        <w:trPr>
          <w:jc w:val="center"/>
        </w:trPr>
        <w:tc>
          <w:tcPr>
            <w:tcW w:w="675" w:type="dxa"/>
          </w:tcPr>
          <w:p w14:paraId="5D3745B0">
            <w:pPr>
              <w:rPr>
                <w:sz w:val="15"/>
                <w:szCs w:val="15"/>
              </w:rPr>
            </w:pPr>
            <w:r>
              <w:rPr>
                <w:rFonts w:hint="eastAsia"/>
                <w:sz w:val="15"/>
                <w:szCs w:val="15"/>
              </w:rPr>
              <w:t>4</w:t>
            </w:r>
            <w:r>
              <w:rPr>
                <w:sz w:val="15"/>
                <w:szCs w:val="15"/>
              </w:rPr>
              <w:t>0249</w:t>
            </w:r>
          </w:p>
        </w:tc>
        <w:tc>
          <w:tcPr>
            <w:tcW w:w="709" w:type="dxa"/>
          </w:tcPr>
          <w:p w14:paraId="2C794E13">
            <w:pPr>
              <w:rPr>
                <w:sz w:val="15"/>
                <w:szCs w:val="15"/>
              </w:rPr>
            </w:pPr>
            <w:r>
              <w:rPr>
                <w:rFonts w:hint="eastAsia"/>
                <w:sz w:val="15"/>
                <w:szCs w:val="15"/>
              </w:rPr>
              <w:t>0</w:t>
            </w:r>
            <w:r>
              <w:rPr>
                <w:sz w:val="15"/>
                <w:szCs w:val="15"/>
              </w:rPr>
              <w:t>248</w:t>
            </w:r>
          </w:p>
        </w:tc>
        <w:tc>
          <w:tcPr>
            <w:tcW w:w="2864" w:type="dxa"/>
            <w:gridSpan w:val="2"/>
          </w:tcPr>
          <w:p w14:paraId="44B50046">
            <w:pPr>
              <w:rPr>
                <w:sz w:val="15"/>
                <w:szCs w:val="15"/>
              </w:rPr>
            </w:pPr>
            <w:r>
              <w:rPr>
                <w:rFonts w:hint="eastAsia"/>
                <w:sz w:val="15"/>
                <w:szCs w:val="15"/>
              </w:rPr>
              <w:t>【输出开关量OUT</w:t>
            </w:r>
            <w:r>
              <w:rPr>
                <w:sz w:val="15"/>
                <w:szCs w:val="15"/>
              </w:rPr>
              <w:t>9</w:t>
            </w:r>
            <w:r>
              <w:rPr>
                <w:rFonts w:hint="eastAsia"/>
                <w:sz w:val="15"/>
                <w:szCs w:val="15"/>
              </w:rPr>
              <w:t>标定】（可读/可写）</w:t>
            </w:r>
          </w:p>
        </w:tc>
        <w:tc>
          <w:tcPr>
            <w:tcW w:w="1814" w:type="dxa"/>
          </w:tcPr>
          <w:p w14:paraId="6ED8614E">
            <w:pPr>
              <w:rPr>
                <w:sz w:val="15"/>
                <w:szCs w:val="15"/>
              </w:rPr>
            </w:pPr>
          </w:p>
        </w:tc>
      </w:tr>
      <w:tr w14:paraId="08DD82E3">
        <w:tblPrEx>
          <w:tblCellMar>
            <w:top w:w="0" w:type="dxa"/>
            <w:left w:w="108" w:type="dxa"/>
            <w:bottom w:w="0" w:type="dxa"/>
            <w:right w:w="108" w:type="dxa"/>
          </w:tblCellMar>
        </w:tblPrEx>
        <w:trPr>
          <w:jc w:val="center"/>
        </w:trPr>
        <w:tc>
          <w:tcPr>
            <w:tcW w:w="675" w:type="dxa"/>
          </w:tcPr>
          <w:p w14:paraId="44757066">
            <w:pPr>
              <w:rPr>
                <w:sz w:val="15"/>
                <w:szCs w:val="15"/>
              </w:rPr>
            </w:pPr>
            <w:r>
              <w:rPr>
                <w:rFonts w:hint="eastAsia"/>
                <w:sz w:val="15"/>
                <w:szCs w:val="15"/>
              </w:rPr>
              <w:t>4</w:t>
            </w:r>
            <w:r>
              <w:rPr>
                <w:sz w:val="15"/>
                <w:szCs w:val="15"/>
              </w:rPr>
              <w:t>0250</w:t>
            </w:r>
          </w:p>
        </w:tc>
        <w:tc>
          <w:tcPr>
            <w:tcW w:w="709" w:type="dxa"/>
          </w:tcPr>
          <w:p w14:paraId="6865D331">
            <w:pPr>
              <w:rPr>
                <w:sz w:val="15"/>
                <w:szCs w:val="15"/>
              </w:rPr>
            </w:pPr>
            <w:r>
              <w:rPr>
                <w:rFonts w:hint="eastAsia"/>
                <w:sz w:val="15"/>
                <w:szCs w:val="15"/>
              </w:rPr>
              <w:t>0</w:t>
            </w:r>
            <w:r>
              <w:rPr>
                <w:sz w:val="15"/>
                <w:szCs w:val="15"/>
              </w:rPr>
              <w:t>249</w:t>
            </w:r>
          </w:p>
        </w:tc>
        <w:tc>
          <w:tcPr>
            <w:tcW w:w="2864" w:type="dxa"/>
            <w:gridSpan w:val="2"/>
          </w:tcPr>
          <w:p w14:paraId="2563EC59">
            <w:pPr>
              <w:rPr>
                <w:sz w:val="15"/>
                <w:szCs w:val="15"/>
              </w:rPr>
            </w:pPr>
            <w:r>
              <w:rPr>
                <w:rFonts w:hint="eastAsia"/>
                <w:sz w:val="15"/>
                <w:szCs w:val="15"/>
              </w:rPr>
              <w:t>【输出开关量OUT1</w:t>
            </w:r>
            <w:r>
              <w:rPr>
                <w:sz w:val="15"/>
                <w:szCs w:val="15"/>
              </w:rPr>
              <w:t>0</w:t>
            </w:r>
            <w:r>
              <w:rPr>
                <w:rFonts w:hint="eastAsia"/>
                <w:sz w:val="15"/>
                <w:szCs w:val="15"/>
              </w:rPr>
              <w:t>标定】（可读/可写）</w:t>
            </w:r>
          </w:p>
        </w:tc>
        <w:tc>
          <w:tcPr>
            <w:tcW w:w="1814" w:type="dxa"/>
          </w:tcPr>
          <w:p w14:paraId="056EDB3E">
            <w:pPr>
              <w:rPr>
                <w:sz w:val="15"/>
                <w:szCs w:val="15"/>
              </w:rPr>
            </w:pPr>
          </w:p>
        </w:tc>
      </w:tr>
      <w:tr w14:paraId="6E1635A2">
        <w:tblPrEx>
          <w:tblCellMar>
            <w:top w:w="0" w:type="dxa"/>
            <w:left w:w="108" w:type="dxa"/>
            <w:bottom w:w="0" w:type="dxa"/>
            <w:right w:w="108" w:type="dxa"/>
          </w:tblCellMar>
        </w:tblPrEx>
        <w:trPr>
          <w:jc w:val="center"/>
        </w:trPr>
        <w:tc>
          <w:tcPr>
            <w:tcW w:w="675" w:type="dxa"/>
          </w:tcPr>
          <w:p w14:paraId="34F2FC22">
            <w:pPr>
              <w:rPr>
                <w:sz w:val="15"/>
                <w:szCs w:val="15"/>
              </w:rPr>
            </w:pPr>
            <w:r>
              <w:rPr>
                <w:rFonts w:hint="eastAsia"/>
                <w:sz w:val="15"/>
                <w:szCs w:val="15"/>
              </w:rPr>
              <w:t>4</w:t>
            </w:r>
            <w:r>
              <w:rPr>
                <w:sz w:val="15"/>
                <w:szCs w:val="15"/>
              </w:rPr>
              <w:t>0251</w:t>
            </w:r>
          </w:p>
        </w:tc>
        <w:tc>
          <w:tcPr>
            <w:tcW w:w="709" w:type="dxa"/>
          </w:tcPr>
          <w:p w14:paraId="68BF6AA2">
            <w:pPr>
              <w:rPr>
                <w:sz w:val="15"/>
                <w:szCs w:val="15"/>
              </w:rPr>
            </w:pPr>
            <w:r>
              <w:rPr>
                <w:rFonts w:hint="eastAsia"/>
                <w:sz w:val="15"/>
                <w:szCs w:val="15"/>
              </w:rPr>
              <w:t>0</w:t>
            </w:r>
            <w:r>
              <w:rPr>
                <w:sz w:val="15"/>
                <w:szCs w:val="15"/>
              </w:rPr>
              <w:t>250</w:t>
            </w:r>
          </w:p>
        </w:tc>
        <w:tc>
          <w:tcPr>
            <w:tcW w:w="2864" w:type="dxa"/>
            <w:gridSpan w:val="2"/>
          </w:tcPr>
          <w:p w14:paraId="126AB13B">
            <w:pPr>
              <w:rPr>
                <w:sz w:val="15"/>
                <w:szCs w:val="15"/>
              </w:rPr>
            </w:pPr>
            <w:r>
              <w:rPr>
                <w:rFonts w:hint="eastAsia"/>
                <w:sz w:val="15"/>
                <w:szCs w:val="15"/>
              </w:rPr>
              <w:t>【输出开关量OUT1</w:t>
            </w:r>
            <w:r>
              <w:rPr>
                <w:sz w:val="15"/>
                <w:szCs w:val="15"/>
              </w:rPr>
              <w:t>1</w:t>
            </w:r>
            <w:r>
              <w:rPr>
                <w:rFonts w:hint="eastAsia"/>
                <w:sz w:val="15"/>
                <w:szCs w:val="15"/>
              </w:rPr>
              <w:t>标定】（可读/可写）</w:t>
            </w:r>
          </w:p>
        </w:tc>
        <w:tc>
          <w:tcPr>
            <w:tcW w:w="1814" w:type="dxa"/>
          </w:tcPr>
          <w:p w14:paraId="221DD8E3">
            <w:pPr>
              <w:rPr>
                <w:sz w:val="15"/>
                <w:szCs w:val="15"/>
              </w:rPr>
            </w:pPr>
          </w:p>
        </w:tc>
      </w:tr>
      <w:tr w14:paraId="5EDDD069">
        <w:tblPrEx>
          <w:tblCellMar>
            <w:top w:w="0" w:type="dxa"/>
            <w:left w:w="108" w:type="dxa"/>
            <w:bottom w:w="0" w:type="dxa"/>
            <w:right w:w="108" w:type="dxa"/>
          </w:tblCellMar>
        </w:tblPrEx>
        <w:trPr>
          <w:jc w:val="center"/>
        </w:trPr>
        <w:tc>
          <w:tcPr>
            <w:tcW w:w="675" w:type="dxa"/>
          </w:tcPr>
          <w:p w14:paraId="65147864">
            <w:pPr>
              <w:rPr>
                <w:sz w:val="15"/>
                <w:szCs w:val="15"/>
              </w:rPr>
            </w:pPr>
            <w:r>
              <w:rPr>
                <w:rFonts w:hint="eastAsia"/>
                <w:sz w:val="15"/>
                <w:szCs w:val="15"/>
              </w:rPr>
              <w:t>4</w:t>
            </w:r>
            <w:r>
              <w:rPr>
                <w:sz w:val="15"/>
                <w:szCs w:val="15"/>
              </w:rPr>
              <w:t>0252</w:t>
            </w:r>
          </w:p>
        </w:tc>
        <w:tc>
          <w:tcPr>
            <w:tcW w:w="709" w:type="dxa"/>
          </w:tcPr>
          <w:p w14:paraId="5D5B8DEF">
            <w:pPr>
              <w:rPr>
                <w:sz w:val="15"/>
                <w:szCs w:val="15"/>
              </w:rPr>
            </w:pPr>
            <w:r>
              <w:rPr>
                <w:rFonts w:hint="eastAsia"/>
                <w:sz w:val="15"/>
                <w:szCs w:val="15"/>
              </w:rPr>
              <w:t>0</w:t>
            </w:r>
            <w:r>
              <w:rPr>
                <w:sz w:val="15"/>
                <w:szCs w:val="15"/>
              </w:rPr>
              <w:t>251</w:t>
            </w:r>
          </w:p>
        </w:tc>
        <w:tc>
          <w:tcPr>
            <w:tcW w:w="2864" w:type="dxa"/>
            <w:gridSpan w:val="2"/>
          </w:tcPr>
          <w:p w14:paraId="1C610276">
            <w:pPr>
              <w:rPr>
                <w:sz w:val="15"/>
                <w:szCs w:val="15"/>
              </w:rPr>
            </w:pPr>
            <w:r>
              <w:rPr>
                <w:rFonts w:hint="eastAsia"/>
                <w:sz w:val="15"/>
                <w:szCs w:val="15"/>
              </w:rPr>
              <w:t>【输出开关量OUT1</w:t>
            </w:r>
            <w:r>
              <w:rPr>
                <w:sz w:val="15"/>
                <w:szCs w:val="15"/>
              </w:rPr>
              <w:t>2</w:t>
            </w:r>
            <w:r>
              <w:rPr>
                <w:rFonts w:hint="eastAsia"/>
                <w:sz w:val="15"/>
                <w:szCs w:val="15"/>
              </w:rPr>
              <w:t>标定】（可读/可写）</w:t>
            </w:r>
          </w:p>
        </w:tc>
        <w:tc>
          <w:tcPr>
            <w:tcW w:w="1814" w:type="dxa"/>
          </w:tcPr>
          <w:p w14:paraId="50A82D47">
            <w:pPr>
              <w:rPr>
                <w:sz w:val="15"/>
                <w:szCs w:val="15"/>
              </w:rPr>
            </w:pPr>
          </w:p>
        </w:tc>
      </w:tr>
      <w:tr w14:paraId="66EE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E914141">
            <w:pPr>
              <w:rPr>
                <w:sz w:val="15"/>
                <w:szCs w:val="15"/>
              </w:rPr>
            </w:pPr>
            <w:r>
              <w:rPr>
                <w:rFonts w:hint="eastAsia"/>
                <w:sz w:val="15"/>
                <w:szCs w:val="15"/>
              </w:rPr>
              <w:t>4</w:t>
            </w:r>
            <w:r>
              <w:rPr>
                <w:sz w:val="15"/>
                <w:szCs w:val="15"/>
              </w:rPr>
              <w:t>0253~</w:t>
            </w:r>
          </w:p>
          <w:p w14:paraId="25815725">
            <w:pPr>
              <w:rPr>
                <w:sz w:val="15"/>
                <w:szCs w:val="15"/>
              </w:rPr>
            </w:pPr>
            <w:r>
              <w:rPr>
                <w:rFonts w:hint="eastAsia"/>
                <w:sz w:val="15"/>
                <w:szCs w:val="15"/>
              </w:rPr>
              <w:t>4</w:t>
            </w:r>
            <w:r>
              <w:rPr>
                <w:sz w:val="15"/>
                <w:szCs w:val="15"/>
              </w:rPr>
              <w:t>0262</w:t>
            </w:r>
          </w:p>
        </w:tc>
        <w:tc>
          <w:tcPr>
            <w:tcW w:w="709" w:type="dxa"/>
          </w:tcPr>
          <w:p w14:paraId="6DF8FC15">
            <w:pPr>
              <w:rPr>
                <w:sz w:val="15"/>
                <w:szCs w:val="15"/>
              </w:rPr>
            </w:pPr>
            <w:r>
              <w:rPr>
                <w:rFonts w:hint="eastAsia"/>
                <w:sz w:val="15"/>
                <w:szCs w:val="15"/>
              </w:rPr>
              <w:t>0</w:t>
            </w:r>
            <w:r>
              <w:rPr>
                <w:sz w:val="15"/>
                <w:szCs w:val="15"/>
              </w:rPr>
              <w:t>252~</w:t>
            </w:r>
          </w:p>
          <w:p w14:paraId="03EBA313">
            <w:pPr>
              <w:rPr>
                <w:sz w:val="15"/>
                <w:szCs w:val="15"/>
              </w:rPr>
            </w:pPr>
            <w:r>
              <w:rPr>
                <w:rFonts w:hint="eastAsia"/>
                <w:sz w:val="15"/>
                <w:szCs w:val="15"/>
              </w:rPr>
              <w:t>0</w:t>
            </w:r>
            <w:r>
              <w:rPr>
                <w:sz w:val="15"/>
                <w:szCs w:val="15"/>
              </w:rPr>
              <w:t>261</w:t>
            </w:r>
          </w:p>
        </w:tc>
        <w:tc>
          <w:tcPr>
            <w:tcW w:w="4678" w:type="dxa"/>
            <w:gridSpan w:val="3"/>
          </w:tcPr>
          <w:p w14:paraId="01DBC3AF">
            <w:pPr>
              <w:rPr>
                <w:sz w:val="15"/>
                <w:szCs w:val="15"/>
              </w:rPr>
            </w:pPr>
            <w:r>
              <w:rPr>
                <w:rFonts w:hint="eastAsia"/>
                <w:sz w:val="15"/>
                <w:szCs w:val="15"/>
              </w:rPr>
              <w:t>备用，读出0，不可写入</w:t>
            </w:r>
          </w:p>
        </w:tc>
      </w:tr>
      <w:tr w14:paraId="2E2F6D8B">
        <w:tblPrEx>
          <w:tblCellMar>
            <w:top w:w="0" w:type="dxa"/>
            <w:left w:w="108" w:type="dxa"/>
            <w:bottom w:w="0" w:type="dxa"/>
            <w:right w:w="108" w:type="dxa"/>
          </w:tblCellMar>
        </w:tblPrEx>
        <w:trPr>
          <w:jc w:val="center"/>
        </w:trPr>
        <w:tc>
          <w:tcPr>
            <w:tcW w:w="675" w:type="dxa"/>
          </w:tcPr>
          <w:p w14:paraId="6E183899">
            <w:pPr>
              <w:rPr>
                <w:sz w:val="15"/>
                <w:szCs w:val="15"/>
              </w:rPr>
            </w:pPr>
            <w:r>
              <w:rPr>
                <w:rFonts w:hint="eastAsia"/>
                <w:sz w:val="15"/>
                <w:szCs w:val="15"/>
              </w:rPr>
              <w:t>4</w:t>
            </w:r>
            <w:r>
              <w:rPr>
                <w:sz w:val="15"/>
                <w:szCs w:val="15"/>
              </w:rPr>
              <w:t>0263</w:t>
            </w:r>
          </w:p>
        </w:tc>
        <w:tc>
          <w:tcPr>
            <w:tcW w:w="709" w:type="dxa"/>
          </w:tcPr>
          <w:p w14:paraId="32402C4F">
            <w:pPr>
              <w:rPr>
                <w:sz w:val="15"/>
                <w:szCs w:val="15"/>
              </w:rPr>
            </w:pPr>
            <w:r>
              <w:rPr>
                <w:rFonts w:hint="eastAsia"/>
                <w:sz w:val="15"/>
                <w:szCs w:val="15"/>
              </w:rPr>
              <w:t>0</w:t>
            </w:r>
            <w:r>
              <w:rPr>
                <w:sz w:val="15"/>
                <w:szCs w:val="15"/>
              </w:rPr>
              <w:t>262</w:t>
            </w:r>
          </w:p>
        </w:tc>
        <w:tc>
          <w:tcPr>
            <w:tcW w:w="4678" w:type="dxa"/>
            <w:gridSpan w:val="3"/>
          </w:tcPr>
          <w:p w14:paraId="62F0ADBC">
            <w:pPr>
              <w:rPr>
                <w:sz w:val="15"/>
                <w:szCs w:val="15"/>
              </w:rPr>
            </w:pPr>
            <w:r>
              <w:rPr>
                <w:rFonts w:hint="eastAsia"/>
                <w:sz w:val="15"/>
                <w:szCs w:val="15"/>
              </w:rPr>
              <w:t>【进入/退出开关量测试】（可读/可写）</w:t>
            </w:r>
          </w:p>
          <w:p w14:paraId="4645F9BC">
            <w:pPr>
              <w:rPr>
                <w:sz w:val="15"/>
                <w:szCs w:val="15"/>
              </w:rPr>
            </w:pPr>
            <w:r>
              <w:rPr>
                <w:rFonts w:hint="eastAsia"/>
                <w:sz w:val="15"/>
                <w:szCs w:val="15"/>
              </w:rPr>
              <w:t>写入：0-退出开关量测试；非0-进入开关量测试</w:t>
            </w:r>
          </w:p>
          <w:p w14:paraId="058A857B">
            <w:pPr>
              <w:rPr>
                <w:sz w:val="15"/>
                <w:szCs w:val="15"/>
              </w:rPr>
            </w:pPr>
            <w:r>
              <w:rPr>
                <w:rFonts w:hint="eastAsia"/>
                <w:sz w:val="15"/>
                <w:szCs w:val="15"/>
              </w:rPr>
              <w:t>读出：0-当前不是开关量测试状态；1-当前正在开关量测试</w:t>
            </w:r>
          </w:p>
        </w:tc>
      </w:tr>
      <w:tr w14:paraId="70E2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C8A2743">
            <w:pPr>
              <w:rPr>
                <w:sz w:val="15"/>
                <w:szCs w:val="15"/>
              </w:rPr>
            </w:pPr>
            <w:r>
              <w:rPr>
                <w:rFonts w:hint="eastAsia"/>
                <w:sz w:val="15"/>
                <w:szCs w:val="15"/>
              </w:rPr>
              <w:t>4</w:t>
            </w:r>
            <w:r>
              <w:rPr>
                <w:sz w:val="15"/>
                <w:szCs w:val="15"/>
              </w:rPr>
              <w:t>0264</w:t>
            </w:r>
          </w:p>
        </w:tc>
        <w:tc>
          <w:tcPr>
            <w:tcW w:w="709" w:type="dxa"/>
          </w:tcPr>
          <w:p w14:paraId="0B113745">
            <w:pPr>
              <w:rPr>
                <w:sz w:val="15"/>
                <w:szCs w:val="15"/>
              </w:rPr>
            </w:pPr>
            <w:r>
              <w:rPr>
                <w:rFonts w:hint="eastAsia"/>
                <w:sz w:val="15"/>
                <w:szCs w:val="15"/>
              </w:rPr>
              <w:t>0</w:t>
            </w:r>
            <w:r>
              <w:rPr>
                <w:sz w:val="15"/>
                <w:szCs w:val="15"/>
              </w:rPr>
              <w:t>263</w:t>
            </w:r>
          </w:p>
        </w:tc>
        <w:tc>
          <w:tcPr>
            <w:tcW w:w="4678" w:type="dxa"/>
            <w:gridSpan w:val="3"/>
          </w:tcPr>
          <w:p w14:paraId="2E820458">
            <w:pPr>
              <w:rPr>
                <w:sz w:val="15"/>
                <w:szCs w:val="15"/>
              </w:rPr>
            </w:pPr>
            <w:r>
              <w:rPr>
                <w:rFonts w:hint="eastAsia"/>
                <w:sz w:val="15"/>
                <w:szCs w:val="15"/>
              </w:rPr>
              <w:t>【输入开关量状态】（只读）</w:t>
            </w:r>
          </w:p>
          <w:p w14:paraId="4CED793D">
            <w:pPr>
              <w:rPr>
                <w:sz w:val="15"/>
                <w:szCs w:val="15"/>
              </w:rPr>
            </w:pPr>
            <w:r>
              <w:rPr>
                <w:rFonts w:hint="eastAsia"/>
                <w:sz w:val="15"/>
                <w:szCs w:val="15"/>
              </w:rPr>
              <w:t>D0~D</w:t>
            </w:r>
            <w:r>
              <w:rPr>
                <w:sz w:val="15"/>
                <w:szCs w:val="15"/>
              </w:rPr>
              <w:t>6</w:t>
            </w:r>
            <w:r>
              <w:rPr>
                <w:rFonts w:hint="eastAsia"/>
                <w:sz w:val="15"/>
                <w:szCs w:val="15"/>
              </w:rPr>
              <w:t>对应IN1~IN</w:t>
            </w:r>
            <w:r>
              <w:rPr>
                <w:sz w:val="15"/>
                <w:szCs w:val="15"/>
              </w:rPr>
              <w:t>7</w:t>
            </w:r>
            <w:r>
              <w:rPr>
                <w:rFonts w:hint="eastAsia"/>
                <w:sz w:val="15"/>
                <w:szCs w:val="15"/>
              </w:rPr>
              <w:t>，D</w:t>
            </w:r>
            <w:r>
              <w:rPr>
                <w:sz w:val="15"/>
                <w:szCs w:val="15"/>
              </w:rPr>
              <w:t>7</w:t>
            </w:r>
            <w:r>
              <w:rPr>
                <w:rFonts w:hint="eastAsia"/>
                <w:sz w:val="15"/>
                <w:szCs w:val="15"/>
              </w:rPr>
              <w:t>~D15固定为0</w:t>
            </w:r>
          </w:p>
          <w:p w14:paraId="4D50E7C2">
            <w:pPr>
              <w:rPr>
                <w:sz w:val="15"/>
                <w:szCs w:val="15"/>
              </w:rPr>
            </w:pPr>
            <w:r>
              <w:rPr>
                <w:rFonts w:hint="eastAsia"/>
                <w:sz w:val="15"/>
                <w:szCs w:val="15"/>
              </w:rPr>
              <w:t>1.对应位为1表示输入有效，对应位为0表示输入无效；</w:t>
            </w:r>
          </w:p>
          <w:p w14:paraId="33D7EC12">
            <w:pPr>
              <w:rPr>
                <w:sz w:val="15"/>
                <w:szCs w:val="15"/>
              </w:rPr>
            </w:pPr>
            <w:r>
              <w:rPr>
                <w:rFonts w:hint="eastAsia"/>
                <w:sz w:val="15"/>
                <w:szCs w:val="15"/>
              </w:rPr>
              <w:t>2.该地址写入无效，返回错误；</w:t>
            </w:r>
          </w:p>
          <w:p w14:paraId="7D884C45">
            <w:pPr>
              <w:rPr>
                <w:sz w:val="15"/>
                <w:szCs w:val="15"/>
              </w:rPr>
            </w:pPr>
            <w:r>
              <w:rPr>
                <w:rFonts w:hint="eastAsia"/>
                <w:sz w:val="15"/>
                <w:szCs w:val="15"/>
              </w:rPr>
              <w:t>3.该地址任意时刻都可以读取；</w:t>
            </w:r>
          </w:p>
        </w:tc>
      </w:tr>
      <w:tr w14:paraId="4493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EF1807F">
            <w:pPr>
              <w:rPr>
                <w:sz w:val="15"/>
                <w:szCs w:val="15"/>
              </w:rPr>
            </w:pPr>
            <w:r>
              <w:rPr>
                <w:rFonts w:hint="eastAsia"/>
                <w:sz w:val="15"/>
                <w:szCs w:val="15"/>
              </w:rPr>
              <w:t>4</w:t>
            </w:r>
            <w:r>
              <w:rPr>
                <w:sz w:val="15"/>
                <w:szCs w:val="15"/>
              </w:rPr>
              <w:t>0265</w:t>
            </w:r>
          </w:p>
        </w:tc>
        <w:tc>
          <w:tcPr>
            <w:tcW w:w="709" w:type="dxa"/>
          </w:tcPr>
          <w:p w14:paraId="21DB77DB">
            <w:pPr>
              <w:rPr>
                <w:sz w:val="15"/>
                <w:szCs w:val="15"/>
              </w:rPr>
            </w:pPr>
            <w:r>
              <w:rPr>
                <w:sz w:val="15"/>
                <w:szCs w:val="15"/>
              </w:rPr>
              <w:t>0264</w:t>
            </w:r>
          </w:p>
        </w:tc>
        <w:tc>
          <w:tcPr>
            <w:tcW w:w="4678" w:type="dxa"/>
            <w:gridSpan w:val="3"/>
          </w:tcPr>
          <w:p w14:paraId="7B91DFBA">
            <w:pPr>
              <w:rPr>
                <w:sz w:val="15"/>
                <w:szCs w:val="15"/>
              </w:rPr>
            </w:pPr>
            <w:r>
              <w:rPr>
                <w:rFonts w:hint="eastAsia"/>
                <w:sz w:val="15"/>
                <w:szCs w:val="15"/>
              </w:rPr>
              <w:t>【写输出开关量】（可读/可写，写入和读出格式相同）：</w:t>
            </w:r>
          </w:p>
          <w:p w14:paraId="2640D43D">
            <w:pPr>
              <w:rPr>
                <w:sz w:val="15"/>
                <w:szCs w:val="15"/>
              </w:rPr>
            </w:pPr>
            <w:r>
              <w:rPr>
                <w:sz w:val="15"/>
                <w:szCs w:val="15"/>
              </w:rPr>
              <w:t>D</w:t>
            </w:r>
            <w:r>
              <w:rPr>
                <w:rFonts w:hint="eastAsia"/>
                <w:sz w:val="15"/>
                <w:szCs w:val="15"/>
              </w:rPr>
              <w:t>0~D11对应OUT1~OUT12，D12~D15固定为0</w:t>
            </w:r>
          </w:p>
          <w:p w14:paraId="201AF0C5">
            <w:pPr>
              <w:rPr>
                <w:sz w:val="15"/>
                <w:szCs w:val="15"/>
              </w:rPr>
            </w:pPr>
            <w:r>
              <w:rPr>
                <w:rFonts w:hint="eastAsia"/>
                <w:sz w:val="15"/>
                <w:szCs w:val="15"/>
              </w:rPr>
              <w:t>对应位为1，表示输出有效，对应位为0表示输出无效。</w:t>
            </w:r>
          </w:p>
        </w:tc>
      </w:tr>
      <w:tr w14:paraId="61AFFB17">
        <w:tblPrEx>
          <w:tblCellMar>
            <w:top w:w="0" w:type="dxa"/>
            <w:left w:w="108" w:type="dxa"/>
            <w:bottom w:w="0" w:type="dxa"/>
            <w:right w:w="108" w:type="dxa"/>
          </w:tblCellMar>
        </w:tblPrEx>
        <w:trPr>
          <w:jc w:val="center"/>
        </w:trPr>
        <w:tc>
          <w:tcPr>
            <w:tcW w:w="675" w:type="dxa"/>
          </w:tcPr>
          <w:p w14:paraId="663FFC05">
            <w:pPr>
              <w:rPr>
                <w:sz w:val="15"/>
                <w:szCs w:val="15"/>
              </w:rPr>
            </w:pPr>
            <w:r>
              <w:rPr>
                <w:rFonts w:hint="eastAsia"/>
                <w:sz w:val="15"/>
                <w:szCs w:val="15"/>
              </w:rPr>
              <w:t>4</w:t>
            </w:r>
            <w:r>
              <w:rPr>
                <w:sz w:val="15"/>
                <w:szCs w:val="15"/>
              </w:rPr>
              <w:t>0266~</w:t>
            </w:r>
          </w:p>
          <w:p w14:paraId="3FB436F7">
            <w:pPr>
              <w:rPr>
                <w:sz w:val="15"/>
                <w:szCs w:val="15"/>
              </w:rPr>
            </w:pPr>
            <w:r>
              <w:rPr>
                <w:rFonts w:hint="eastAsia"/>
                <w:sz w:val="15"/>
                <w:szCs w:val="15"/>
              </w:rPr>
              <w:t>4</w:t>
            </w:r>
            <w:r>
              <w:rPr>
                <w:sz w:val="15"/>
                <w:szCs w:val="15"/>
              </w:rPr>
              <w:t>0280</w:t>
            </w:r>
          </w:p>
        </w:tc>
        <w:tc>
          <w:tcPr>
            <w:tcW w:w="709" w:type="dxa"/>
          </w:tcPr>
          <w:p w14:paraId="7FAD71D3">
            <w:pPr>
              <w:rPr>
                <w:sz w:val="15"/>
                <w:szCs w:val="15"/>
              </w:rPr>
            </w:pPr>
            <w:r>
              <w:rPr>
                <w:rFonts w:hint="eastAsia"/>
                <w:sz w:val="15"/>
                <w:szCs w:val="15"/>
              </w:rPr>
              <w:t>0</w:t>
            </w:r>
            <w:r>
              <w:rPr>
                <w:sz w:val="15"/>
                <w:szCs w:val="15"/>
              </w:rPr>
              <w:t>265~</w:t>
            </w:r>
          </w:p>
          <w:p w14:paraId="3BF4B286">
            <w:pPr>
              <w:rPr>
                <w:sz w:val="15"/>
                <w:szCs w:val="15"/>
              </w:rPr>
            </w:pPr>
            <w:r>
              <w:rPr>
                <w:sz w:val="15"/>
                <w:szCs w:val="15"/>
              </w:rPr>
              <w:t>0279</w:t>
            </w:r>
          </w:p>
        </w:tc>
        <w:tc>
          <w:tcPr>
            <w:tcW w:w="4678" w:type="dxa"/>
            <w:gridSpan w:val="3"/>
          </w:tcPr>
          <w:p w14:paraId="357196B9">
            <w:pPr>
              <w:rPr>
                <w:sz w:val="15"/>
                <w:szCs w:val="15"/>
              </w:rPr>
            </w:pPr>
            <w:r>
              <w:rPr>
                <w:rFonts w:hint="eastAsia"/>
                <w:sz w:val="15"/>
                <w:szCs w:val="15"/>
              </w:rPr>
              <w:t>备用，读出为0，不可写入</w:t>
            </w:r>
          </w:p>
        </w:tc>
      </w:tr>
    </w:tbl>
    <w:p w14:paraId="374090ED"/>
    <w:p w14:paraId="43049955"/>
    <w:p w14:paraId="227B256D">
      <w:pPr>
        <w:pStyle w:val="3"/>
        <w:spacing w:before="0" w:after="0" w:line="240" w:lineRule="auto"/>
        <w:rPr>
          <w:sz w:val="28"/>
        </w:rPr>
      </w:pPr>
      <w:bookmarkStart w:id="58" w:name="_Toc41641748"/>
      <w:bookmarkStart w:id="59" w:name="_Toc8226"/>
      <w:r>
        <w:rPr>
          <w:rFonts w:hint="eastAsia"/>
          <w:sz w:val="28"/>
        </w:rPr>
        <w:t>（</w:t>
      </w:r>
      <w:r>
        <w:rPr>
          <w:sz w:val="28"/>
        </w:rPr>
        <w:t>5</w:t>
      </w:r>
      <w:r>
        <w:rPr>
          <w:rFonts w:hint="eastAsia"/>
          <w:sz w:val="28"/>
        </w:rPr>
        <w:t>）模块参数</w:t>
      </w:r>
      <w:bookmarkEnd w:id="58"/>
      <w:bookmarkEnd w:id="59"/>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4678"/>
      </w:tblGrid>
      <w:tr w14:paraId="3BB3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69578E60">
            <w:pPr>
              <w:jc w:val="center"/>
            </w:pPr>
            <w:r>
              <w:rPr>
                <w:rFonts w:hint="eastAsia"/>
              </w:rPr>
              <w:t>PLC地址</w:t>
            </w:r>
          </w:p>
        </w:tc>
        <w:tc>
          <w:tcPr>
            <w:tcW w:w="709" w:type="dxa"/>
            <w:shd w:val="clear" w:color="auto" w:fill="BEBEBE" w:themeFill="background1" w:themeFillShade="BF"/>
            <w:vAlign w:val="center"/>
          </w:tcPr>
          <w:p w14:paraId="5EFDF986">
            <w:pPr>
              <w:jc w:val="center"/>
            </w:pPr>
            <w:r>
              <w:rPr>
                <w:rFonts w:hint="eastAsia"/>
              </w:rPr>
              <w:t>设备地址</w:t>
            </w:r>
          </w:p>
        </w:tc>
        <w:tc>
          <w:tcPr>
            <w:tcW w:w="4678" w:type="dxa"/>
            <w:shd w:val="clear" w:color="auto" w:fill="BEBEBE" w:themeFill="background1" w:themeFillShade="BF"/>
            <w:vAlign w:val="center"/>
          </w:tcPr>
          <w:p w14:paraId="505A8529">
            <w:pPr>
              <w:jc w:val="center"/>
            </w:pPr>
            <w:r>
              <w:rPr>
                <w:rFonts w:hint="eastAsia"/>
              </w:rPr>
              <w:t>说明</w:t>
            </w:r>
          </w:p>
        </w:tc>
      </w:tr>
      <w:tr w14:paraId="0F5AF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B009A34">
            <w:pPr>
              <w:rPr>
                <w:sz w:val="15"/>
                <w:szCs w:val="15"/>
              </w:rPr>
            </w:pPr>
            <w:r>
              <w:rPr>
                <w:rFonts w:hint="eastAsia"/>
                <w:sz w:val="15"/>
                <w:szCs w:val="15"/>
              </w:rPr>
              <w:t>4</w:t>
            </w:r>
            <w:r>
              <w:rPr>
                <w:sz w:val="15"/>
                <w:szCs w:val="15"/>
              </w:rPr>
              <w:t>0281</w:t>
            </w:r>
          </w:p>
        </w:tc>
        <w:tc>
          <w:tcPr>
            <w:tcW w:w="709" w:type="dxa"/>
          </w:tcPr>
          <w:p w14:paraId="1128C03E">
            <w:pPr>
              <w:rPr>
                <w:sz w:val="15"/>
                <w:szCs w:val="15"/>
              </w:rPr>
            </w:pPr>
            <w:r>
              <w:rPr>
                <w:rFonts w:hint="eastAsia"/>
                <w:sz w:val="15"/>
                <w:szCs w:val="15"/>
              </w:rPr>
              <w:t>0</w:t>
            </w:r>
            <w:r>
              <w:rPr>
                <w:sz w:val="15"/>
                <w:szCs w:val="15"/>
              </w:rPr>
              <w:t>280</w:t>
            </w:r>
          </w:p>
        </w:tc>
        <w:tc>
          <w:tcPr>
            <w:tcW w:w="4678" w:type="dxa"/>
          </w:tcPr>
          <w:p w14:paraId="6363CE08">
            <w:pPr>
              <w:rPr>
                <w:sz w:val="15"/>
                <w:szCs w:val="15"/>
              </w:rPr>
            </w:pPr>
            <w:r>
              <w:rPr>
                <w:rFonts w:hint="eastAsia"/>
                <w:sz w:val="15"/>
                <w:szCs w:val="15"/>
              </w:rPr>
              <w:t>【模拟量1功能选择】</w:t>
            </w:r>
          </w:p>
          <w:p w14:paraId="06E3FC00">
            <w:pPr>
              <w:rPr>
                <w:sz w:val="15"/>
                <w:szCs w:val="15"/>
              </w:rPr>
            </w:pPr>
            <w:r>
              <w:rPr>
                <w:rFonts w:hint="eastAsia"/>
                <w:sz w:val="15"/>
                <w:szCs w:val="15"/>
              </w:rPr>
              <w:t>0：流量控制</w:t>
            </w:r>
          </w:p>
          <w:p w14:paraId="73473F79">
            <w:pPr>
              <w:rPr>
                <w:rFonts w:hint="default" w:eastAsia="宋体"/>
                <w:sz w:val="15"/>
                <w:szCs w:val="15"/>
                <w:lang w:val="en-US" w:eastAsia="zh-CN"/>
              </w:rPr>
            </w:pPr>
            <w:r>
              <w:rPr>
                <w:rFonts w:hint="eastAsia"/>
                <w:sz w:val="15"/>
                <w:szCs w:val="15"/>
              </w:rPr>
              <w:t>1：</w:t>
            </w:r>
            <w:r>
              <w:rPr>
                <w:rFonts w:hint="eastAsia"/>
                <w:sz w:val="15"/>
                <w:szCs w:val="15"/>
                <w:lang w:val="en-US" w:eastAsia="zh-CN"/>
              </w:rPr>
              <w:t>称重台控制</w:t>
            </w:r>
          </w:p>
        </w:tc>
      </w:tr>
      <w:tr w14:paraId="7943DFB4">
        <w:tblPrEx>
          <w:tblCellMar>
            <w:top w:w="0" w:type="dxa"/>
            <w:left w:w="108" w:type="dxa"/>
            <w:bottom w:w="0" w:type="dxa"/>
            <w:right w:w="108" w:type="dxa"/>
          </w:tblCellMar>
        </w:tblPrEx>
        <w:trPr>
          <w:jc w:val="center"/>
        </w:trPr>
        <w:tc>
          <w:tcPr>
            <w:tcW w:w="675" w:type="dxa"/>
          </w:tcPr>
          <w:p w14:paraId="30A875D0">
            <w:pPr>
              <w:rPr>
                <w:sz w:val="15"/>
                <w:szCs w:val="15"/>
              </w:rPr>
            </w:pPr>
            <w:r>
              <w:rPr>
                <w:rFonts w:hint="eastAsia"/>
                <w:sz w:val="15"/>
                <w:szCs w:val="15"/>
              </w:rPr>
              <w:t>4</w:t>
            </w:r>
            <w:r>
              <w:rPr>
                <w:sz w:val="15"/>
                <w:szCs w:val="15"/>
              </w:rPr>
              <w:t>0282</w:t>
            </w:r>
          </w:p>
        </w:tc>
        <w:tc>
          <w:tcPr>
            <w:tcW w:w="709" w:type="dxa"/>
          </w:tcPr>
          <w:p w14:paraId="49BC88B9">
            <w:pPr>
              <w:rPr>
                <w:sz w:val="15"/>
                <w:szCs w:val="15"/>
              </w:rPr>
            </w:pPr>
            <w:r>
              <w:rPr>
                <w:rFonts w:hint="eastAsia"/>
                <w:sz w:val="15"/>
                <w:szCs w:val="15"/>
              </w:rPr>
              <w:t>0</w:t>
            </w:r>
            <w:r>
              <w:rPr>
                <w:sz w:val="15"/>
                <w:szCs w:val="15"/>
              </w:rPr>
              <w:t>281</w:t>
            </w:r>
          </w:p>
        </w:tc>
        <w:tc>
          <w:tcPr>
            <w:tcW w:w="4678" w:type="dxa"/>
          </w:tcPr>
          <w:p w14:paraId="60D60B14">
            <w:pPr>
              <w:rPr>
                <w:sz w:val="15"/>
                <w:szCs w:val="15"/>
              </w:rPr>
            </w:pPr>
            <w:r>
              <w:rPr>
                <w:rFonts w:hint="eastAsia"/>
                <w:sz w:val="15"/>
                <w:szCs w:val="15"/>
              </w:rPr>
              <w:t>【模拟量1输出选择】（可读/可写）</w:t>
            </w:r>
          </w:p>
          <w:p w14:paraId="0E73F15C">
            <w:pPr>
              <w:rPr>
                <w:sz w:val="15"/>
                <w:szCs w:val="15"/>
              </w:rPr>
            </w:pPr>
            <w:r>
              <w:rPr>
                <w:rFonts w:hint="eastAsia"/>
                <w:sz w:val="15"/>
                <w:szCs w:val="15"/>
              </w:rPr>
              <w:t>0：0</w:t>
            </w:r>
            <w:r>
              <w:rPr>
                <w:sz w:val="15"/>
                <w:szCs w:val="15"/>
              </w:rPr>
              <w:t>~5V</w:t>
            </w:r>
          </w:p>
          <w:p w14:paraId="10FF09E7">
            <w:pPr>
              <w:rPr>
                <w:sz w:val="15"/>
                <w:szCs w:val="15"/>
              </w:rPr>
            </w:pPr>
            <w:r>
              <w:rPr>
                <w:rFonts w:hint="eastAsia"/>
                <w:sz w:val="15"/>
                <w:szCs w:val="15"/>
              </w:rPr>
              <w:t>1：0</w:t>
            </w:r>
            <w:r>
              <w:rPr>
                <w:sz w:val="15"/>
                <w:szCs w:val="15"/>
              </w:rPr>
              <w:t>~10V</w:t>
            </w:r>
          </w:p>
          <w:p w14:paraId="232B8E3B">
            <w:pPr>
              <w:rPr>
                <w:caps/>
                <w:sz w:val="15"/>
                <w:szCs w:val="15"/>
              </w:rPr>
            </w:pPr>
            <w:r>
              <w:rPr>
                <w:rFonts w:hint="eastAsia"/>
                <w:sz w:val="15"/>
                <w:szCs w:val="15"/>
              </w:rPr>
              <w:t>2：4</w:t>
            </w:r>
            <w:r>
              <w:rPr>
                <w:sz w:val="15"/>
                <w:szCs w:val="15"/>
              </w:rPr>
              <w:t>~20m</w:t>
            </w:r>
            <w:r>
              <w:rPr>
                <w:rFonts w:hint="eastAsia"/>
                <w:caps/>
                <w:sz w:val="15"/>
                <w:szCs w:val="15"/>
              </w:rPr>
              <w:t>A</w:t>
            </w:r>
          </w:p>
          <w:p w14:paraId="58FC2075">
            <w:pPr>
              <w:rPr>
                <w:sz w:val="15"/>
                <w:szCs w:val="15"/>
              </w:rPr>
            </w:pPr>
            <w:r>
              <w:rPr>
                <w:rFonts w:hint="eastAsia"/>
                <w:caps/>
                <w:sz w:val="15"/>
                <w:szCs w:val="15"/>
              </w:rPr>
              <w:t>3：0</w:t>
            </w:r>
            <w:r>
              <w:rPr>
                <w:sz w:val="15"/>
                <w:szCs w:val="15"/>
              </w:rPr>
              <w:t>~20mA</w:t>
            </w:r>
          </w:p>
          <w:p w14:paraId="5B761D17">
            <w:pPr>
              <w:rPr>
                <w:sz w:val="15"/>
                <w:szCs w:val="15"/>
              </w:rPr>
            </w:pPr>
            <w:r>
              <w:rPr>
                <w:rFonts w:hint="eastAsia"/>
                <w:caps/>
                <w:sz w:val="15"/>
                <w:szCs w:val="15"/>
              </w:rPr>
              <w:t>4：0</w:t>
            </w:r>
            <w:r>
              <w:rPr>
                <w:sz w:val="15"/>
                <w:szCs w:val="15"/>
              </w:rPr>
              <w:t>~24</w:t>
            </w:r>
            <w:r>
              <w:rPr>
                <w:rFonts w:hint="eastAsia"/>
                <w:sz w:val="15"/>
                <w:szCs w:val="15"/>
              </w:rPr>
              <w:t>m</w:t>
            </w:r>
            <w:r>
              <w:rPr>
                <w:sz w:val="15"/>
                <w:szCs w:val="15"/>
              </w:rPr>
              <w:t>A</w:t>
            </w:r>
          </w:p>
          <w:p w14:paraId="5D46ED78">
            <w:pPr>
              <w:rPr>
                <w:sz w:val="15"/>
                <w:szCs w:val="15"/>
              </w:rPr>
            </w:pPr>
            <w:r>
              <w:rPr>
                <w:sz w:val="15"/>
                <w:szCs w:val="15"/>
              </w:rPr>
              <w:t>5</w:t>
            </w:r>
            <w:r>
              <w:rPr>
                <w:rFonts w:hint="eastAsia"/>
                <w:sz w:val="15"/>
                <w:szCs w:val="15"/>
              </w:rPr>
              <w:t>：电压输出自定义</w:t>
            </w:r>
          </w:p>
          <w:p w14:paraId="051106F0">
            <w:pPr>
              <w:rPr>
                <w:sz w:val="15"/>
                <w:szCs w:val="15"/>
              </w:rPr>
            </w:pPr>
            <w:r>
              <w:rPr>
                <w:rFonts w:hint="eastAsia"/>
                <w:sz w:val="15"/>
                <w:szCs w:val="15"/>
              </w:rPr>
              <w:t>6：电流输出自定义</w:t>
            </w:r>
          </w:p>
        </w:tc>
      </w:tr>
      <w:tr w14:paraId="0707FBBF">
        <w:tblPrEx>
          <w:tblCellMar>
            <w:top w:w="0" w:type="dxa"/>
            <w:left w:w="108" w:type="dxa"/>
            <w:bottom w:w="0" w:type="dxa"/>
            <w:right w:w="108" w:type="dxa"/>
          </w:tblCellMar>
        </w:tblPrEx>
        <w:trPr>
          <w:jc w:val="center"/>
        </w:trPr>
        <w:tc>
          <w:tcPr>
            <w:tcW w:w="675" w:type="dxa"/>
          </w:tcPr>
          <w:p w14:paraId="3BE9F746">
            <w:pPr>
              <w:rPr>
                <w:sz w:val="15"/>
                <w:szCs w:val="15"/>
              </w:rPr>
            </w:pPr>
            <w:r>
              <w:rPr>
                <w:rFonts w:hint="eastAsia"/>
                <w:sz w:val="15"/>
                <w:szCs w:val="15"/>
              </w:rPr>
              <w:t>4</w:t>
            </w:r>
            <w:r>
              <w:rPr>
                <w:sz w:val="15"/>
                <w:szCs w:val="15"/>
              </w:rPr>
              <w:t>0283~</w:t>
            </w:r>
          </w:p>
          <w:p w14:paraId="19C00E13">
            <w:pPr>
              <w:rPr>
                <w:sz w:val="15"/>
                <w:szCs w:val="15"/>
              </w:rPr>
            </w:pPr>
            <w:r>
              <w:rPr>
                <w:rFonts w:hint="eastAsia"/>
                <w:sz w:val="15"/>
                <w:szCs w:val="15"/>
              </w:rPr>
              <w:t>4</w:t>
            </w:r>
            <w:r>
              <w:rPr>
                <w:sz w:val="15"/>
                <w:szCs w:val="15"/>
              </w:rPr>
              <w:t>0284</w:t>
            </w:r>
          </w:p>
        </w:tc>
        <w:tc>
          <w:tcPr>
            <w:tcW w:w="709" w:type="dxa"/>
          </w:tcPr>
          <w:p w14:paraId="77E8B9FA">
            <w:pPr>
              <w:rPr>
                <w:sz w:val="15"/>
                <w:szCs w:val="15"/>
              </w:rPr>
            </w:pPr>
            <w:r>
              <w:rPr>
                <w:rFonts w:hint="eastAsia"/>
                <w:sz w:val="15"/>
                <w:szCs w:val="15"/>
              </w:rPr>
              <w:t>0</w:t>
            </w:r>
            <w:r>
              <w:rPr>
                <w:sz w:val="15"/>
                <w:szCs w:val="15"/>
              </w:rPr>
              <w:t>282~</w:t>
            </w:r>
          </w:p>
          <w:p w14:paraId="3633AC2C">
            <w:pPr>
              <w:rPr>
                <w:sz w:val="15"/>
                <w:szCs w:val="15"/>
              </w:rPr>
            </w:pPr>
            <w:r>
              <w:rPr>
                <w:rFonts w:hint="eastAsia"/>
                <w:sz w:val="15"/>
                <w:szCs w:val="15"/>
              </w:rPr>
              <w:t>0</w:t>
            </w:r>
            <w:r>
              <w:rPr>
                <w:sz w:val="15"/>
                <w:szCs w:val="15"/>
              </w:rPr>
              <w:t>283</w:t>
            </w:r>
          </w:p>
        </w:tc>
        <w:tc>
          <w:tcPr>
            <w:tcW w:w="4678" w:type="dxa"/>
          </w:tcPr>
          <w:p w14:paraId="7760F3AA">
            <w:pPr>
              <w:rPr>
                <w:sz w:val="15"/>
                <w:szCs w:val="15"/>
              </w:rPr>
            </w:pPr>
            <w:r>
              <w:rPr>
                <w:rFonts w:hint="eastAsia"/>
                <w:sz w:val="15"/>
                <w:szCs w:val="15"/>
              </w:rPr>
              <w:t>【模拟量1自定义输出下限】（可读/可写）</w:t>
            </w:r>
          </w:p>
          <w:p w14:paraId="5D70BF3C">
            <w:pPr>
              <w:rPr>
                <w:sz w:val="15"/>
                <w:szCs w:val="15"/>
              </w:rPr>
            </w:pPr>
            <w:r>
              <w:rPr>
                <w:rFonts w:hint="eastAsia"/>
                <w:sz w:val="15"/>
                <w:szCs w:val="15"/>
              </w:rPr>
              <w:t>浮点数，固定3位小数点</w:t>
            </w:r>
          </w:p>
          <w:p w14:paraId="49655203">
            <w:pPr>
              <w:rPr>
                <w:sz w:val="15"/>
                <w:szCs w:val="15"/>
              </w:rPr>
            </w:pPr>
            <w:r>
              <w:rPr>
                <w:rFonts w:hint="eastAsia"/>
                <w:sz w:val="15"/>
                <w:szCs w:val="15"/>
              </w:rPr>
              <w:t>电压输出自定义时，范围：0</w:t>
            </w:r>
            <w:r>
              <w:rPr>
                <w:sz w:val="15"/>
                <w:szCs w:val="15"/>
              </w:rPr>
              <w:t>~10.000</w:t>
            </w:r>
          </w:p>
          <w:p w14:paraId="4F082889">
            <w:pPr>
              <w:rPr>
                <w:sz w:val="15"/>
                <w:szCs w:val="15"/>
              </w:rPr>
            </w:pPr>
            <w:r>
              <w:rPr>
                <w:rFonts w:hint="eastAsia"/>
                <w:sz w:val="15"/>
                <w:szCs w:val="15"/>
              </w:rPr>
              <w:t>电流输出自定义时，范围：0</w:t>
            </w:r>
            <w:r>
              <w:rPr>
                <w:sz w:val="15"/>
                <w:szCs w:val="15"/>
              </w:rPr>
              <w:t>~24.000</w:t>
            </w:r>
          </w:p>
        </w:tc>
      </w:tr>
      <w:tr w14:paraId="302B50E6">
        <w:tblPrEx>
          <w:tblCellMar>
            <w:top w:w="0" w:type="dxa"/>
            <w:left w:w="108" w:type="dxa"/>
            <w:bottom w:w="0" w:type="dxa"/>
            <w:right w:w="108" w:type="dxa"/>
          </w:tblCellMar>
        </w:tblPrEx>
        <w:trPr>
          <w:jc w:val="center"/>
        </w:trPr>
        <w:tc>
          <w:tcPr>
            <w:tcW w:w="675" w:type="dxa"/>
          </w:tcPr>
          <w:p w14:paraId="5851780C">
            <w:pPr>
              <w:rPr>
                <w:sz w:val="15"/>
                <w:szCs w:val="15"/>
              </w:rPr>
            </w:pPr>
            <w:r>
              <w:rPr>
                <w:rFonts w:hint="eastAsia"/>
                <w:sz w:val="15"/>
                <w:szCs w:val="15"/>
              </w:rPr>
              <w:t>4</w:t>
            </w:r>
            <w:r>
              <w:rPr>
                <w:sz w:val="15"/>
                <w:szCs w:val="15"/>
              </w:rPr>
              <w:t>0285~</w:t>
            </w:r>
          </w:p>
          <w:p w14:paraId="48773DE6">
            <w:pPr>
              <w:rPr>
                <w:sz w:val="15"/>
                <w:szCs w:val="15"/>
              </w:rPr>
            </w:pPr>
            <w:r>
              <w:rPr>
                <w:rFonts w:hint="eastAsia"/>
                <w:sz w:val="15"/>
                <w:szCs w:val="15"/>
              </w:rPr>
              <w:t>4</w:t>
            </w:r>
            <w:r>
              <w:rPr>
                <w:sz w:val="15"/>
                <w:szCs w:val="15"/>
              </w:rPr>
              <w:t>0286</w:t>
            </w:r>
          </w:p>
        </w:tc>
        <w:tc>
          <w:tcPr>
            <w:tcW w:w="709" w:type="dxa"/>
          </w:tcPr>
          <w:p w14:paraId="218E7CB8">
            <w:pPr>
              <w:rPr>
                <w:sz w:val="15"/>
                <w:szCs w:val="15"/>
              </w:rPr>
            </w:pPr>
            <w:r>
              <w:rPr>
                <w:rFonts w:hint="eastAsia"/>
                <w:sz w:val="15"/>
                <w:szCs w:val="15"/>
              </w:rPr>
              <w:t>0</w:t>
            </w:r>
            <w:r>
              <w:rPr>
                <w:sz w:val="15"/>
                <w:szCs w:val="15"/>
              </w:rPr>
              <w:t>284~</w:t>
            </w:r>
          </w:p>
          <w:p w14:paraId="7253625A">
            <w:pPr>
              <w:rPr>
                <w:sz w:val="15"/>
                <w:szCs w:val="15"/>
              </w:rPr>
            </w:pPr>
            <w:r>
              <w:rPr>
                <w:rFonts w:hint="eastAsia"/>
                <w:sz w:val="15"/>
                <w:szCs w:val="15"/>
              </w:rPr>
              <w:t>0</w:t>
            </w:r>
            <w:r>
              <w:rPr>
                <w:sz w:val="15"/>
                <w:szCs w:val="15"/>
              </w:rPr>
              <w:t>285</w:t>
            </w:r>
          </w:p>
        </w:tc>
        <w:tc>
          <w:tcPr>
            <w:tcW w:w="4678" w:type="dxa"/>
          </w:tcPr>
          <w:p w14:paraId="03F109CA">
            <w:pPr>
              <w:rPr>
                <w:sz w:val="15"/>
                <w:szCs w:val="15"/>
              </w:rPr>
            </w:pPr>
            <w:r>
              <w:rPr>
                <w:rFonts w:hint="eastAsia"/>
                <w:sz w:val="15"/>
                <w:szCs w:val="15"/>
              </w:rPr>
              <w:t>【模拟量1自定义输出上限】（可读/可写）</w:t>
            </w:r>
          </w:p>
          <w:p w14:paraId="51113DDC">
            <w:pPr>
              <w:rPr>
                <w:sz w:val="15"/>
                <w:szCs w:val="15"/>
              </w:rPr>
            </w:pPr>
            <w:r>
              <w:rPr>
                <w:rFonts w:hint="eastAsia"/>
                <w:sz w:val="15"/>
                <w:szCs w:val="15"/>
              </w:rPr>
              <w:t>浮点数，固定3位小数点</w:t>
            </w:r>
          </w:p>
          <w:p w14:paraId="1D7EF299">
            <w:pPr>
              <w:rPr>
                <w:sz w:val="15"/>
                <w:szCs w:val="15"/>
              </w:rPr>
            </w:pPr>
            <w:r>
              <w:rPr>
                <w:rFonts w:hint="eastAsia"/>
                <w:sz w:val="15"/>
                <w:szCs w:val="15"/>
              </w:rPr>
              <w:t>电压输出自定义时，范围：0</w:t>
            </w:r>
            <w:r>
              <w:rPr>
                <w:sz w:val="15"/>
                <w:szCs w:val="15"/>
              </w:rPr>
              <w:t>~10.000</w:t>
            </w:r>
          </w:p>
          <w:p w14:paraId="2A2D8A9C">
            <w:pPr>
              <w:rPr>
                <w:sz w:val="15"/>
                <w:szCs w:val="15"/>
              </w:rPr>
            </w:pPr>
            <w:r>
              <w:rPr>
                <w:rFonts w:hint="eastAsia"/>
                <w:sz w:val="15"/>
                <w:szCs w:val="15"/>
              </w:rPr>
              <w:t>电流输出自定义时，范围：0</w:t>
            </w:r>
            <w:r>
              <w:rPr>
                <w:sz w:val="15"/>
                <w:szCs w:val="15"/>
              </w:rPr>
              <w:t>~24.000</w:t>
            </w:r>
          </w:p>
        </w:tc>
      </w:tr>
      <w:tr w14:paraId="1E104CBB">
        <w:tblPrEx>
          <w:tblCellMar>
            <w:top w:w="0" w:type="dxa"/>
            <w:left w:w="108" w:type="dxa"/>
            <w:bottom w:w="0" w:type="dxa"/>
            <w:right w:w="108" w:type="dxa"/>
          </w:tblCellMar>
        </w:tblPrEx>
        <w:trPr>
          <w:jc w:val="center"/>
        </w:trPr>
        <w:tc>
          <w:tcPr>
            <w:tcW w:w="675" w:type="dxa"/>
          </w:tcPr>
          <w:p w14:paraId="08CB5350">
            <w:pPr>
              <w:rPr>
                <w:sz w:val="15"/>
                <w:szCs w:val="15"/>
              </w:rPr>
            </w:pPr>
            <w:r>
              <w:rPr>
                <w:rFonts w:hint="eastAsia"/>
                <w:sz w:val="15"/>
                <w:szCs w:val="15"/>
              </w:rPr>
              <w:t>4</w:t>
            </w:r>
            <w:r>
              <w:rPr>
                <w:sz w:val="15"/>
                <w:szCs w:val="15"/>
              </w:rPr>
              <w:t>0287</w:t>
            </w:r>
          </w:p>
        </w:tc>
        <w:tc>
          <w:tcPr>
            <w:tcW w:w="709" w:type="dxa"/>
          </w:tcPr>
          <w:p w14:paraId="7B47C9AC">
            <w:pPr>
              <w:rPr>
                <w:sz w:val="15"/>
                <w:szCs w:val="15"/>
              </w:rPr>
            </w:pPr>
            <w:r>
              <w:rPr>
                <w:rFonts w:hint="eastAsia"/>
                <w:sz w:val="15"/>
                <w:szCs w:val="15"/>
              </w:rPr>
              <w:t>0</w:t>
            </w:r>
            <w:r>
              <w:rPr>
                <w:sz w:val="15"/>
                <w:szCs w:val="15"/>
              </w:rPr>
              <w:t>286</w:t>
            </w:r>
          </w:p>
        </w:tc>
        <w:tc>
          <w:tcPr>
            <w:tcW w:w="4678" w:type="dxa"/>
          </w:tcPr>
          <w:p w14:paraId="0C10D2BC">
            <w:pPr>
              <w:rPr>
                <w:sz w:val="15"/>
                <w:szCs w:val="15"/>
              </w:rPr>
            </w:pPr>
            <w:r>
              <w:rPr>
                <w:rFonts w:hint="eastAsia"/>
                <w:sz w:val="15"/>
                <w:szCs w:val="15"/>
              </w:rPr>
              <w:t>【模拟量1电流/电压标定命令】（可读/可写）</w:t>
            </w:r>
          </w:p>
          <w:p w14:paraId="7C712486">
            <w:pPr>
              <w:rPr>
                <w:sz w:val="15"/>
                <w:szCs w:val="15"/>
              </w:rPr>
            </w:pPr>
            <w:r>
              <w:rPr>
                <w:rFonts w:hint="eastAsia"/>
                <w:sz w:val="15"/>
                <w:szCs w:val="15"/>
              </w:rPr>
              <w:t>0：关闭电流/电压标定</w:t>
            </w:r>
          </w:p>
          <w:p w14:paraId="1B932BA8">
            <w:pPr>
              <w:rPr>
                <w:sz w:val="15"/>
                <w:szCs w:val="15"/>
              </w:rPr>
            </w:pPr>
            <w:r>
              <w:rPr>
                <w:rFonts w:hint="eastAsia"/>
                <w:sz w:val="15"/>
                <w:szCs w:val="15"/>
              </w:rPr>
              <w:t>1：启动输出</w:t>
            </w:r>
            <w:r>
              <w:rPr>
                <w:rFonts w:hint="eastAsia"/>
                <w:sz w:val="15"/>
                <w:szCs w:val="15"/>
                <w:lang w:val="en-US" w:eastAsia="zh-CN"/>
              </w:rPr>
              <w:t>0</w:t>
            </w:r>
            <w:r>
              <w:rPr>
                <w:sz w:val="15"/>
                <w:szCs w:val="15"/>
              </w:rPr>
              <w:t>mA</w:t>
            </w:r>
            <w:r>
              <w:rPr>
                <w:rFonts w:hint="eastAsia"/>
                <w:sz w:val="15"/>
                <w:szCs w:val="15"/>
              </w:rPr>
              <w:t>标定</w:t>
            </w:r>
          </w:p>
          <w:p w14:paraId="77FE92FC">
            <w:pPr>
              <w:rPr>
                <w:sz w:val="15"/>
                <w:szCs w:val="15"/>
              </w:rPr>
            </w:pPr>
            <w:r>
              <w:rPr>
                <w:rFonts w:hint="eastAsia"/>
                <w:sz w:val="15"/>
                <w:szCs w:val="15"/>
              </w:rPr>
              <w:t>2：启动输出</w:t>
            </w:r>
            <w:r>
              <w:rPr>
                <w:rFonts w:hint="eastAsia"/>
                <w:sz w:val="15"/>
                <w:szCs w:val="15"/>
                <w:lang w:val="en-US" w:eastAsia="zh-CN"/>
              </w:rPr>
              <w:t>4</w:t>
            </w:r>
            <w:r>
              <w:rPr>
                <w:sz w:val="15"/>
                <w:szCs w:val="15"/>
              </w:rPr>
              <w:t>mA</w:t>
            </w:r>
            <w:r>
              <w:rPr>
                <w:rFonts w:hint="eastAsia"/>
                <w:sz w:val="15"/>
                <w:szCs w:val="15"/>
              </w:rPr>
              <w:t>标定</w:t>
            </w:r>
          </w:p>
          <w:p w14:paraId="7C59CE45">
            <w:pPr>
              <w:rPr>
                <w:sz w:val="15"/>
                <w:szCs w:val="15"/>
              </w:rPr>
            </w:pPr>
            <w:r>
              <w:rPr>
                <w:sz w:val="15"/>
                <w:szCs w:val="15"/>
              </w:rPr>
              <w:t>3</w:t>
            </w:r>
            <w:r>
              <w:rPr>
                <w:rFonts w:hint="eastAsia"/>
                <w:sz w:val="15"/>
                <w:szCs w:val="15"/>
              </w:rPr>
              <w:t>：启动输出</w:t>
            </w:r>
            <w:r>
              <w:rPr>
                <w:rFonts w:hint="eastAsia"/>
                <w:sz w:val="15"/>
                <w:szCs w:val="15"/>
                <w:lang w:val="en-US" w:eastAsia="zh-CN"/>
              </w:rPr>
              <w:t>8</w:t>
            </w:r>
            <w:r>
              <w:rPr>
                <w:sz w:val="15"/>
                <w:szCs w:val="15"/>
              </w:rPr>
              <w:t>mA</w:t>
            </w:r>
            <w:r>
              <w:rPr>
                <w:rFonts w:hint="eastAsia"/>
                <w:sz w:val="15"/>
                <w:szCs w:val="15"/>
              </w:rPr>
              <w:t>标定</w:t>
            </w:r>
          </w:p>
          <w:p w14:paraId="1C4B2FAB">
            <w:pPr>
              <w:rPr>
                <w:sz w:val="15"/>
                <w:szCs w:val="15"/>
              </w:rPr>
            </w:pPr>
            <w:r>
              <w:rPr>
                <w:sz w:val="15"/>
                <w:szCs w:val="15"/>
              </w:rPr>
              <w:t>4</w:t>
            </w:r>
            <w:r>
              <w:rPr>
                <w:rFonts w:hint="eastAsia"/>
                <w:sz w:val="15"/>
                <w:szCs w:val="15"/>
              </w:rPr>
              <w:t>：启动输出</w:t>
            </w:r>
            <w:r>
              <w:rPr>
                <w:rFonts w:hint="eastAsia"/>
                <w:sz w:val="15"/>
                <w:szCs w:val="15"/>
                <w:lang w:val="en-US" w:eastAsia="zh-CN"/>
              </w:rPr>
              <w:t>12</w:t>
            </w:r>
            <w:r>
              <w:rPr>
                <w:sz w:val="15"/>
                <w:szCs w:val="15"/>
              </w:rPr>
              <w:t>mA</w:t>
            </w:r>
            <w:r>
              <w:rPr>
                <w:rFonts w:hint="eastAsia"/>
                <w:sz w:val="15"/>
                <w:szCs w:val="15"/>
              </w:rPr>
              <w:t>标定</w:t>
            </w:r>
          </w:p>
          <w:p w14:paraId="0B707DAE">
            <w:pPr>
              <w:rPr>
                <w:sz w:val="15"/>
                <w:szCs w:val="15"/>
              </w:rPr>
            </w:pPr>
            <w:r>
              <w:rPr>
                <w:rFonts w:hint="eastAsia"/>
                <w:sz w:val="15"/>
                <w:szCs w:val="15"/>
              </w:rPr>
              <w:t>5：启动输出</w:t>
            </w:r>
            <w:r>
              <w:rPr>
                <w:rFonts w:hint="eastAsia"/>
                <w:sz w:val="15"/>
                <w:szCs w:val="15"/>
                <w:lang w:val="en-US" w:eastAsia="zh-CN"/>
              </w:rPr>
              <w:t>16</w:t>
            </w:r>
            <w:r>
              <w:rPr>
                <w:sz w:val="15"/>
                <w:szCs w:val="15"/>
              </w:rPr>
              <w:t>mA</w:t>
            </w:r>
            <w:r>
              <w:rPr>
                <w:rFonts w:hint="eastAsia"/>
                <w:sz w:val="15"/>
                <w:szCs w:val="15"/>
              </w:rPr>
              <w:t>标定</w:t>
            </w:r>
          </w:p>
          <w:p w14:paraId="7592256B">
            <w:pPr>
              <w:rPr>
                <w:sz w:val="15"/>
                <w:szCs w:val="15"/>
              </w:rPr>
            </w:pPr>
            <w:r>
              <w:rPr>
                <w:rFonts w:hint="eastAsia"/>
                <w:sz w:val="15"/>
                <w:szCs w:val="15"/>
              </w:rPr>
              <w:t>6：启动输出</w:t>
            </w:r>
            <w:r>
              <w:rPr>
                <w:rFonts w:hint="eastAsia"/>
                <w:sz w:val="15"/>
                <w:szCs w:val="15"/>
                <w:lang w:val="en-US" w:eastAsia="zh-CN"/>
              </w:rPr>
              <w:t>20</w:t>
            </w:r>
            <w:r>
              <w:rPr>
                <w:sz w:val="15"/>
                <w:szCs w:val="15"/>
              </w:rPr>
              <w:t>mA</w:t>
            </w:r>
            <w:r>
              <w:rPr>
                <w:rFonts w:hint="eastAsia"/>
                <w:sz w:val="15"/>
                <w:szCs w:val="15"/>
              </w:rPr>
              <w:t>标定</w:t>
            </w:r>
          </w:p>
          <w:p w14:paraId="02B27655">
            <w:pPr>
              <w:rPr>
                <w:sz w:val="15"/>
                <w:szCs w:val="15"/>
              </w:rPr>
            </w:pPr>
            <w:r>
              <w:rPr>
                <w:rFonts w:hint="eastAsia"/>
                <w:sz w:val="15"/>
                <w:szCs w:val="15"/>
              </w:rPr>
              <w:t>7：启动输出</w:t>
            </w:r>
            <w:r>
              <w:rPr>
                <w:rFonts w:hint="eastAsia"/>
                <w:sz w:val="15"/>
                <w:szCs w:val="15"/>
                <w:lang w:val="en-US" w:eastAsia="zh-CN"/>
              </w:rPr>
              <w:t>24</w:t>
            </w:r>
            <w:r>
              <w:rPr>
                <w:sz w:val="15"/>
                <w:szCs w:val="15"/>
              </w:rPr>
              <w:t>mA</w:t>
            </w:r>
            <w:r>
              <w:rPr>
                <w:rFonts w:hint="eastAsia"/>
                <w:sz w:val="15"/>
                <w:szCs w:val="15"/>
              </w:rPr>
              <w:t>标定</w:t>
            </w:r>
          </w:p>
          <w:p w14:paraId="1372431E">
            <w:pPr>
              <w:rPr>
                <w:sz w:val="15"/>
                <w:szCs w:val="15"/>
              </w:rPr>
            </w:pPr>
            <w:r>
              <w:rPr>
                <w:rFonts w:hint="eastAsia"/>
                <w:sz w:val="15"/>
                <w:szCs w:val="15"/>
              </w:rPr>
              <w:t>8：启动输出</w:t>
            </w:r>
            <w:r>
              <w:rPr>
                <w:rFonts w:hint="eastAsia"/>
                <w:sz w:val="15"/>
                <w:szCs w:val="15"/>
                <w:lang w:val="en-US" w:eastAsia="zh-CN"/>
              </w:rPr>
              <w:t>0</w:t>
            </w:r>
            <w:r>
              <w:rPr>
                <w:sz w:val="15"/>
                <w:szCs w:val="15"/>
              </w:rPr>
              <w:t>V</w:t>
            </w:r>
            <w:r>
              <w:rPr>
                <w:rFonts w:hint="eastAsia"/>
                <w:sz w:val="15"/>
                <w:szCs w:val="15"/>
              </w:rPr>
              <w:t>标定</w:t>
            </w:r>
          </w:p>
          <w:p w14:paraId="21859E22">
            <w:pPr>
              <w:rPr>
                <w:rFonts w:hint="eastAsia"/>
                <w:sz w:val="15"/>
                <w:szCs w:val="15"/>
              </w:rPr>
            </w:pPr>
            <w:r>
              <w:rPr>
                <w:sz w:val="15"/>
                <w:szCs w:val="15"/>
              </w:rPr>
              <w:t>9</w:t>
            </w:r>
            <w:r>
              <w:rPr>
                <w:rFonts w:hint="eastAsia"/>
                <w:sz w:val="15"/>
                <w:szCs w:val="15"/>
              </w:rPr>
              <w:t>：启动输出</w:t>
            </w:r>
            <w:r>
              <w:rPr>
                <w:rFonts w:hint="eastAsia"/>
                <w:sz w:val="15"/>
                <w:szCs w:val="15"/>
                <w:lang w:val="en-US" w:eastAsia="zh-CN"/>
              </w:rPr>
              <w:t>2</w:t>
            </w:r>
            <w:r>
              <w:rPr>
                <w:sz w:val="15"/>
                <w:szCs w:val="15"/>
              </w:rPr>
              <w:t>V</w:t>
            </w:r>
            <w:r>
              <w:rPr>
                <w:rFonts w:hint="eastAsia"/>
                <w:sz w:val="15"/>
                <w:szCs w:val="15"/>
              </w:rPr>
              <w:t>标定</w:t>
            </w:r>
          </w:p>
          <w:p w14:paraId="26E31F30">
            <w:pPr>
              <w:rPr>
                <w:rFonts w:hint="eastAsia"/>
                <w:sz w:val="15"/>
                <w:szCs w:val="15"/>
                <w:lang w:val="en-US" w:eastAsia="zh-CN"/>
              </w:rPr>
            </w:pPr>
            <w:r>
              <w:rPr>
                <w:rFonts w:hint="eastAsia"/>
                <w:sz w:val="15"/>
                <w:szCs w:val="15"/>
                <w:lang w:val="en-US" w:eastAsia="zh-CN"/>
              </w:rPr>
              <w:t>10：</w:t>
            </w:r>
            <w:r>
              <w:rPr>
                <w:rFonts w:hint="eastAsia"/>
                <w:sz w:val="15"/>
                <w:szCs w:val="15"/>
              </w:rPr>
              <w:t>启动输出</w:t>
            </w:r>
            <w:r>
              <w:rPr>
                <w:rFonts w:hint="eastAsia"/>
                <w:sz w:val="15"/>
                <w:szCs w:val="15"/>
                <w:lang w:val="en-US" w:eastAsia="zh-CN"/>
              </w:rPr>
              <w:t>4</w:t>
            </w:r>
            <w:r>
              <w:rPr>
                <w:sz w:val="15"/>
                <w:szCs w:val="15"/>
              </w:rPr>
              <w:t>V</w:t>
            </w:r>
            <w:r>
              <w:rPr>
                <w:rFonts w:hint="eastAsia"/>
                <w:sz w:val="15"/>
                <w:szCs w:val="15"/>
              </w:rPr>
              <w:t>标定</w:t>
            </w:r>
          </w:p>
          <w:p w14:paraId="3D9AFA1F">
            <w:pPr>
              <w:rPr>
                <w:rFonts w:hint="eastAsia"/>
                <w:sz w:val="15"/>
                <w:szCs w:val="15"/>
                <w:lang w:val="en-US" w:eastAsia="zh-CN"/>
              </w:rPr>
            </w:pPr>
            <w:r>
              <w:rPr>
                <w:rFonts w:hint="eastAsia"/>
                <w:sz w:val="15"/>
                <w:szCs w:val="15"/>
                <w:lang w:val="en-US" w:eastAsia="zh-CN"/>
              </w:rPr>
              <w:t>11：</w:t>
            </w:r>
            <w:r>
              <w:rPr>
                <w:rFonts w:hint="eastAsia"/>
                <w:sz w:val="15"/>
                <w:szCs w:val="15"/>
              </w:rPr>
              <w:t>启动输出</w:t>
            </w:r>
            <w:r>
              <w:rPr>
                <w:rFonts w:hint="eastAsia"/>
                <w:sz w:val="15"/>
                <w:szCs w:val="15"/>
                <w:lang w:val="en-US" w:eastAsia="zh-CN"/>
              </w:rPr>
              <w:t>6</w:t>
            </w:r>
            <w:r>
              <w:rPr>
                <w:sz w:val="15"/>
                <w:szCs w:val="15"/>
              </w:rPr>
              <w:t>V</w:t>
            </w:r>
            <w:r>
              <w:rPr>
                <w:rFonts w:hint="eastAsia"/>
                <w:sz w:val="15"/>
                <w:szCs w:val="15"/>
              </w:rPr>
              <w:t>标定</w:t>
            </w:r>
          </w:p>
          <w:p w14:paraId="186C63D6">
            <w:pPr>
              <w:rPr>
                <w:rFonts w:hint="eastAsia"/>
                <w:sz w:val="15"/>
                <w:szCs w:val="15"/>
                <w:lang w:val="en-US" w:eastAsia="zh-CN"/>
              </w:rPr>
            </w:pPr>
            <w:r>
              <w:rPr>
                <w:rFonts w:hint="eastAsia"/>
                <w:sz w:val="15"/>
                <w:szCs w:val="15"/>
                <w:lang w:val="en-US" w:eastAsia="zh-CN"/>
              </w:rPr>
              <w:t>12：</w:t>
            </w:r>
            <w:r>
              <w:rPr>
                <w:rFonts w:hint="eastAsia"/>
                <w:sz w:val="15"/>
                <w:szCs w:val="15"/>
              </w:rPr>
              <w:t>启动输出</w:t>
            </w:r>
            <w:r>
              <w:rPr>
                <w:rFonts w:hint="eastAsia"/>
                <w:sz w:val="15"/>
                <w:szCs w:val="15"/>
                <w:lang w:val="en-US" w:eastAsia="zh-CN"/>
              </w:rPr>
              <w:t>8</w:t>
            </w:r>
            <w:r>
              <w:rPr>
                <w:sz w:val="15"/>
                <w:szCs w:val="15"/>
              </w:rPr>
              <w:t>V</w:t>
            </w:r>
            <w:r>
              <w:rPr>
                <w:rFonts w:hint="eastAsia"/>
                <w:sz w:val="15"/>
                <w:szCs w:val="15"/>
              </w:rPr>
              <w:t>标定</w:t>
            </w:r>
          </w:p>
          <w:p w14:paraId="550A290F">
            <w:pPr>
              <w:rPr>
                <w:rFonts w:hint="default"/>
                <w:sz w:val="15"/>
                <w:szCs w:val="15"/>
                <w:lang w:val="en-US" w:eastAsia="zh-CN"/>
              </w:rPr>
            </w:pPr>
            <w:r>
              <w:rPr>
                <w:rFonts w:hint="eastAsia"/>
                <w:sz w:val="15"/>
                <w:szCs w:val="15"/>
                <w:lang w:val="en-US" w:eastAsia="zh-CN"/>
              </w:rPr>
              <w:t>13：</w:t>
            </w:r>
            <w:r>
              <w:rPr>
                <w:rFonts w:hint="eastAsia"/>
                <w:sz w:val="15"/>
                <w:szCs w:val="15"/>
              </w:rPr>
              <w:t>启动输出1</w:t>
            </w:r>
            <w:r>
              <w:rPr>
                <w:sz w:val="15"/>
                <w:szCs w:val="15"/>
              </w:rPr>
              <w:t>0V</w:t>
            </w:r>
            <w:r>
              <w:rPr>
                <w:rFonts w:hint="eastAsia"/>
                <w:sz w:val="15"/>
                <w:szCs w:val="15"/>
              </w:rPr>
              <w:t>标定</w:t>
            </w:r>
          </w:p>
        </w:tc>
      </w:tr>
      <w:tr w14:paraId="1785A611">
        <w:tblPrEx>
          <w:tblCellMar>
            <w:top w:w="0" w:type="dxa"/>
            <w:left w:w="108" w:type="dxa"/>
            <w:bottom w:w="0" w:type="dxa"/>
            <w:right w:w="108" w:type="dxa"/>
          </w:tblCellMar>
        </w:tblPrEx>
        <w:trPr>
          <w:jc w:val="center"/>
        </w:trPr>
        <w:tc>
          <w:tcPr>
            <w:tcW w:w="675" w:type="dxa"/>
          </w:tcPr>
          <w:p w14:paraId="725C5542">
            <w:pPr>
              <w:rPr>
                <w:sz w:val="15"/>
                <w:szCs w:val="15"/>
              </w:rPr>
            </w:pPr>
            <w:r>
              <w:rPr>
                <w:rFonts w:hint="eastAsia"/>
                <w:sz w:val="15"/>
                <w:szCs w:val="15"/>
              </w:rPr>
              <w:t>4</w:t>
            </w:r>
            <w:r>
              <w:rPr>
                <w:sz w:val="15"/>
                <w:szCs w:val="15"/>
              </w:rPr>
              <w:t>0288~</w:t>
            </w:r>
          </w:p>
          <w:p w14:paraId="5B3FAF13">
            <w:pPr>
              <w:rPr>
                <w:sz w:val="15"/>
                <w:szCs w:val="15"/>
              </w:rPr>
            </w:pPr>
            <w:r>
              <w:rPr>
                <w:rFonts w:hint="eastAsia"/>
                <w:sz w:val="15"/>
                <w:szCs w:val="15"/>
              </w:rPr>
              <w:t>4</w:t>
            </w:r>
            <w:r>
              <w:rPr>
                <w:sz w:val="15"/>
                <w:szCs w:val="15"/>
              </w:rPr>
              <w:t>0289</w:t>
            </w:r>
          </w:p>
        </w:tc>
        <w:tc>
          <w:tcPr>
            <w:tcW w:w="709" w:type="dxa"/>
          </w:tcPr>
          <w:p w14:paraId="352C4D89">
            <w:pPr>
              <w:rPr>
                <w:sz w:val="15"/>
                <w:szCs w:val="15"/>
              </w:rPr>
            </w:pPr>
            <w:r>
              <w:rPr>
                <w:rFonts w:hint="eastAsia"/>
                <w:sz w:val="15"/>
                <w:szCs w:val="15"/>
              </w:rPr>
              <w:t>0</w:t>
            </w:r>
            <w:r>
              <w:rPr>
                <w:sz w:val="15"/>
                <w:szCs w:val="15"/>
              </w:rPr>
              <w:t>287~</w:t>
            </w:r>
          </w:p>
          <w:p w14:paraId="7FA74E3E">
            <w:pPr>
              <w:rPr>
                <w:sz w:val="15"/>
                <w:szCs w:val="15"/>
              </w:rPr>
            </w:pPr>
            <w:r>
              <w:rPr>
                <w:rFonts w:hint="eastAsia"/>
                <w:sz w:val="15"/>
                <w:szCs w:val="15"/>
              </w:rPr>
              <w:t>0</w:t>
            </w:r>
            <w:r>
              <w:rPr>
                <w:sz w:val="15"/>
                <w:szCs w:val="15"/>
              </w:rPr>
              <w:t>288</w:t>
            </w:r>
          </w:p>
        </w:tc>
        <w:tc>
          <w:tcPr>
            <w:tcW w:w="4678" w:type="dxa"/>
          </w:tcPr>
          <w:p w14:paraId="507199AF">
            <w:pPr>
              <w:rPr>
                <w:sz w:val="15"/>
                <w:szCs w:val="15"/>
              </w:rPr>
            </w:pPr>
            <w:r>
              <w:rPr>
                <w:rFonts w:hint="eastAsia"/>
                <w:sz w:val="15"/>
                <w:szCs w:val="15"/>
              </w:rPr>
              <w:t>【模拟量1输出4</w:t>
            </w:r>
            <w:r>
              <w:rPr>
                <w:sz w:val="15"/>
                <w:szCs w:val="15"/>
              </w:rPr>
              <w:t>mA</w:t>
            </w:r>
            <w:r>
              <w:rPr>
                <w:rFonts w:hint="eastAsia"/>
                <w:sz w:val="15"/>
                <w:szCs w:val="15"/>
              </w:rPr>
              <w:t>标定时测量得到的电流值】（可读/可写）</w:t>
            </w:r>
          </w:p>
          <w:p w14:paraId="31219D7A">
            <w:pPr>
              <w:rPr>
                <w:sz w:val="15"/>
                <w:szCs w:val="15"/>
              </w:rPr>
            </w:pPr>
            <w:r>
              <w:rPr>
                <w:rFonts w:hint="eastAsia"/>
                <w:sz w:val="15"/>
                <w:szCs w:val="15"/>
              </w:rPr>
              <w:t>浮点数，固定3位小数点，单位：u</w:t>
            </w:r>
            <w:r>
              <w:rPr>
                <w:sz w:val="15"/>
                <w:szCs w:val="15"/>
              </w:rPr>
              <w:t>A</w:t>
            </w:r>
          </w:p>
          <w:p w14:paraId="71A30F0F">
            <w:pPr>
              <w:rPr>
                <w:sz w:val="15"/>
                <w:szCs w:val="15"/>
              </w:rPr>
            </w:pPr>
            <w:r>
              <w:rPr>
                <w:rFonts w:hint="eastAsia"/>
                <w:sz w:val="15"/>
                <w:szCs w:val="15"/>
              </w:rPr>
              <w:t>启动输出4</w:t>
            </w:r>
            <w:r>
              <w:rPr>
                <w:sz w:val="15"/>
                <w:szCs w:val="15"/>
              </w:rPr>
              <w:t>mA</w:t>
            </w:r>
            <w:r>
              <w:rPr>
                <w:rFonts w:hint="eastAsia"/>
                <w:sz w:val="15"/>
                <w:szCs w:val="15"/>
              </w:rPr>
              <w:t>标定后，测量得到的电流值写入该地址</w:t>
            </w:r>
          </w:p>
        </w:tc>
      </w:tr>
      <w:tr w14:paraId="3BD16C27">
        <w:tblPrEx>
          <w:tblCellMar>
            <w:top w:w="0" w:type="dxa"/>
            <w:left w:w="108" w:type="dxa"/>
            <w:bottom w:w="0" w:type="dxa"/>
            <w:right w:w="108" w:type="dxa"/>
          </w:tblCellMar>
        </w:tblPrEx>
        <w:trPr>
          <w:jc w:val="center"/>
        </w:trPr>
        <w:tc>
          <w:tcPr>
            <w:tcW w:w="675" w:type="dxa"/>
          </w:tcPr>
          <w:p w14:paraId="7D409823">
            <w:pPr>
              <w:rPr>
                <w:sz w:val="15"/>
                <w:szCs w:val="15"/>
              </w:rPr>
            </w:pPr>
            <w:r>
              <w:rPr>
                <w:rFonts w:hint="eastAsia"/>
                <w:sz w:val="15"/>
                <w:szCs w:val="15"/>
              </w:rPr>
              <w:t>4</w:t>
            </w:r>
            <w:r>
              <w:rPr>
                <w:sz w:val="15"/>
                <w:szCs w:val="15"/>
              </w:rPr>
              <w:t>0290~</w:t>
            </w:r>
          </w:p>
          <w:p w14:paraId="32197F3C">
            <w:pPr>
              <w:rPr>
                <w:sz w:val="15"/>
                <w:szCs w:val="15"/>
              </w:rPr>
            </w:pPr>
            <w:r>
              <w:rPr>
                <w:rFonts w:hint="eastAsia"/>
                <w:sz w:val="15"/>
                <w:szCs w:val="15"/>
              </w:rPr>
              <w:t>4</w:t>
            </w:r>
            <w:r>
              <w:rPr>
                <w:sz w:val="15"/>
                <w:szCs w:val="15"/>
              </w:rPr>
              <w:t>0291</w:t>
            </w:r>
          </w:p>
        </w:tc>
        <w:tc>
          <w:tcPr>
            <w:tcW w:w="709" w:type="dxa"/>
          </w:tcPr>
          <w:p w14:paraId="1732F8D7">
            <w:pPr>
              <w:rPr>
                <w:sz w:val="15"/>
                <w:szCs w:val="15"/>
              </w:rPr>
            </w:pPr>
            <w:r>
              <w:rPr>
                <w:rFonts w:hint="eastAsia"/>
                <w:sz w:val="15"/>
                <w:szCs w:val="15"/>
              </w:rPr>
              <w:t>0</w:t>
            </w:r>
            <w:r>
              <w:rPr>
                <w:sz w:val="15"/>
                <w:szCs w:val="15"/>
              </w:rPr>
              <w:t>289~</w:t>
            </w:r>
          </w:p>
          <w:p w14:paraId="198113FE">
            <w:pPr>
              <w:rPr>
                <w:sz w:val="15"/>
                <w:szCs w:val="15"/>
              </w:rPr>
            </w:pPr>
            <w:r>
              <w:rPr>
                <w:rFonts w:hint="eastAsia"/>
                <w:sz w:val="15"/>
                <w:szCs w:val="15"/>
              </w:rPr>
              <w:t>0</w:t>
            </w:r>
            <w:r>
              <w:rPr>
                <w:sz w:val="15"/>
                <w:szCs w:val="15"/>
              </w:rPr>
              <w:t>290</w:t>
            </w:r>
          </w:p>
        </w:tc>
        <w:tc>
          <w:tcPr>
            <w:tcW w:w="4678" w:type="dxa"/>
          </w:tcPr>
          <w:p w14:paraId="07E8C07B">
            <w:pPr>
              <w:rPr>
                <w:sz w:val="15"/>
                <w:szCs w:val="15"/>
              </w:rPr>
            </w:pPr>
            <w:r>
              <w:rPr>
                <w:rFonts w:hint="eastAsia"/>
                <w:sz w:val="15"/>
                <w:szCs w:val="15"/>
              </w:rPr>
              <w:t>【模拟量1输出1</w:t>
            </w:r>
            <w:r>
              <w:rPr>
                <w:sz w:val="15"/>
                <w:szCs w:val="15"/>
              </w:rPr>
              <w:t>2mA</w:t>
            </w:r>
            <w:r>
              <w:rPr>
                <w:rFonts w:hint="eastAsia"/>
                <w:sz w:val="15"/>
                <w:szCs w:val="15"/>
              </w:rPr>
              <w:t>标定时测量得到的电流值】（可读/可写）</w:t>
            </w:r>
          </w:p>
          <w:p w14:paraId="072CF3EC">
            <w:pPr>
              <w:rPr>
                <w:sz w:val="15"/>
                <w:szCs w:val="15"/>
              </w:rPr>
            </w:pPr>
            <w:r>
              <w:rPr>
                <w:rFonts w:hint="eastAsia"/>
                <w:sz w:val="15"/>
                <w:szCs w:val="15"/>
              </w:rPr>
              <w:t>浮点数，固定3位小数点，单位：u</w:t>
            </w:r>
            <w:r>
              <w:rPr>
                <w:sz w:val="15"/>
                <w:szCs w:val="15"/>
              </w:rPr>
              <w:t>A</w:t>
            </w:r>
          </w:p>
          <w:p w14:paraId="629651EA">
            <w:pPr>
              <w:rPr>
                <w:sz w:val="15"/>
                <w:szCs w:val="15"/>
              </w:rPr>
            </w:pPr>
            <w:r>
              <w:rPr>
                <w:rFonts w:hint="eastAsia"/>
                <w:sz w:val="15"/>
                <w:szCs w:val="15"/>
              </w:rPr>
              <w:t>启动输出</w:t>
            </w:r>
            <w:r>
              <w:rPr>
                <w:sz w:val="15"/>
                <w:szCs w:val="15"/>
              </w:rPr>
              <w:t>12mA</w:t>
            </w:r>
            <w:r>
              <w:rPr>
                <w:rFonts w:hint="eastAsia"/>
                <w:sz w:val="15"/>
                <w:szCs w:val="15"/>
              </w:rPr>
              <w:t>标定后，测量得到的电流值写入该地址，单位：u</w:t>
            </w:r>
            <w:r>
              <w:rPr>
                <w:sz w:val="15"/>
                <w:szCs w:val="15"/>
              </w:rPr>
              <w:t>A</w:t>
            </w:r>
          </w:p>
        </w:tc>
      </w:tr>
      <w:tr w14:paraId="38E3A8F2">
        <w:tblPrEx>
          <w:tblCellMar>
            <w:top w:w="0" w:type="dxa"/>
            <w:left w:w="108" w:type="dxa"/>
            <w:bottom w:w="0" w:type="dxa"/>
            <w:right w:w="108" w:type="dxa"/>
          </w:tblCellMar>
        </w:tblPrEx>
        <w:trPr>
          <w:jc w:val="center"/>
        </w:trPr>
        <w:tc>
          <w:tcPr>
            <w:tcW w:w="675" w:type="dxa"/>
          </w:tcPr>
          <w:p w14:paraId="6C2EEE74">
            <w:pPr>
              <w:rPr>
                <w:sz w:val="15"/>
                <w:szCs w:val="15"/>
              </w:rPr>
            </w:pPr>
            <w:r>
              <w:rPr>
                <w:rFonts w:hint="eastAsia"/>
                <w:sz w:val="15"/>
                <w:szCs w:val="15"/>
              </w:rPr>
              <w:t>4</w:t>
            </w:r>
            <w:r>
              <w:rPr>
                <w:sz w:val="15"/>
                <w:szCs w:val="15"/>
              </w:rPr>
              <w:t>0292~</w:t>
            </w:r>
          </w:p>
          <w:p w14:paraId="5F7ED39F">
            <w:pPr>
              <w:rPr>
                <w:sz w:val="15"/>
                <w:szCs w:val="15"/>
              </w:rPr>
            </w:pPr>
            <w:r>
              <w:rPr>
                <w:rFonts w:hint="eastAsia"/>
                <w:sz w:val="15"/>
                <w:szCs w:val="15"/>
              </w:rPr>
              <w:t>4</w:t>
            </w:r>
            <w:r>
              <w:rPr>
                <w:sz w:val="15"/>
                <w:szCs w:val="15"/>
              </w:rPr>
              <w:t>0293</w:t>
            </w:r>
          </w:p>
        </w:tc>
        <w:tc>
          <w:tcPr>
            <w:tcW w:w="709" w:type="dxa"/>
          </w:tcPr>
          <w:p w14:paraId="1F8961CA">
            <w:pPr>
              <w:rPr>
                <w:sz w:val="15"/>
                <w:szCs w:val="15"/>
              </w:rPr>
            </w:pPr>
            <w:r>
              <w:rPr>
                <w:rFonts w:hint="eastAsia"/>
                <w:sz w:val="15"/>
                <w:szCs w:val="15"/>
              </w:rPr>
              <w:t>0</w:t>
            </w:r>
            <w:r>
              <w:rPr>
                <w:sz w:val="15"/>
                <w:szCs w:val="15"/>
              </w:rPr>
              <w:t>291~</w:t>
            </w:r>
          </w:p>
          <w:p w14:paraId="747952DA">
            <w:pPr>
              <w:rPr>
                <w:sz w:val="15"/>
                <w:szCs w:val="15"/>
              </w:rPr>
            </w:pPr>
            <w:r>
              <w:rPr>
                <w:rFonts w:hint="eastAsia"/>
                <w:sz w:val="15"/>
                <w:szCs w:val="15"/>
              </w:rPr>
              <w:t>0</w:t>
            </w:r>
            <w:r>
              <w:rPr>
                <w:sz w:val="15"/>
                <w:szCs w:val="15"/>
              </w:rPr>
              <w:t>292</w:t>
            </w:r>
          </w:p>
        </w:tc>
        <w:tc>
          <w:tcPr>
            <w:tcW w:w="4678" w:type="dxa"/>
          </w:tcPr>
          <w:p w14:paraId="6D6C788B">
            <w:pPr>
              <w:rPr>
                <w:sz w:val="15"/>
                <w:szCs w:val="15"/>
              </w:rPr>
            </w:pPr>
            <w:r>
              <w:rPr>
                <w:rFonts w:hint="eastAsia"/>
                <w:sz w:val="15"/>
                <w:szCs w:val="15"/>
              </w:rPr>
              <w:t>【模拟量1输出2</w:t>
            </w:r>
            <w:r>
              <w:rPr>
                <w:sz w:val="15"/>
                <w:szCs w:val="15"/>
              </w:rPr>
              <w:t>0mA</w:t>
            </w:r>
            <w:r>
              <w:rPr>
                <w:rFonts w:hint="eastAsia"/>
                <w:sz w:val="15"/>
                <w:szCs w:val="15"/>
              </w:rPr>
              <w:t>标定时测量得到的电流值】（可读/可写）</w:t>
            </w:r>
          </w:p>
          <w:p w14:paraId="7559565E">
            <w:pPr>
              <w:rPr>
                <w:sz w:val="15"/>
                <w:szCs w:val="15"/>
              </w:rPr>
            </w:pPr>
            <w:r>
              <w:rPr>
                <w:rFonts w:hint="eastAsia"/>
                <w:sz w:val="15"/>
                <w:szCs w:val="15"/>
              </w:rPr>
              <w:t>浮点数，固定3位小数点，单位：u</w:t>
            </w:r>
            <w:r>
              <w:rPr>
                <w:sz w:val="15"/>
                <w:szCs w:val="15"/>
              </w:rPr>
              <w:t>A</w:t>
            </w:r>
          </w:p>
          <w:p w14:paraId="7F53474F">
            <w:pPr>
              <w:rPr>
                <w:sz w:val="15"/>
                <w:szCs w:val="15"/>
              </w:rPr>
            </w:pPr>
            <w:r>
              <w:rPr>
                <w:rFonts w:hint="eastAsia"/>
                <w:sz w:val="15"/>
                <w:szCs w:val="15"/>
              </w:rPr>
              <w:t>启动输出</w:t>
            </w:r>
            <w:r>
              <w:rPr>
                <w:sz w:val="15"/>
                <w:szCs w:val="15"/>
              </w:rPr>
              <w:t>20mA</w:t>
            </w:r>
            <w:r>
              <w:rPr>
                <w:rFonts w:hint="eastAsia"/>
                <w:sz w:val="15"/>
                <w:szCs w:val="15"/>
              </w:rPr>
              <w:t>标定后，测量得到的电流值写入该地址</w:t>
            </w:r>
          </w:p>
        </w:tc>
      </w:tr>
      <w:tr w14:paraId="339001FA">
        <w:tblPrEx>
          <w:tblCellMar>
            <w:top w:w="0" w:type="dxa"/>
            <w:left w:w="108" w:type="dxa"/>
            <w:bottom w:w="0" w:type="dxa"/>
            <w:right w:w="108" w:type="dxa"/>
          </w:tblCellMar>
        </w:tblPrEx>
        <w:trPr>
          <w:jc w:val="center"/>
        </w:trPr>
        <w:tc>
          <w:tcPr>
            <w:tcW w:w="675" w:type="dxa"/>
          </w:tcPr>
          <w:p w14:paraId="10D52083">
            <w:pPr>
              <w:rPr>
                <w:sz w:val="15"/>
                <w:szCs w:val="15"/>
              </w:rPr>
            </w:pPr>
            <w:r>
              <w:rPr>
                <w:rFonts w:hint="eastAsia"/>
                <w:sz w:val="15"/>
                <w:szCs w:val="15"/>
              </w:rPr>
              <w:t>4</w:t>
            </w:r>
            <w:r>
              <w:rPr>
                <w:sz w:val="15"/>
                <w:szCs w:val="15"/>
              </w:rPr>
              <w:t>0294~</w:t>
            </w:r>
          </w:p>
          <w:p w14:paraId="5B4CF7D6">
            <w:pPr>
              <w:rPr>
                <w:sz w:val="15"/>
                <w:szCs w:val="15"/>
              </w:rPr>
            </w:pPr>
            <w:r>
              <w:rPr>
                <w:rFonts w:hint="eastAsia"/>
                <w:sz w:val="15"/>
                <w:szCs w:val="15"/>
              </w:rPr>
              <w:t>4</w:t>
            </w:r>
            <w:r>
              <w:rPr>
                <w:sz w:val="15"/>
                <w:szCs w:val="15"/>
              </w:rPr>
              <w:t>0295</w:t>
            </w:r>
          </w:p>
        </w:tc>
        <w:tc>
          <w:tcPr>
            <w:tcW w:w="709" w:type="dxa"/>
          </w:tcPr>
          <w:p w14:paraId="32CCBA10">
            <w:pPr>
              <w:rPr>
                <w:sz w:val="15"/>
                <w:szCs w:val="15"/>
              </w:rPr>
            </w:pPr>
            <w:r>
              <w:rPr>
                <w:rFonts w:hint="eastAsia"/>
                <w:sz w:val="15"/>
                <w:szCs w:val="15"/>
              </w:rPr>
              <w:t>0</w:t>
            </w:r>
            <w:r>
              <w:rPr>
                <w:sz w:val="15"/>
                <w:szCs w:val="15"/>
              </w:rPr>
              <w:t>293~</w:t>
            </w:r>
          </w:p>
          <w:p w14:paraId="730AD22C">
            <w:pPr>
              <w:rPr>
                <w:sz w:val="15"/>
                <w:szCs w:val="15"/>
              </w:rPr>
            </w:pPr>
            <w:r>
              <w:rPr>
                <w:rFonts w:hint="eastAsia"/>
                <w:sz w:val="15"/>
                <w:szCs w:val="15"/>
              </w:rPr>
              <w:t>0</w:t>
            </w:r>
            <w:r>
              <w:rPr>
                <w:sz w:val="15"/>
                <w:szCs w:val="15"/>
              </w:rPr>
              <w:t>294</w:t>
            </w:r>
          </w:p>
        </w:tc>
        <w:tc>
          <w:tcPr>
            <w:tcW w:w="4678" w:type="dxa"/>
          </w:tcPr>
          <w:p w14:paraId="012DE470">
            <w:pPr>
              <w:rPr>
                <w:sz w:val="15"/>
                <w:szCs w:val="15"/>
              </w:rPr>
            </w:pPr>
            <w:r>
              <w:rPr>
                <w:rFonts w:hint="eastAsia"/>
                <w:sz w:val="15"/>
                <w:szCs w:val="15"/>
              </w:rPr>
              <w:t>【模拟量1输出2</w:t>
            </w:r>
            <w:r>
              <w:rPr>
                <w:sz w:val="15"/>
                <w:szCs w:val="15"/>
              </w:rPr>
              <w:t>4mA</w:t>
            </w:r>
            <w:r>
              <w:rPr>
                <w:rFonts w:hint="eastAsia"/>
                <w:sz w:val="15"/>
                <w:szCs w:val="15"/>
              </w:rPr>
              <w:t>标定时测量得到的电流值】（可读/可写）</w:t>
            </w:r>
          </w:p>
          <w:p w14:paraId="58A1594E">
            <w:pPr>
              <w:rPr>
                <w:sz w:val="15"/>
                <w:szCs w:val="15"/>
              </w:rPr>
            </w:pPr>
            <w:r>
              <w:rPr>
                <w:rFonts w:hint="eastAsia"/>
                <w:sz w:val="15"/>
                <w:szCs w:val="15"/>
              </w:rPr>
              <w:t>浮点数，固定3位小数点，单位：u</w:t>
            </w:r>
            <w:r>
              <w:rPr>
                <w:sz w:val="15"/>
                <w:szCs w:val="15"/>
              </w:rPr>
              <w:t>A</w:t>
            </w:r>
          </w:p>
          <w:p w14:paraId="40EBDD27">
            <w:pPr>
              <w:rPr>
                <w:sz w:val="15"/>
                <w:szCs w:val="15"/>
              </w:rPr>
            </w:pPr>
            <w:r>
              <w:rPr>
                <w:rFonts w:hint="eastAsia"/>
                <w:sz w:val="15"/>
                <w:szCs w:val="15"/>
              </w:rPr>
              <w:t>启动输出24</w:t>
            </w:r>
            <w:r>
              <w:rPr>
                <w:sz w:val="15"/>
                <w:szCs w:val="15"/>
              </w:rPr>
              <w:t>mA</w:t>
            </w:r>
            <w:r>
              <w:rPr>
                <w:rFonts w:hint="eastAsia"/>
                <w:sz w:val="15"/>
                <w:szCs w:val="15"/>
              </w:rPr>
              <w:t>标定后，测量得到的电流值写入该地址</w:t>
            </w:r>
          </w:p>
        </w:tc>
      </w:tr>
      <w:tr w14:paraId="58AD9166">
        <w:tblPrEx>
          <w:tblCellMar>
            <w:top w:w="0" w:type="dxa"/>
            <w:left w:w="108" w:type="dxa"/>
            <w:bottom w:w="0" w:type="dxa"/>
            <w:right w:w="108" w:type="dxa"/>
          </w:tblCellMar>
        </w:tblPrEx>
        <w:trPr>
          <w:jc w:val="center"/>
        </w:trPr>
        <w:tc>
          <w:tcPr>
            <w:tcW w:w="675" w:type="dxa"/>
          </w:tcPr>
          <w:p w14:paraId="36A8A15F">
            <w:pPr>
              <w:rPr>
                <w:sz w:val="15"/>
                <w:szCs w:val="15"/>
              </w:rPr>
            </w:pPr>
            <w:r>
              <w:rPr>
                <w:rFonts w:hint="eastAsia"/>
                <w:sz w:val="15"/>
                <w:szCs w:val="15"/>
              </w:rPr>
              <w:t>4</w:t>
            </w:r>
            <w:r>
              <w:rPr>
                <w:sz w:val="15"/>
                <w:szCs w:val="15"/>
              </w:rPr>
              <w:t>0296~</w:t>
            </w:r>
          </w:p>
          <w:p w14:paraId="7E439346">
            <w:pPr>
              <w:rPr>
                <w:sz w:val="15"/>
                <w:szCs w:val="15"/>
              </w:rPr>
            </w:pPr>
            <w:r>
              <w:rPr>
                <w:rFonts w:hint="eastAsia"/>
                <w:sz w:val="15"/>
                <w:szCs w:val="15"/>
              </w:rPr>
              <w:t>4</w:t>
            </w:r>
            <w:r>
              <w:rPr>
                <w:sz w:val="15"/>
                <w:szCs w:val="15"/>
              </w:rPr>
              <w:t>0297</w:t>
            </w:r>
          </w:p>
        </w:tc>
        <w:tc>
          <w:tcPr>
            <w:tcW w:w="709" w:type="dxa"/>
          </w:tcPr>
          <w:p w14:paraId="0175D580">
            <w:pPr>
              <w:rPr>
                <w:sz w:val="15"/>
                <w:szCs w:val="15"/>
              </w:rPr>
            </w:pPr>
            <w:r>
              <w:rPr>
                <w:rFonts w:hint="eastAsia"/>
                <w:sz w:val="15"/>
                <w:szCs w:val="15"/>
              </w:rPr>
              <w:t>0</w:t>
            </w:r>
            <w:r>
              <w:rPr>
                <w:sz w:val="15"/>
                <w:szCs w:val="15"/>
              </w:rPr>
              <w:t>295~</w:t>
            </w:r>
          </w:p>
          <w:p w14:paraId="208C46B9">
            <w:pPr>
              <w:rPr>
                <w:sz w:val="15"/>
                <w:szCs w:val="15"/>
              </w:rPr>
            </w:pPr>
            <w:r>
              <w:rPr>
                <w:rFonts w:hint="eastAsia"/>
                <w:sz w:val="15"/>
                <w:szCs w:val="15"/>
              </w:rPr>
              <w:t>0</w:t>
            </w:r>
            <w:r>
              <w:rPr>
                <w:sz w:val="15"/>
                <w:szCs w:val="15"/>
              </w:rPr>
              <w:t>296</w:t>
            </w:r>
          </w:p>
        </w:tc>
        <w:tc>
          <w:tcPr>
            <w:tcW w:w="4678" w:type="dxa"/>
          </w:tcPr>
          <w:p w14:paraId="4081FC07">
            <w:pPr>
              <w:rPr>
                <w:sz w:val="15"/>
                <w:szCs w:val="15"/>
              </w:rPr>
            </w:pPr>
            <w:r>
              <w:rPr>
                <w:rFonts w:hint="eastAsia"/>
                <w:sz w:val="15"/>
                <w:szCs w:val="15"/>
              </w:rPr>
              <w:t>【模拟量1输出2</w:t>
            </w:r>
            <w:r>
              <w:rPr>
                <w:sz w:val="15"/>
                <w:szCs w:val="15"/>
              </w:rPr>
              <w:t>V</w:t>
            </w:r>
            <w:r>
              <w:rPr>
                <w:rFonts w:hint="eastAsia"/>
                <w:sz w:val="15"/>
                <w:szCs w:val="15"/>
              </w:rPr>
              <w:t>标定时测量得到的电压值】（可读/可写）</w:t>
            </w:r>
          </w:p>
          <w:p w14:paraId="55AE6F32">
            <w:pPr>
              <w:rPr>
                <w:sz w:val="15"/>
                <w:szCs w:val="15"/>
              </w:rPr>
            </w:pPr>
            <w:r>
              <w:rPr>
                <w:rFonts w:hint="eastAsia"/>
                <w:sz w:val="15"/>
                <w:szCs w:val="15"/>
              </w:rPr>
              <w:t>浮点数，固定3位小数点，单位：m</w:t>
            </w:r>
            <w:r>
              <w:rPr>
                <w:sz w:val="15"/>
                <w:szCs w:val="15"/>
              </w:rPr>
              <w:t>V</w:t>
            </w:r>
          </w:p>
          <w:p w14:paraId="1FECC0CF">
            <w:pPr>
              <w:rPr>
                <w:sz w:val="15"/>
                <w:szCs w:val="15"/>
              </w:rPr>
            </w:pPr>
            <w:r>
              <w:rPr>
                <w:rFonts w:hint="eastAsia"/>
                <w:sz w:val="15"/>
                <w:szCs w:val="15"/>
              </w:rPr>
              <w:t>启动输出</w:t>
            </w:r>
            <w:r>
              <w:rPr>
                <w:sz w:val="15"/>
                <w:szCs w:val="15"/>
              </w:rPr>
              <w:t>2V</w:t>
            </w:r>
            <w:r>
              <w:rPr>
                <w:rFonts w:hint="eastAsia"/>
                <w:sz w:val="15"/>
                <w:szCs w:val="15"/>
              </w:rPr>
              <w:t>标定后，测量得到的电压值写入该地址</w:t>
            </w:r>
          </w:p>
        </w:tc>
      </w:tr>
      <w:tr w14:paraId="64E066F8">
        <w:tblPrEx>
          <w:tblCellMar>
            <w:top w:w="0" w:type="dxa"/>
            <w:left w:w="108" w:type="dxa"/>
            <w:bottom w:w="0" w:type="dxa"/>
            <w:right w:w="108" w:type="dxa"/>
          </w:tblCellMar>
        </w:tblPrEx>
        <w:trPr>
          <w:jc w:val="center"/>
        </w:trPr>
        <w:tc>
          <w:tcPr>
            <w:tcW w:w="675" w:type="dxa"/>
          </w:tcPr>
          <w:p w14:paraId="15AFEBD8">
            <w:pPr>
              <w:rPr>
                <w:sz w:val="15"/>
                <w:szCs w:val="15"/>
              </w:rPr>
            </w:pPr>
            <w:r>
              <w:rPr>
                <w:rFonts w:hint="eastAsia"/>
                <w:sz w:val="15"/>
                <w:szCs w:val="15"/>
              </w:rPr>
              <w:t>4</w:t>
            </w:r>
            <w:r>
              <w:rPr>
                <w:sz w:val="15"/>
                <w:szCs w:val="15"/>
              </w:rPr>
              <w:t>0298~</w:t>
            </w:r>
          </w:p>
          <w:p w14:paraId="18F785A1">
            <w:pPr>
              <w:rPr>
                <w:sz w:val="15"/>
                <w:szCs w:val="15"/>
              </w:rPr>
            </w:pPr>
            <w:r>
              <w:rPr>
                <w:rFonts w:hint="eastAsia"/>
                <w:sz w:val="15"/>
                <w:szCs w:val="15"/>
              </w:rPr>
              <w:t>4</w:t>
            </w:r>
            <w:r>
              <w:rPr>
                <w:sz w:val="15"/>
                <w:szCs w:val="15"/>
              </w:rPr>
              <w:t>0299</w:t>
            </w:r>
          </w:p>
        </w:tc>
        <w:tc>
          <w:tcPr>
            <w:tcW w:w="709" w:type="dxa"/>
          </w:tcPr>
          <w:p w14:paraId="6ACE21E4">
            <w:pPr>
              <w:rPr>
                <w:sz w:val="15"/>
                <w:szCs w:val="15"/>
              </w:rPr>
            </w:pPr>
            <w:r>
              <w:rPr>
                <w:rFonts w:hint="eastAsia"/>
                <w:sz w:val="15"/>
                <w:szCs w:val="15"/>
              </w:rPr>
              <w:t>0</w:t>
            </w:r>
            <w:r>
              <w:rPr>
                <w:sz w:val="15"/>
                <w:szCs w:val="15"/>
              </w:rPr>
              <w:t>297~</w:t>
            </w:r>
          </w:p>
          <w:p w14:paraId="00F70EB5">
            <w:pPr>
              <w:rPr>
                <w:sz w:val="15"/>
                <w:szCs w:val="15"/>
              </w:rPr>
            </w:pPr>
            <w:r>
              <w:rPr>
                <w:rFonts w:hint="eastAsia"/>
                <w:sz w:val="15"/>
                <w:szCs w:val="15"/>
              </w:rPr>
              <w:t>0</w:t>
            </w:r>
            <w:r>
              <w:rPr>
                <w:sz w:val="15"/>
                <w:szCs w:val="15"/>
              </w:rPr>
              <w:t>298</w:t>
            </w:r>
          </w:p>
        </w:tc>
        <w:tc>
          <w:tcPr>
            <w:tcW w:w="4678" w:type="dxa"/>
          </w:tcPr>
          <w:p w14:paraId="20FBF85E">
            <w:pPr>
              <w:rPr>
                <w:sz w:val="15"/>
                <w:szCs w:val="15"/>
              </w:rPr>
            </w:pPr>
            <w:r>
              <w:rPr>
                <w:rFonts w:hint="eastAsia"/>
                <w:sz w:val="15"/>
                <w:szCs w:val="15"/>
              </w:rPr>
              <w:t>【模拟量1输出</w:t>
            </w:r>
            <w:r>
              <w:rPr>
                <w:sz w:val="15"/>
                <w:szCs w:val="15"/>
              </w:rPr>
              <w:t>4V</w:t>
            </w:r>
            <w:r>
              <w:rPr>
                <w:rFonts w:hint="eastAsia"/>
                <w:sz w:val="15"/>
                <w:szCs w:val="15"/>
              </w:rPr>
              <w:t>标定时测量得到的电压值】（可读/可写）</w:t>
            </w:r>
          </w:p>
          <w:p w14:paraId="7D73F3FB">
            <w:pPr>
              <w:rPr>
                <w:sz w:val="15"/>
                <w:szCs w:val="15"/>
              </w:rPr>
            </w:pPr>
            <w:r>
              <w:rPr>
                <w:rFonts w:hint="eastAsia"/>
                <w:sz w:val="15"/>
                <w:szCs w:val="15"/>
              </w:rPr>
              <w:t>浮点数，固定3位小数点，单位：m</w:t>
            </w:r>
            <w:r>
              <w:rPr>
                <w:sz w:val="15"/>
                <w:szCs w:val="15"/>
              </w:rPr>
              <w:t>V</w:t>
            </w:r>
          </w:p>
          <w:p w14:paraId="6463D49D">
            <w:pPr>
              <w:rPr>
                <w:sz w:val="15"/>
                <w:szCs w:val="15"/>
              </w:rPr>
            </w:pPr>
            <w:r>
              <w:rPr>
                <w:rFonts w:hint="eastAsia"/>
                <w:sz w:val="15"/>
                <w:szCs w:val="15"/>
              </w:rPr>
              <w:t>启动输出</w:t>
            </w:r>
            <w:r>
              <w:rPr>
                <w:sz w:val="15"/>
                <w:szCs w:val="15"/>
              </w:rPr>
              <w:t>4V</w:t>
            </w:r>
            <w:r>
              <w:rPr>
                <w:rFonts w:hint="eastAsia"/>
                <w:sz w:val="15"/>
                <w:szCs w:val="15"/>
              </w:rPr>
              <w:t>标定后，测量得到的电压值写入该地址</w:t>
            </w:r>
          </w:p>
        </w:tc>
      </w:tr>
      <w:tr w14:paraId="105057A4">
        <w:tblPrEx>
          <w:tblCellMar>
            <w:top w:w="0" w:type="dxa"/>
            <w:left w:w="108" w:type="dxa"/>
            <w:bottom w:w="0" w:type="dxa"/>
            <w:right w:w="108" w:type="dxa"/>
          </w:tblCellMar>
        </w:tblPrEx>
        <w:trPr>
          <w:jc w:val="center"/>
        </w:trPr>
        <w:tc>
          <w:tcPr>
            <w:tcW w:w="675" w:type="dxa"/>
          </w:tcPr>
          <w:p w14:paraId="0FDB336E">
            <w:pPr>
              <w:rPr>
                <w:sz w:val="15"/>
                <w:szCs w:val="15"/>
              </w:rPr>
            </w:pPr>
            <w:r>
              <w:rPr>
                <w:rFonts w:hint="eastAsia"/>
                <w:sz w:val="15"/>
                <w:szCs w:val="15"/>
              </w:rPr>
              <w:t>4</w:t>
            </w:r>
            <w:r>
              <w:rPr>
                <w:sz w:val="15"/>
                <w:szCs w:val="15"/>
              </w:rPr>
              <w:t>0300~</w:t>
            </w:r>
          </w:p>
          <w:p w14:paraId="6750B5AF">
            <w:pPr>
              <w:rPr>
                <w:sz w:val="15"/>
                <w:szCs w:val="15"/>
              </w:rPr>
            </w:pPr>
            <w:r>
              <w:rPr>
                <w:rFonts w:hint="eastAsia"/>
                <w:sz w:val="15"/>
                <w:szCs w:val="15"/>
              </w:rPr>
              <w:t>4</w:t>
            </w:r>
            <w:r>
              <w:rPr>
                <w:sz w:val="15"/>
                <w:szCs w:val="15"/>
              </w:rPr>
              <w:t>0301</w:t>
            </w:r>
          </w:p>
        </w:tc>
        <w:tc>
          <w:tcPr>
            <w:tcW w:w="709" w:type="dxa"/>
          </w:tcPr>
          <w:p w14:paraId="1E56F9A8">
            <w:pPr>
              <w:rPr>
                <w:sz w:val="15"/>
                <w:szCs w:val="15"/>
              </w:rPr>
            </w:pPr>
            <w:r>
              <w:rPr>
                <w:rFonts w:hint="eastAsia"/>
                <w:sz w:val="15"/>
                <w:szCs w:val="15"/>
              </w:rPr>
              <w:t>0</w:t>
            </w:r>
            <w:r>
              <w:rPr>
                <w:sz w:val="15"/>
                <w:szCs w:val="15"/>
              </w:rPr>
              <w:t>299~</w:t>
            </w:r>
          </w:p>
          <w:p w14:paraId="09B457E9">
            <w:pPr>
              <w:rPr>
                <w:sz w:val="15"/>
                <w:szCs w:val="15"/>
              </w:rPr>
            </w:pPr>
            <w:r>
              <w:rPr>
                <w:rFonts w:hint="eastAsia"/>
                <w:sz w:val="15"/>
                <w:szCs w:val="15"/>
              </w:rPr>
              <w:t>0</w:t>
            </w:r>
            <w:r>
              <w:rPr>
                <w:sz w:val="15"/>
                <w:szCs w:val="15"/>
              </w:rPr>
              <w:t>300</w:t>
            </w:r>
          </w:p>
        </w:tc>
        <w:tc>
          <w:tcPr>
            <w:tcW w:w="4678" w:type="dxa"/>
          </w:tcPr>
          <w:p w14:paraId="669D29C2">
            <w:pPr>
              <w:rPr>
                <w:sz w:val="15"/>
                <w:szCs w:val="15"/>
              </w:rPr>
            </w:pPr>
            <w:r>
              <w:rPr>
                <w:rFonts w:hint="eastAsia"/>
                <w:sz w:val="15"/>
                <w:szCs w:val="15"/>
              </w:rPr>
              <w:t>【模拟量1输出</w:t>
            </w:r>
            <w:r>
              <w:rPr>
                <w:sz w:val="15"/>
                <w:szCs w:val="15"/>
              </w:rPr>
              <w:t>6V</w:t>
            </w:r>
            <w:r>
              <w:rPr>
                <w:rFonts w:hint="eastAsia"/>
                <w:sz w:val="15"/>
                <w:szCs w:val="15"/>
              </w:rPr>
              <w:t>标定时测量得到的电压值】（可读/可写）</w:t>
            </w:r>
          </w:p>
          <w:p w14:paraId="3657E672">
            <w:pPr>
              <w:rPr>
                <w:sz w:val="15"/>
                <w:szCs w:val="15"/>
              </w:rPr>
            </w:pPr>
            <w:r>
              <w:rPr>
                <w:rFonts w:hint="eastAsia"/>
                <w:sz w:val="15"/>
                <w:szCs w:val="15"/>
              </w:rPr>
              <w:t>浮点数，固定3位小数点，单位：m</w:t>
            </w:r>
            <w:r>
              <w:rPr>
                <w:sz w:val="15"/>
                <w:szCs w:val="15"/>
              </w:rPr>
              <w:t>V</w:t>
            </w:r>
          </w:p>
          <w:p w14:paraId="65307DA0">
            <w:pPr>
              <w:rPr>
                <w:sz w:val="15"/>
                <w:szCs w:val="15"/>
              </w:rPr>
            </w:pPr>
            <w:r>
              <w:rPr>
                <w:rFonts w:hint="eastAsia"/>
                <w:sz w:val="15"/>
                <w:szCs w:val="15"/>
              </w:rPr>
              <w:t>启动输出</w:t>
            </w:r>
            <w:r>
              <w:rPr>
                <w:sz w:val="15"/>
                <w:szCs w:val="15"/>
              </w:rPr>
              <w:t>6V</w:t>
            </w:r>
            <w:r>
              <w:rPr>
                <w:rFonts w:hint="eastAsia"/>
                <w:sz w:val="15"/>
                <w:szCs w:val="15"/>
              </w:rPr>
              <w:t>标定后，测量得到的电压值写入该地址</w:t>
            </w:r>
          </w:p>
        </w:tc>
      </w:tr>
      <w:tr w14:paraId="2866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53EF35C">
            <w:pPr>
              <w:rPr>
                <w:sz w:val="15"/>
                <w:szCs w:val="15"/>
              </w:rPr>
            </w:pPr>
            <w:r>
              <w:rPr>
                <w:rFonts w:hint="eastAsia"/>
                <w:sz w:val="15"/>
                <w:szCs w:val="15"/>
              </w:rPr>
              <w:t>4</w:t>
            </w:r>
            <w:r>
              <w:rPr>
                <w:sz w:val="15"/>
                <w:szCs w:val="15"/>
              </w:rPr>
              <w:t>0302~</w:t>
            </w:r>
          </w:p>
          <w:p w14:paraId="0B0B06E3">
            <w:pPr>
              <w:rPr>
                <w:sz w:val="15"/>
                <w:szCs w:val="15"/>
              </w:rPr>
            </w:pPr>
            <w:r>
              <w:rPr>
                <w:rFonts w:hint="eastAsia"/>
                <w:sz w:val="15"/>
                <w:szCs w:val="15"/>
              </w:rPr>
              <w:t>4</w:t>
            </w:r>
            <w:r>
              <w:rPr>
                <w:sz w:val="15"/>
                <w:szCs w:val="15"/>
              </w:rPr>
              <w:t>0303</w:t>
            </w:r>
          </w:p>
        </w:tc>
        <w:tc>
          <w:tcPr>
            <w:tcW w:w="709" w:type="dxa"/>
          </w:tcPr>
          <w:p w14:paraId="4113ECAF">
            <w:pPr>
              <w:rPr>
                <w:sz w:val="15"/>
                <w:szCs w:val="15"/>
              </w:rPr>
            </w:pPr>
            <w:r>
              <w:rPr>
                <w:rFonts w:hint="eastAsia"/>
                <w:sz w:val="15"/>
                <w:szCs w:val="15"/>
              </w:rPr>
              <w:t>0</w:t>
            </w:r>
            <w:r>
              <w:rPr>
                <w:sz w:val="15"/>
                <w:szCs w:val="15"/>
              </w:rPr>
              <w:t>301~</w:t>
            </w:r>
          </w:p>
          <w:p w14:paraId="346BD496">
            <w:pPr>
              <w:rPr>
                <w:sz w:val="15"/>
                <w:szCs w:val="15"/>
              </w:rPr>
            </w:pPr>
            <w:r>
              <w:rPr>
                <w:rFonts w:hint="eastAsia"/>
                <w:sz w:val="15"/>
                <w:szCs w:val="15"/>
              </w:rPr>
              <w:t>0</w:t>
            </w:r>
            <w:r>
              <w:rPr>
                <w:sz w:val="15"/>
                <w:szCs w:val="15"/>
              </w:rPr>
              <w:t>302</w:t>
            </w:r>
          </w:p>
        </w:tc>
        <w:tc>
          <w:tcPr>
            <w:tcW w:w="4678" w:type="dxa"/>
          </w:tcPr>
          <w:p w14:paraId="27C73E42">
            <w:pPr>
              <w:rPr>
                <w:sz w:val="15"/>
                <w:szCs w:val="15"/>
              </w:rPr>
            </w:pPr>
            <w:r>
              <w:rPr>
                <w:rFonts w:hint="eastAsia"/>
                <w:sz w:val="15"/>
                <w:szCs w:val="15"/>
              </w:rPr>
              <w:t>【模拟量1输出</w:t>
            </w:r>
            <w:r>
              <w:rPr>
                <w:sz w:val="15"/>
                <w:szCs w:val="15"/>
              </w:rPr>
              <w:t>8V</w:t>
            </w:r>
            <w:r>
              <w:rPr>
                <w:rFonts w:hint="eastAsia"/>
                <w:sz w:val="15"/>
                <w:szCs w:val="15"/>
              </w:rPr>
              <w:t>标定时测量得到的电压值】（可读/可写）</w:t>
            </w:r>
          </w:p>
          <w:p w14:paraId="21AC338F">
            <w:pPr>
              <w:rPr>
                <w:sz w:val="15"/>
                <w:szCs w:val="15"/>
              </w:rPr>
            </w:pPr>
            <w:r>
              <w:rPr>
                <w:rFonts w:hint="eastAsia"/>
                <w:sz w:val="15"/>
                <w:szCs w:val="15"/>
              </w:rPr>
              <w:t>浮点数，固定3位小数点，单位：m</w:t>
            </w:r>
            <w:r>
              <w:rPr>
                <w:sz w:val="15"/>
                <w:szCs w:val="15"/>
              </w:rPr>
              <w:t>V</w:t>
            </w:r>
          </w:p>
          <w:p w14:paraId="6642B6A9">
            <w:pPr>
              <w:rPr>
                <w:sz w:val="15"/>
                <w:szCs w:val="15"/>
              </w:rPr>
            </w:pPr>
            <w:r>
              <w:rPr>
                <w:rFonts w:hint="eastAsia"/>
                <w:sz w:val="15"/>
                <w:szCs w:val="15"/>
              </w:rPr>
              <w:t>启动输出</w:t>
            </w:r>
            <w:r>
              <w:rPr>
                <w:sz w:val="15"/>
                <w:szCs w:val="15"/>
              </w:rPr>
              <w:t>8V</w:t>
            </w:r>
            <w:r>
              <w:rPr>
                <w:rFonts w:hint="eastAsia"/>
                <w:sz w:val="15"/>
                <w:szCs w:val="15"/>
              </w:rPr>
              <w:t>标定后，测量得到的电压值写入该地址</w:t>
            </w:r>
          </w:p>
        </w:tc>
      </w:tr>
      <w:tr w14:paraId="3208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918DAAE">
            <w:pPr>
              <w:rPr>
                <w:sz w:val="15"/>
                <w:szCs w:val="15"/>
              </w:rPr>
            </w:pPr>
            <w:r>
              <w:rPr>
                <w:rFonts w:hint="eastAsia"/>
                <w:sz w:val="15"/>
                <w:szCs w:val="15"/>
              </w:rPr>
              <w:t>4</w:t>
            </w:r>
            <w:r>
              <w:rPr>
                <w:sz w:val="15"/>
                <w:szCs w:val="15"/>
              </w:rPr>
              <w:t>0304~</w:t>
            </w:r>
          </w:p>
          <w:p w14:paraId="498A3441">
            <w:pPr>
              <w:rPr>
                <w:sz w:val="15"/>
                <w:szCs w:val="15"/>
              </w:rPr>
            </w:pPr>
            <w:r>
              <w:rPr>
                <w:rFonts w:hint="eastAsia"/>
                <w:sz w:val="15"/>
                <w:szCs w:val="15"/>
              </w:rPr>
              <w:t>4</w:t>
            </w:r>
            <w:r>
              <w:rPr>
                <w:sz w:val="15"/>
                <w:szCs w:val="15"/>
              </w:rPr>
              <w:t>0305</w:t>
            </w:r>
          </w:p>
        </w:tc>
        <w:tc>
          <w:tcPr>
            <w:tcW w:w="709" w:type="dxa"/>
          </w:tcPr>
          <w:p w14:paraId="560382F2">
            <w:pPr>
              <w:rPr>
                <w:sz w:val="15"/>
                <w:szCs w:val="15"/>
              </w:rPr>
            </w:pPr>
            <w:r>
              <w:rPr>
                <w:rFonts w:hint="eastAsia"/>
                <w:sz w:val="15"/>
                <w:szCs w:val="15"/>
              </w:rPr>
              <w:t>0</w:t>
            </w:r>
            <w:r>
              <w:rPr>
                <w:sz w:val="15"/>
                <w:szCs w:val="15"/>
              </w:rPr>
              <w:t>303~</w:t>
            </w:r>
          </w:p>
          <w:p w14:paraId="5FC355E1">
            <w:pPr>
              <w:rPr>
                <w:sz w:val="15"/>
                <w:szCs w:val="15"/>
              </w:rPr>
            </w:pPr>
            <w:r>
              <w:rPr>
                <w:rFonts w:hint="eastAsia"/>
                <w:sz w:val="15"/>
                <w:szCs w:val="15"/>
              </w:rPr>
              <w:t>0</w:t>
            </w:r>
            <w:r>
              <w:rPr>
                <w:sz w:val="15"/>
                <w:szCs w:val="15"/>
              </w:rPr>
              <w:t>304</w:t>
            </w:r>
          </w:p>
        </w:tc>
        <w:tc>
          <w:tcPr>
            <w:tcW w:w="4678" w:type="dxa"/>
          </w:tcPr>
          <w:p w14:paraId="63C27C04">
            <w:pPr>
              <w:rPr>
                <w:sz w:val="15"/>
                <w:szCs w:val="15"/>
              </w:rPr>
            </w:pPr>
            <w:r>
              <w:rPr>
                <w:rFonts w:hint="eastAsia"/>
                <w:sz w:val="15"/>
                <w:szCs w:val="15"/>
              </w:rPr>
              <w:t>【模拟量1输出</w:t>
            </w:r>
            <w:r>
              <w:rPr>
                <w:sz w:val="15"/>
                <w:szCs w:val="15"/>
              </w:rPr>
              <w:t>10V</w:t>
            </w:r>
            <w:r>
              <w:rPr>
                <w:rFonts w:hint="eastAsia"/>
                <w:sz w:val="15"/>
                <w:szCs w:val="15"/>
              </w:rPr>
              <w:t>标定时测量得到的电压值】（可读/可写）</w:t>
            </w:r>
          </w:p>
          <w:p w14:paraId="371C9925">
            <w:pPr>
              <w:rPr>
                <w:sz w:val="15"/>
                <w:szCs w:val="15"/>
              </w:rPr>
            </w:pPr>
            <w:r>
              <w:rPr>
                <w:rFonts w:hint="eastAsia"/>
                <w:sz w:val="15"/>
                <w:szCs w:val="15"/>
              </w:rPr>
              <w:t>浮点数，固定3位小数点，单位：m</w:t>
            </w:r>
            <w:r>
              <w:rPr>
                <w:sz w:val="15"/>
                <w:szCs w:val="15"/>
              </w:rPr>
              <w:t>V</w:t>
            </w:r>
          </w:p>
          <w:p w14:paraId="5F2BE54D">
            <w:pPr>
              <w:rPr>
                <w:sz w:val="15"/>
                <w:szCs w:val="15"/>
              </w:rPr>
            </w:pPr>
            <w:r>
              <w:rPr>
                <w:rFonts w:hint="eastAsia"/>
                <w:sz w:val="15"/>
                <w:szCs w:val="15"/>
              </w:rPr>
              <w:t>启动输出</w:t>
            </w:r>
            <w:r>
              <w:rPr>
                <w:sz w:val="15"/>
                <w:szCs w:val="15"/>
              </w:rPr>
              <w:t>10V</w:t>
            </w:r>
            <w:r>
              <w:rPr>
                <w:rFonts w:hint="eastAsia"/>
                <w:sz w:val="15"/>
                <w:szCs w:val="15"/>
              </w:rPr>
              <w:t>标定后，测量得到的电压值写入该地址</w:t>
            </w:r>
          </w:p>
        </w:tc>
      </w:tr>
      <w:tr w14:paraId="55AA597B">
        <w:tblPrEx>
          <w:tblCellMar>
            <w:top w:w="0" w:type="dxa"/>
            <w:left w:w="108" w:type="dxa"/>
            <w:bottom w:w="0" w:type="dxa"/>
            <w:right w:w="108" w:type="dxa"/>
          </w:tblCellMar>
        </w:tblPrEx>
        <w:trPr>
          <w:jc w:val="center"/>
        </w:trPr>
        <w:tc>
          <w:tcPr>
            <w:tcW w:w="675" w:type="dxa"/>
          </w:tcPr>
          <w:p w14:paraId="0DD76606">
            <w:pPr>
              <w:rPr>
                <w:sz w:val="15"/>
                <w:szCs w:val="15"/>
              </w:rPr>
            </w:pPr>
            <w:r>
              <w:rPr>
                <w:rFonts w:hint="eastAsia"/>
                <w:sz w:val="15"/>
                <w:szCs w:val="15"/>
              </w:rPr>
              <w:t>4</w:t>
            </w:r>
            <w:r>
              <w:rPr>
                <w:sz w:val="15"/>
                <w:szCs w:val="15"/>
              </w:rPr>
              <w:t>0306</w:t>
            </w:r>
          </w:p>
          <w:p w14:paraId="1B71A63C">
            <w:pPr>
              <w:rPr>
                <w:sz w:val="15"/>
                <w:szCs w:val="15"/>
              </w:rPr>
            </w:pPr>
            <w:r>
              <w:rPr>
                <w:rFonts w:hint="eastAsia"/>
                <w:sz w:val="15"/>
                <w:szCs w:val="15"/>
              </w:rPr>
              <w:t>4</w:t>
            </w:r>
            <w:r>
              <w:rPr>
                <w:sz w:val="15"/>
                <w:szCs w:val="15"/>
              </w:rPr>
              <w:t>0307</w:t>
            </w:r>
          </w:p>
        </w:tc>
        <w:tc>
          <w:tcPr>
            <w:tcW w:w="709" w:type="dxa"/>
          </w:tcPr>
          <w:p w14:paraId="72030C28">
            <w:pPr>
              <w:rPr>
                <w:sz w:val="15"/>
                <w:szCs w:val="15"/>
              </w:rPr>
            </w:pPr>
            <w:r>
              <w:rPr>
                <w:rFonts w:hint="eastAsia"/>
                <w:sz w:val="15"/>
                <w:szCs w:val="15"/>
              </w:rPr>
              <w:t>0</w:t>
            </w:r>
            <w:r>
              <w:rPr>
                <w:sz w:val="15"/>
                <w:szCs w:val="15"/>
              </w:rPr>
              <w:t>305~</w:t>
            </w:r>
          </w:p>
          <w:p w14:paraId="79F65BDB">
            <w:pPr>
              <w:rPr>
                <w:sz w:val="15"/>
                <w:szCs w:val="15"/>
              </w:rPr>
            </w:pPr>
            <w:r>
              <w:rPr>
                <w:rFonts w:hint="eastAsia"/>
                <w:sz w:val="15"/>
                <w:szCs w:val="15"/>
              </w:rPr>
              <w:t>0</w:t>
            </w:r>
            <w:r>
              <w:rPr>
                <w:sz w:val="15"/>
                <w:szCs w:val="15"/>
              </w:rPr>
              <w:t>306</w:t>
            </w:r>
          </w:p>
        </w:tc>
        <w:tc>
          <w:tcPr>
            <w:tcW w:w="4678" w:type="dxa"/>
          </w:tcPr>
          <w:p w14:paraId="7B2ECE2D">
            <w:pPr>
              <w:rPr>
                <w:sz w:val="15"/>
                <w:szCs w:val="15"/>
              </w:rPr>
            </w:pPr>
            <w:r>
              <w:rPr>
                <w:rFonts w:hint="eastAsia"/>
                <w:sz w:val="15"/>
                <w:szCs w:val="15"/>
              </w:rPr>
              <w:t>【模拟量1输出】（可读/可写）</w:t>
            </w:r>
          </w:p>
          <w:p w14:paraId="4DA88AA9">
            <w:pPr>
              <w:rPr>
                <w:sz w:val="15"/>
                <w:szCs w:val="15"/>
              </w:rPr>
            </w:pPr>
            <w:r>
              <w:rPr>
                <w:rFonts w:hint="eastAsia"/>
                <w:sz w:val="15"/>
                <w:szCs w:val="15"/>
              </w:rPr>
              <w:t>浮点数，固定3位小数点，范围为0</w:t>
            </w:r>
            <w:r>
              <w:rPr>
                <w:sz w:val="15"/>
                <w:szCs w:val="15"/>
              </w:rPr>
              <w:t>~100.000</w:t>
            </w:r>
            <w:r>
              <w:rPr>
                <w:rFonts w:hint="eastAsia"/>
                <w:sz w:val="15"/>
                <w:szCs w:val="15"/>
              </w:rPr>
              <w:t>，表示0</w:t>
            </w:r>
            <w:r>
              <w:rPr>
                <w:sz w:val="15"/>
                <w:szCs w:val="15"/>
              </w:rPr>
              <w:t>%~100.000%</w:t>
            </w:r>
            <w:r>
              <w:rPr>
                <w:rFonts w:hint="eastAsia"/>
                <w:sz w:val="15"/>
                <w:szCs w:val="15"/>
              </w:rPr>
              <w:t>。该地址用于按百分比输出模拟量。</w:t>
            </w:r>
          </w:p>
          <w:p w14:paraId="55DC480A">
            <w:pPr>
              <w:rPr>
                <w:sz w:val="15"/>
                <w:szCs w:val="15"/>
              </w:rPr>
            </w:pPr>
            <w:r>
              <w:rPr>
                <w:rFonts w:hint="eastAsia"/>
                <w:sz w:val="15"/>
                <w:szCs w:val="15"/>
              </w:rPr>
              <w:t>比如当前为4</w:t>
            </w:r>
            <w:r>
              <w:rPr>
                <w:sz w:val="15"/>
                <w:szCs w:val="15"/>
              </w:rPr>
              <w:t>~20mA</w:t>
            </w:r>
            <w:r>
              <w:rPr>
                <w:rFonts w:hint="eastAsia"/>
                <w:sz w:val="15"/>
                <w:szCs w:val="15"/>
              </w:rPr>
              <w:t>，则0</w:t>
            </w:r>
            <w:r>
              <w:rPr>
                <w:sz w:val="15"/>
                <w:szCs w:val="15"/>
              </w:rPr>
              <w:t>%</w:t>
            </w:r>
            <w:r>
              <w:rPr>
                <w:rFonts w:hint="eastAsia"/>
                <w:sz w:val="15"/>
                <w:szCs w:val="15"/>
              </w:rPr>
              <w:t>对应4</w:t>
            </w:r>
            <w:r>
              <w:rPr>
                <w:sz w:val="15"/>
                <w:szCs w:val="15"/>
              </w:rPr>
              <w:t>mA</w:t>
            </w:r>
            <w:r>
              <w:rPr>
                <w:rFonts w:hint="eastAsia"/>
                <w:sz w:val="15"/>
                <w:szCs w:val="15"/>
              </w:rPr>
              <w:t>输出，</w:t>
            </w:r>
            <w:r>
              <w:rPr>
                <w:sz w:val="15"/>
                <w:szCs w:val="15"/>
              </w:rPr>
              <w:t>50.000%</w:t>
            </w:r>
            <w:r>
              <w:rPr>
                <w:rFonts w:hint="eastAsia"/>
                <w:sz w:val="15"/>
                <w:szCs w:val="15"/>
              </w:rPr>
              <w:t>对应1</w:t>
            </w:r>
            <w:r>
              <w:rPr>
                <w:sz w:val="15"/>
                <w:szCs w:val="15"/>
              </w:rPr>
              <w:t>2</w:t>
            </w:r>
            <w:r>
              <w:rPr>
                <w:rFonts w:hint="eastAsia"/>
                <w:sz w:val="15"/>
                <w:szCs w:val="15"/>
              </w:rPr>
              <w:t>m</w:t>
            </w:r>
            <w:r>
              <w:rPr>
                <w:sz w:val="15"/>
                <w:szCs w:val="15"/>
              </w:rPr>
              <w:t>A</w:t>
            </w:r>
            <w:r>
              <w:rPr>
                <w:rFonts w:hint="eastAsia"/>
                <w:sz w:val="15"/>
                <w:szCs w:val="15"/>
              </w:rPr>
              <w:t>输出，1</w:t>
            </w:r>
            <w:r>
              <w:rPr>
                <w:sz w:val="15"/>
                <w:szCs w:val="15"/>
              </w:rPr>
              <w:t>00.000%</w:t>
            </w:r>
            <w:r>
              <w:rPr>
                <w:rFonts w:hint="eastAsia"/>
                <w:sz w:val="15"/>
                <w:szCs w:val="15"/>
              </w:rPr>
              <w:t>对应2</w:t>
            </w:r>
            <w:r>
              <w:rPr>
                <w:sz w:val="15"/>
                <w:szCs w:val="15"/>
              </w:rPr>
              <w:t>0mA</w:t>
            </w:r>
            <w:r>
              <w:rPr>
                <w:rFonts w:hint="eastAsia"/>
                <w:sz w:val="15"/>
                <w:szCs w:val="15"/>
              </w:rPr>
              <w:t>输出</w:t>
            </w:r>
          </w:p>
          <w:p w14:paraId="7EC48EE1">
            <w:pPr>
              <w:rPr>
                <w:sz w:val="15"/>
                <w:szCs w:val="15"/>
              </w:rPr>
            </w:pPr>
            <w:r>
              <w:rPr>
                <w:rFonts w:hint="eastAsia"/>
                <w:sz w:val="15"/>
                <w:szCs w:val="15"/>
              </w:rPr>
              <w:t>比如当前为0</w:t>
            </w:r>
            <w:r>
              <w:rPr>
                <w:sz w:val="15"/>
                <w:szCs w:val="15"/>
              </w:rPr>
              <w:t>-5</w:t>
            </w:r>
            <w:r>
              <w:rPr>
                <w:rFonts w:hint="eastAsia"/>
                <w:sz w:val="15"/>
                <w:szCs w:val="15"/>
              </w:rPr>
              <w:t>V，则0</w:t>
            </w:r>
            <w:r>
              <w:rPr>
                <w:sz w:val="15"/>
                <w:szCs w:val="15"/>
              </w:rPr>
              <w:t>%</w:t>
            </w:r>
            <w:r>
              <w:rPr>
                <w:rFonts w:hint="eastAsia"/>
                <w:sz w:val="15"/>
                <w:szCs w:val="15"/>
              </w:rPr>
              <w:t>对应0</w:t>
            </w:r>
            <w:r>
              <w:rPr>
                <w:sz w:val="15"/>
                <w:szCs w:val="15"/>
              </w:rPr>
              <w:t>V</w:t>
            </w:r>
            <w:r>
              <w:rPr>
                <w:rFonts w:hint="eastAsia"/>
                <w:sz w:val="15"/>
                <w:szCs w:val="15"/>
              </w:rPr>
              <w:t>输出，5</w:t>
            </w:r>
            <w:r>
              <w:rPr>
                <w:sz w:val="15"/>
                <w:szCs w:val="15"/>
              </w:rPr>
              <w:t>0.000%</w:t>
            </w:r>
            <w:r>
              <w:rPr>
                <w:rFonts w:hint="eastAsia"/>
                <w:sz w:val="15"/>
                <w:szCs w:val="15"/>
              </w:rPr>
              <w:t>对应2</w:t>
            </w:r>
            <w:r>
              <w:rPr>
                <w:sz w:val="15"/>
                <w:szCs w:val="15"/>
              </w:rPr>
              <w:t>.5V</w:t>
            </w:r>
            <w:r>
              <w:rPr>
                <w:rFonts w:hint="eastAsia"/>
                <w:sz w:val="15"/>
                <w:szCs w:val="15"/>
              </w:rPr>
              <w:t>输出，1</w:t>
            </w:r>
            <w:r>
              <w:rPr>
                <w:sz w:val="15"/>
                <w:szCs w:val="15"/>
              </w:rPr>
              <w:t>00.000%</w:t>
            </w:r>
            <w:r>
              <w:rPr>
                <w:rFonts w:hint="eastAsia"/>
                <w:sz w:val="15"/>
                <w:szCs w:val="15"/>
              </w:rPr>
              <w:t>对应5</w:t>
            </w:r>
            <w:r>
              <w:rPr>
                <w:sz w:val="15"/>
                <w:szCs w:val="15"/>
              </w:rPr>
              <w:t>V</w:t>
            </w:r>
            <w:r>
              <w:rPr>
                <w:rFonts w:hint="eastAsia"/>
                <w:sz w:val="15"/>
                <w:szCs w:val="15"/>
              </w:rPr>
              <w:t>输出</w:t>
            </w:r>
          </w:p>
        </w:tc>
      </w:tr>
      <w:tr w14:paraId="18EEDFC2">
        <w:tblPrEx>
          <w:tblCellMar>
            <w:top w:w="0" w:type="dxa"/>
            <w:left w:w="108" w:type="dxa"/>
            <w:bottom w:w="0" w:type="dxa"/>
            <w:right w:w="108" w:type="dxa"/>
          </w:tblCellMar>
        </w:tblPrEx>
        <w:trPr>
          <w:jc w:val="center"/>
        </w:trPr>
        <w:tc>
          <w:tcPr>
            <w:tcW w:w="675" w:type="dxa"/>
          </w:tcPr>
          <w:p w14:paraId="03379463">
            <w:pPr>
              <w:rPr>
                <w:sz w:val="15"/>
                <w:szCs w:val="15"/>
              </w:rPr>
            </w:pPr>
            <w:r>
              <w:rPr>
                <w:rFonts w:hint="eastAsia"/>
                <w:sz w:val="15"/>
                <w:szCs w:val="15"/>
              </w:rPr>
              <w:t>4</w:t>
            </w:r>
            <w:r>
              <w:rPr>
                <w:sz w:val="15"/>
                <w:szCs w:val="15"/>
              </w:rPr>
              <w:t>0308~</w:t>
            </w:r>
          </w:p>
          <w:p w14:paraId="06443F22">
            <w:pPr>
              <w:rPr>
                <w:sz w:val="15"/>
                <w:szCs w:val="15"/>
              </w:rPr>
            </w:pPr>
            <w:r>
              <w:rPr>
                <w:rFonts w:hint="eastAsia"/>
                <w:sz w:val="15"/>
                <w:szCs w:val="15"/>
              </w:rPr>
              <w:t>4</w:t>
            </w:r>
            <w:r>
              <w:rPr>
                <w:sz w:val="15"/>
                <w:szCs w:val="15"/>
              </w:rPr>
              <w:t>0309</w:t>
            </w:r>
          </w:p>
        </w:tc>
        <w:tc>
          <w:tcPr>
            <w:tcW w:w="709" w:type="dxa"/>
          </w:tcPr>
          <w:p w14:paraId="0336B26E">
            <w:pPr>
              <w:rPr>
                <w:sz w:val="15"/>
                <w:szCs w:val="15"/>
              </w:rPr>
            </w:pPr>
            <w:r>
              <w:rPr>
                <w:rFonts w:hint="eastAsia"/>
                <w:sz w:val="15"/>
                <w:szCs w:val="15"/>
              </w:rPr>
              <w:t>0</w:t>
            </w:r>
            <w:r>
              <w:rPr>
                <w:sz w:val="15"/>
                <w:szCs w:val="15"/>
              </w:rPr>
              <w:t>307~</w:t>
            </w:r>
          </w:p>
          <w:p w14:paraId="6467DD79">
            <w:pPr>
              <w:rPr>
                <w:sz w:val="15"/>
                <w:szCs w:val="15"/>
              </w:rPr>
            </w:pPr>
            <w:r>
              <w:rPr>
                <w:rFonts w:hint="eastAsia"/>
                <w:sz w:val="15"/>
                <w:szCs w:val="15"/>
              </w:rPr>
              <w:t>0</w:t>
            </w:r>
            <w:r>
              <w:rPr>
                <w:sz w:val="15"/>
                <w:szCs w:val="15"/>
              </w:rPr>
              <w:t>308</w:t>
            </w:r>
          </w:p>
        </w:tc>
        <w:tc>
          <w:tcPr>
            <w:tcW w:w="4678" w:type="dxa"/>
          </w:tcPr>
          <w:p w14:paraId="7FA84C64">
            <w:pPr>
              <w:rPr>
                <w:sz w:val="15"/>
                <w:szCs w:val="15"/>
              </w:rPr>
            </w:pPr>
            <w:r>
              <w:rPr>
                <w:rFonts w:hint="eastAsia"/>
                <w:sz w:val="15"/>
                <w:szCs w:val="15"/>
              </w:rPr>
              <w:t>【模拟量1输出】（可读/可写）</w:t>
            </w:r>
          </w:p>
          <w:p w14:paraId="768795AE">
            <w:pPr>
              <w:rPr>
                <w:sz w:val="15"/>
                <w:szCs w:val="15"/>
              </w:rPr>
            </w:pPr>
            <w:r>
              <w:rPr>
                <w:rFonts w:hint="eastAsia"/>
                <w:sz w:val="15"/>
                <w:szCs w:val="15"/>
              </w:rPr>
              <w:t>浮点数，固定3位小数点。</w:t>
            </w:r>
          </w:p>
          <w:p w14:paraId="4A863011">
            <w:pPr>
              <w:rPr>
                <w:sz w:val="15"/>
                <w:szCs w:val="15"/>
              </w:rPr>
            </w:pPr>
            <w:r>
              <w:rPr>
                <w:rFonts w:hint="eastAsia"/>
                <w:sz w:val="15"/>
                <w:szCs w:val="15"/>
              </w:rPr>
              <w:t>该地址用于按实际值输出模拟量。如果输出模式为电压输出，则读/写的是电压值，单位为m</w:t>
            </w:r>
            <w:r>
              <w:rPr>
                <w:sz w:val="15"/>
                <w:szCs w:val="15"/>
              </w:rPr>
              <w:t>V</w:t>
            </w:r>
            <w:r>
              <w:rPr>
                <w:rFonts w:hint="eastAsia"/>
                <w:sz w:val="15"/>
                <w:szCs w:val="15"/>
              </w:rPr>
              <w:t>。如果输出模式为电流输出，则读/写的是电流值，单位为m</w:t>
            </w:r>
            <w:r>
              <w:rPr>
                <w:sz w:val="15"/>
                <w:szCs w:val="15"/>
              </w:rPr>
              <w:t>A</w:t>
            </w:r>
            <w:r>
              <w:rPr>
                <w:rFonts w:hint="eastAsia"/>
                <w:sz w:val="15"/>
                <w:szCs w:val="15"/>
              </w:rPr>
              <w:t>。</w:t>
            </w:r>
          </w:p>
        </w:tc>
      </w:tr>
      <w:tr w14:paraId="6633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F0AD851">
            <w:pPr>
              <w:rPr>
                <w:sz w:val="15"/>
                <w:szCs w:val="15"/>
              </w:rPr>
            </w:pPr>
            <w:r>
              <w:rPr>
                <w:rFonts w:hint="eastAsia"/>
                <w:sz w:val="15"/>
                <w:szCs w:val="15"/>
              </w:rPr>
              <w:t>4</w:t>
            </w:r>
            <w:r>
              <w:rPr>
                <w:sz w:val="15"/>
                <w:szCs w:val="15"/>
              </w:rPr>
              <w:t>0310</w:t>
            </w:r>
          </w:p>
        </w:tc>
        <w:tc>
          <w:tcPr>
            <w:tcW w:w="709" w:type="dxa"/>
          </w:tcPr>
          <w:p w14:paraId="7E194FCC">
            <w:pPr>
              <w:rPr>
                <w:sz w:val="15"/>
                <w:szCs w:val="15"/>
              </w:rPr>
            </w:pPr>
            <w:r>
              <w:rPr>
                <w:rFonts w:hint="eastAsia"/>
                <w:sz w:val="15"/>
                <w:szCs w:val="15"/>
              </w:rPr>
              <w:t>0</w:t>
            </w:r>
            <w:r>
              <w:rPr>
                <w:sz w:val="15"/>
                <w:szCs w:val="15"/>
              </w:rPr>
              <w:t>309</w:t>
            </w:r>
          </w:p>
        </w:tc>
        <w:tc>
          <w:tcPr>
            <w:tcW w:w="4678" w:type="dxa"/>
          </w:tcPr>
          <w:p w14:paraId="2C17440A">
            <w:pPr>
              <w:rPr>
                <w:sz w:val="15"/>
                <w:szCs w:val="15"/>
              </w:rPr>
            </w:pPr>
            <w:r>
              <w:rPr>
                <w:rFonts w:hint="eastAsia"/>
                <w:sz w:val="15"/>
                <w:szCs w:val="15"/>
              </w:rPr>
              <w:t>【模拟量</w:t>
            </w:r>
            <w:r>
              <w:rPr>
                <w:sz w:val="15"/>
                <w:szCs w:val="15"/>
              </w:rPr>
              <w:t>2</w:t>
            </w:r>
            <w:r>
              <w:rPr>
                <w:rFonts w:hint="eastAsia"/>
                <w:sz w:val="15"/>
                <w:szCs w:val="15"/>
              </w:rPr>
              <w:t>功能选择】</w:t>
            </w:r>
          </w:p>
          <w:p w14:paraId="139A0216">
            <w:pPr>
              <w:rPr>
                <w:sz w:val="15"/>
                <w:szCs w:val="15"/>
              </w:rPr>
            </w:pPr>
            <w:r>
              <w:rPr>
                <w:rFonts w:hint="eastAsia"/>
                <w:sz w:val="15"/>
                <w:szCs w:val="15"/>
              </w:rPr>
              <w:t>0：流量控制</w:t>
            </w:r>
          </w:p>
          <w:p w14:paraId="164EC04A">
            <w:pPr>
              <w:rPr>
                <w:sz w:val="15"/>
                <w:szCs w:val="15"/>
              </w:rPr>
            </w:pPr>
            <w:r>
              <w:rPr>
                <w:rFonts w:hint="eastAsia"/>
                <w:sz w:val="15"/>
                <w:szCs w:val="15"/>
              </w:rPr>
              <w:t>1：</w:t>
            </w:r>
            <w:r>
              <w:rPr>
                <w:rFonts w:hint="eastAsia"/>
                <w:sz w:val="15"/>
                <w:szCs w:val="15"/>
                <w:lang w:val="en-US" w:eastAsia="zh-CN"/>
              </w:rPr>
              <w:t>称重台控制</w:t>
            </w:r>
          </w:p>
        </w:tc>
      </w:tr>
      <w:tr w14:paraId="15DA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4216824">
            <w:pPr>
              <w:rPr>
                <w:sz w:val="15"/>
                <w:szCs w:val="15"/>
              </w:rPr>
            </w:pPr>
            <w:r>
              <w:rPr>
                <w:rFonts w:hint="eastAsia"/>
                <w:sz w:val="15"/>
                <w:szCs w:val="15"/>
              </w:rPr>
              <w:t>4</w:t>
            </w:r>
            <w:r>
              <w:rPr>
                <w:sz w:val="15"/>
                <w:szCs w:val="15"/>
              </w:rPr>
              <w:t>0311</w:t>
            </w:r>
          </w:p>
        </w:tc>
        <w:tc>
          <w:tcPr>
            <w:tcW w:w="709" w:type="dxa"/>
          </w:tcPr>
          <w:p w14:paraId="70A51D65">
            <w:pPr>
              <w:rPr>
                <w:sz w:val="15"/>
                <w:szCs w:val="15"/>
              </w:rPr>
            </w:pPr>
            <w:r>
              <w:rPr>
                <w:rFonts w:hint="eastAsia"/>
                <w:sz w:val="15"/>
                <w:szCs w:val="15"/>
              </w:rPr>
              <w:t>0</w:t>
            </w:r>
            <w:r>
              <w:rPr>
                <w:sz w:val="15"/>
                <w:szCs w:val="15"/>
              </w:rPr>
              <w:t>310</w:t>
            </w:r>
          </w:p>
        </w:tc>
        <w:tc>
          <w:tcPr>
            <w:tcW w:w="4678" w:type="dxa"/>
          </w:tcPr>
          <w:p w14:paraId="09659040">
            <w:pPr>
              <w:rPr>
                <w:sz w:val="15"/>
                <w:szCs w:val="15"/>
              </w:rPr>
            </w:pPr>
            <w:r>
              <w:rPr>
                <w:rFonts w:hint="eastAsia"/>
                <w:sz w:val="15"/>
                <w:szCs w:val="15"/>
              </w:rPr>
              <w:t>【模拟量</w:t>
            </w:r>
            <w:r>
              <w:rPr>
                <w:sz w:val="15"/>
                <w:szCs w:val="15"/>
              </w:rPr>
              <w:t>2</w:t>
            </w:r>
            <w:r>
              <w:rPr>
                <w:rFonts w:hint="eastAsia"/>
                <w:sz w:val="15"/>
                <w:szCs w:val="15"/>
              </w:rPr>
              <w:t>输出选择】（可读/可写）</w:t>
            </w:r>
          </w:p>
          <w:p w14:paraId="185B91BD">
            <w:pPr>
              <w:rPr>
                <w:sz w:val="15"/>
                <w:szCs w:val="15"/>
              </w:rPr>
            </w:pPr>
            <w:r>
              <w:rPr>
                <w:rFonts w:hint="eastAsia"/>
                <w:sz w:val="15"/>
                <w:szCs w:val="15"/>
              </w:rPr>
              <w:t>0：0</w:t>
            </w:r>
            <w:r>
              <w:rPr>
                <w:sz w:val="15"/>
                <w:szCs w:val="15"/>
              </w:rPr>
              <w:t>~5V</w:t>
            </w:r>
          </w:p>
          <w:p w14:paraId="0BF2B2C4">
            <w:pPr>
              <w:rPr>
                <w:sz w:val="15"/>
                <w:szCs w:val="15"/>
              </w:rPr>
            </w:pPr>
            <w:r>
              <w:rPr>
                <w:rFonts w:hint="eastAsia"/>
                <w:sz w:val="15"/>
                <w:szCs w:val="15"/>
              </w:rPr>
              <w:t>1：0</w:t>
            </w:r>
            <w:r>
              <w:rPr>
                <w:sz w:val="15"/>
                <w:szCs w:val="15"/>
              </w:rPr>
              <w:t>~10V</w:t>
            </w:r>
          </w:p>
          <w:p w14:paraId="78C0B808">
            <w:pPr>
              <w:rPr>
                <w:caps/>
                <w:sz w:val="15"/>
                <w:szCs w:val="15"/>
              </w:rPr>
            </w:pPr>
            <w:r>
              <w:rPr>
                <w:rFonts w:hint="eastAsia"/>
                <w:sz w:val="15"/>
                <w:szCs w:val="15"/>
              </w:rPr>
              <w:t>2：4</w:t>
            </w:r>
            <w:r>
              <w:rPr>
                <w:sz w:val="15"/>
                <w:szCs w:val="15"/>
              </w:rPr>
              <w:t>~20m</w:t>
            </w:r>
            <w:r>
              <w:rPr>
                <w:rFonts w:hint="eastAsia"/>
                <w:caps/>
                <w:sz w:val="15"/>
                <w:szCs w:val="15"/>
              </w:rPr>
              <w:t>A</w:t>
            </w:r>
          </w:p>
          <w:p w14:paraId="1460F8E7">
            <w:pPr>
              <w:rPr>
                <w:sz w:val="15"/>
                <w:szCs w:val="15"/>
              </w:rPr>
            </w:pPr>
            <w:r>
              <w:rPr>
                <w:rFonts w:hint="eastAsia"/>
                <w:caps/>
                <w:sz w:val="15"/>
                <w:szCs w:val="15"/>
              </w:rPr>
              <w:t>3：0</w:t>
            </w:r>
            <w:r>
              <w:rPr>
                <w:sz w:val="15"/>
                <w:szCs w:val="15"/>
              </w:rPr>
              <w:t>~20mA</w:t>
            </w:r>
          </w:p>
          <w:p w14:paraId="67398245">
            <w:pPr>
              <w:rPr>
                <w:sz w:val="15"/>
                <w:szCs w:val="15"/>
              </w:rPr>
            </w:pPr>
            <w:r>
              <w:rPr>
                <w:rFonts w:hint="eastAsia"/>
                <w:caps/>
                <w:sz w:val="15"/>
                <w:szCs w:val="15"/>
              </w:rPr>
              <w:t>4：0</w:t>
            </w:r>
            <w:r>
              <w:rPr>
                <w:sz w:val="15"/>
                <w:szCs w:val="15"/>
              </w:rPr>
              <w:t>~24</w:t>
            </w:r>
            <w:r>
              <w:rPr>
                <w:rFonts w:hint="eastAsia"/>
                <w:sz w:val="15"/>
                <w:szCs w:val="15"/>
              </w:rPr>
              <w:t>m</w:t>
            </w:r>
            <w:r>
              <w:rPr>
                <w:sz w:val="15"/>
                <w:szCs w:val="15"/>
              </w:rPr>
              <w:t>A</w:t>
            </w:r>
          </w:p>
          <w:p w14:paraId="24476E6E">
            <w:pPr>
              <w:rPr>
                <w:sz w:val="15"/>
                <w:szCs w:val="15"/>
              </w:rPr>
            </w:pPr>
            <w:r>
              <w:rPr>
                <w:sz w:val="15"/>
                <w:szCs w:val="15"/>
              </w:rPr>
              <w:t>5</w:t>
            </w:r>
            <w:r>
              <w:rPr>
                <w:rFonts w:hint="eastAsia"/>
                <w:sz w:val="15"/>
                <w:szCs w:val="15"/>
              </w:rPr>
              <w:t>：电压输出自定义</w:t>
            </w:r>
          </w:p>
          <w:p w14:paraId="636431DF">
            <w:pPr>
              <w:rPr>
                <w:sz w:val="15"/>
                <w:szCs w:val="15"/>
              </w:rPr>
            </w:pPr>
            <w:r>
              <w:rPr>
                <w:rFonts w:hint="eastAsia"/>
                <w:sz w:val="15"/>
                <w:szCs w:val="15"/>
              </w:rPr>
              <w:t>6：电流输出自定义</w:t>
            </w:r>
          </w:p>
        </w:tc>
      </w:tr>
      <w:tr w14:paraId="5C352D1A">
        <w:tblPrEx>
          <w:tblCellMar>
            <w:top w:w="0" w:type="dxa"/>
            <w:left w:w="108" w:type="dxa"/>
            <w:bottom w:w="0" w:type="dxa"/>
            <w:right w:w="108" w:type="dxa"/>
          </w:tblCellMar>
        </w:tblPrEx>
        <w:trPr>
          <w:jc w:val="center"/>
        </w:trPr>
        <w:tc>
          <w:tcPr>
            <w:tcW w:w="675" w:type="dxa"/>
          </w:tcPr>
          <w:p w14:paraId="6F524BA9">
            <w:pPr>
              <w:rPr>
                <w:sz w:val="15"/>
                <w:szCs w:val="15"/>
              </w:rPr>
            </w:pPr>
            <w:r>
              <w:rPr>
                <w:rFonts w:hint="eastAsia"/>
                <w:sz w:val="15"/>
                <w:szCs w:val="15"/>
              </w:rPr>
              <w:t>4</w:t>
            </w:r>
            <w:r>
              <w:rPr>
                <w:sz w:val="15"/>
                <w:szCs w:val="15"/>
              </w:rPr>
              <w:t>0312~</w:t>
            </w:r>
          </w:p>
          <w:p w14:paraId="432D7872">
            <w:pPr>
              <w:rPr>
                <w:sz w:val="15"/>
                <w:szCs w:val="15"/>
              </w:rPr>
            </w:pPr>
            <w:r>
              <w:rPr>
                <w:rFonts w:hint="eastAsia"/>
                <w:sz w:val="15"/>
                <w:szCs w:val="15"/>
              </w:rPr>
              <w:t>4</w:t>
            </w:r>
            <w:r>
              <w:rPr>
                <w:sz w:val="15"/>
                <w:szCs w:val="15"/>
              </w:rPr>
              <w:t>0313</w:t>
            </w:r>
          </w:p>
        </w:tc>
        <w:tc>
          <w:tcPr>
            <w:tcW w:w="709" w:type="dxa"/>
          </w:tcPr>
          <w:p w14:paraId="4272968A">
            <w:pPr>
              <w:rPr>
                <w:sz w:val="15"/>
                <w:szCs w:val="15"/>
              </w:rPr>
            </w:pPr>
            <w:r>
              <w:rPr>
                <w:rFonts w:hint="eastAsia"/>
                <w:sz w:val="15"/>
                <w:szCs w:val="15"/>
              </w:rPr>
              <w:t>0</w:t>
            </w:r>
            <w:r>
              <w:rPr>
                <w:sz w:val="15"/>
                <w:szCs w:val="15"/>
              </w:rPr>
              <w:t>311~</w:t>
            </w:r>
          </w:p>
          <w:p w14:paraId="4105FFE7">
            <w:pPr>
              <w:rPr>
                <w:sz w:val="15"/>
                <w:szCs w:val="15"/>
              </w:rPr>
            </w:pPr>
            <w:r>
              <w:rPr>
                <w:rFonts w:hint="eastAsia"/>
                <w:sz w:val="15"/>
                <w:szCs w:val="15"/>
              </w:rPr>
              <w:t>0</w:t>
            </w:r>
            <w:r>
              <w:rPr>
                <w:sz w:val="15"/>
                <w:szCs w:val="15"/>
              </w:rPr>
              <w:t>312</w:t>
            </w:r>
          </w:p>
        </w:tc>
        <w:tc>
          <w:tcPr>
            <w:tcW w:w="4678" w:type="dxa"/>
          </w:tcPr>
          <w:p w14:paraId="1E371D9B">
            <w:pPr>
              <w:rPr>
                <w:sz w:val="15"/>
                <w:szCs w:val="15"/>
              </w:rPr>
            </w:pPr>
            <w:r>
              <w:rPr>
                <w:rFonts w:hint="eastAsia"/>
                <w:sz w:val="15"/>
                <w:szCs w:val="15"/>
              </w:rPr>
              <w:t>【模拟量</w:t>
            </w:r>
            <w:r>
              <w:rPr>
                <w:sz w:val="15"/>
                <w:szCs w:val="15"/>
              </w:rPr>
              <w:t>2</w:t>
            </w:r>
            <w:r>
              <w:rPr>
                <w:rFonts w:hint="eastAsia"/>
                <w:sz w:val="15"/>
                <w:szCs w:val="15"/>
              </w:rPr>
              <w:t>自定义输出下限】（可读/可写）</w:t>
            </w:r>
          </w:p>
          <w:p w14:paraId="4377913C">
            <w:pPr>
              <w:rPr>
                <w:sz w:val="15"/>
                <w:szCs w:val="15"/>
              </w:rPr>
            </w:pPr>
            <w:r>
              <w:rPr>
                <w:rFonts w:hint="eastAsia"/>
                <w:sz w:val="15"/>
                <w:szCs w:val="15"/>
              </w:rPr>
              <w:t>浮点数，固定3位小数点</w:t>
            </w:r>
          </w:p>
          <w:p w14:paraId="5D0B810A">
            <w:pPr>
              <w:rPr>
                <w:sz w:val="15"/>
                <w:szCs w:val="15"/>
              </w:rPr>
            </w:pPr>
            <w:r>
              <w:rPr>
                <w:rFonts w:hint="eastAsia"/>
                <w:sz w:val="15"/>
                <w:szCs w:val="15"/>
              </w:rPr>
              <w:t>电压输出自定义时，范围：0</w:t>
            </w:r>
            <w:r>
              <w:rPr>
                <w:sz w:val="15"/>
                <w:szCs w:val="15"/>
              </w:rPr>
              <w:t>~10.000</w:t>
            </w:r>
          </w:p>
          <w:p w14:paraId="1D623919">
            <w:pPr>
              <w:rPr>
                <w:sz w:val="15"/>
                <w:szCs w:val="15"/>
              </w:rPr>
            </w:pPr>
            <w:r>
              <w:rPr>
                <w:rFonts w:hint="eastAsia"/>
                <w:sz w:val="15"/>
                <w:szCs w:val="15"/>
              </w:rPr>
              <w:t>电流输出自定义时，范围：0</w:t>
            </w:r>
            <w:r>
              <w:rPr>
                <w:sz w:val="15"/>
                <w:szCs w:val="15"/>
              </w:rPr>
              <w:t>~24.000</w:t>
            </w:r>
          </w:p>
        </w:tc>
      </w:tr>
      <w:tr w14:paraId="5ED6F771">
        <w:tblPrEx>
          <w:tblCellMar>
            <w:top w:w="0" w:type="dxa"/>
            <w:left w:w="108" w:type="dxa"/>
            <w:bottom w:w="0" w:type="dxa"/>
            <w:right w:w="108" w:type="dxa"/>
          </w:tblCellMar>
        </w:tblPrEx>
        <w:trPr>
          <w:jc w:val="center"/>
        </w:trPr>
        <w:tc>
          <w:tcPr>
            <w:tcW w:w="675" w:type="dxa"/>
          </w:tcPr>
          <w:p w14:paraId="7F10210C">
            <w:pPr>
              <w:rPr>
                <w:sz w:val="15"/>
                <w:szCs w:val="15"/>
              </w:rPr>
            </w:pPr>
            <w:r>
              <w:rPr>
                <w:rFonts w:hint="eastAsia"/>
                <w:sz w:val="15"/>
                <w:szCs w:val="15"/>
              </w:rPr>
              <w:t>4</w:t>
            </w:r>
            <w:r>
              <w:rPr>
                <w:sz w:val="15"/>
                <w:szCs w:val="15"/>
              </w:rPr>
              <w:t>0314~</w:t>
            </w:r>
          </w:p>
          <w:p w14:paraId="28D0CB10">
            <w:pPr>
              <w:rPr>
                <w:sz w:val="15"/>
                <w:szCs w:val="15"/>
              </w:rPr>
            </w:pPr>
            <w:r>
              <w:rPr>
                <w:rFonts w:hint="eastAsia"/>
                <w:sz w:val="15"/>
                <w:szCs w:val="15"/>
              </w:rPr>
              <w:t>4</w:t>
            </w:r>
            <w:r>
              <w:rPr>
                <w:sz w:val="15"/>
                <w:szCs w:val="15"/>
              </w:rPr>
              <w:t>0315</w:t>
            </w:r>
          </w:p>
        </w:tc>
        <w:tc>
          <w:tcPr>
            <w:tcW w:w="709" w:type="dxa"/>
          </w:tcPr>
          <w:p w14:paraId="6D0AE878">
            <w:pPr>
              <w:rPr>
                <w:sz w:val="15"/>
                <w:szCs w:val="15"/>
              </w:rPr>
            </w:pPr>
            <w:r>
              <w:rPr>
                <w:rFonts w:hint="eastAsia"/>
                <w:sz w:val="15"/>
                <w:szCs w:val="15"/>
              </w:rPr>
              <w:t>0</w:t>
            </w:r>
            <w:r>
              <w:rPr>
                <w:sz w:val="15"/>
                <w:szCs w:val="15"/>
              </w:rPr>
              <w:t>313~</w:t>
            </w:r>
          </w:p>
          <w:p w14:paraId="5685449F">
            <w:pPr>
              <w:rPr>
                <w:sz w:val="15"/>
                <w:szCs w:val="15"/>
              </w:rPr>
            </w:pPr>
            <w:r>
              <w:rPr>
                <w:rFonts w:hint="eastAsia"/>
                <w:sz w:val="15"/>
                <w:szCs w:val="15"/>
              </w:rPr>
              <w:t>0</w:t>
            </w:r>
            <w:r>
              <w:rPr>
                <w:sz w:val="15"/>
                <w:szCs w:val="15"/>
              </w:rPr>
              <w:t>314</w:t>
            </w:r>
          </w:p>
        </w:tc>
        <w:tc>
          <w:tcPr>
            <w:tcW w:w="4678" w:type="dxa"/>
          </w:tcPr>
          <w:p w14:paraId="51A65982">
            <w:pPr>
              <w:rPr>
                <w:sz w:val="15"/>
                <w:szCs w:val="15"/>
              </w:rPr>
            </w:pPr>
            <w:r>
              <w:rPr>
                <w:rFonts w:hint="eastAsia"/>
                <w:sz w:val="15"/>
                <w:szCs w:val="15"/>
              </w:rPr>
              <w:t>【模拟量</w:t>
            </w:r>
            <w:r>
              <w:rPr>
                <w:sz w:val="15"/>
                <w:szCs w:val="15"/>
              </w:rPr>
              <w:t>2</w:t>
            </w:r>
            <w:r>
              <w:rPr>
                <w:rFonts w:hint="eastAsia"/>
                <w:sz w:val="15"/>
                <w:szCs w:val="15"/>
              </w:rPr>
              <w:t>自定义输出上限】（可读/可写）</w:t>
            </w:r>
          </w:p>
          <w:p w14:paraId="75C4B095">
            <w:pPr>
              <w:rPr>
                <w:sz w:val="15"/>
                <w:szCs w:val="15"/>
              </w:rPr>
            </w:pPr>
            <w:r>
              <w:rPr>
                <w:rFonts w:hint="eastAsia"/>
                <w:sz w:val="15"/>
                <w:szCs w:val="15"/>
              </w:rPr>
              <w:t>浮点数，固定3位小数点</w:t>
            </w:r>
          </w:p>
          <w:p w14:paraId="15B73499">
            <w:pPr>
              <w:rPr>
                <w:sz w:val="15"/>
                <w:szCs w:val="15"/>
              </w:rPr>
            </w:pPr>
            <w:r>
              <w:rPr>
                <w:rFonts w:hint="eastAsia"/>
                <w:sz w:val="15"/>
                <w:szCs w:val="15"/>
              </w:rPr>
              <w:t>电压输出自定义时，范围：0</w:t>
            </w:r>
            <w:r>
              <w:rPr>
                <w:sz w:val="15"/>
                <w:szCs w:val="15"/>
              </w:rPr>
              <w:t>~10.000</w:t>
            </w:r>
          </w:p>
          <w:p w14:paraId="30699DC9">
            <w:pPr>
              <w:rPr>
                <w:sz w:val="15"/>
                <w:szCs w:val="15"/>
              </w:rPr>
            </w:pPr>
            <w:r>
              <w:rPr>
                <w:rFonts w:hint="eastAsia"/>
                <w:sz w:val="15"/>
                <w:szCs w:val="15"/>
              </w:rPr>
              <w:t>电流输出自定义时，范围：0</w:t>
            </w:r>
            <w:r>
              <w:rPr>
                <w:sz w:val="15"/>
                <w:szCs w:val="15"/>
              </w:rPr>
              <w:t>~24.000</w:t>
            </w:r>
          </w:p>
        </w:tc>
      </w:tr>
      <w:tr w14:paraId="2C347815">
        <w:tblPrEx>
          <w:tblCellMar>
            <w:top w:w="0" w:type="dxa"/>
            <w:left w:w="108" w:type="dxa"/>
            <w:bottom w:w="0" w:type="dxa"/>
            <w:right w:w="108" w:type="dxa"/>
          </w:tblCellMar>
        </w:tblPrEx>
        <w:trPr>
          <w:trHeight w:val="90" w:hRule="atLeast"/>
          <w:jc w:val="center"/>
        </w:trPr>
        <w:tc>
          <w:tcPr>
            <w:tcW w:w="675" w:type="dxa"/>
          </w:tcPr>
          <w:p w14:paraId="77DF9891">
            <w:pPr>
              <w:rPr>
                <w:sz w:val="15"/>
                <w:szCs w:val="15"/>
              </w:rPr>
            </w:pPr>
            <w:r>
              <w:rPr>
                <w:rFonts w:hint="eastAsia"/>
                <w:sz w:val="15"/>
                <w:szCs w:val="15"/>
              </w:rPr>
              <w:t>4</w:t>
            </w:r>
            <w:r>
              <w:rPr>
                <w:sz w:val="15"/>
                <w:szCs w:val="15"/>
              </w:rPr>
              <w:t>0316</w:t>
            </w:r>
          </w:p>
        </w:tc>
        <w:tc>
          <w:tcPr>
            <w:tcW w:w="709" w:type="dxa"/>
          </w:tcPr>
          <w:p w14:paraId="57ECEFCE">
            <w:pPr>
              <w:rPr>
                <w:sz w:val="15"/>
                <w:szCs w:val="15"/>
              </w:rPr>
            </w:pPr>
            <w:r>
              <w:rPr>
                <w:rFonts w:hint="eastAsia"/>
                <w:sz w:val="15"/>
                <w:szCs w:val="15"/>
              </w:rPr>
              <w:t>0</w:t>
            </w:r>
            <w:r>
              <w:rPr>
                <w:sz w:val="15"/>
                <w:szCs w:val="15"/>
              </w:rPr>
              <w:t>315</w:t>
            </w:r>
          </w:p>
        </w:tc>
        <w:tc>
          <w:tcPr>
            <w:tcW w:w="4678" w:type="dxa"/>
          </w:tcPr>
          <w:p w14:paraId="37B898DD">
            <w:pPr>
              <w:rPr>
                <w:sz w:val="15"/>
                <w:szCs w:val="15"/>
              </w:rPr>
            </w:pPr>
            <w:r>
              <w:rPr>
                <w:rFonts w:hint="eastAsia"/>
                <w:sz w:val="15"/>
                <w:szCs w:val="15"/>
              </w:rPr>
              <w:t>【模拟量</w:t>
            </w:r>
            <w:r>
              <w:rPr>
                <w:sz w:val="15"/>
                <w:szCs w:val="15"/>
              </w:rPr>
              <w:t>2</w:t>
            </w:r>
            <w:r>
              <w:rPr>
                <w:rFonts w:hint="eastAsia"/>
                <w:sz w:val="15"/>
                <w:szCs w:val="15"/>
              </w:rPr>
              <w:t>电流/电压标定命令】（可读/可写）</w:t>
            </w:r>
          </w:p>
          <w:p w14:paraId="45C6D2FC">
            <w:pPr>
              <w:rPr>
                <w:sz w:val="15"/>
                <w:szCs w:val="15"/>
              </w:rPr>
            </w:pPr>
            <w:r>
              <w:rPr>
                <w:rFonts w:hint="eastAsia"/>
                <w:sz w:val="15"/>
                <w:szCs w:val="15"/>
              </w:rPr>
              <w:t>0：关闭电流/电压标定</w:t>
            </w:r>
          </w:p>
          <w:p w14:paraId="699E8934">
            <w:pPr>
              <w:rPr>
                <w:sz w:val="15"/>
                <w:szCs w:val="15"/>
              </w:rPr>
            </w:pPr>
            <w:r>
              <w:rPr>
                <w:rFonts w:hint="eastAsia"/>
                <w:sz w:val="15"/>
                <w:szCs w:val="15"/>
              </w:rPr>
              <w:t>1：启动输出</w:t>
            </w:r>
            <w:r>
              <w:rPr>
                <w:rFonts w:hint="eastAsia"/>
                <w:sz w:val="15"/>
                <w:szCs w:val="15"/>
                <w:lang w:val="en-US" w:eastAsia="zh-CN"/>
              </w:rPr>
              <w:t>0</w:t>
            </w:r>
            <w:r>
              <w:rPr>
                <w:sz w:val="15"/>
                <w:szCs w:val="15"/>
              </w:rPr>
              <w:t>mA</w:t>
            </w:r>
            <w:r>
              <w:rPr>
                <w:rFonts w:hint="eastAsia"/>
                <w:sz w:val="15"/>
                <w:szCs w:val="15"/>
              </w:rPr>
              <w:t>标定</w:t>
            </w:r>
          </w:p>
          <w:p w14:paraId="2B6E0493">
            <w:pPr>
              <w:rPr>
                <w:sz w:val="15"/>
                <w:szCs w:val="15"/>
              </w:rPr>
            </w:pPr>
            <w:r>
              <w:rPr>
                <w:rFonts w:hint="eastAsia"/>
                <w:sz w:val="15"/>
                <w:szCs w:val="15"/>
              </w:rPr>
              <w:t>2：启动输出</w:t>
            </w:r>
            <w:r>
              <w:rPr>
                <w:rFonts w:hint="eastAsia"/>
                <w:sz w:val="15"/>
                <w:szCs w:val="15"/>
                <w:lang w:val="en-US" w:eastAsia="zh-CN"/>
              </w:rPr>
              <w:t>4</w:t>
            </w:r>
            <w:r>
              <w:rPr>
                <w:sz w:val="15"/>
                <w:szCs w:val="15"/>
              </w:rPr>
              <w:t>mA</w:t>
            </w:r>
            <w:r>
              <w:rPr>
                <w:rFonts w:hint="eastAsia"/>
                <w:sz w:val="15"/>
                <w:szCs w:val="15"/>
              </w:rPr>
              <w:t>标定</w:t>
            </w:r>
          </w:p>
          <w:p w14:paraId="6043873D">
            <w:pPr>
              <w:rPr>
                <w:sz w:val="15"/>
                <w:szCs w:val="15"/>
              </w:rPr>
            </w:pPr>
            <w:r>
              <w:rPr>
                <w:sz w:val="15"/>
                <w:szCs w:val="15"/>
              </w:rPr>
              <w:t>3</w:t>
            </w:r>
            <w:r>
              <w:rPr>
                <w:rFonts w:hint="eastAsia"/>
                <w:sz w:val="15"/>
                <w:szCs w:val="15"/>
              </w:rPr>
              <w:t>：启动输出</w:t>
            </w:r>
            <w:r>
              <w:rPr>
                <w:rFonts w:hint="eastAsia"/>
                <w:sz w:val="15"/>
                <w:szCs w:val="15"/>
                <w:lang w:val="en-US" w:eastAsia="zh-CN"/>
              </w:rPr>
              <w:t>8</w:t>
            </w:r>
            <w:r>
              <w:rPr>
                <w:sz w:val="15"/>
                <w:szCs w:val="15"/>
              </w:rPr>
              <w:t>mA</w:t>
            </w:r>
            <w:r>
              <w:rPr>
                <w:rFonts w:hint="eastAsia"/>
                <w:sz w:val="15"/>
                <w:szCs w:val="15"/>
              </w:rPr>
              <w:t>标定</w:t>
            </w:r>
          </w:p>
          <w:p w14:paraId="2F14D713">
            <w:pPr>
              <w:rPr>
                <w:sz w:val="15"/>
                <w:szCs w:val="15"/>
              </w:rPr>
            </w:pPr>
            <w:r>
              <w:rPr>
                <w:sz w:val="15"/>
                <w:szCs w:val="15"/>
              </w:rPr>
              <w:t>4</w:t>
            </w:r>
            <w:r>
              <w:rPr>
                <w:rFonts w:hint="eastAsia"/>
                <w:sz w:val="15"/>
                <w:szCs w:val="15"/>
              </w:rPr>
              <w:t>：启动输出</w:t>
            </w:r>
            <w:r>
              <w:rPr>
                <w:rFonts w:hint="eastAsia"/>
                <w:sz w:val="15"/>
                <w:szCs w:val="15"/>
                <w:lang w:val="en-US" w:eastAsia="zh-CN"/>
              </w:rPr>
              <w:t>12</w:t>
            </w:r>
            <w:r>
              <w:rPr>
                <w:sz w:val="15"/>
                <w:szCs w:val="15"/>
              </w:rPr>
              <w:t>mA</w:t>
            </w:r>
            <w:r>
              <w:rPr>
                <w:rFonts w:hint="eastAsia"/>
                <w:sz w:val="15"/>
                <w:szCs w:val="15"/>
              </w:rPr>
              <w:t>标定</w:t>
            </w:r>
          </w:p>
          <w:p w14:paraId="65742885">
            <w:pPr>
              <w:rPr>
                <w:sz w:val="15"/>
                <w:szCs w:val="15"/>
              </w:rPr>
            </w:pPr>
            <w:r>
              <w:rPr>
                <w:rFonts w:hint="eastAsia"/>
                <w:sz w:val="15"/>
                <w:szCs w:val="15"/>
              </w:rPr>
              <w:t>5：启动输出</w:t>
            </w:r>
            <w:r>
              <w:rPr>
                <w:rFonts w:hint="eastAsia"/>
                <w:sz w:val="15"/>
                <w:szCs w:val="15"/>
                <w:lang w:val="en-US" w:eastAsia="zh-CN"/>
              </w:rPr>
              <w:t>16</w:t>
            </w:r>
            <w:r>
              <w:rPr>
                <w:sz w:val="15"/>
                <w:szCs w:val="15"/>
              </w:rPr>
              <w:t>mA</w:t>
            </w:r>
            <w:r>
              <w:rPr>
                <w:rFonts w:hint="eastAsia"/>
                <w:sz w:val="15"/>
                <w:szCs w:val="15"/>
              </w:rPr>
              <w:t>标定</w:t>
            </w:r>
          </w:p>
          <w:p w14:paraId="210D1F87">
            <w:pPr>
              <w:rPr>
                <w:sz w:val="15"/>
                <w:szCs w:val="15"/>
              </w:rPr>
            </w:pPr>
            <w:r>
              <w:rPr>
                <w:rFonts w:hint="eastAsia"/>
                <w:sz w:val="15"/>
                <w:szCs w:val="15"/>
              </w:rPr>
              <w:t>6：启动输出</w:t>
            </w:r>
            <w:r>
              <w:rPr>
                <w:rFonts w:hint="eastAsia"/>
                <w:sz w:val="15"/>
                <w:szCs w:val="15"/>
                <w:lang w:val="en-US" w:eastAsia="zh-CN"/>
              </w:rPr>
              <w:t>20</w:t>
            </w:r>
            <w:r>
              <w:rPr>
                <w:sz w:val="15"/>
                <w:szCs w:val="15"/>
              </w:rPr>
              <w:t>mA</w:t>
            </w:r>
            <w:r>
              <w:rPr>
                <w:rFonts w:hint="eastAsia"/>
                <w:sz w:val="15"/>
                <w:szCs w:val="15"/>
              </w:rPr>
              <w:t>标定</w:t>
            </w:r>
          </w:p>
          <w:p w14:paraId="3D6FE05E">
            <w:pPr>
              <w:rPr>
                <w:sz w:val="15"/>
                <w:szCs w:val="15"/>
              </w:rPr>
            </w:pPr>
            <w:r>
              <w:rPr>
                <w:rFonts w:hint="eastAsia"/>
                <w:sz w:val="15"/>
                <w:szCs w:val="15"/>
              </w:rPr>
              <w:t>7：启动输出</w:t>
            </w:r>
            <w:r>
              <w:rPr>
                <w:rFonts w:hint="eastAsia"/>
                <w:sz w:val="15"/>
                <w:szCs w:val="15"/>
                <w:lang w:val="en-US" w:eastAsia="zh-CN"/>
              </w:rPr>
              <w:t>24</w:t>
            </w:r>
            <w:r>
              <w:rPr>
                <w:sz w:val="15"/>
                <w:szCs w:val="15"/>
              </w:rPr>
              <w:t>mA</w:t>
            </w:r>
            <w:r>
              <w:rPr>
                <w:rFonts w:hint="eastAsia"/>
                <w:sz w:val="15"/>
                <w:szCs w:val="15"/>
              </w:rPr>
              <w:t>标定</w:t>
            </w:r>
          </w:p>
          <w:p w14:paraId="783D03FB">
            <w:pPr>
              <w:rPr>
                <w:sz w:val="15"/>
                <w:szCs w:val="15"/>
              </w:rPr>
            </w:pPr>
            <w:r>
              <w:rPr>
                <w:rFonts w:hint="eastAsia"/>
                <w:sz w:val="15"/>
                <w:szCs w:val="15"/>
              </w:rPr>
              <w:t>8：启动输出</w:t>
            </w:r>
            <w:r>
              <w:rPr>
                <w:rFonts w:hint="eastAsia"/>
                <w:sz w:val="15"/>
                <w:szCs w:val="15"/>
                <w:lang w:val="en-US" w:eastAsia="zh-CN"/>
              </w:rPr>
              <w:t>0</w:t>
            </w:r>
            <w:r>
              <w:rPr>
                <w:sz w:val="15"/>
                <w:szCs w:val="15"/>
              </w:rPr>
              <w:t>V</w:t>
            </w:r>
            <w:r>
              <w:rPr>
                <w:rFonts w:hint="eastAsia"/>
                <w:sz w:val="15"/>
                <w:szCs w:val="15"/>
              </w:rPr>
              <w:t>标定</w:t>
            </w:r>
          </w:p>
          <w:p w14:paraId="0C5906B3">
            <w:pPr>
              <w:rPr>
                <w:rFonts w:hint="eastAsia"/>
                <w:sz w:val="15"/>
                <w:szCs w:val="15"/>
              </w:rPr>
            </w:pPr>
            <w:r>
              <w:rPr>
                <w:sz w:val="15"/>
                <w:szCs w:val="15"/>
              </w:rPr>
              <w:t>9</w:t>
            </w:r>
            <w:r>
              <w:rPr>
                <w:rFonts w:hint="eastAsia"/>
                <w:sz w:val="15"/>
                <w:szCs w:val="15"/>
              </w:rPr>
              <w:t>：启动输出</w:t>
            </w:r>
            <w:r>
              <w:rPr>
                <w:rFonts w:hint="eastAsia"/>
                <w:sz w:val="15"/>
                <w:szCs w:val="15"/>
                <w:lang w:val="en-US" w:eastAsia="zh-CN"/>
              </w:rPr>
              <w:t>2</w:t>
            </w:r>
            <w:r>
              <w:rPr>
                <w:sz w:val="15"/>
                <w:szCs w:val="15"/>
              </w:rPr>
              <w:t>V</w:t>
            </w:r>
            <w:r>
              <w:rPr>
                <w:rFonts w:hint="eastAsia"/>
                <w:sz w:val="15"/>
                <w:szCs w:val="15"/>
              </w:rPr>
              <w:t>标定</w:t>
            </w:r>
          </w:p>
          <w:p w14:paraId="04335FFD">
            <w:pPr>
              <w:rPr>
                <w:rFonts w:hint="eastAsia"/>
                <w:sz w:val="15"/>
                <w:szCs w:val="15"/>
                <w:lang w:val="en-US" w:eastAsia="zh-CN"/>
              </w:rPr>
            </w:pPr>
            <w:r>
              <w:rPr>
                <w:rFonts w:hint="eastAsia"/>
                <w:sz w:val="15"/>
                <w:szCs w:val="15"/>
                <w:lang w:val="en-US" w:eastAsia="zh-CN"/>
              </w:rPr>
              <w:t>10：</w:t>
            </w:r>
            <w:r>
              <w:rPr>
                <w:rFonts w:hint="eastAsia"/>
                <w:sz w:val="15"/>
                <w:szCs w:val="15"/>
              </w:rPr>
              <w:t>启动输出</w:t>
            </w:r>
            <w:r>
              <w:rPr>
                <w:rFonts w:hint="eastAsia"/>
                <w:sz w:val="15"/>
                <w:szCs w:val="15"/>
                <w:lang w:val="en-US" w:eastAsia="zh-CN"/>
              </w:rPr>
              <w:t>4</w:t>
            </w:r>
            <w:r>
              <w:rPr>
                <w:sz w:val="15"/>
                <w:szCs w:val="15"/>
              </w:rPr>
              <w:t>V</w:t>
            </w:r>
            <w:r>
              <w:rPr>
                <w:rFonts w:hint="eastAsia"/>
                <w:sz w:val="15"/>
                <w:szCs w:val="15"/>
              </w:rPr>
              <w:t>标定</w:t>
            </w:r>
          </w:p>
          <w:p w14:paraId="09B36B0D">
            <w:pPr>
              <w:rPr>
                <w:rFonts w:hint="eastAsia"/>
                <w:sz w:val="15"/>
                <w:szCs w:val="15"/>
                <w:lang w:val="en-US" w:eastAsia="zh-CN"/>
              </w:rPr>
            </w:pPr>
            <w:r>
              <w:rPr>
                <w:rFonts w:hint="eastAsia"/>
                <w:sz w:val="15"/>
                <w:szCs w:val="15"/>
                <w:lang w:val="en-US" w:eastAsia="zh-CN"/>
              </w:rPr>
              <w:t>11：</w:t>
            </w:r>
            <w:r>
              <w:rPr>
                <w:rFonts w:hint="eastAsia"/>
                <w:sz w:val="15"/>
                <w:szCs w:val="15"/>
              </w:rPr>
              <w:t>启动输出</w:t>
            </w:r>
            <w:r>
              <w:rPr>
                <w:rFonts w:hint="eastAsia"/>
                <w:sz w:val="15"/>
                <w:szCs w:val="15"/>
                <w:lang w:val="en-US" w:eastAsia="zh-CN"/>
              </w:rPr>
              <w:t>6</w:t>
            </w:r>
            <w:r>
              <w:rPr>
                <w:sz w:val="15"/>
                <w:szCs w:val="15"/>
              </w:rPr>
              <w:t>V</w:t>
            </w:r>
            <w:r>
              <w:rPr>
                <w:rFonts w:hint="eastAsia"/>
                <w:sz w:val="15"/>
                <w:szCs w:val="15"/>
              </w:rPr>
              <w:t>标定</w:t>
            </w:r>
          </w:p>
          <w:p w14:paraId="41AE8403">
            <w:pPr>
              <w:rPr>
                <w:rFonts w:hint="eastAsia"/>
                <w:sz w:val="15"/>
                <w:szCs w:val="15"/>
                <w:lang w:val="en-US" w:eastAsia="zh-CN"/>
              </w:rPr>
            </w:pPr>
            <w:r>
              <w:rPr>
                <w:rFonts w:hint="eastAsia"/>
                <w:sz w:val="15"/>
                <w:szCs w:val="15"/>
                <w:lang w:val="en-US" w:eastAsia="zh-CN"/>
              </w:rPr>
              <w:t>12：</w:t>
            </w:r>
            <w:r>
              <w:rPr>
                <w:rFonts w:hint="eastAsia"/>
                <w:sz w:val="15"/>
                <w:szCs w:val="15"/>
              </w:rPr>
              <w:t>启动输出</w:t>
            </w:r>
            <w:r>
              <w:rPr>
                <w:rFonts w:hint="eastAsia"/>
                <w:sz w:val="15"/>
                <w:szCs w:val="15"/>
                <w:lang w:val="en-US" w:eastAsia="zh-CN"/>
              </w:rPr>
              <w:t>8</w:t>
            </w:r>
            <w:r>
              <w:rPr>
                <w:sz w:val="15"/>
                <w:szCs w:val="15"/>
              </w:rPr>
              <w:t>V</w:t>
            </w:r>
            <w:r>
              <w:rPr>
                <w:rFonts w:hint="eastAsia"/>
                <w:sz w:val="15"/>
                <w:szCs w:val="15"/>
              </w:rPr>
              <w:t>标定</w:t>
            </w:r>
          </w:p>
          <w:p w14:paraId="0E131849">
            <w:pPr>
              <w:rPr>
                <w:rFonts w:hint="eastAsia"/>
                <w:sz w:val="15"/>
                <w:szCs w:val="15"/>
              </w:rPr>
            </w:pPr>
            <w:r>
              <w:rPr>
                <w:rFonts w:hint="eastAsia"/>
                <w:sz w:val="15"/>
                <w:szCs w:val="15"/>
                <w:lang w:val="en-US" w:eastAsia="zh-CN"/>
              </w:rPr>
              <w:t>13：</w:t>
            </w:r>
            <w:r>
              <w:rPr>
                <w:rFonts w:hint="eastAsia"/>
                <w:sz w:val="15"/>
                <w:szCs w:val="15"/>
              </w:rPr>
              <w:t>启动输出1</w:t>
            </w:r>
            <w:r>
              <w:rPr>
                <w:sz w:val="15"/>
                <w:szCs w:val="15"/>
              </w:rPr>
              <w:t>0V</w:t>
            </w:r>
            <w:r>
              <w:rPr>
                <w:rFonts w:hint="eastAsia"/>
                <w:sz w:val="15"/>
                <w:szCs w:val="15"/>
              </w:rPr>
              <w:t>标定</w:t>
            </w:r>
          </w:p>
        </w:tc>
      </w:tr>
      <w:tr w14:paraId="11F30810">
        <w:tblPrEx>
          <w:tblCellMar>
            <w:top w:w="0" w:type="dxa"/>
            <w:left w:w="108" w:type="dxa"/>
            <w:bottom w:w="0" w:type="dxa"/>
            <w:right w:w="108" w:type="dxa"/>
          </w:tblCellMar>
        </w:tblPrEx>
        <w:trPr>
          <w:jc w:val="center"/>
        </w:trPr>
        <w:tc>
          <w:tcPr>
            <w:tcW w:w="675" w:type="dxa"/>
          </w:tcPr>
          <w:p w14:paraId="73EF9392">
            <w:pPr>
              <w:rPr>
                <w:sz w:val="15"/>
                <w:szCs w:val="15"/>
              </w:rPr>
            </w:pPr>
            <w:r>
              <w:rPr>
                <w:rFonts w:hint="eastAsia"/>
                <w:sz w:val="15"/>
                <w:szCs w:val="15"/>
              </w:rPr>
              <w:t>4</w:t>
            </w:r>
            <w:r>
              <w:rPr>
                <w:sz w:val="15"/>
                <w:szCs w:val="15"/>
              </w:rPr>
              <w:t>0317~</w:t>
            </w:r>
          </w:p>
          <w:p w14:paraId="48FD2EFE">
            <w:pPr>
              <w:rPr>
                <w:sz w:val="15"/>
                <w:szCs w:val="15"/>
              </w:rPr>
            </w:pPr>
            <w:r>
              <w:rPr>
                <w:rFonts w:hint="eastAsia"/>
                <w:sz w:val="15"/>
                <w:szCs w:val="15"/>
              </w:rPr>
              <w:t>4</w:t>
            </w:r>
            <w:r>
              <w:rPr>
                <w:sz w:val="15"/>
                <w:szCs w:val="15"/>
              </w:rPr>
              <w:t>0318</w:t>
            </w:r>
          </w:p>
        </w:tc>
        <w:tc>
          <w:tcPr>
            <w:tcW w:w="709" w:type="dxa"/>
          </w:tcPr>
          <w:p w14:paraId="34008FEE">
            <w:pPr>
              <w:rPr>
                <w:sz w:val="15"/>
                <w:szCs w:val="15"/>
              </w:rPr>
            </w:pPr>
            <w:r>
              <w:rPr>
                <w:rFonts w:hint="eastAsia"/>
                <w:sz w:val="15"/>
                <w:szCs w:val="15"/>
              </w:rPr>
              <w:t>0</w:t>
            </w:r>
            <w:r>
              <w:rPr>
                <w:sz w:val="15"/>
                <w:szCs w:val="15"/>
              </w:rPr>
              <w:t>316~</w:t>
            </w:r>
          </w:p>
          <w:p w14:paraId="149E6625">
            <w:pPr>
              <w:rPr>
                <w:sz w:val="15"/>
                <w:szCs w:val="15"/>
              </w:rPr>
            </w:pPr>
            <w:r>
              <w:rPr>
                <w:rFonts w:hint="eastAsia"/>
                <w:sz w:val="15"/>
                <w:szCs w:val="15"/>
              </w:rPr>
              <w:t>0</w:t>
            </w:r>
            <w:r>
              <w:rPr>
                <w:sz w:val="15"/>
                <w:szCs w:val="15"/>
              </w:rPr>
              <w:t>317</w:t>
            </w:r>
          </w:p>
        </w:tc>
        <w:tc>
          <w:tcPr>
            <w:tcW w:w="4678" w:type="dxa"/>
          </w:tcPr>
          <w:p w14:paraId="1BC15443">
            <w:pPr>
              <w:rPr>
                <w:sz w:val="15"/>
                <w:szCs w:val="15"/>
              </w:rPr>
            </w:pPr>
            <w:r>
              <w:rPr>
                <w:rFonts w:hint="eastAsia"/>
                <w:sz w:val="15"/>
                <w:szCs w:val="15"/>
              </w:rPr>
              <w:t>【模拟量</w:t>
            </w:r>
            <w:r>
              <w:rPr>
                <w:sz w:val="15"/>
                <w:szCs w:val="15"/>
              </w:rPr>
              <w:t>2</w:t>
            </w:r>
            <w:r>
              <w:rPr>
                <w:rFonts w:hint="eastAsia"/>
                <w:sz w:val="15"/>
                <w:szCs w:val="15"/>
              </w:rPr>
              <w:t>输出4</w:t>
            </w:r>
            <w:r>
              <w:rPr>
                <w:sz w:val="15"/>
                <w:szCs w:val="15"/>
              </w:rPr>
              <w:t>mA</w:t>
            </w:r>
            <w:r>
              <w:rPr>
                <w:rFonts w:hint="eastAsia"/>
                <w:sz w:val="15"/>
                <w:szCs w:val="15"/>
              </w:rPr>
              <w:t>标定时测量得到的电流值】（可读/可写）</w:t>
            </w:r>
          </w:p>
          <w:p w14:paraId="62CA585E">
            <w:pPr>
              <w:rPr>
                <w:sz w:val="15"/>
                <w:szCs w:val="15"/>
              </w:rPr>
            </w:pPr>
            <w:r>
              <w:rPr>
                <w:rFonts w:hint="eastAsia"/>
                <w:sz w:val="15"/>
                <w:szCs w:val="15"/>
              </w:rPr>
              <w:t>浮点数，固定3位小数点，单位：u</w:t>
            </w:r>
            <w:r>
              <w:rPr>
                <w:sz w:val="15"/>
                <w:szCs w:val="15"/>
              </w:rPr>
              <w:t>A</w:t>
            </w:r>
          </w:p>
          <w:p w14:paraId="07ACF9AD">
            <w:pPr>
              <w:rPr>
                <w:sz w:val="15"/>
                <w:szCs w:val="15"/>
              </w:rPr>
            </w:pPr>
            <w:r>
              <w:rPr>
                <w:rFonts w:hint="eastAsia"/>
                <w:sz w:val="15"/>
                <w:szCs w:val="15"/>
              </w:rPr>
              <w:t>启动输出4</w:t>
            </w:r>
            <w:r>
              <w:rPr>
                <w:sz w:val="15"/>
                <w:szCs w:val="15"/>
              </w:rPr>
              <w:t>mA</w:t>
            </w:r>
            <w:r>
              <w:rPr>
                <w:rFonts w:hint="eastAsia"/>
                <w:sz w:val="15"/>
                <w:szCs w:val="15"/>
              </w:rPr>
              <w:t>标定后，测量得到的电流值写入该地址</w:t>
            </w:r>
          </w:p>
        </w:tc>
      </w:tr>
      <w:tr w14:paraId="7089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38919B7">
            <w:pPr>
              <w:rPr>
                <w:sz w:val="15"/>
                <w:szCs w:val="15"/>
              </w:rPr>
            </w:pPr>
            <w:r>
              <w:rPr>
                <w:rFonts w:hint="eastAsia"/>
                <w:sz w:val="15"/>
                <w:szCs w:val="15"/>
              </w:rPr>
              <w:t>4</w:t>
            </w:r>
            <w:r>
              <w:rPr>
                <w:sz w:val="15"/>
                <w:szCs w:val="15"/>
              </w:rPr>
              <w:t>0319~</w:t>
            </w:r>
          </w:p>
          <w:p w14:paraId="2DAC5B65">
            <w:pPr>
              <w:rPr>
                <w:sz w:val="15"/>
                <w:szCs w:val="15"/>
              </w:rPr>
            </w:pPr>
            <w:r>
              <w:rPr>
                <w:rFonts w:hint="eastAsia"/>
                <w:sz w:val="15"/>
                <w:szCs w:val="15"/>
              </w:rPr>
              <w:t>4</w:t>
            </w:r>
            <w:r>
              <w:rPr>
                <w:sz w:val="15"/>
                <w:szCs w:val="15"/>
              </w:rPr>
              <w:t>0320</w:t>
            </w:r>
          </w:p>
        </w:tc>
        <w:tc>
          <w:tcPr>
            <w:tcW w:w="709" w:type="dxa"/>
          </w:tcPr>
          <w:p w14:paraId="483B0A55">
            <w:pPr>
              <w:rPr>
                <w:sz w:val="15"/>
                <w:szCs w:val="15"/>
              </w:rPr>
            </w:pPr>
            <w:r>
              <w:rPr>
                <w:rFonts w:hint="eastAsia"/>
                <w:sz w:val="15"/>
                <w:szCs w:val="15"/>
              </w:rPr>
              <w:t>0</w:t>
            </w:r>
            <w:r>
              <w:rPr>
                <w:sz w:val="15"/>
                <w:szCs w:val="15"/>
              </w:rPr>
              <w:t>318~</w:t>
            </w:r>
          </w:p>
          <w:p w14:paraId="1C083426">
            <w:pPr>
              <w:rPr>
                <w:sz w:val="15"/>
                <w:szCs w:val="15"/>
              </w:rPr>
            </w:pPr>
            <w:r>
              <w:rPr>
                <w:rFonts w:hint="eastAsia"/>
                <w:sz w:val="15"/>
                <w:szCs w:val="15"/>
              </w:rPr>
              <w:t>0</w:t>
            </w:r>
            <w:r>
              <w:rPr>
                <w:sz w:val="15"/>
                <w:szCs w:val="15"/>
              </w:rPr>
              <w:t>319</w:t>
            </w:r>
          </w:p>
        </w:tc>
        <w:tc>
          <w:tcPr>
            <w:tcW w:w="4678" w:type="dxa"/>
          </w:tcPr>
          <w:p w14:paraId="01C56469">
            <w:pPr>
              <w:rPr>
                <w:sz w:val="15"/>
                <w:szCs w:val="15"/>
              </w:rPr>
            </w:pPr>
            <w:r>
              <w:rPr>
                <w:rFonts w:hint="eastAsia"/>
                <w:sz w:val="15"/>
                <w:szCs w:val="15"/>
              </w:rPr>
              <w:t>【模拟量</w:t>
            </w:r>
            <w:r>
              <w:rPr>
                <w:sz w:val="15"/>
                <w:szCs w:val="15"/>
              </w:rPr>
              <w:t>2</w:t>
            </w:r>
            <w:r>
              <w:rPr>
                <w:rFonts w:hint="eastAsia"/>
                <w:sz w:val="15"/>
                <w:szCs w:val="15"/>
              </w:rPr>
              <w:t>输出1</w:t>
            </w:r>
            <w:r>
              <w:rPr>
                <w:sz w:val="15"/>
                <w:szCs w:val="15"/>
              </w:rPr>
              <w:t>2mA</w:t>
            </w:r>
            <w:r>
              <w:rPr>
                <w:rFonts w:hint="eastAsia"/>
                <w:sz w:val="15"/>
                <w:szCs w:val="15"/>
              </w:rPr>
              <w:t>标定时测量得到的电流值】（可读/可写）</w:t>
            </w:r>
          </w:p>
          <w:p w14:paraId="0CA9B204">
            <w:pPr>
              <w:rPr>
                <w:sz w:val="15"/>
                <w:szCs w:val="15"/>
              </w:rPr>
            </w:pPr>
            <w:r>
              <w:rPr>
                <w:rFonts w:hint="eastAsia"/>
                <w:sz w:val="15"/>
                <w:szCs w:val="15"/>
              </w:rPr>
              <w:t>浮点数，固定3位小数点，单位：u</w:t>
            </w:r>
            <w:r>
              <w:rPr>
                <w:sz w:val="15"/>
                <w:szCs w:val="15"/>
              </w:rPr>
              <w:t>A</w:t>
            </w:r>
          </w:p>
          <w:p w14:paraId="651EFAD3">
            <w:pPr>
              <w:rPr>
                <w:sz w:val="15"/>
                <w:szCs w:val="15"/>
              </w:rPr>
            </w:pPr>
            <w:r>
              <w:rPr>
                <w:rFonts w:hint="eastAsia"/>
                <w:sz w:val="15"/>
                <w:szCs w:val="15"/>
              </w:rPr>
              <w:t>启动输出</w:t>
            </w:r>
            <w:r>
              <w:rPr>
                <w:sz w:val="15"/>
                <w:szCs w:val="15"/>
              </w:rPr>
              <w:t>12mA</w:t>
            </w:r>
            <w:r>
              <w:rPr>
                <w:rFonts w:hint="eastAsia"/>
                <w:sz w:val="15"/>
                <w:szCs w:val="15"/>
              </w:rPr>
              <w:t>标定后，测量得到的电流值写入该地址，单位：u</w:t>
            </w:r>
            <w:r>
              <w:rPr>
                <w:sz w:val="15"/>
                <w:szCs w:val="15"/>
              </w:rPr>
              <w:t>A</w:t>
            </w:r>
          </w:p>
        </w:tc>
      </w:tr>
      <w:tr w14:paraId="2E6F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2C3C257">
            <w:pPr>
              <w:rPr>
                <w:sz w:val="15"/>
                <w:szCs w:val="15"/>
              </w:rPr>
            </w:pPr>
            <w:r>
              <w:rPr>
                <w:rFonts w:hint="eastAsia"/>
                <w:sz w:val="15"/>
                <w:szCs w:val="15"/>
              </w:rPr>
              <w:t>4</w:t>
            </w:r>
            <w:r>
              <w:rPr>
                <w:sz w:val="15"/>
                <w:szCs w:val="15"/>
              </w:rPr>
              <w:t>0321~</w:t>
            </w:r>
          </w:p>
          <w:p w14:paraId="0B03640B">
            <w:pPr>
              <w:rPr>
                <w:sz w:val="15"/>
                <w:szCs w:val="15"/>
              </w:rPr>
            </w:pPr>
            <w:r>
              <w:rPr>
                <w:rFonts w:hint="eastAsia"/>
                <w:sz w:val="15"/>
                <w:szCs w:val="15"/>
              </w:rPr>
              <w:t>4</w:t>
            </w:r>
            <w:r>
              <w:rPr>
                <w:sz w:val="15"/>
                <w:szCs w:val="15"/>
              </w:rPr>
              <w:t>0322</w:t>
            </w:r>
          </w:p>
        </w:tc>
        <w:tc>
          <w:tcPr>
            <w:tcW w:w="709" w:type="dxa"/>
          </w:tcPr>
          <w:p w14:paraId="1C21A4B5">
            <w:pPr>
              <w:rPr>
                <w:sz w:val="15"/>
                <w:szCs w:val="15"/>
              </w:rPr>
            </w:pPr>
            <w:r>
              <w:rPr>
                <w:rFonts w:hint="eastAsia"/>
                <w:sz w:val="15"/>
                <w:szCs w:val="15"/>
              </w:rPr>
              <w:t>0</w:t>
            </w:r>
            <w:r>
              <w:rPr>
                <w:sz w:val="15"/>
                <w:szCs w:val="15"/>
              </w:rPr>
              <w:t>320~</w:t>
            </w:r>
          </w:p>
          <w:p w14:paraId="51B87BC2">
            <w:pPr>
              <w:rPr>
                <w:sz w:val="15"/>
                <w:szCs w:val="15"/>
              </w:rPr>
            </w:pPr>
            <w:r>
              <w:rPr>
                <w:rFonts w:hint="eastAsia"/>
                <w:sz w:val="15"/>
                <w:szCs w:val="15"/>
              </w:rPr>
              <w:t>0</w:t>
            </w:r>
            <w:r>
              <w:rPr>
                <w:sz w:val="15"/>
                <w:szCs w:val="15"/>
              </w:rPr>
              <w:t>321</w:t>
            </w:r>
          </w:p>
        </w:tc>
        <w:tc>
          <w:tcPr>
            <w:tcW w:w="4678" w:type="dxa"/>
          </w:tcPr>
          <w:p w14:paraId="2D70B0AC">
            <w:pPr>
              <w:rPr>
                <w:sz w:val="15"/>
                <w:szCs w:val="15"/>
              </w:rPr>
            </w:pPr>
            <w:r>
              <w:rPr>
                <w:rFonts w:hint="eastAsia"/>
                <w:sz w:val="15"/>
                <w:szCs w:val="15"/>
              </w:rPr>
              <w:t>【模拟量</w:t>
            </w:r>
            <w:r>
              <w:rPr>
                <w:sz w:val="15"/>
                <w:szCs w:val="15"/>
              </w:rPr>
              <w:t>2</w:t>
            </w:r>
            <w:r>
              <w:rPr>
                <w:rFonts w:hint="eastAsia"/>
                <w:sz w:val="15"/>
                <w:szCs w:val="15"/>
              </w:rPr>
              <w:t>输出2</w:t>
            </w:r>
            <w:r>
              <w:rPr>
                <w:sz w:val="15"/>
                <w:szCs w:val="15"/>
              </w:rPr>
              <w:t>0mA</w:t>
            </w:r>
            <w:r>
              <w:rPr>
                <w:rFonts w:hint="eastAsia"/>
                <w:sz w:val="15"/>
                <w:szCs w:val="15"/>
              </w:rPr>
              <w:t>标定时测量得到的电流值】（可读/可写）</w:t>
            </w:r>
          </w:p>
          <w:p w14:paraId="57367F3D">
            <w:pPr>
              <w:rPr>
                <w:sz w:val="15"/>
                <w:szCs w:val="15"/>
              </w:rPr>
            </w:pPr>
            <w:r>
              <w:rPr>
                <w:rFonts w:hint="eastAsia"/>
                <w:sz w:val="15"/>
                <w:szCs w:val="15"/>
              </w:rPr>
              <w:t>浮点数，固定3位小数点，单位：u</w:t>
            </w:r>
            <w:r>
              <w:rPr>
                <w:sz w:val="15"/>
                <w:szCs w:val="15"/>
              </w:rPr>
              <w:t>A</w:t>
            </w:r>
          </w:p>
          <w:p w14:paraId="60BC2F4F">
            <w:pPr>
              <w:rPr>
                <w:sz w:val="15"/>
                <w:szCs w:val="15"/>
              </w:rPr>
            </w:pPr>
            <w:r>
              <w:rPr>
                <w:rFonts w:hint="eastAsia"/>
                <w:sz w:val="15"/>
                <w:szCs w:val="15"/>
              </w:rPr>
              <w:t>启动输出</w:t>
            </w:r>
            <w:r>
              <w:rPr>
                <w:sz w:val="15"/>
                <w:szCs w:val="15"/>
              </w:rPr>
              <w:t>20mA</w:t>
            </w:r>
            <w:r>
              <w:rPr>
                <w:rFonts w:hint="eastAsia"/>
                <w:sz w:val="15"/>
                <w:szCs w:val="15"/>
              </w:rPr>
              <w:t>标定后，测量得到的电流值写入该地址</w:t>
            </w:r>
          </w:p>
        </w:tc>
      </w:tr>
      <w:tr w14:paraId="0992E05B">
        <w:tblPrEx>
          <w:tblCellMar>
            <w:top w:w="0" w:type="dxa"/>
            <w:left w:w="108" w:type="dxa"/>
            <w:bottom w:w="0" w:type="dxa"/>
            <w:right w:w="108" w:type="dxa"/>
          </w:tblCellMar>
        </w:tblPrEx>
        <w:trPr>
          <w:jc w:val="center"/>
        </w:trPr>
        <w:tc>
          <w:tcPr>
            <w:tcW w:w="675" w:type="dxa"/>
          </w:tcPr>
          <w:p w14:paraId="137076FE">
            <w:pPr>
              <w:rPr>
                <w:sz w:val="15"/>
                <w:szCs w:val="15"/>
              </w:rPr>
            </w:pPr>
            <w:r>
              <w:rPr>
                <w:rFonts w:hint="eastAsia"/>
                <w:sz w:val="15"/>
                <w:szCs w:val="15"/>
              </w:rPr>
              <w:t>4</w:t>
            </w:r>
            <w:r>
              <w:rPr>
                <w:sz w:val="15"/>
                <w:szCs w:val="15"/>
              </w:rPr>
              <w:t>0323~</w:t>
            </w:r>
          </w:p>
          <w:p w14:paraId="5C91B754">
            <w:pPr>
              <w:rPr>
                <w:sz w:val="15"/>
                <w:szCs w:val="15"/>
              </w:rPr>
            </w:pPr>
            <w:r>
              <w:rPr>
                <w:rFonts w:hint="eastAsia"/>
                <w:sz w:val="15"/>
                <w:szCs w:val="15"/>
              </w:rPr>
              <w:t>4</w:t>
            </w:r>
            <w:r>
              <w:rPr>
                <w:sz w:val="15"/>
                <w:szCs w:val="15"/>
              </w:rPr>
              <w:t>0324</w:t>
            </w:r>
          </w:p>
        </w:tc>
        <w:tc>
          <w:tcPr>
            <w:tcW w:w="709" w:type="dxa"/>
          </w:tcPr>
          <w:p w14:paraId="5D32EF2D">
            <w:pPr>
              <w:rPr>
                <w:sz w:val="15"/>
                <w:szCs w:val="15"/>
              </w:rPr>
            </w:pPr>
            <w:r>
              <w:rPr>
                <w:rFonts w:hint="eastAsia"/>
                <w:sz w:val="15"/>
                <w:szCs w:val="15"/>
              </w:rPr>
              <w:t>0</w:t>
            </w:r>
            <w:r>
              <w:rPr>
                <w:sz w:val="15"/>
                <w:szCs w:val="15"/>
              </w:rPr>
              <w:t>322~</w:t>
            </w:r>
          </w:p>
          <w:p w14:paraId="060E6D24">
            <w:pPr>
              <w:rPr>
                <w:sz w:val="15"/>
                <w:szCs w:val="15"/>
              </w:rPr>
            </w:pPr>
            <w:r>
              <w:rPr>
                <w:rFonts w:hint="eastAsia"/>
                <w:sz w:val="15"/>
                <w:szCs w:val="15"/>
              </w:rPr>
              <w:t>0</w:t>
            </w:r>
            <w:r>
              <w:rPr>
                <w:sz w:val="15"/>
                <w:szCs w:val="15"/>
              </w:rPr>
              <w:t>323</w:t>
            </w:r>
          </w:p>
        </w:tc>
        <w:tc>
          <w:tcPr>
            <w:tcW w:w="4678" w:type="dxa"/>
          </w:tcPr>
          <w:p w14:paraId="727D9EBE">
            <w:pPr>
              <w:rPr>
                <w:sz w:val="15"/>
                <w:szCs w:val="15"/>
              </w:rPr>
            </w:pPr>
            <w:r>
              <w:rPr>
                <w:rFonts w:hint="eastAsia"/>
                <w:sz w:val="15"/>
                <w:szCs w:val="15"/>
              </w:rPr>
              <w:t>【模拟量</w:t>
            </w:r>
            <w:r>
              <w:rPr>
                <w:sz w:val="15"/>
                <w:szCs w:val="15"/>
              </w:rPr>
              <w:t>2</w:t>
            </w:r>
            <w:r>
              <w:rPr>
                <w:rFonts w:hint="eastAsia"/>
                <w:sz w:val="15"/>
                <w:szCs w:val="15"/>
              </w:rPr>
              <w:t>输出2</w:t>
            </w:r>
            <w:r>
              <w:rPr>
                <w:sz w:val="15"/>
                <w:szCs w:val="15"/>
              </w:rPr>
              <w:t>4mA</w:t>
            </w:r>
            <w:r>
              <w:rPr>
                <w:rFonts w:hint="eastAsia"/>
                <w:sz w:val="15"/>
                <w:szCs w:val="15"/>
              </w:rPr>
              <w:t>标定时测量得到的电流值】（可读/可写）</w:t>
            </w:r>
          </w:p>
          <w:p w14:paraId="583FE6B8">
            <w:pPr>
              <w:rPr>
                <w:sz w:val="15"/>
                <w:szCs w:val="15"/>
              </w:rPr>
            </w:pPr>
            <w:r>
              <w:rPr>
                <w:rFonts w:hint="eastAsia"/>
                <w:sz w:val="15"/>
                <w:szCs w:val="15"/>
              </w:rPr>
              <w:t>浮点数，固定3位小数点，单位：u</w:t>
            </w:r>
            <w:r>
              <w:rPr>
                <w:sz w:val="15"/>
                <w:szCs w:val="15"/>
              </w:rPr>
              <w:t>A</w:t>
            </w:r>
          </w:p>
          <w:p w14:paraId="2682F8E3">
            <w:pPr>
              <w:rPr>
                <w:sz w:val="15"/>
                <w:szCs w:val="15"/>
              </w:rPr>
            </w:pPr>
            <w:r>
              <w:rPr>
                <w:rFonts w:hint="eastAsia"/>
                <w:sz w:val="15"/>
                <w:szCs w:val="15"/>
              </w:rPr>
              <w:t>启动输出24</w:t>
            </w:r>
            <w:r>
              <w:rPr>
                <w:sz w:val="15"/>
                <w:szCs w:val="15"/>
              </w:rPr>
              <w:t>mA</w:t>
            </w:r>
            <w:r>
              <w:rPr>
                <w:rFonts w:hint="eastAsia"/>
                <w:sz w:val="15"/>
                <w:szCs w:val="15"/>
              </w:rPr>
              <w:t>标定后，测量得到的电流值写入该地址</w:t>
            </w:r>
          </w:p>
        </w:tc>
      </w:tr>
      <w:tr w14:paraId="2AB55B96">
        <w:tblPrEx>
          <w:tblCellMar>
            <w:top w:w="0" w:type="dxa"/>
            <w:left w:w="108" w:type="dxa"/>
            <w:bottom w:w="0" w:type="dxa"/>
            <w:right w:w="108" w:type="dxa"/>
          </w:tblCellMar>
        </w:tblPrEx>
        <w:trPr>
          <w:jc w:val="center"/>
        </w:trPr>
        <w:tc>
          <w:tcPr>
            <w:tcW w:w="675" w:type="dxa"/>
          </w:tcPr>
          <w:p w14:paraId="62B5A5E6">
            <w:pPr>
              <w:rPr>
                <w:sz w:val="15"/>
                <w:szCs w:val="15"/>
              </w:rPr>
            </w:pPr>
            <w:r>
              <w:rPr>
                <w:rFonts w:hint="eastAsia"/>
                <w:sz w:val="15"/>
                <w:szCs w:val="15"/>
              </w:rPr>
              <w:t>4</w:t>
            </w:r>
            <w:r>
              <w:rPr>
                <w:sz w:val="15"/>
                <w:szCs w:val="15"/>
              </w:rPr>
              <w:t>0325~</w:t>
            </w:r>
          </w:p>
          <w:p w14:paraId="6DAA5426">
            <w:pPr>
              <w:rPr>
                <w:sz w:val="15"/>
                <w:szCs w:val="15"/>
              </w:rPr>
            </w:pPr>
            <w:r>
              <w:rPr>
                <w:rFonts w:hint="eastAsia"/>
                <w:sz w:val="15"/>
                <w:szCs w:val="15"/>
              </w:rPr>
              <w:t>4</w:t>
            </w:r>
            <w:r>
              <w:rPr>
                <w:sz w:val="15"/>
                <w:szCs w:val="15"/>
              </w:rPr>
              <w:t>0326</w:t>
            </w:r>
          </w:p>
        </w:tc>
        <w:tc>
          <w:tcPr>
            <w:tcW w:w="709" w:type="dxa"/>
          </w:tcPr>
          <w:p w14:paraId="3A6B2FB7">
            <w:pPr>
              <w:rPr>
                <w:sz w:val="15"/>
                <w:szCs w:val="15"/>
              </w:rPr>
            </w:pPr>
            <w:r>
              <w:rPr>
                <w:rFonts w:hint="eastAsia"/>
                <w:sz w:val="15"/>
                <w:szCs w:val="15"/>
              </w:rPr>
              <w:t>0</w:t>
            </w:r>
            <w:r>
              <w:rPr>
                <w:sz w:val="15"/>
                <w:szCs w:val="15"/>
              </w:rPr>
              <w:t>324~</w:t>
            </w:r>
          </w:p>
          <w:p w14:paraId="3D124756">
            <w:pPr>
              <w:rPr>
                <w:sz w:val="15"/>
                <w:szCs w:val="15"/>
              </w:rPr>
            </w:pPr>
            <w:r>
              <w:rPr>
                <w:rFonts w:hint="eastAsia"/>
                <w:sz w:val="15"/>
                <w:szCs w:val="15"/>
              </w:rPr>
              <w:t>0</w:t>
            </w:r>
            <w:r>
              <w:rPr>
                <w:sz w:val="15"/>
                <w:szCs w:val="15"/>
              </w:rPr>
              <w:t>325</w:t>
            </w:r>
          </w:p>
        </w:tc>
        <w:tc>
          <w:tcPr>
            <w:tcW w:w="4678" w:type="dxa"/>
          </w:tcPr>
          <w:p w14:paraId="01478F81">
            <w:pPr>
              <w:rPr>
                <w:sz w:val="15"/>
                <w:szCs w:val="15"/>
              </w:rPr>
            </w:pPr>
            <w:r>
              <w:rPr>
                <w:rFonts w:hint="eastAsia"/>
                <w:sz w:val="15"/>
                <w:szCs w:val="15"/>
              </w:rPr>
              <w:t>【模拟量</w:t>
            </w:r>
            <w:r>
              <w:rPr>
                <w:sz w:val="15"/>
                <w:szCs w:val="15"/>
              </w:rPr>
              <w:t>2</w:t>
            </w:r>
            <w:r>
              <w:rPr>
                <w:rFonts w:hint="eastAsia"/>
                <w:sz w:val="15"/>
                <w:szCs w:val="15"/>
              </w:rPr>
              <w:t>输出2</w:t>
            </w:r>
            <w:r>
              <w:rPr>
                <w:sz w:val="15"/>
                <w:szCs w:val="15"/>
              </w:rPr>
              <w:t>V</w:t>
            </w:r>
            <w:r>
              <w:rPr>
                <w:rFonts w:hint="eastAsia"/>
                <w:sz w:val="15"/>
                <w:szCs w:val="15"/>
              </w:rPr>
              <w:t>标定时测量得到的电压值】（可读/可写）</w:t>
            </w:r>
          </w:p>
          <w:p w14:paraId="3158F280">
            <w:pPr>
              <w:rPr>
                <w:sz w:val="15"/>
                <w:szCs w:val="15"/>
              </w:rPr>
            </w:pPr>
            <w:r>
              <w:rPr>
                <w:rFonts w:hint="eastAsia"/>
                <w:sz w:val="15"/>
                <w:szCs w:val="15"/>
              </w:rPr>
              <w:t>浮点数，固定3位小数点，单位：m</w:t>
            </w:r>
            <w:r>
              <w:rPr>
                <w:sz w:val="15"/>
                <w:szCs w:val="15"/>
              </w:rPr>
              <w:t>V</w:t>
            </w:r>
          </w:p>
          <w:p w14:paraId="3C5BD98A">
            <w:pPr>
              <w:rPr>
                <w:sz w:val="15"/>
                <w:szCs w:val="15"/>
              </w:rPr>
            </w:pPr>
            <w:r>
              <w:rPr>
                <w:rFonts w:hint="eastAsia"/>
                <w:sz w:val="15"/>
                <w:szCs w:val="15"/>
              </w:rPr>
              <w:t>启动输出</w:t>
            </w:r>
            <w:r>
              <w:rPr>
                <w:sz w:val="15"/>
                <w:szCs w:val="15"/>
              </w:rPr>
              <w:t>2V</w:t>
            </w:r>
            <w:r>
              <w:rPr>
                <w:rFonts w:hint="eastAsia"/>
                <w:sz w:val="15"/>
                <w:szCs w:val="15"/>
              </w:rPr>
              <w:t>标定后，测量得到的电压值写入该地址</w:t>
            </w:r>
          </w:p>
        </w:tc>
      </w:tr>
      <w:tr w14:paraId="6CEE9039">
        <w:tblPrEx>
          <w:tblCellMar>
            <w:top w:w="0" w:type="dxa"/>
            <w:left w:w="108" w:type="dxa"/>
            <w:bottom w:w="0" w:type="dxa"/>
            <w:right w:w="108" w:type="dxa"/>
          </w:tblCellMar>
        </w:tblPrEx>
        <w:trPr>
          <w:jc w:val="center"/>
        </w:trPr>
        <w:tc>
          <w:tcPr>
            <w:tcW w:w="675" w:type="dxa"/>
          </w:tcPr>
          <w:p w14:paraId="0A876090">
            <w:pPr>
              <w:rPr>
                <w:sz w:val="15"/>
                <w:szCs w:val="15"/>
              </w:rPr>
            </w:pPr>
            <w:r>
              <w:rPr>
                <w:rFonts w:hint="eastAsia"/>
                <w:sz w:val="15"/>
                <w:szCs w:val="15"/>
              </w:rPr>
              <w:t>4</w:t>
            </w:r>
            <w:r>
              <w:rPr>
                <w:sz w:val="15"/>
                <w:szCs w:val="15"/>
              </w:rPr>
              <w:t>0327~</w:t>
            </w:r>
          </w:p>
          <w:p w14:paraId="06902A57">
            <w:pPr>
              <w:rPr>
                <w:sz w:val="15"/>
                <w:szCs w:val="15"/>
              </w:rPr>
            </w:pPr>
            <w:r>
              <w:rPr>
                <w:rFonts w:hint="eastAsia"/>
                <w:sz w:val="15"/>
                <w:szCs w:val="15"/>
              </w:rPr>
              <w:t>4</w:t>
            </w:r>
            <w:r>
              <w:rPr>
                <w:sz w:val="15"/>
                <w:szCs w:val="15"/>
              </w:rPr>
              <w:t>0328</w:t>
            </w:r>
          </w:p>
        </w:tc>
        <w:tc>
          <w:tcPr>
            <w:tcW w:w="709" w:type="dxa"/>
          </w:tcPr>
          <w:p w14:paraId="63B4FDA8">
            <w:pPr>
              <w:rPr>
                <w:sz w:val="15"/>
                <w:szCs w:val="15"/>
              </w:rPr>
            </w:pPr>
            <w:r>
              <w:rPr>
                <w:rFonts w:hint="eastAsia"/>
                <w:sz w:val="15"/>
                <w:szCs w:val="15"/>
              </w:rPr>
              <w:t>0</w:t>
            </w:r>
            <w:r>
              <w:rPr>
                <w:sz w:val="15"/>
                <w:szCs w:val="15"/>
              </w:rPr>
              <w:t>326~</w:t>
            </w:r>
          </w:p>
          <w:p w14:paraId="3173FCC2">
            <w:pPr>
              <w:rPr>
                <w:sz w:val="15"/>
                <w:szCs w:val="15"/>
              </w:rPr>
            </w:pPr>
            <w:r>
              <w:rPr>
                <w:rFonts w:hint="eastAsia"/>
                <w:sz w:val="15"/>
                <w:szCs w:val="15"/>
              </w:rPr>
              <w:t>0</w:t>
            </w:r>
            <w:r>
              <w:rPr>
                <w:sz w:val="15"/>
                <w:szCs w:val="15"/>
              </w:rPr>
              <w:t>327</w:t>
            </w:r>
          </w:p>
        </w:tc>
        <w:tc>
          <w:tcPr>
            <w:tcW w:w="4678" w:type="dxa"/>
          </w:tcPr>
          <w:p w14:paraId="49B47970">
            <w:pPr>
              <w:rPr>
                <w:sz w:val="15"/>
                <w:szCs w:val="15"/>
              </w:rPr>
            </w:pPr>
            <w:r>
              <w:rPr>
                <w:rFonts w:hint="eastAsia"/>
                <w:sz w:val="15"/>
                <w:szCs w:val="15"/>
              </w:rPr>
              <w:t>【模拟量</w:t>
            </w:r>
            <w:r>
              <w:rPr>
                <w:sz w:val="15"/>
                <w:szCs w:val="15"/>
              </w:rPr>
              <w:t>2</w:t>
            </w:r>
            <w:r>
              <w:rPr>
                <w:rFonts w:hint="eastAsia"/>
                <w:sz w:val="15"/>
                <w:szCs w:val="15"/>
              </w:rPr>
              <w:t>输出</w:t>
            </w:r>
            <w:r>
              <w:rPr>
                <w:sz w:val="15"/>
                <w:szCs w:val="15"/>
              </w:rPr>
              <w:t>4V</w:t>
            </w:r>
            <w:r>
              <w:rPr>
                <w:rFonts w:hint="eastAsia"/>
                <w:sz w:val="15"/>
                <w:szCs w:val="15"/>
              </w:rPr>
              <w:t>标定时测量得到的电压值】（可读/可写）</w:t>
            </w:r>
          </w:p>
          <w:p w14:paraId="2BA3AB29">
            <w:pPr>
              <w:rPr>
                <w:sz w:val="15"/>
                <w:szCs w:val="15"/>
              </w:rPr>
            </w:pPr>
            <w:r>
              <w:rPr>
                <w:rFonts w:hint="eastAsia"/>
                <w:sz w:val="15"/>
                <w:szCs w:val="15"/>
              </w:rPr>
              <w:t>浮点数，固定3位小数点，单位：m</w:t>
            </w:r>
            <w:r>
              <w:rPr>
                <w:sz w:val="15"/>
                <w:szCs w:val="15"/>
              </w:rPr>
              <w:t>V</w:t>
            </w:r>
          </w:p>
          <w:p w14:paraId="40EA05D5">
            <w:pPr>
              <w:rPr>
                <w:sz w:val="15"/>
                <w:szCs w:val="15"/>
              </w:rPr>
            </w:pPr>
            <w:r>
              <w:rPr>
                <w:rFonts w:hint="eastAsia"/>
                <w:sz w:val="15"/>
                <w:szCs w:val="15"/>
              </w:rPr>
              <w:t>启动输出</w:t>
            </w:r>
            <w:r>
              <w:rPr>
                <w:sz w:val="15"/>
                <w:szCs w:val="15"/>
              </w:rPr>
              <w:t>4V</w:t>
            </w:r>
            <w:r>
              <w:rPr>
                <w:rFonts w:hint="eastAsia"/>
                <w:sz w:val="15"/>
                <w:szCs w:val="15"/>
              </w:rPr>
              <w:t>标定后，测量得到的电压值写入该地址</w:t>
            </w:r>
          </w:p>
        </w:tc>
      </w:tr>
      <w:tr w14:paraId="19702E47">
        <w:tblPrEx>
          <w:tblCellMar>
            <w:top w:w="0" w:type="dxa"/>
            <w:left w:w="108" w:type="dxa"/>
            <w:bottom w:w="0" w:type="dxa"/>
            <w:right w:w="108" w:type="dxa"/>
          </w:tblCellMar>
        </w:tblPrEx>
        <w:trPr>
          <w:jc w:val="center"/>
        </w:trPr>
        <w:tc>
          <w:tcPr>
            <w:tcW w:w="675" w:type="dxa"/>
          </w:tcPr>
          <w:p w14:paraId="171FBE5D">
            <w:pPr>
              <w:rPr>
                <w:sz w:val="15"/>
                <w:szCs w:val="15"/>
              </w:rPr>
            </w:pPr>
            <w:r>
              <w:rPr>
                <w:rFonts w:hint="eastAsia"/>
                <w:sz w:val="15"/>
                <w:szCs w:val="15"/>
              </w:rPr>
              <w:t>4</w:t>
            </w:r>
            <w:r>
              <w:rPr>
                <w:sz w:val="15"/>
                <w:szCs w:val="15"/>
              </w:rPr>
              <w:t>0329~</w:t>
            </w:r>
          </w:p>
          <w:p w14:paraId="37D6BFBD">
            <w:pPr>
              <w:rPr>
                <w:sz w:val="15"/>
                <w:szCs w:val="15"/>
              </w:rPr>
            </w:pPr>
            <w:r>
              <w:rPr>
                <w:rFonts w:hint="eastAsia"/>
                <w:sz w:val="15"/>
                <w:szCs w:val="15"/>
              </w:rPr>
              <w:t>4</w:t>
            </w:r>
            <w:r>
              <w:rPr>
                <w:sz w:val="15"/>
                <w:szCs w:val="15"/>
              </w:rPr>
              <w:t>0330</w:t>
            </w:r>
          </w:p>
        </w:tc>
        <w:tc>
          <w:tcPr>
            <w:tcW w:w="709" w:type="dxa"/>
          </w:tcPr>
          <w:p w14:paraId="44869A37">
            <w:pPr>
              <w:rPr>
                <w:sz w:val="15"/>
                <w:szCs w:val="15"/>
              </w:rPr>
            </w:pPr>
            <w:r>
              <w:rPr>
                <w:rFonts w:hint="eastAsia"/>
                <w:sz w:val="15"/>
                <w:szCs w:val="15"/>
              </w:rPr>
              <w:t>0</w:t>
            </w:r>
            <w:r>
              <w:rPr>
                <w:sz w:val="15"/>
                <w:szCs w:val="15"/>
              </w:rPr>
              <w:t>328~</w:t>
            </w:r>
          </w:p>
          <w:p w14:paraId="7AD700AD">
            <w:pPr>
              <w:rPr>
                <w:sz w:val="15"/>
                <w:szCs w:val="15"/>
              </w:rPr>
            </w:pPr>
            <w:r>
              <w:rPr>
                <w:rFonts w:hint="eastAsia"/>
                <w:sz w:val="15"/>
                <w:szCs w:val="15"/>
              </w:rPr>
              <w:t>0</w:t>
            </w:r>
            <w:r>
              <w:rPr>
                <w:sz w:val="15"/>
                <w:szCs w:val="15"/>
              </w:rPr>
              <w:t>329</w:t>
            </w:r>
          </w:p>
        </w:tc>
        <w:tc>
          <w:tcPr>
            <w:tcW w:w="4678" w:type="dxa"/>
          </w:tcPr>
          <w:p w14:paraId="2541DEBE">
            <w:pPr>
              <w:rPr>
                <w:sz w:val="15"/>
                <w:szCs w:val="15"/>
              </w:rPr>
            </w:pPr>
            <w:r>
              <w:rPr>
                <w:rFonts w:hint="eastAsia"/>
                <w:sz w:val="15"/>
                <w:szCs w:val="15"/>
              </w:rPr>
              <w:t>【模拟量</w:t>
            </w:r>
            <w:r>
              <w:rPr>
                <w:sz w:val="15"/>
                <w:szCs w:val="15"/>
              </w:rPr>
              <w:t>2</w:t>
            </w:r>
            <w:r>
              <w:rPr>
                <w:rFonts w:hint="eastAsia"/>
                <w:sz w:val="15"/>
                <w:szCs w:val="15"/>
              </w:rPr>
              <w:t>输出</w:t>
            </w:r>
            <w:r>
              <w:rPr>
                <w:sz w:val="15"/>
                <w:szCs w:val="15"/>
              </w:rPr>
              <w:t>6V</w:t>
            </w:r>
            <w:r>
              <w:rPr>
                <w:rFonts w:hint="eastAsia"/>
                <w:sz w:val="15"/>
                <w:szCs w:val="15"/>
              </w:rPr>
              <w:t>标定时测量得到的电压值】（可读/可写）</w:t>
            </w:r>
          </w:p>
          <w:p w14:paraId="6B0AD618">
            <w:pPr>
              <w:rPr>
                <w:sz w:val="15"/>
                <w:szCs w:val="15"/>
              </w:rPr>
            </w:pPr>
            <w:r>
              <w:rPr>
                <w:rFonts w:hint="eastAsia"/>
                <w:sz w:val="15"/>
                <w:szCs w:val="15"/>
              </w:rPr>
              <w:t>浮点数，固定3位小数点，单位：m</w:t>
            </w:r>
            <w:r>
              <w:rPr>
                <w:sz w:val="15"/>
                <w:szCs w:val="15"/>
              </w:rPr>
              <w:t>V</w:t>
            </w:r>
          </w:p>
          <w:p w14:paraId="19C443F8">
            <w:pPr>
              <w:rPr>
                <w:sz w:val="15"/>
                <w:szCs w:val="15"/>
              </w:rPr>
            </w:pPr>
            <w:r>
              <w:rPr>
                <w:rFonts w:hint="eastAsia"/>
                <w:sz w:val="15"/>
                <w:szCs w:val="15"/>
              </w:rPr>
              <w:t>启动输出</w:t>
            </w:r>
            <w:r>
              <w:rPr>
                <w:sz w:val="15"/>
                <w:szCs w:val="15"/>
              </w:rPr>
              <w:t>6V</w:t>
            </w:r>
            <w:r>
              <w:rPr>
                <w:rFonts w:hint="eastAsia"/>
                <w:sz w:val="15"/>
                <w:szCs w:val="15"/>
              </w:rPr>
              <w:t>标定后，测量得到的电压值写入该地址</w:t>
            </w:r>
          </w:p>
        </w:tc>
      </w:tr>
      <w:tr w14:paraId="58A3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FAC2192">
            <w:pPr>
              <w:rPr>
                <w:sz w:val="15"/>
                <w:szCs w:val="15"/>
              </w:rPr>
            </w:pPr>
            <w:r>
              <w:rPr>
                <w:rFonts w:hint="eastAsia"/>
                <w:sz w:val="15"/>
                <w:szCs w:val="15"/>
              </w:rPr>
              <w:t>4</w:t>
            </w:r>
            <w:r>
              <w:rPr>
                <w:sz w:val="15"/>
                <w:szCs w:val="15"/>
              </w:rPr>
              <w:t>0331~</w:t>
            </w:r>
          </w:p>
          <w:p w14:paraId="0990DEB2">
            <w:pPr>
              <w:rPr>
                <w:sz w:val="15"/>
                <w:szCs w:val="15"/>
              </w:rPr>
            </w:pPr>
            <w:r>
              <w:rPr>
                <w:rFonts w:hint="eastAsia"/>
                <w:sz w:val="15"/>
                <w:szCs w:val="15"/>
              </w:rPr>
              <w:t>4</w:t>
            </w:r>
            <w:r>
              <w:rPr>
                <w:sz w:val="15"/>
                <w:szCs w:val="15"/>
              </w:rPr>
              <w:t>0332</w:t>
            </w:r>
          </w:p>
        </w:tc>
        <w:tc>
          <w:tcPr>
            <w:tcW w:w="709" w:type="dxa"/>
          </w:tcPr>
          <w:p w14:paraId="15BC017F">
            <w:pPr>
              <w:rPr>
                <w:sz w:val="15"/>
                <w:szCs w:val="15"/>
              </w:rPr>
            </w:pPr>
            <w:r>
              <w:rPr>
                <w:rFonts w:hint="eastAsia"/>
                <w:sz w:val="15"/>
                <w:szCs w:val="15"/>
              </w:rPr>
              <w:t>0</w:t>
            </w:r>
            <w:r>
              <w:rPr>
                <w:sz w:val="15"/>
                <w:szCs w:val="15"/>
              </w:rPr>
              <w:t>330~</w:t>
            </w:r>
          </w:p>
          <w:p w14:paraId="68922CC4">
            <w:pPr>
              <w:rPr>
                <w:sz w:val="15"/>
                <w:szCs w:val="15"/>
              </w:rPr>
            </w:pPr>
            <w:r>
              <w:rPr>
                <w:rFonts w:hint="eastAsia"/>
                <w:sz w:val="15"/>
                <w:szCs w:val="15"/>
              </w:rPr>
              <w:t>0</w:t>
            </w:r>
            <w:r>
              <w:rPr>
                <w:sz w:val="15"/>
                <w:szCs w:val="15"/>
              </w:rPr>
              <w:t>331</w:t>
            </w:r>
          </w:p>
        </w:tc>
        <w:tc>
          <w:tcPr>
            <w:tcW w:w="4678" w:type="dxa"/>
          </w:tcPr>
          <w:p w14:paraId="4ACC4DEB">
            <w:pPr>
              <w:rPr>
                <w:sz w:val="15"/>
                <w:szCs w:val="15"/>
              </w:rPr>
            </w:pPr>
            <w:r>
              <w:rPr>
                <w:rFonts w:hint="eastAsia"/>
                <w:sz w:val="15"/>
                <w:szCs w:val="15"/>
              </w:rPr>
              <w:t>【模拟量2输出</w:t>
            </w:r>
            <w:r>
              <w:rPr>
                <w:sz w:val="15"/>
                <w:szCs w:val="15"/>
              </w:rPr>
              <w:t>8V</w:t>
            </w:r>
            <w:r>
              <w:rPr>
                <w:rFonts w:hint="eastAsia"/>
                <w:sz w:val="15"/>
                <w:szCs w:val="15"/>
              </w:rPr>
              <w:t>标定时测量得到的电压值】（可读/可写）</w:t>
            </w:r>
          </w:p>
          <w:p w14:paraId="1AD60DBC">
            <w:pPr>
              <w:rPr>
                <w:sz w:val="15"/>
                <w:szCs w:val="15"/>
              </w:rPr>
            </w:pPr>
            <w:r>
              <w:rPr>
                <w:rFonts w:hint="eastAsia"/>
                <w:sz w:val="15"/>
                <w:szCs w:val="15"/>
              </w:rPr>
              <w:t>浮点数，固定3位小数点，单位：m</w:t>
            </w:r>
            <w:r>
              <w:rPr>
                <w:sz w:val="15"/>
                <w:szCs w:val="15"/>
              </w:rPr>
              <w:t>V</w:t>
            </w:r>
          </w:p>
          <w:p w14:paraId="20D9A537">
            <w:pPr>
              <w:rPr>
                <w:sz w:val="15"/>
                <w:szCs w:val="15"/>
              </w:rPr>
            </w:pPr>
            <w:r>
              <w:rPr>
                <w:rFonts w:hint="eastAsia"/>
                <w:sz w:val="15"/>
                <w:szCs w:val="15"/>
              </w:rPr>
              <w:t>启动输出</w:t>
            </w:r>
            <w:r>
              <w:rPr>
                <w:sz w:val="15"/>
                <w:szCs w:val="15"/>
              </w:rPr>
              <w:t>8V</w:t>
            </w:r>
            <w:r>
              <w:rPr>
                <w:rFonts w:hint="eastAsia"/>
                <w:sz w:val="15"/>
                <w:szCs w:val="15"/>
              </w:rPr>
              <w:t>标定后，测量得到的电压值写入该地址</w:t>
            </w:r>
          </w:p>
        </w:tc>
      </w:tr>
      <w:tr w14:paraId="669C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1DA5830">
            <w:pPr>
              <w:rPr>
                <w:sz w:val="15"/>
                <w:szCs w:val="15"/>
              </w:rPr>
            </w:pPr>
            <w:r>
              <w:rPr>
                <w:rFonts w:hint="eastAsia"/>
                <w:sz w:val="15"/>
                <w:szCs w:val="15"/>
              </w:rPr>
              <w:t>4</w:t>
            </w:r>
            <w:r>
              <w:rPr>
                <w:sz w:val="15"/>
                <w:szCs w:val="15"/>
              </w:rPr>
              <w:t>0333~</w:t>
            </w:r>
          </w:p>
          <w:p w14:paraId="5075E920">
            <w:pPr>
              <w:rPr>
                <w:sz w:val="15"/>
                <w:szCs w:val="15"/>
              </w:rPr>
            </w:pPr>
            <w:r>
              <w:rPr>
                <w:rFonts w:hint="eastAsia"/>
                <w:sz w:val="15"/>
                <w:szCs w:val="15"/>
              </w:rPr>
              <w:t>4</w:t>
            </w:r>
            <w:r>
              <w:rPr>
                <w:sz w:val="15"/>
                <w:szCs w:val="15"/>
              </w:rPr>
              <w:t>0334</w:t>
            </w:r>
          </w:p>
        </w:tc>
        <w:tc>
          <w:tcPr>
            <w:tcW w:w="709" w:type="dxa"/>
          </w:tcPr>
          <w:p w14:paraId="567D5999">
            <w:pPr>
              <w:rPr>
                <w:sz w:val="15"/>
                <w:szCs w:val="15"/>
              </w:rPr>
            </w:pPr>
            <w:r>
              <w:rPr>
                <w:rFonts w:hint="eastAsia"/>
                <w:sz w:val="15"/>
                <w:szCs w:val="15"/>
              </w:rPr>
              <w:t>0</w:t>
            </w:r>
            <w:r>
              <w:rPr>
                <w:sz w:val="15"/>
                <w:szCs w:val="15"/>
              </w:rPr>
              <w:t>332~</w:t>
            </w:r>
          </w:p>
          <w:p w14:paraId="21E32EC8">
            <w:pPr>
              <w:rPr>
                <w:sz w:val="15"/>
                <w:szCs w:val="15"/>
              </w:rPr>
            </w:pPr>
            <w:r>
              <w:rPr>
                <w:rFonts w:hint="eastAsia"/>
                <w:sz w:val="15"/>
                <w:szCs w:val="15"/>
              </w:rPr>
              <w:t>0</w:t>
            </w:r>
            <w:r>
              <w:rPr>
                <w:sz w:val="15"/>
                <w:szCs w:val="15"/>
              </w:rPr>
              <w:t>333</w:t>
            </w:r>
          </w:p>
        </w:tc>
        <w:tc>
          <w:tcPr>
            <w:tcW w:w="4678" w:type="dxa"/>
          </w:tcPr>
          <w:p w14:paraId="23866D39">
            <w:pPr>
              <w:rPr>
                <w:sz w:val="15"/>
                <w:szCs w:val="15"/>
              </w:rPr>
            </w:pPr>
            <w:r>
              <w:rPr>
                <w:rFonts w:hint="eastAsia"/>
                <w:sz w:val="15"/>
                <w:szCs w:val="15"/>
              </w:rPr>
              <w:t>【模拟量</w:t>
            </w:r>
            <w:r>
              <w:rPr>
                <w:sz w:val="15"/>
                <w:szCs w:val="15"/>
              </w:rPr>
              <w:t>2</w:t>
            </w:r>
            <w:r>
              <w:rPr>
                <w:rFonts w:hint="eastAsia"/>
                <w:sz w:val="15"/>
                <w:szCs w:val="15"/>
              </w:rPr>
              <w:t>输出</w:t>
            </w:r>
            <w:r>
              <w:rPr>
                <w:sz w:val="15"/>
                <w:szCs w:val="15"/>
              </w:rPr>
              <w:t>10V</w:t>
            </w:r>
            <w:r>
              <w:rPr>
                <w:rFonts w:hint="eastAsia"/>
                <w:sz w:val="15"/>
                <w:szCs w:val="15"/>
              </w:rPr>
              <w:t>标定时测量得到的电压值】（可读/可写）</w:t>
            </w:r>
          </w:p>
          <w:p w14:paraId="7718F0E1">
            <w:pPr>
              <w:rPr>
                <w:sz w:val="15"/>
                <w:szCs w:val="15"/>
              </w:rPr>
            </w:pPr>
            <w:r>
              <w:rPr>
                <w:rFonts w:hint="eastAsia"/>
                <w:sz w:val="15"/>
                <w:szCs w:val="15"/>
              </w:rPr>
              <w:t>浮点数，固定3位小数点，单位：m</w:t>
            </w:r>
            <w:r>
              <w:rPr>
                <w:sz w:val="15"/>
                <w:szCs w:val="15"/>
              </w:rPr>
              <w:t>V</w:t>
            </w:r>
          </w:p>
          <w:p w14:paraId="12DDEB64">
            <w:pPr>
              <w:rPr>
                <w:sz w:val="15"/>
                <w:szCs w:val="15"/>
              </w:rPr>
            </w:pPr>
            <w:r>
              <w:rPr>
                <w:rFonts w:hint="eastAsia"/>
                <w:sz w:val="15"/>
                <w:szCs w:val="15"/>
              </w:rPr>
              <w:t>启动输出</w:t>
            </w:r>
            <w:r>
              <w:rPr>
                <w:sz w:val="15"/>
                <w:szCs w:val="15"/>
              </w:rPr>
              <w:t>10V</w:t>
            </w:r>
            <w:r>
              <w:rPr>
                <w:rFonts w:hint="eastAsia"/>
                <w:sz w:val="15"/>
                <w:szCs w:val="15"/>
              </w:rPr>
              <w:t>标定后，测量得到的电压值写入该地址</w:t>
            </w:r>
          </w:p>
        </w:tc>
      </w:tr>
      <w:tr w14:paraId="69FE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CC57CF1">
            <w:pPr>
              <w:rPr>
                <w:sz w:val="15"/>
                <w:szCs w:val="15"/>
              </w:rPr>
            </w:pPr>
            <w:r>
              <w:rPr>
                <w:rFonts w:hint="eastAsia"/>
                <w:sz w:val="15"/>
                <w:szCs w:val="15"/>
              </w:rPr>
              <w:t>4</w:t>
            </w:r>
            <w:r>
              <w:rPr>
                <w:sz w:val="15"/>
                <w:szCs w:val="15"/>
              </w:rPr>
              <w:t>0335</w:t>
            </w:r>
          </w:p>
          <w:p w14:paraId="0F56DE87">
            <w:pPr>
              <w:rPr>
                <w:sz w:val="15"/>
                <w:szCs w:val="15"/>
              </w:rPr>
            </w:pPr>
            <w:r>
              <w:rPr>
                <w:rFonts w:hint="eastAsia"/>
                <w:sz w:val="15"/>
                <w:szCs w:val="15"/>
              </w:rPr>
              <w:t>4</w:t>
            </w:r>
            <w:r>
              <w:rPr>
                <w:sz w:val="15"/>
                <w:szCs w:val="15"/>
              </w:rPr>
              <w:t>0336</w:t>
            </w:r>
          </w:p>
        </w:tc>
        <w:tc>
          <w:tcPr>
            <w:tcW w:w="709" w:type="dxa"/>
          </w:tcPr>
          <w:p w14:paraId="12A3A4A2">
            <w:pPr>
              <w:rPr>
                <w:sz w:val="15"/>
                <w:szCs w:val="15"/>
              </w:rPr>
            </w:pPr>
            <w:r>
              <w:rPr>
                <w:rFonts w:hint="eastAsia"/>
                <w:sz w:val="15"/>
                <w:szCs w:val="15"/>
              </w:rPr>
              <w:t>0</w:t>
            </w:r>
            <w:r>
              <w:rPr>
                <w:sz w:val="15"/>
                <w:szCs w:val="15"/>
              </w:rPr>
              <w:t>334~</w:t>
            </w:r>
          </w:p>
          <w:p w14:paraId="2AEF882F">
            <w:pPr>
              <w:rPr>
                <w:sz w:val="15"/>
                <w:szCs w:val="15"/>
              </w:rPr>
            </w:pPr>
            <w:r>
              <w:rPr>
                <w:rFonts w:hint="eastAsia"/>
                <w:sz w:val="15"/>
                <w:szCs w:val="15"/>
              </w:rPr>
              <w:t>0</w:t>
            </w:r>
            <w:r>
              <w:rPr>
                <w:sz w:val="15"/>
                <w:szCs w:val="15"/>
              </w:rPr>
              <w:t>335</w:t>
            </w:r>
          </w:p>
        </w:tc>
        <w:tc>
          <w:tcPr>
            <w:tcW w:w="4678" w:type="dxa"/>
          </w:tcPr>
          <w:p w14:paraId="424848CB">
            <w:pPr>
              <w:rPr>
                <w:sz w:val="15"/>
                <w:szCs w:val="15"/>
              </w:rPr>
            </w:pPr>
            <w:r>
              <w:rPr>
                <w:rFonts w:hint="eastAsia"/>
                <w:sz w:val="15"/>
                <w:szCs w:val="15"/>
              </w:rPr>
              <w:t>【模拟量</w:t>
            </w:r>
            <w:r>
              <w:rPr>
                <w:sz w:val="15"/>
                <w:szCs w:val="15"/>
              </w:rPr>
              <w:t>2</w:t>
            </w:r>
            <w:r>
              <w:rPr>
                <w:rFonts w:hint="eastAsia"/>
                <w:sz w:val="15"/>
                <w:szCs w:val="15"/>
              </w:rPr>
              <w:t>输出】（可读/可写）</w:t>
            </w:r>
          </w:p>
          <w:p w14:paraId="6A1D65CA">
            <w:pPr>
              <w:rPr>
                <w:sz w:val="15"/>
                <w:szCs w:val="15"/>
              </w:rPr>
            </w:pPr>
            <w:r>
              <w:rPr>
                <w:rFonts w:hint="eastAsia"/>
                <w:sz w:val="15"/>
                <w:szCs w:val="15"/>
              </w:rPr>
              <w:t>浮点数，固定3位小数点，范围为0</w:t>
            </w:r>
            <w:r>
              <w:rPr>
                <w:sz w:val="15"/>
                <w:szCs w:val="15"/>
              </w:rPr>
              <w:t>~100.000</w:t>
            </w:r>
            <w:r>
              <w:rPr>
                <w:rFonts w:hint="eastAsia"/>
                <w:sz w:val="15"/>
                <w:szCs w:val="15"/>
              </w:rPr>
              <w:t>，表示0</w:t>
            </w:r>
            <w:r>
              <w:rPr>
                <w:sz w:val="15"/>
                <w:szCs w:val="15"/>
              </w:rPr>
              <w:t>%~100.000%</w:t>
            </w:r>
            <w:r>
              <w:rPr>
                <w:rFonts w:hint="eastAsia"/>
                <w:sz w:val="15"/>
                <w:szCs w:val="15"/>
              </w:rPr>
              <w:t>。该地址用于按百分比输出模拟量。</w:t>
            </w:r>
          </w:p>
          <w:p w14:paraId="04D6F29E">
            <w:pPr>
              <w:rPr>
                <w:sz w:val="15"/>
                <w:szCs w:val="15"/>
              </w:rPr>
            </w:pPr>
            <w:r>
              <w:rPr>
                <w:rFonts w:hint="eastAsia"/>
                <w:sz w:val="15"/>
                <w:szCs w:val="15"/>
              </w:rPr>
              <w:t>比如当前为4</w:t>
            </w:r>
            <w:r>
              <w:rPr>
                <w:sz w:val="15"/>
                <w:szCs w:val="15"/>
              </w:rPr>
              <w:t>~20mA</w:t>
            </w:r>
            <w:r>
              <w:rPr>
                <w:rFonts w:hint="eastAsia"/>
                <w:sz w:val="15"/>
                <w:szCs w:val="15"/>
              </w:rPr>
              <w:t>，则0</w:t>
            </w:r>
            <w:r>
              <w:rPr>
                <w:sz w:val="15"/>
                <w:szCs w:val="15"/>
              </w:rPr>
              <w:t>%</w:t>
            </w:r>
            <w:r>
              <w:rPr>
                <w:rFonts w:hint="eastAsia"/>
                <w:sz w:val="15"/>
                <w:szCs w:val="15"/>
              </w:rPr>
              <w:t>对应4</w:t>
            </w:r>
            <w:r>
              <w:rPr>
                <w:sz w:val="15"/>
                <w:szCs w:val="15"/>
              </w:rPr>
              <w:t>mA</w:t>
            </w:r>
            <w:r>
              <w:rPr>
                <w:rFonts w:hint="eastAsia"/>
                <w:sz w:val="15"/>
                <w:szCs w:val="15"/>
              </w:rPr>
              <w:t>输出，</w:t>
            </w:r>
            <w:r>
              <w:rPr>
                <w:sz w:val="15"/>
                <w:szCs w:val="15"/>
              </w:rPr>
              <w:t>50.000%</w:t>
            </w:r>
            <w:r>
              <w:rPr>
                <w:rFonts w:hint="eastAsia"/>
                <w:sz w:val="15"/>
                <w:szCs w:val="15"/>
              </w:rPr>
              <w:t>对应1</w:t>
            </w:r>
            <w:r>
              <w:rPr>
                <w:sz w:val="15"/>
                <w:szCs w:val="15"/>
              </w:rPr>
              <w:t>2</w:t>
            </w:r>
            <w:r>
              <w:rPr>
                <w:rFonts w:hint="eastAsia"/>
                <w:sz w:val="15"/>
                <w:szCs w:val="15"/>
              </w:rPr>
              <w:t>m</w:t>
            </w:r>
            <w:r>
              <w:rPr>
                <w:sz w:val="15"/>
                <w:szCs w:val="15"/>
              </w:rPr>
              <w:t>A</w:t>
            </w:r>
            <w:r>
              <w:rPr>
                <w:rFonts w:hint="eastAsia"/>
                <w:sz w:val="15"/>
                <w:szCs w:val="15"/>
              </w:rPr>
              <w:t>输出，1</w:t>
            </w:r>
            <w:r>
              <w:rPr>
                <w:sz w:val="15"/>
                <w:szCs w:val="15"/>
              </w:rPr>
              <w:t>00.000%</w:t>
            </w:r>
            <w:r>
              <w:rPr>
                <w:rFonts w:hint="eastAsia"/>
                <w:sz w:val="15"/>
                <w:szCs w:val="15"/>
              </w:rPr>
              <w:t>对应2</w:t>
            </w:r>
            <w:r>
              <w:rPr>
                <w:sz w:val="15"/>
                <w:szCs w:val="15"/>
              </w:rPr>
              <w:t>0mA</w:t>
            </w:r>
            <w:r>
              <w:rPr>
                <w:rFonts w:hint="eastAsia"/>
                <w:sz w:val="15"/>
                <w:szCs w:val="15"/>
              </w:rPr>
              <w:t>输出</w:t>
            </w:r>
          </w:p>
          <w:p w14:paraId="45265105">
            <w:pPr>
              <w:rPr>
                <w:sz w:val="15"/>
                <w:szCs w:val="15"/>
              </w:rPr>
            </w:pPr>
            <w:r>
              <w:rPr>
                <w:rFonts w:hint="eastAsia"/>
                <w:sz w:val="15"/>
                <w:szCs w:val="15"/>
              </w:rPr>
              <w:t>比如当前为0</w:t>
            </w:r>
            <w:r>
              <w:rPr>
                <w:sz w:val="15"/>
                <w:szCs w:val="15"/>
              </w:rPr>
              <w:t>-5</w:t>
            </w:r>
            <w:r>
              <w:rPr>
                <w:rFonts w:hint="eastAsia"/>
                <w:sz w:val="15"/>
                <w:szCs w:val="15"/>
              </w:rPr>
              <w:t>V，则0</w:t>
            </w:r>
            <w:r>
              <w:rPr>
                <w:sz w:val="15"/>
                <w:szCs w:val="15"/>
              </w:rPr>
              <w:t>%</w:t>
            </w:r>
            <w:r>
              <w:rPr>
                <w:rFonts w:hint="eastAsia"/>
                <w:sz w:val="15"/>
                <w:szCs w:val="15"/>
              </w:rPr>
              <w:t>对应0</w:t>
            </w:r>
            <w:r>
              <w:rPr>
                <w:sz w:val="15"/>
                <w:szCs w:val="15"/>
              </w:rPr>
              <w:t>V</w:t>
            </w:r>
            <w:r>
              <w:rPr>
                <w:rFonts w:hint="eastAsia"/>
                <w:sz w:val="15"/>
                <w:szCs w:val="15"/>
              </w:rPr>
              <w:t>输出，5</w:t>
            </w:r>
            <w:r>
              <w:rPr>
                <w:sz w:val="15"/>
                <w:szCs w:val="15"/>
              </w:rPr>
              <w:t>0.000%</w:t>
            </w:r>
            <w:r>
              <w:rPr>
                <w:rFonts w:hint="eastAsia"/>
                <w:sz w:val="15"/>
                <w:szCs w:val="15"/>
              </w:rPr>
              <w:t>对应2</w:t>
            </w:r>
            <w:r>
              <w:rPr>
                <w:sz w:val="15"/>
                <w:szCs w:val="15"/>
              </w:rPr>
              <w:t>.5V</w:t>
            </w:r>
            <w:r>
              <w:rPr>
                <w:rFonts w:hint="eastAsia"/>
                <w:sz w:val="15"/>
                <w:szCs w:val="15"/>
              </w:rPr>
              <w:t>输出，1</w:t>
            </w:r>
            <w:r>
              <w:rPr>
                <w:sz w:val="15"/>
                <w:szCs w:val="15"/>
              </w:rPr>
              <w:t>00.000%</w:t>
            </w:r>
            <w:r>
              <w:rPr>
                <w:rFonts w:hint="eastAsia"/>
                <w:sz w:val="15"/>
                <w:szCs w:val="15"/>
              </w:rPr>
              <w:t>对应5</w:t>
            </w:r>
            <w:r>
              <w:rPr>
                <w:sz w:val="15"/>
                <w:szCs w:val="15"/>
              </w:rPr>
              <w:t>V</w:t>
            </w:r>
            <w:r>
              <w:rPr>
                <w:rFonts w:hint="eastAsia"/>
                <w:sz w:val="15"/>
                <w:szCs w:val="15"/>
              </w:rPr>
              <w:t>输出</w:t>
            </w:r>
          </w:p>
        </w:tc>
      </w:tr>
      <w:tr w14:paraId="6960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5DAA1C8">
            <w:pPr>
              <w:rPr>
                <w:sz w:val="15"/>
                <w:szCs w:val="15"/>
              </w:rPr>
            </w:pPr>
            <w:r>
              <w:rPr>
                <w:rFonts w:hint="eastAsia"/>
                <w:sz w:val="15"/>
                <w:szCs w:val="15"/>
              </w:rPr>
              <w:t>4</w:t>
            </w:r>
            <w:r>
              <w:rPr>
                <w:sz w:val="15"/>
                <w:szCs w:val="15"/>
              </w:rPr>
              <w:t>0337~</w:t>
            </w:r>
          </w:p>
          <w:p w14:paraId="5F7D629A">
            <w:pPr>
              <w:rPr>
                <w:sz w:val="15"/>
                <w:szCs w:val="15"/>
              </w:rPr>
            </w:pPr>
            <w:r>
              <w:rPr>
                <w:rFonts w:hint="eastAsia"/>
                <w:sz w:val="15"/>
                <w:szCs w:val="15"/>
              </w:rPr>
              <w:t>4</w:t>
            </w:r>
            <w:r>
              <w:rPr>
                <w:sz w:val="15"/>
                <w:szCs w:val="15"/>
              </w:rPr>
              <w:t>0338</w:t>
            </w:r>
          </w:p>
        </w:tc>
        <w:tc>
          <w:tcPr>
            <w:tcW w:w="709" w:type="dxa"/>
          </w:tcPr>
          <w:p w14:paraId="683C8BFA">
            <w:pPr>
              <w:rPr>
                <w:sz w:val="15"/>
                <w:szCs w:val="15"/>
              </w:rPr>
            </w:pPr>
            <w:r>
              <w:rPr>
                <w:rFonts w:hint="eastAsia"/>
                <w:sz w:val="15"/>
                <w:szCs w:val="15"/>
              </w:rPr>
              <w:t>0</w:t>
            </w:r>
            <w:r>
              <w:rPr>
                <w:sz w:val="15"/>
                <w:szCs w:val="15"/>
              </w:rPr>
              <w:t>336~</w:t>
            </w:r>
          </w:p>
          <w:p w14:paraId="75D2F472">
            <w:pPr>
              <w:rPr>
                <w:sz w:val="15"/>
                <w:szCs w:val="15"/>
              </w:rPr>
            </w:pPr>
            <w:r>
              <w:rPr>
                <w:rFonts w:hint="eastAsia"/>
                <w:sz w:val="15"/>
                <w:szCs w:val="15"/>
              </w:rPr>
              <w:t>0</w:t>
            </w:r>
            <w:r>
              <w:rPr>
                <w:sz w:val="15"/>
                <w:szCs w:val="15"/>
              </w:rPr>
              <w:t>337</w:t>
            </w:r>
          </w:p>
        </w:tc>
        <w:tc>
          <w:tcPr>
            <w:tcW w:w="4678" w:type="dxa"/>
          </w:tcPr>
          <w:p w14:paraId="38F8B891">
            <w:pPr>
              <w:rPr>
                <w:sz w:val="15"/>
                <w:szCs w:val="15"/>
              </w:rPr>
            </w:pPr>
            <w:r>
              <w:rPr>
                <w:rFonts w:hint="eastAsia"/>
                <w:sz w:val="15"/>
                <w:szCs w:val="15"/>
              </w:rPr>
              <w:t>【模拟量</w:t>
            </w:r>
            <w:r>
              <w:rPr>
                <w:sz w:val="15"/>
                <w:szCs w:val="15"/>
              </w:rPr>
              <w:t>2</w:t>
            </w:r>
            <w:r>
              <w:rPr>
                <w:rFonts w:hint="eastAsia"/>
                <w:sz w:val="15"/>
                <w:szCs w:val="15"/>
              </w:rPr>
              <w:t>输出】（可读/可写）</w:t>
            </w:r>
          </w:p>
          <w:p w14:paraId="38CD75F5">
            <w:pPr>
              <w:rPr>
                <w:sz w:val="15"/>
                <w:szCs w:val="15"/>
              </w:rPr>
            </w:pPr>
            <w:r>
              <w:rPr>
                <w:rFonts w:hint="eastAsia"/>
                <w:sz w:val="15"/>
                <w:szCs w:val="15"/>
              </w:rPr>
              <w:t>浮点数，固定3位小数点。</w:t>
            </w:r>
          </w:p>
          <w:p w14:paraId="3D330555">
            <w:pPr>
              <w:rPr>
                <w:sz w:val="15"/>
                <w:szCs w:val="15"/>
              </w:rPr>
            </w:pPr>
            <w:r>
              <w:rPr>
                <w:rFonts w:hint="eastAsia"/>
                <w:sz w:val="15"/>
                <w:szCs w:val="15"/>
              </w:rPr>
              <w:t>该地址用于按实际值输出模拟量。如果输出模式为电压输出，则读/写的是电压值，单位为m</w:t>
            </w:r>
            <w:r>
              <w:rPr>
                <w:sz w:val="15"/>
                <w:szCs w:val="15"/>
              </w:rPr>
              <w:t>V</w:t>
            </w:r>
            <w:r>
              <w:rPr>
                <w:rFonts w:hint="eastAsia"/>
                <w:sz w:val="15"/>
                <w:szCs w:val="15"/>
              </w:rPr>
              <w:t>。如果输出模式为电流输出，则读/写的是电流值，单位为m</w:t>
            </w:r>
            <w:r>
              <w:rPr>
                <w:sz w:val="15"/>
                <w:szCs w:val="15"/>
              </w:rPr>
              <w:t>A</w:t>
            </w:r>
            <w:r>
              <w:rPr>
                <w:rFonts w:hint="eastAsia"/>
                <w:sz w:val="15"/>
                <w:szCs w:val="15"/>
              </w:rPr>
              <w:t>。</w:t>
            </w:r>
          </w:p>
        </w:tc>
      </w:tr>
      <w:tr w14:paraId="2E68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F52F3BA">
            <w:pPr>
              <w:rPr>
                <w:sz w:val="15"/>
                <w:szCs w:val="15"/>
              </w:rPr>
            </w:pPr>
            <w:r>
              <w:rPr>
                <w:rFonts w:hint="eastAsia"/>
                <w:sz w:val="15"/>
                <w:szCs w:val="15"/>
              </w:rPr>
              <w:t>40339~</w:t>
            </w:r>
          </w:p>
          <w:p w14:paraId="1C5D02F6">
            <w:pPr>
              <w:rPr>
                <w:sz w:val="15"/>
                <w:szCs w:val="15"/>
              </w:rPr>
            </w:pPr>
            <w:r>
              <w:rPr>
                <w:rFonts w:hint="eastAsia"/>
                <w:sz w:val="15"/>
                <w:szCs w:val="15"/>
              </w:rPr>
              <w:t>40340</w:t>
            </w:r>
          </w:p>
        </w:tc>
        <w:tc>
          <w:tcPr>
            <w:tcW w:w="709" w:type="dxa"/>
          </w:tcPr>
          <w:p w14:paraId="3747496C">
            <w:pPr>
              <w:rPr>
                <w:sz w:val="15"/>
                <w:szCs w:val="15"/>
              </w:rPr>
            </w:pPr>
            <w:r>
              <w:rPr>
                <w:rFonts w:hint="eastAsia"/>
                <w:sz w:val="15"/>
                <w:szCs w:val="15"/>
              </w:rPr>
              <w:t>0338~</w:t>
            </w:r>
          </w:p>
          <w:p w14:paraId="44D87499">
            <w:pPr>
              <w:rPr>
                <w:sz w:val="15"/>
                <w:szCs w:val="15"/>
              </w:rPr>
            </w:pPr>
            <w:r>
              <w:rPr>
                <w:rFonts w:hint="eastAsia"/>
                <w:sz w:val="15"/>
                <w:szCs w:val="15"/>
              </w:rPr>
              <w:t>0339</w:t>
            </w:r>
          </w:p>
        </w:tc>
        <w:tc>
          <w:tcPr>
            <w:tcW w:w="4678" w:type="dxa"/>
          </w:tcPr>
          <w:p w14:paraId="3EFDEC8C">
            <w:pPr>
              <w:rPr>
                <w:sz w:val="15"/>
                <w:szCs w:val="15"/>
              </w:rPr>
            </w:pPr>
            <w:r>
              <w:rPr>
                <w:rFonts w:hint="eastAsia"/>
                <w:sz w:val="15"/>
                <w:szCs w:val="15"/>
              </w:rPr>
              <w:t>【M</w:t>
            </w:r>
            <w:r>
              <w:rPr>
                <w:sz w:val="15"/>
                <w:szCs w:val="15"/>
              </w:rPr>
              <w:t>odbusTCP</w:t>
            </w:r>
            <w:r>
              <w:rPr>
                <w:rFonts w:hint="eastAsia"/>
                <w:sz w:val="15"/>
                <w:szCs w:val="15"/>
              </w:rPr>
              <w:t>：I</w:t>
            </w:r>
            <w:r>
              <w:rPr>
                <w:sz w:val="15"/>
                <w:szCs w:val="15"/>
              </w:rPr>
              <w:t>P</w:t>
            </w:r>
            <w:r>
              <w:rPr>
                <w:rFonts w:hint="eastAsia"/>
                <w:sz w:val="15"/>
                <w:szCs w:val="15"/>
              </w:rPr>
              <w:t>地址】（可读/可写）</w:t>
            </w:r>
          </w:p>
        </w:tc>
      </w:tr>
      <w:tr w14:paraId="2580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9B55507">
            <w:pPr>
              <w:rPr>
                <w:sz w:val="15"/>
                <w:szCs w:val="15"/>
              </w:rPr>
            </w:pPr>
            <w:r>
              <w:rPr>
                <w:rFonts w:hint="eastAsia"/>
                <w:sz w:val="15"/>
                <w:szCs w:val="15"/>
              </w:rPr>
              <w:t>40341</w:t>
            </w:r>
          </w:p>
        </w:tc>
        <w:tc>
          <w:tcPr>
            <w:tcW w:w="709" w:type="dxa"/>
          </w:tcPr>
          <w:p w14:paraId="3C8BE7C0">
            <w:pPr>
              <w:rPr>
                <w:sz w:val="15"/>
                <w:szCs w:val="15"/>
              </w:rPr>
            </w:pPr>
            <w:r>
              <w:rPr>
                <w:rFonts w:hint="eastAsia"/>
                <w:sz w:val="15"/>
                <w:szCs w:val="15"/>
              </w:rPr>
              <w:t>0340</w:t>
            </w:r>
          </w:p>
        </w:tc>
        <w:tc>
          <w:tcPr>
            <w:tcW w:w="4678" w:type="dxa"/>
          </w:tcPr>
          <w:p w14:paraId="5E46947A">
            <w:pPr>
              <w:rPr>
                <w:sz w:val="15"/>
                <w:szCs w:val="15"/>
              </w:rPr>
            </w:pPr>
            <w:r>
              <w:rPr>
                <w:rFonts w:hint="eastAsia"/>
                <w:sz w:val="15"/>
                <w:szCs w:val="15"/>
              </w:rPr>
              <w:t>【M</w:t>
            </w:r>
            <w:r>
              <w:rPr>
                <w:sz w:val="15"/>
                <w:szCs w:val="15"/>
              </w:rPr>
              <w:t>odbusTCP</w:t>
            </w:r>
            <w:r>
              <w:rPr>
                <w:rFonts w:hint="eastAsia"/>
                <w:sz w:val="15"/>
                <w:szCs w:val="15"/>
              </w:rPr>
              <w:t>：端口号】（可读/可写）</w:t>
            </w:r>
          </w:p>
          <w:p w14:paraId="54BB0375">
            <w:pPr>
              <w:rPr>
                <w:sz w:val="15"/>
                <w:szCs w:val="15"/>
              </w:rPr>
            </w:pPr>
            <w:r>
              <w:rPr>
                <w:rFonts w:hint="eastAsia"/>
                <w:sz w:val="15"/>
                <w:szCs w:val="15"/>
              </w:rPr>
              <w:t>0~</w:t>
            </w:r>
            <w:r>
              <w:rPr>
                <w:sz w:val="15"/>
                <w:szCs w:val="15"/>
              </w:rPr>
              <w:t>65535</w:t>
            </w:r>
          </w:p>
        </w:tc>
      </w:tr>
      <w:tr w14:paraId="1AEC172A">
        <w:tblPrEx>
          <w:tblCellMar>
            <w:top w:w="0" w:type="dxa"/>
            <w:left w:w="108" w:type="dxa"/>
            <w:bottom w:w="0" w:type="dxa"/>
            <w:right w:w="108" w:type="dxa"/>
          </w:tblCellMar>
        </w:tblPrEx>
        <w:trPr>
          <w:jc w:val="center"/>
        </w:trPr>
        <w:tc>
          <w:tcPr>
            <w:tcW w:w="675" w:type="dxa"/>
          </w:tcPr>
          <w:p w14:paraId="4BA24350">
            <w:pPr>
              <w:rPr>
                <w:sz w:val="15"/>
                <w:szCs w:val="15"/>
              </w:rPr>
            </w:pPr>
            <w:r>
              <w:rPr>
                <w:rFonts w:hint="eastAsia"/>
                <w:sz w:val="15"/>
                <w:szCs w:val="15"/>
              </w:rPr>
              <w:t>4</w:t>
            </w:r>
            <w:r>
              <w:rPr>
                <w:sz w:val="15"/>
                <w:szCs w:val="15"/>
              </w:rPr>
              <w:t>0</w:t>
            </w:r>
            <w:r>
              <w:rPr>
                <w:rFonts w:hint="eastAsia"/>
                <w:sz w:val="15"/>
                <w:szCs w:val="15"/>
              </w:rPr>
              <w:t>342</w:t>
            </w:r>
            <w:r>
              <w:rPr>
                <w:sz w:val="15"/>
                <w:szCs w:val="15"/>
              </w:rPr>
              <w:t>~</w:t>
            </w:r>
          </w:p>
          <w:p w14:paraId="2AFD41AF">
            <w:pPr>
              <w:rPr>
                <w:sz w:val="15"/>
                <w:szCs w:val="15"/>
              </w:rPr>
            </w:pPr>
            <w:r>
              <w:rPr>
                <w:rFonts w:hint="eastAsia"/>
                <w:sz w:val="15"/>
                <w:szCs w:val="15"/>
              </w:rPr>
              <w:t>4</w:t>
            </w:r>
            <w:r>
              <w:rPr>
                <w:sz w:val="15"/>
                <w:szCs w:val="15"/>
              </w:rPr>
              <w:t>0</w:t>
            </w:r>
            <w:r>
              <w:rPr>
                <w:rFonts w:hint="eastAsia"/>
                <w:sz w:val="15"/>
                <w:szCs w:val="15"/>
              </w:rPr>
              <w:t>343</w:t>
            </w:r>
          </w:p>
        </w:tc>
        <w:tc>
          <w:tcPr>
            <w:tcW w:w="709" w:type="dxa"/>
          </w:tcPr>
          <w:p w14:paraId="50CDA672">
            <w:pPr>
              <w:rPr>
                <w:sz w:val="15"/>
                <w:szCs w:val="15"/>
              </w:rPr>
            </w:pPr>
            <w:r>
              <w:rPr>
                <w:rFonts w:hint="eastAsia"/>
                <w:sz w:val="15"/>
                <w:szCs w:val="15"/>
              </w:rPr>
              <w:t>0341</w:t>
            </w:r>
            <w:r>
              <w:rPr>
                <w:sz w:val="15"/>
                <w:szCs w:val="15"/>
              </w:rPr>
              <w:t>~</w:t>
            </w:r>
          </w:p>
          <w:p w14:paraId="7C775560">
            <w:pPr>
              <w:rPr>
                <w:sz w:val="15"/>
                <w:szCs w:val="15"/>
              </w:rPr>
            </w:pPr>
            <w:r>
              <w:rPr>
                <w:rFonts w:hint="eastAsia"/>
                <w:sz w:val="15"/>
                <w:szCs w:val="15"/>
              </w:rPr>
              <w:t>0342</w:t>
            </w:r>
          </w:p>
        </w:tc>
        <w:tc>
          <w:tcPr>
            <w:tcW w:w="4678" w:type="dxa"/>
          </w:tcPr>
          <w:p w14:paraId="09134EA5">
            <w:pPr>
              <w:rPr>
                <w:sz w:val="15"/>
                <w:szCs w:val="15"/>
              </w:rPr>
            </w:pPr>
            <w:r>
              <w:rPr>
                <w:rFonts w:hint="eastAsia"/>
                <w:sz w:val="15"/>
                <w:szCs w:val="15"/>
              </w:rPr>
              <w:t>【M</w:t>
            </w:r>
            <w:r>
              <w:rPr>
                <w:sz w:val="15"/>
                <w:szCs w:val="15"/>
              </w:rPr>
              <w:t>odbusTCP</w:t>
            </w:r>
            <w:r>
              <w:rPr>
                <w:rFonts w:hint="eastAsia"/>
                <w:sz w:val="15"/>
                <w:szCs w:val="15"/>
              </w:rPr>
              <w:t>：M</w:t>
            </w:r>
            <w:r>
              <w:rPr>
                <w:sz w:val="15"/>
                <w:szCs w:val="15"/>
              </w:rPr>
              <w:t>acOffset</w:t>
            </w:r>
            <w:r>
              <w:rPr>
                <w:rFonts w:hint="eastAsia"/>
                <w:sz w:val="15"/>
                <w:szCs w:val="15"/>
              </w:rPr>
              <w:t>】（可读/可写）</w:t>
            </w:r>
          </w:p>
          <w:p w14:paraId="44BCD2B4">
            <w:pPr>
              <w:rPr>
                <w:sz w:val="15"/>
                <w:szCs w:val="15"/>
              </w:rPr>
            </w:pPr>
            <w:r>
              <w:rPr>
                <w:rFonts w:hint="eastAsia"/>
                <w:sz w:val="15"/>
                <w:szCs w:val="15"/>
              </w:rPr>
              <w:t>0~</w:t>
            </w:r>
            <w:r>
              <w:rPr>
                <w:sz w:val="15"/>
                <w:szCs w:val="15"/>
              </w:rPr>
              <w:t>999999</w:t>
            </w:r>
          </w:p>
        </w:tc>
      </w:tr>
      <w:tr w14:paraId="66B8067F">
        <w:tblPrEx>
          <w:tblCellMar>
            <w:top w:w="0" w:type="dxa"/>
            <w:left w:w="108" w:type="dxa"/>
            <w:bottom w:w="0" w:type="dxa"/>
            <w:right w:w="108" w:type="dxa"/>
          </w:tblCellMar>
        </w:tblPrEx>
        <w:trPr>
          <w:jc w:val="center"/>
        </w:trPr>
        <w:tc>
          <w:tcPr>
            <w:tcW w:w="675" w:type="dxa"/>
          </w:tcPr>
          <w:p w14:paraId="6E415C94">
            <w:pPr>
              <w:rPr>
                <w:sz w:val="15"/>
                <w:szCs w:val="15"/>
              </w:rPr>
            </w:pPr>
            <w:r>
              <w:rPr>
                <w:sz w:val="15"/>
                <w:szCs w:val="15"/>
              </w:rPr>
              <w:t>40</w:t>
            </w:r>
            <w:r>
              <w:rPr>
                <w:rFonts w:hint="eastAsia"/>
                <w:sz w:val="15"/>
                <w:szCs w:val="15"/>
              </w:rPr>
              <w:t>344</w:t>
            </w:r>
          </w:p>
        </w:tc>
        <w:tc>
          <w:tcPr>
            <w:tcW w:w="709" w:type="dxa"/>
          </w:tcPr>
          <w:p w14:paraId="5C898E0E">
            <w:pPr>
              <w:rPr>
                <w:sz w:val="15"/>
                <w:szCs w:val="15"/>
              </w:rPr>
            </w:pPr>
            <w:r>
              <w:rPr>
                <w:rFonts w:hint="eastAsia"/>
                <w:sz w:val="15"/>
                <w:szCs w:val="15"/>
              </w:rPr>
              <w:t>0343</w:t>
            </w:r>
          </w:p>
        </w:tc>
        <w:tc>
          <w:tcPr>
            <w:tcW w:w="4678" w:type="dxa"/>
          </w:tcPr>
          <w:p w14:paraId="241B8555">
            <w:pPr>
              <w:rPr>
                <w:sz w:val="15"/>
                <w:szCs w:val="15"/>
              </w:rPr>
            </w:pPr>
            <w:r>
              <w:rPr>
                <w:rFonts w:hint="eastAsia"/>
                <w:sz w:val="15"/>
                <w:szCs w:val="15"/>
              </w:rPr>
              <w:t>【M</w:t>
            </w:r>
            <w:r>
              <w:rPr>
                <w:sz w:val="15"/>
                <w:szCs w:val="15"/>
              </w:rPr>
              <w:t>odbusTCP</w:t>
            </w:r>
            <w:r>
              <w:rPr>
                <w:rFonts w:hint="eastAsia"/>
                <w:sz w:val="15"/>
                <w:szCs w:val="15"/>
              </w:rPr>
              <w:t>：高低位】（可读/可写）</w:t>
            </w:r>
          </w:p>
          <w:p w14:paraId="4ED6C3FA">
            <w:pPr>
              <w:rPr>
                <w:sz w:val="15"/>
                <w:szCs w:val="15"/>
              </w:rPr>
            </w:pPr>
            <w:r>
              <w:rPr>
                <w:rFonts w:hint="eastAsia"/>
                <w:sz w:val="15"/>
                <w:szCs w:val="15"/>
              </w:rPr>
              <w:t>0：低在前</w:t>
            </w:r>
          </w:p>
          <w:p w14:paraId="20292D35">
            <w:pPr>
              <w:rPr>
                <w:sz w:val="15"/>
                <w:szCs w:val="15"/>
              </w:rPr>
            </w:pPr>
            <w:r>
              <w:rPr>
                <w:rFonts w:hint="eastAsia"/>
                <w:sz w:val="15"/>
                <w:szCs w:val="15"/>
              </w:rPr>
              <w:t>1：高在前</w:t>
            </w:r>
          </w:p>
        </w:tc>
      </w:tr>
      <w:tr w14:paraId="48959194">
        <w:tblPrEx>
          <w:tblCellMar>
            <w:top w:w="0" w:type="dxa"/>
            <w:left w:w="108" w:type="dxa"/>
            <w:bottom w:w="0" w:type="dxa"/>
            <w:right w:w="108" w:type="dxa"/>
          </w:tblCellMar>
        </w:tblPrEx>
        <w:trPr>
          <w:jc w:val="center"/>
        </w:trPr>
        <w:tc>
          <w:tcPr>
            <w:tcW w:w="675" w:type="dxa"/>
          </w:tcPr>
          <w:p w14:paraId="2E5138E8">
            <w:pPr>
              <w:rPr>
                <w:rFonts w:hint="eastAsia"/>
                <w:sz w:val="15"/>
                <w:szCs w:val="15"/>
                <w:lang w:val="en-US" w:eastAsia="zh-CN"/>
              </w:rPr>
            </w:pPr>
            <w:r>
              <w:rPr>
                <w:rFonts w:hint="eastAsia"/>
                <w:sz w:val="15"/>
                <w:szCs w:val="15"/>
                <w:lang w:val="en-US" w:eastAsia="zh-CN"/>
              </w:rPr>
              <w:t>40345~</w:t>
            </w:r>
          </w:p>
          <w:p w14:paraId="6367005E">
            <w:pPr>
              <w:rPr>
                <w:rFonts w:hint="default"/>
                <w:sz w:val="15"/>
                <w:szCs w:val="15"/>
                <w:lang w:val="en-US" w:eastAsia="zh-CN"/>
              </w:rPr>
            </w:pPr>
            <w:r>
              <w:rPr>
                <w:rFonts w:hint="eastAsia"/>
                <w:sz w:val="15"/>
                <w:szCs w:val="15"/>
                <w:lang w:val="en-US" w:eastAsia="zh-CN"/>
              </w:rPr>
              <w:t>40346</w:t>
            </w:r>
          </w:p>
        </w:tc>
        <w:tc>
          <w:tcPr>
            <w:tcW w:w="709" w:type="dxa"/>
          </w:tcPr>
          <w:p w14:paraId="28031F8A">
            <w:pPr>
              <w:rPr>
                <w:rFonts w:hint="eastAsia"/>
                <w:sz w:val="15"/>
                <w:szCs w:val="15"/>
                <w:lang w:val="en-US" w:eastAsia="zh-CN"/>
              </w:rPr>
            </w:pPr>
            <w:r>
              <w:rPr>
                <w:rFonts w:hint="eastAsia"/>
                <w:sz w:val="15"/>
                <w:szCs w:val="15"/>
                <w:lang w:val="en-US" w:eastAsia="zh-CN"/>
              </w:rPr>
              <w:t>0344~</w:t>
            </w:r>
          </w:p>
          <w:p w14:paraId="21BC673B">
            <w:pPr>
              <w:rPr>
                <w:rFonts w:hint="default"/>
                <w:sz w:val="15"/>
                <w:szCs w:val="15"/>
                <w:lang w:val="en-US" w:eastAsia="zh-CN"/>
              </w:rPr>
            </w:pPr>
            <w:r>
              <w:rPr>
                <w:rFonts w:hint="eastAsia"/>
                <w:sz w:val="15"/>
                <w:szCs w:val="15"/>
                <w:lang w:val="en-US" w:eastAsia="zh-CN"/>
              </w:rPr>
              <w:t>0345</w:t>
            </w:r>
          </w:p>
        </w:tc>
        <w:tc>
          <w:tcPr>
            <w:tcW w:w="4678" w:type="dxa"/>
          </w:tcPr>
          <w:p w14:paraId="69ACE77A">
            <w:pPr>
              <w:rPr>
                <w:sz w:val="15"/>
                <w:szCs w:val="15"/>
              </w:rPr>
            </w:pPr>
            <w:r>
              <w:rPr>
                <w:rFonts w:hint="eastAsia"/>
                <w:sz w:val="15"/>
                <w:szCs w:val="15"/>
              </w:rPr>
              <w:t>【模拟量1输出</w:t>
            </w:r>
            <w:r>
              <w:rPr>
                <w:rFonts w:hint="eastAsia"/>
                <w:sz w:val="15"/>
                <w:szCs w:val="15"/>
                <w:lang w:val="en-US" w:eastAsia="zh-CN"/>
              </w:rPr>
              <w:t>0</w:t>
            </w:r>
            <w:r>
              <w:rPr>
                <w:sz w:val="15"/>
                <w:szCs w:val="15"/>
              </w:rPr>
              <w:t>mA</w:t>
            </w:r>
            <w:r>
              <w:rPr>
                <w:rFonts w:hint="eastAsia"/>
                <w:sz w:val="15"/>
                <w:szCs w:val="15"/>
              </w:rPr>
              <w:t>标定时测量得到的电流值】（可读/可写）</w:t>
            </w:r>
          </w:p>
          <w:p w14:paraId="0B19D016">
            <w:pPr>
              <w:rPr>
                <w:sz w:val="15"/>
                <w:szCs w:val="15"/>
              </w:rPr>
            </w:pPr>
            <w:r>
              <w:rPr>
                <w:rFonts w:hint="eastAsia"/>
                <w:sz w:val="15"/>
                <w:szCs w:val="15"/>
              </w:rPr>
              <w:t>浮点数，固定3位小数点，单位：u</w:t>
            </w:r>
            <w:r>
              <w:rPr>
                <w:sz w:val="15"/>
                <w:szCs w:val="15"/>
              </w:rPr>
              <w:t>A</w:t>
            </w:r>
          </w:p>
          <w:p w14:paraId="127D20AE">
            <w:pPr>
              <w:rPr>
                <w:sz w:val="15"/>
                <w:szCs w:val="15"/>
              </w:rPr>
            </w:pPr>
            <w:r>
              <w:rPr>
                <w:rFonts w:hint="eastAsia"/>
                <w:sz w:val="15"/>
                <w:szCs w:val="15"/>
              </w:rPr>
              <w:t>启动输出</w:t>
            </w:r>
            <w:r>
              <w:rPr>
                <w:rFonts w:hint="eastAsia"/>
                <w:sz w:val="15"/>
                <w:szCs w:val="15"/>
                <w:lang w:val="en-US" w:eastAsia="zh-CN"/>
              </w:rPr>
              <w:t>0</w:t>
            </w:r>
            <w:r>
              <w:rPr>
                <w:sz w:val="15"/>
                <w:szCs w:val="15"/>
              </w:rPr>
              <w:t>mA</w:t>
            </w:r>
            <w:r>
              <w:rPr>
                <w:rFonts w:hint="eastAsia"/>
                <w:sz w:val="15"/>
                <w:szCs w:val="15"/>
              </w:rPr>
              <w:t>标定后，测量得到的电流值写入该地址</w:t>
            </w:r>
          </w:p>
        </w:tc>
      </w:tr>
      <w:tr w14:paraId="35172C70">
        <w:tblPrEx>
          <w:tblCellMar>
            <w:top w:w="0" w:type="dxa"/>
            <w:left w:w="108" w:type="dxa"/>
            <w:bottom w:w="0" w:type="dxa"/>
            <w:right w:w="108" w:type="dxa"/>
          </w:tblCellMar>
        </w:tblPrEx>
        <w:trPr>
          <w:jc w:val="center"/>
        </w:trPr>
        <w:tc>
          <w:tcPr>
            <w:tcW w:w="675" w:type="dxa"/>
          </w:tcPr>
          <w:p w14:paraId="1D127F2F">
            <w:pPr>
              <w:rPr>
                <w:rFonts w:hint="eastAsia"/>
                <w:sz w:val="15"/>
                <w:szCs w:val="15"/>
                <w:lang w:val="en-US" w:eastAsia="zh-CN"/>
              </w:rPr>
            </w:pPr>
            <w:r>
              <w:rPr>
                <w:rFonts w:hint="eastAsia"/>
                <w:sz w:val="15"/>
                <w:szCs w:val="15"/>
                <w:lang w:val="en-US" w:eastAsia="zh-CN"/>
              </w:rPr>
              <w:t>40347~</w:t>
            </w:r>
          </w:p>
          <w:p w14:paraId="1D3F8FEA">
            <w:pPr>
              <w:rPr>
                <w:rFonts w:hint="default"/>
                <w:sz w:val="15"/>
                <w:szCs w:val="15"/>
                <w:lang w:val="en-US" w:eastAsia="zh-CN"/>
              </w:rPr>
            </w:pPr>
            <w:r>
              <w:rPr>
                <w:rFonts w:hint="eastAsia"/>
                <w:sz w:val="15"/>
                <w:szCs w:val="15"/>
                <w:lang w:val="en-US" w:eastAsia="zh-CN"/>
              </w:rPr>
              <w:t>40348</w:t>
            </w:r>
          </w:p>
        </w:tc>
        <w:tc>
          <w:tcPr>
            <w:tcW w:w="709" w:type="dxa"/>
          </w:tcPr>
          <w:p w14:paraId="710CFBED">
            <w:pPr>
              <w:rPr>
                <w:rFonts w:hint="eastAsia"/>
                <w:sz w:val="15"/>
                <w:szCs w:val="15"/>
                <w:lang w:val="en-US" w:eastAsia="zh-CN"/>
              </w:rPr>
            </w:pPr>
            <w:r>
              <w:rPr>
                <w:rFonts w:hint="eastAsia"/>
                <w:sz w:val="15"/>
                <w:szCs w:val="15"/>
                <w:lang w:val="en-US" w:eastAsia="zh-CN"/>
              </w:rPr>
              <w:t>0346~</w:t>
            </w:r>
          </w:p>
          <w:p w14:paraId="0AB0E52D">
            <w:pPr>
              <w:rPr>
                <w:rFonts w:hint="default"/>
                <w:sz w:val="15"/>
                <w:szCs w:val="15"/>
                <w:lang w:val="en-US" w:eastAsia="zh-CN"/>
              </w:rPr>
            </w:pPr>
            <w:r>
              <w:rPr>
                <w:rFonts w:hint="eastAsia"/>
                <w:sz w:val="15"/>
                <w:szCs w:val="15"/>
                <w:lang w:val="en-US" w:eastAsia="zh-CN"/>
              </w:rPr>
              <w:t>0347</w:t>
            </w:r>
          </w:p>
        </w:tc>
        <w:tc>
          <w:tcPr>
            <w:tcW w:w="4678" w:type="dxa"/>
          </w:tcPr>
          <w:p w14:paraId="6A5557F4">
            <w:pPr>
              <w:rPr>
                <w:sz w:val="15"/>
                <w:szCs w:val="15"/>
              </w:rPr>
            </w:pPr>
            <w:r>
              <w:rPr>
                <w:rFonts w:hint="eastAsia"/>
                <w:sz w:val="15"/>
                <w:szCs w:val="15"/>
              </w:rPr>
              <w:t>【模拟量1输出</w:t>
            </w:r>
            <w:r>
              <w:rPr>
                <w:rFonts w:hint="eastAsia"/>
                <w:sz w:val="15"/>
                <w:szCs w:val="15"/>
                <w:lang w:val="en-US" w:eastAsia="zh-CN"/>
              </w:rPr>
              <w:t>8</w:t>
            </w:r>
            <w:r>
              <w:rPr>
                <w:sz w:val="15"/>
                <w:szCs w:val="15"/>
              </w:rPr>
              <w:t>mA</w:t>
            </w:r>
            <w:r>
              <w:rPr>
                <w:rFonts w:hint="eastAsia"/>
                <w:sz w:val="15"/>
                <w:szCs w:val="15"/>
              </w:rPr>
              <w:t>标定时测量得到的电流值】（可读/可写）</w:t>
            </w:r>
          </w:p>
          <w:p w14:paraId="5E105333">
            <w:pPr>
              <w:rPr>
                <w:sz w:val="15"/>
                <w:szCs w:val="15"/>
              </w:rPr>
            </w:pPr>
            <w:r>
              <w:rPr>
                <w:rFonts w:hint="eastAsia"/>
                <w:sz w:val="15"/>
                <w:szCs w:val="15"/>
              </w:rPr>
              <w:t>浮点数，固定3位小数点，单位：u</w:t>
            </w:r>
            <w:r>
              <w:rPr>
                <w:sz w:val="15"/>
                <w:szCs w:val="15"/>
              </w:rPr>
              <w:t>A</w:t>
            </w:r>
          </w:p>
          <w:p w14:paraId="19CA3E3E">
            <w:pPr>
              <w:rPr>
                <w:rFonts w:hint="eastAsia"/>
                <w:sz w:val="15"/>
                <w:szCs w:val="15"/>
              </w:rPr>
            </w:pPr>
            <w:r>
              <w:rPr>
                <w:rFonts w:hint="eastAsia"/>
                <w:sz w:val="15"/>
                <w:szCs w:val="15"/>
              </w:rPr>
              <w:t>启动输出</w:t>
            </w:r>
            <w:r>
              <w:rPr>
                <w:rFonts w:hint="eastAsia"/>
                <w:sz w:val="15"/>
                <w:szCs w:val="15"/>
                <w:lang w:val="en-US" w:eastAsia="zh-CN"/>
              </w:rPr>
              <w:t>8</w:t>
            </w:r>
            <w:r>
              <w:rPr>
                <w:sz w:val="15"/>
                <w:szCs w:val="15"/>
              </w:rPr>
              <w:t>mA</w:t>
            </w:r>
            <w:r>
              <w:rPr>
                <w:rFonts w:hint="eastAsia"/>
                <w:sz w:val="15"/>
                <w:szCs w:val="15"/>
              </w:rPr>
              <w:t>标定后，测量得到的电流值写入该地址</w:t>
            </w:r>
          </w:p>
        </w:tc>
      </w:tr>
      <w:tr w14:paraId="2D2B7C65">
        <w:tblPrEx>
          <w:tblCellMar>
            <w:top w:w="0" w:type="dxa"/>
            <w:left w:w="108" w:type="dxa"/>
            <w:bottom w:w="0" w:type="dxa"/>
            <w:right w:w="108" w:type="dxa"/>
          </w:tblCellMar>
        </w:tblPrEx>
        <w:trPr>
          <w:jc w:val="center"/>
        </w:trPr>
        <w:tc>
          <w:tcPr>
            <w:tcW w:w="675" w:type="dxa"/>
          </w:tcPr>
          <w:p w14:paraId="3F818D5E">
            <w:pPr>
              <w:rPr>
                <w:rFonts w:hint="eastAsia"/>
                <w:sz w:val="15"/>
                <w:szCs w:val="15"/>
                <w:lang w:val="en-US" w:eastAsia="zh-CN"/>
              </w:rPr>
            </w:pPr>
            <w:r>
              <w:rPr>
                <w:rFonts w:hint="eastAsia"/>
                <w:sz w:val="15"/>
                <w:szCs w:val="15"/>
                <w:lang w:val="en-US" w:eastAsia="zh-CN"/>
              </w:rPr>
              <w:t>40349~</w:t>
            </w:r>
          </w:p>
          <w:p w14:paraId="1433EA3F">
            <w:pPr>
              <w:rPr>
                <w:rFonts w:hint="default"/>
                <w:sz w:val="15"/>
                <w:szCs w:val="15"/>
                <w:lang w:val="en-US" w:eastAsia="zh-CN"/>
              </w:rPr>
            </w:pPr>
            <w:r>
              <w:rPr>
                <w:rFonts w:hint="eastAsia"/>
                <w:sz w:val="15"/>
                <w:szCs w:val="15"/>
                <w:lang w:val="en-US" w:eastAsia="zh-CN"/>
              </w:rPr>
              <w:t>40350</w:t>
            </w:r>
          </w:p>
        </w:tc>
        <w:tc>
          <w:tcPr>
            <w:tcW w:w="709" w:type="dxa"/>
          </w:tcPr>
          <w:p w14:paraId="6D698B7D">
            <w:pPr>
              <w:rPr>
                <w:rFonts w:hint="eastAsia"/>
                <w:sz w:val="15"/>
                <w:szCs w:val="15"/>
                <w:lang w:val="en-US" w:eastAsia="zh-CN"/>
              </w:rPr>
            </w:pPr>
            <w:r>
              <w:rPr>
                <w:rFonts w:hint="eastAsia"/>
                <w:sz w:val="15"/>
                <w:szCs w:val="15"/>
                <w:lang w:val="en-US" w:eastAsia="zh-CN"/>
              </w:rPr>
              <w:t>0348~</w:t>
            </w:r>
          </w:p>
          <w:p w14:paraId="321FCC29">
            <w:pPr>
              <w:rPr>
                <w:rFonts w:hint="default"/>
                <w:sz w:val="15"/>
                <w:szCs w:val="15"/>
                <w:lang w:val="en-US" w:eastAsia="zh-CN"/>
              </w:rPr>
            </w:pPr>
            <w:r>
              <w:rPr>
                <w:rFonts w:hint="eastAsia"/>
                <w:sz w:val="15"/>
                <w:szCs w:val="15"/>
                <w:lang w:val="en-US" w:eastAsia="zh-CN"/>
              </w:rPr>
              <w:t>0349</w:t>
            </w:r>
          </w:p>
        </w:tc>
        <w:tc>
          <w:tcPr>
            <w:tcW w:w="4678" w:type="dxa"/>
          </w:tcPr>
          <w:p w14:paraId="3385FBDA">
            <w:pPr>
              <w:rPr>
                <w:sz w:val="15"/>
                <w:szCs w:val="15"/>
              </w:rPr>
            </w:pPr>
            <w:r>
              <w:rPr>
                <w:rFonts w:hint="eastAsia"/>
                <w:sz w:val="15"/>
                <w:szCs w:val="15"/>
              </w:rPr>
              <w:t>【模拟量1输出</w:t>
            </w:r>
            <w:r>
              <w:rPr>
                <w:rFonts w:hint="eastAsia"/>
                <w:sz w:val="15"/>
                <w:szCs w:val="15"/>
                <w:lang w:val="en-US" w:eastAsia="zh-CN"/>
              </w:rPr>
              <w:t>16</w:t>
            </w:r>
            <w:r>
              <w:rPr>
                <w:sz w:val="15"/>
                <w:szCs w:val="15"/>
              </w:rPr>
              <w:t>mA</w:t>
            </w:r>
            <w:r>
              <w:rPr>
                <w:rFonts w:hint="eastAsia"/>
                <w:sz w:val="15"/>
                <w:szCs w:val="15"/>
              </w:rPr>
              <w:t>标定时测量得到的电流值】（可读/可写）</w:t>
            </w:r>
          </w:p>
          <w:p w14:paraId="22342171">
            <w:pPr>
              <w:rPr>
                <w:sz w:val="15"/>
                <w:szCs w:val="15"/>
              </w:rPr>
            </w:pPr>
            <w:r>
              <w:rPr>
                <w:rFonts w:hint="eastAsia"/>
                <w:sz w:val="15"/>
                <w:szCs w:val="15"/>
              </w:rPr>
              <w:t>浮点数，固定3位小数点，单位：u</w:t>
            </w:r>
            <w:r>
              <w:rPr>
                <w:sz w:val="15"/>
                <w:szCs w:val="15"/>
              </w:rPr>
              <w:t>A</w:t>
            </w:r>
          </w:p>
          <w:p w14:paraId="5E281861">
            <w:pPr>
              <w:rPr>
                <w:rFonts w:hint="eastAsia"/>
                <w:sz w:val="15"/>
                <w:szCs w:val="15"/>
              </w:rPr>
            </w:pPr>
            <w:r>
              <w:rPr>
                <w:rFonts w:hint="eastAsia"/>
                <w:sz w:val="15"/>
                <w:szCs w:val="15"/>
              </w:rPr>
              <w:t>启动输出</w:t>
            </w:r>
            <w:r>
              <w:rPr>
                <w:rFonts w:hint="eastAsia"/>
                <w:sz w:val="15"/>
                <w:szCs w:val="15"/>
                <w:lang w:val="en-US" w:eastAsia="zh-CN"/>
              </w:rPr>
              <w:t>16</w:t>
            </w:r>
            <w:r>
              <w:rPr>
                <w:sz w:val="15"/>
                <w:szCs w:val="15"/>
              </w:rPr>
              <w:t>mA</w:t>
            </w:r>
            <w:r>
              <w:rPr>
                <w:rFonts w:hint="eastAsia"/>
                <w:sz w:val="15"/>
                <w:szCs w:val="15"/>
              </w:rPr>
              <w:t>标定后，测量得到的电流值写入该地址</w:t>
            </w:r>
          </w:p>
        </w:tc>
      </w:tr>
      <w:tr w14:paraId="5C7CAD4D">
        <w:tblPrEx>
          <w:tblCellMar>
            <w:top w:w="0" w:type="dxa"/>
            <w:left w:w="108" w:type="dxa"/>
            <w:bottom w:w="0" w:type="dxa"/>
            <w:right w:w="108" w:type="dxa"/>
          </w:tblCellMar>
        </w:tblPrEx>
        <w:trPr>
          <w:jc w:val="center"/>
        </w:trPr>
        <w:tc>
          <w:tcPr>
            <w:tcW w:w="675" w:type="dxa"/>
          </w:tcPr>
          <w:p w14:paraId="51CDEE0E">
            <w:pPr>
              <w:rPr>
                <w:rFonts w:hint="eastAsia"/>
                <w:sz w:val="15"/>
                <w:szCs w:val="15"/>
                <w:lang w:val="en-US" w:eastAsia="zh-CN"/>
              </w:rPr>
            </w:pPr>
            <w:r>
              <w:rPr>
                <w:rFonts w:hint="eastAsia"/>
                <w:sz w:val="15"/>
                <w:szCs w:val="15"/>
                <w:lang w:val="en-US" w:eastAsia="zh-CN"/>
              </w:rPr>
              <w:t>40351~</w:t>
            </w:r>
          </w:p>
          <w:p w14:paraId="325AA63B">
            <w:pPr>
              <w:rPr>
                <w:rFonts w:hint="default"/>
                <w:sz w:val="15"/>
                <w:szCs w:val="15"/>
                <w:lang w:val="en-US" w:eastAsia="zh-CN"/>
              </w:rPr>
            </w:pPr>
            <w:r>
              <w:rPr>
                <w:rFonts w:hint="eastAsia"/>
                <w:sz w:val="15"/>
                <w:szCs w:val="15"/>
                <w:lang w:val="en-US" w:eastAsia="zh-CN"/>
              </w:rPr>
              <w:t>40352</w:t>
            </w:r>
          </w:p>
        </w:tc>
        <w:tc>
          <w:tcPr>
            <w:tcW w:w="709" w:type="dxa"/>
          </w:tcPr>
          <w:p w14:paraId="5E08FB05">
            <w:pPr>
              <w:rPr>
                <w:rFonts w:hint="eastAsia"/>
                <w:sz w:val="15"/>
                <w:szCs w:val="15"/>
                <w:lang w:val="en-US" w:eastAsia="zh-CN"/>
              </w:rPr>
            </w:pPr>
            <w:r>
              <w:rPr>
                <w:rFonts w:hint="eastAsia"/>
                <w:sz w:val="15"/>
                <w:szCs w:val="15"/>
                <w:lang w:val="en-US" w:eastAsia="zh-CN"/>
              </w:rPr>
              <w:t>0350~</w:t>
            </w:r>
          </w:p>
          <w:p w14:paraId="4AD05138">
            <w:pPr>
              <w:rPr>
                <w:rFonts w:hint="default"/>
                <w:sz w:val="15"/>
                <w:szCs w:val="15"/>
                <w:lang w:val="en-US" w:eastAsia="zh-CN"/>
              </w:rPr>
            </w:pPr>
            <w:r>
              <w:rPr>
                <w:rFonts w:hint="eastAsia"/>
                <w:sz w:val="15"/>
                <w:szCs w:val="15"/>
                <w:lang w:val="en-US" w:eastAsia="zh-CN"/>
              </w:rPr>
              <w:t>0351</w:t>
            </w:r>
          </w:p>
        </w:tc>
        <w:tc>
          <w:tcPr>
            <w:tcW w:w="4678" w:type="dxa"/>
          </w:tcPr>
          <w:p w14:paraId="03A6BB0D">
            <w:pPr>
              <w:rPr>
                <w:sz w:val="15"/>
                <w:szCs w:val="15"/>
              </w:rPr>
            </w:pPr>
            <w:r>
              <w:rPr>
                <w:rFonts w:hint="eastAsia"/>
                <w:sz w:val="15"/>
                <w:szCs w:val="15"/>
              </w:rPr>
              <w:t>【模拟量1输出</w:t>
            </w:r>
            <w:r>
              <w:rPr>
                <w:rFonts w:hint="eastAsia"/>
                <w:sz w:val="15"/>
                <w:szCs w:val="15"/>
                <w:lang w:val="en-US" w:eastAsia="zh-CN"/>
              </w:rPr>
              <w:t>0</w:t>
            </w:r>
            <w:r>
              <w:rPr>
                <w:sz w:val="15"/>
                <w:szCs w:val="15"/>
              </w:rPr>
              <w:t>V</w:t>
            </w:r>
            <w:r>
              <w:rPr>
                <w:rFonts w:hint="eastAsia"/>
                <w:sz w:val="15"/>
                <w:szCs w:val="15"/>
              </w:rPr>
              <w:t>标定时测量得到的电压值】（可读/可写）</w:t>
            </w:r>
          </w:p>
          <w:p w14:paraId="546BFE39">
            <w:pPr>
              <w:rPr>
                <w:sz w:val="15"/>
                <w:szCs w:val="15"/>
              </w:rPr>
            </w:pPr>
            <w:r>
              <w:rPr>
                <w:rFonts w:hint="eastAsia"/>
                <w:sz w:val="15"/>
                <w:szCs w:val="15"/>
              </w:rPr>
              <w:t>浮点数，固定3位小数点，单位：m</w:t>
            </w:r>
            <w:r>
              <w:rPr>
                <w:sz w:val="15"/>
                <w:szCs w:val="15"/>
              </w:rPr>
              <w:t>V</w:t>
            </w:r>
          </w:p>
          <w:p w14:paraId="3879DCF3">
            <w:pPr>
              <w:rPr>
                <w:rFonts w:hint="eastAsia"/>
                <w:sz w:val="15"/>
                <w:szCs w:val="15"/>
              </w:rPr>
            </w:pPr>
            <w:r>
              <w:rPr>
                <w:rFonts w:hint="eastAsia"/>
                <w:sz w:val="15"/>
                <w:szCs w:val="15"/>
              </w:rPr>
              <w:t>启动输出</w:t>
            </w:r>
            <w:r>
              <w:rPr>
                <w:rFonts w:hint="eastAsia"/>
                <w:sz w:val="15"/>
                <w:szCs w:val="15"/>
                <w:lang w:val="en-US" w:eastAsia="zh-CN"/>
              </w:rPr>
              <w:t>0</w:t>
            </w:r>
            <w:r>
              <w:rPr>
                <w:sz w:val="15"/>
                <w:szCs w:val="15"/>
              </w:rPr>
              <w:t>V</w:t>
            </w:r>
            <w:r>
              <w:rPr>
                <w:rFonts w:hint="eastAsia"/>
                <w:sz w:val="15"/>
                <w:szCs w:val="15"/>
              </w:rPr>
              <w:t>标定后，测量得到的电压值写入该地址</w:t>
            </w:r>
          </w:p>
        </w:tc>
      </w:tr>
      <w:tr w14:paraId="347A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68DA2E8">
            <w:pPr>
              <w:rPr>
                <w:rFonts w:hint="eastAsia"/>
                <w:sz w:val="15"/>
                <w:szCs w:val="15"/>
                <w:lang w:val="en-US" w:eastAsia="zh-CN"/>
              </w:rPr>
            </w:pPr>
            <w:r>
              <w:rPr>
                <w:rFonts w:hint="eastAsia"/>
                <w:sz w:val="15"/>
                <w:szCs w:val="15"/>
                <w:lang w:val="en-US" w:eastAsia="zh-CN"/>
              </w:rPr>
              <w:t>40353~</w:t>
            </w:r>
          </w:p>
          <w:p w14:paraId="0D00F717">
            <w:pPr>
              <w:rPr>
                <w:rFonts w:hint="default"/>
                <w:sz w:val="15"/>
                <w:szCs w:val="15"/>
                <w:lang w:val="en-US" w:eastAsia="zh-CN"/>
              </w:rPr>
            </w:pPr>
            <w:r>
              <w:rPr>
                <w:rFonts w:hint="eastAsia"/>
                <w:sz w:val="15"/>
                <w:szCs w:val="15"/>
                <w:lang w:val="en-US" w:eastAsia="zh-CN"/>
              </w:rPr>
              <w:t>40354</w:t>
            </w:r>
          </w:p>
        </w:tc>
        <w:tc>
          <w:tcPr>
            <w:tcW w:w="709" w:type="dxa"/>
          </w:tcPr>
          <w:p w14:paraId="42D65901">
            <w:pPr>
              <w:rPr>
                <w:rFonts w:hint="eastAsia"/>
                <w:sz w:val="15"/>
                <w:szCs w:val="15"/>
                <w:lang w:val="en-US" w:eastAsia="zh-CN"/>
              </w:rPr>
            </w:pPr>
            <w:r>
              <w:rPr>
                <w:rFonts w:hint="eastAsia"/>
                <w:sz w:val="15"/>
                <w:szCs w:val="15"/>
                <w:lang w:val="en-US" w:eastAsia="zh-CN"/>
              </w:rPr>
              <w:t>0352~</w:t>
            </w:r>
          </w:p>
          <w:p w14:paraId="7BDD2104">
            <w:pPr>
              <w:rPr>
                <w:rFonts w:hint="default"/>
                <w:sz w:val="15"/>
                <w:szCs w:val="15"/>
                <w:lang w:val="en-US" w:eastAsia="zh-CN"/>
              </w:rPr>
            </w:pPr>
            <w:r>
              <w:rPr>
                <w:rFonts w:hint="eastAsia"/>
                <w:sz w:val="15"/>
                <w:szCs w:val="15"/>
                <w:lang w:val="en-US" w:eastAsia="zh-CN"/>
              </w:rPr>
              <w:t>0353</w:t>
            </w:r>
          </w:p>
        </w:tc>
        <w:tc>
          <w:tcPr>
            <w:tcW w:w="4678" w:type="dxa"/>
            <w:shd w:val="clear" w:color="auto" w:fill="auto"/>
            <w:vAlign w:val="top"/>
          </w:tcPr>
          <w:p w14:paraId="274FEAC4">
            <w:pPr>
              <w:rPr>
                <w:sz w:val="15"/>
                <w:szCs w:val="15"/>
              </w:rPr>
            </w:pPr>
            <w:r>
              <w:rPr>
                <w:rFonts w:hint="eastAsia"/>
                <w:sz w:val="15"/>
                <w:szCs w:val="15"/>
              </w:rPr>
              <w:t>【模拟量</w:t>
            </w:r>
            <w:r>
              <w:rPr>
                <w:rFonts w:hint="eastAsia"/>
                <w:sz w:val="15"/>
                <w:szCs w:val="15"/>
                <w:lang w:val="en-US" w:eastAsia="zh-CN"/>
              </w:rPr>
              <w:t>2</w:t>
            </w:r>
            <w:r>
              <w:rPr>
                <w:rFonts w:hint="eastAsia"/>
                <w:sz w:val="15"/>
                <w:szCs w:val="15"/>
              </w:rPr>
              <w:t>输出</w:t>
            </w:r>
            <w:r>
              <w:rPr>
                <w:rFonts w:hint="eastAsia"/>
                <w:sz w:val="15"/>
                <w:szCs w:val="15"/>
                <w:lang w:val="en-US" w:eastAsia="zh-CN"/>
              </w:rPr>
              <w:t>0</w:t>
            </w:r>
            <w:r>
              <w:rPr>
                <w:sz w:val="15"/>
                <w:szCs w:val="15"/>
              </w:rPr>
              <w:t>mA</w:t>
            </w:r>
            <w:r>
              <w:rPr>
                <w:rFonts w:hint="eastAsia"/>
                <w:sz w:val="15"/>
                <w:szCs w:val="15"/>
              </w:rPr>
              <w:t>标定时测量得到的电流值】（可读/可写）</w:t>
            </w:r>
          </w:p>
          <w:p w14:paraId="2E57A23D">
            <w:pPr>
              <w:rPr>
                <w:sz w:val="15"/>
                <w:szCs w:val="15"/>
              </w:rPr>
            </w:pPr>
            <w:r>
              <w:rPr>
                <w:rFonts w:hint="eastAsia"/>
                <w:sz w:val="15"/>
                <w:szCs w:val="15"/>
              </w:rPr>
              <w:t>浮点数，固定3位小数点，单位：u</w:t>
            </w:r>
            <w:r>
              <w:rPr>
                <w:sz w:val="15"/>
                <w:szCs w:val="15"/>
              </w:rPr>
              <w:t>A</w:t>
            </w:r>
          </w:p>
          <w:p w14:paraId="7ED34795">
            <w:pPr>
              <w:rPr>
                <w:rFonts w:hint="eastAsia" w:ascii="Calibri" w:hAnsi="Calibri" w:eastAsia="宋体" w:cs="Times New Roman"/>
                <w:kern w:val="2"/>
                <w:sz w:val="15"/>
                <w:szCs w:val="15"/>
                <w:lang w:val="en-US" w:eastAsia="zh-CN" w:bidi="ar-SA"/>
              </w:rPr>
            </w:pPr>
            <w:r>
              <w:rPr>
                <w:rFonts w:hint="eastAsia"/>
                <w:sz w:val="15"/>
                <w:szCs w:val="15"/>
              </w:rPr>
              <w:t>启动输出</w:t>
            </w:r>
            <w:r>
              <w:rPr>
                <w:rFonts w:hint="eastAsia"/>
                <w:sz w:val="15"/>
                <w:szCs w:val="15"/>
                <w:lang w:val="en-US" w:eastAsia="zh-CN"/>
              </w:rPr>
              <w:t>0</w:t>
            </w:r>
            <w:r>
              <w:rPr>
                <w:sz w:val="15"/>
                <w:szCs w:val="15"/>
              </w:rPr>
              <w:t>mA</w:t>
            </w:r>
            <w:r>
              <w:rPr>
                <w:rFonts w:hint="eastAsia"/>
                <w:sz w:val="15"/>
                <w:szCs w:val="15"/>
              </w:rPr>
              <w:t>标定后，测量得到的电流值写入该地址</w:t>
            </w:r>
          </w:p>
        </w:tc>
      </w:tr>
      <w:tr w14:paraId="3C71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B6ACA36">
            <w:pPr>
              <w:rPr>
                <w:rFonts w:hint="eastAsia"/>
                <w:sz w:val="15"/>
                <w:szCs w:val="15"/>
                <w:lang w:val="en-US" w:eastAsia="zh-CN"/>
              </w:rPr>
            </w:pPr>
            <w:r>
              <w:rPr>
                <w:rFonts w:hint="eastAsia"/>
                <w:sz w:val="15"/>
                <w:szCs w:val="15"/>
                <w:lang w:val="en-US" w:eastAsia="zh-CN"/>
              </w:rPr>
              <w:t>40355~</w:t>
            </w:r>
          </w:p>
          <w:p w14:paraId="1AFAD67F">
            <w:pPr>
              <w:rPr>
                <w:rFonts w:hint="default"/>
                <w:sz w:val="15"/>
                <w:szCs w:val="15"/>
                <w:lang w:val="en-US" w:eastAsia="zh-CN"/>
              </w:rPr>
            </w:pPr>
            <w:r>
              <w:rPr>
                <w:rFonts w:hint="eastAsia"/>
                <w:sz w:val="15"/>
                <w:szCs w:val="15"/>
                <w:lang w:val="en-US" w:eastAsia="zh-CN"/>
              </w:rPr>
              <w:t>40356</w:t>
            </w:r>
          </w:p>
        </w:tc>
        <w:tc>
          <w:tcPr>
            <w:tcW w:w="709" w:type="dxa"/>
          </w:tcPr>
          <w:p w14:paraId="6E3BF9CF">
            <w:pPr>
              <w:rPr>
                <w:rFonts w:hint="eastAsia"/>
                <w:sz w:val="15"/>
                <w:szCs w:val="15"/>
                <w:lang w:val="en-US" w:eastAsia="zh-CN"/>
              </w:rPr>
            </w:pPr>
            <w:r>
              <w:rPr>
                <w:rFonts w:hint="eastAsia"/>
                <w:sz w:val="15"/>
                <w:szCs w:val="15"/>
                <w:lang w:val="en-US" w:eastAsia="zh-CN"/>
              </w:rPr>
              <w:t>0354~</w:t>
            </w:r>
          </w:p>
          <w:p w14:paraId="136BC20A">
            <w:pPr>
              <w:rPr>
                <w:rFonts w:hint="default"/>
                <w:sz w:val="15"/>
                <w:szCs w:val="15"/>
                <w:lang w:val="en-US" w:eastAsia="zh-CN"/>
              </w:rPr>
            </w:pPr>
            <w:r>
              <w:rPr>
                <w:rFonts w:hint="eastAsia"/>
                <w:sz w:val="15"/>
                <w:szCs w:val="15"/>
                <w:lang w:val="en-US" w:eastAsia="zh-CN"/>
              </w:rPr>
              <w:t>0355</w:t>
            </w:r>
          </w:p>
        </w:tc>
        <w:tc>
          <w:tcPr>
            <w:tcW w:w="4678" w:type="dxa"/>
            <w:shd w:val="clear" w:color="auto" w:fill="auto"/>
            <w:vAlign w:val="top"/>
          </w:tcPr>
          <w:p w14:paraId="2631534C">
            <w:pPr>
              <w:rPr>
                <w:sz w:val="15"/>
                <w:szCs w:val="15"/>
              </w:rPr>
            </w:pPr>
            <w:r>
              <w:rPr>
                <w:rFonts w:hint="eastAsia"/>
                <w:sz w:val="15"/>
                <w:szCs w:val="15"/>
              </w:rPr>
              <w:t>【模拟量</w:t>
            </w:r>
            <w:r>
              <w:rPr>
                <w:rFonts w:hint="eastAsia"/>
                <w:sz w:val="15"/>
                <w:szCs w:val="15"/>
                <w:lang w:val="en-US" w:eastAsia="zh-CN"/>
              </w:rPr>
              <w:t>2</w:t>
            </w:r>
            <w:r>
              <w:rPr>
                <w:rFonts w:hint="eastAsia"/>
                <w:sz w:val="15"/>
                <w:szCs w:val="15"/>
              </w:rPr>
              <w:t>输出</w:t>
            </w:r>
            <w:r>
              <w:rPr>
                <w:rFonts w:hint="eastAsia"/>
                <w:sz w:val="15"/>
                <w:szCs w:val="15"/>
                <w:lang w:val="en-US" w:eastAsia="zh-CN"/>
              </w:rPr>
              <w:t>8</w:t>
            </w:r>
            <w:r>
              <w:rPr>
                <w:sz w:val="15"/>
                <w:szCs w:val="15"/>
              </w:rPr>
              <w:t>mA</w:t>
            </w:r>
            <w:r>
              <w:rPr>
                <w:rFonts w:hint="eastAsia"/>
                <w:sz w:val="15"/>
                <w:szCs w:val="15"/>
              </w:rPr>
              <w:t>标定时测量得到的电流值】（可读/可写）</w:t>
            </w:r>
          </w:p>
          <w:p w14:paraId="6D58EECC">
            <w:pPr>
              <w:rPr>
                <w:sz w:val="15"/>
                <w:szCs w:val="15"/>
              </w:rPr>
            </w:pPr>
            <w:r>
              <w:rPr>
                <w:rFonts w:hint="eastAsia"/>
                <w:sz w:val="15"/>
                <w:szCs w:val="15"/>
              </w:rPr>
              <w:t>浮点数，固定3位小数点，单位：u</w:t>
            </w:r>
            <w:r>
              <w:rPr>
                <w:sz w:val="15"/>
                <w:szCs w:val="15"/>
              </w:rPr>
              <w:t>A</w:t>
            </w:r>
          </w:p>
          <w:p w14:paraId="72DDF974">
            <w:pPr>
              <w:rPr>
                <w:rFonts w:hint="eastAsia" w:ascii="Calibri" w:hAnsi="Calibri" w:eastAsia="宋体" w:cs="Times New Roman"/>
                <w:kern w:val="2"/>
                <w:sz w:val="15"/>
                <w:szCs w:val="15"/>
                <w:lang w:val="en-US" w:eastAsia="zh-CN" w:bidi="ar-SA"/>
              </w:rPr>
            </w:pPr>
            <w:r>
              <w:rPr>
                <w:rFonts w:hint="eastAsia"/>
                <w:sz w:val="15"/>
                <w:szCs w:val="15"/>
              </w:rPr>
              <w:t>启动输出</w:t>
            </w:r>
            <w:r>
              <w:rPr>
                <w:rFonts w:hint="eastAsia"/>
                <w:sz w:val="15"/>
                <w:szCs w:val="15"/>
                <w:lang w:val="en-US" w:eastAsia="zh-CN"/>
              </w:rPr>
              <w:t>8</w:t>
            </w:r>
            <w:r>
              <w:rPr>
                <w:sz w:val="15"/>
                <w:szCs w:val="15"/>
              </w:rPr>
              <w:t>mA</w:t>
            </w:r>
            <w:r>
              <w:rPr>
                <w:rFonts w:hint="eastAsia"/>
                <w:sz w:val="15"/>
                <w:szCs w:val="15"/>
              </w:rPr>
              <w:t>标定后，测量得到的电流值写入该地址</w:t>
            </w:r>
          </w:p>
        </w:tc>
      </w:tr>
      <w:tr w14:paraId="447E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045247D">
            <w:pPr>
              <w:rPr>
                <w:rFonts w:hint="eastAsia"/>
                <w:sz w:val="15"/>
                <w:szCs w:val="15"/>
                <w:lang w:val="en-US" w:eastAsia="zh-CN"/>
              </w:rPr>
            </w:pPr>
            <w:r>
              <w:rPr>
                <w:rFonts w:hint="eastAsia"/>
                <w:sz w:val="15"/>
                <w:szCs w:val="15"/>
                <w:lang w:val="en-US" w:eastAsia="zh-CN"/>
              </w:rPr>
              <w:t>40357~</w:t>
            </w:r>
          </w:p>
          <w:p w14:paraId="75744E4A">
            <w:pPr>
              <w:rPr>
                <w:rFonts w:hint="default"/>
                <w:sz w:val="15"/>
                <w:szCs w:val="15"/>
                <w:lang w:val="en-US" w:eastAsia="zh-CN"/>
              </w:rPr>
            </w:pPr>
            <w:r>
              <w:rPr>
                <w:rFonts w:hint="eastAsia"/>
                <w:sz w:val="15"/>
                <w:szCs w:val="15"/>
                <w:lang w:val="en-US" w:eastAsia="zh-CN"/>
              </w:rPr>
              <w:t>40358</w:t>
            </w:r>
          </w:p>
        </w:tc>
        <w:tc>
          <w:tcPr>
            <w:tcW w:w="709" w:type="dxa"/>
          </w:tcPr>
          <w:p w14:paraId="1B6F8EB3">
            <w:pPr>
              <w:rPr>
                <w:rFonts w:hint="eastAsia"/>
                <w:sz w:val="15"/>
                <w:szCs w:val="15"/>
                <w:lang w:val="en-US" w:eastAsia="zh-CN"/>
              </w:rPr>
            </w:pPr>
            <w:r>
              <w:rPr>
                <w:rFonts w:hint="eastAsia"/>
                <w:sz w:val="15"/>
                <w:szCs w:val="15"/>
                <w:lang w:val="en-US" w:eastAsia="zh-CN"/>
              </w:rPr>
              <w:t>0356~</w:t>
            </w:r>
          </w:p>
          <w:p w14:paraId="6029CC6F">
            <w:pPr>
              <w:rPr>
                <w:rFonts w:hint="default"/>
                <w:sz w:val="15"/>
                <w:szCs w:val="15"/>
                <w:lang w:val="en-US" w:eastAsia="zh-CN"/>
              </w:rPr>
            </w:pPr>
            <w:r>
              <w:rPr>
                <w:rFonts w:hint="eastAsia"/>
                <w:sz w:val="15"/>
                <w:szCs w:val="15"/>
                <w:lang w:val="en-US" w:eastAsia="zh-CN"/>
              </w:rPr>
              <w:t>0357</w:t>
            </w:r>
          </w:p>
        </w:tc>
        <w:tc>
          <w:tcPr>
            <w:tcW w:w="4678" w:type="dxa"/>
            <w:shd w:val="clear" w:color="auto" w:fill="auto"/>
            <w:vAlign w:val="top"/>
          </w:tcPr>
          <w:p w14:paraId="688963DF">
            <w:pPr>
              <w:rPr>
                <w:sz w:val="15"/>
                <w:szCs w:val="15"/>
              </w:rPr>
            </w:pPr>
            <w:r>
              <w:rPr>
                <w:rFonts w:hint="eastAsia"/>
                <w:sz w:val="15"/>
                <w:szCs w:val="15"/>
              </w:rPr>
              <w:t>【模拟量</w:t>
            </w:r>
            <w:r>
              <w:rPr>
                <w:rFonts w:hint="eastAsia"/>
                <w:sz w:val="15"/>
                <w:szCs w:val="15"/>
                <w:lang w:val="en-US" w:eastAsia="zh-CN"/>
              </w:rPr>
              <w:t>2</w:t>
            </w:r>
            <w:r>
              <w:rPr>
                <w:rFonts w:hint="eastAsia"/>
                <w:sz w:val="15"/>
                <w:szCs w:val="15"/>
              </w:rPr>
              <w:t>输出</w:t>
            </w:r>
            <w:r>
              <w:rPr>
                <w:rFonts w:hint="eastAsia"/>
                <w:sz w:val="15"/>
                <w:szCs w:val="15"/>
                <w:lang w:val="en-US" w:eastAsia="zh-CN"/>
              </w:rPr>
              <w:t>16</w:t>
            </w:r>
            <w:r>
              <w:rPr>
                <w:sz w:val="15"/>
                <w:szCs w:val="15"/>
              </w:rPr>
              <w:t>mA</w:t>
            </w:r>
            <w:r>
              <w:rPr>
                <w:rFonts w:hint="eastAsia"/>
                <w:sz w:val="15"/>
                <w:szCs w:val="15"/>
              </w:rPr>
              <w:t>标定时测量得到的电流值】（可读/可写）</w:t>
            </w:r>
          </w:p>
          <w:p w14:paraId="23BEBA72">
            <w:pPr>
              <w:rPr>
                <w:sz w:val="15"/>
                <w:szCs w:val="15"/>
              </w:rPr>
            </w:pPr>
            <w:r>
              <w:rPr>
                <w:rFonts w:hint="eastAsia"/>
                <w:sz w:val="15"/>
                <w:szCs w:val="15"/>
              </w:rPr>
              <w:t>浮点数，固定3位小数点，单位：u</w:t>
            </w:r>
            <w:r>
              <w:rPr>
                <w:sz w:val="15"/>
                <w:szCs w:val="15"/>
              </w:rPr>
              <w:t>A</w:t>
            </w:r>
          </w:p>
          <w:p w14:paraId="68F0C873">
            <w:pPr>
              <w:rPr>
                <w:rFonts w:hint="eastAsia" w:ascii="Calibri" w:hAnsi="Calibri" w:eastAsia="宋体" w:cs="Times New Roman"/>
                <w:kern w:val="2"/>
                <w:sz w:val="15"/>
                <w:szCs w:val="15"/>
                <w:lang w:val="en-US" w:eastAsia="zh-CN" w:bidi="ar-SA"/>
              </w:rPr>
            </w:pPr>
            <w:r>
              <w:rPr>
                <w:rFonts w:hint="eastAsia"/>
                <w:sz w:val="15"/>
                <w:szCs w:val="15"/>
              </w:rPr>
              <w:t>启动输出</w:t>
            </w:r>
            <w:r>
              <w:rPr>
                <w:rFonts w:hint="eastAsia"/>
                <w:sz w:val="15"/>
                <w:szCs w:val="15"/>
                <w:lang w:val="en-US" w:eastAsia="zh-CN"/>
              </w:rPr>
              <w:t>16</w:t>
            </w:r>
            <w:r>
              <w:rPr>
                <w:sz w:val="15"/>
                <w:szCs w:val="15"/>
              </w:rPr>
              <w:t>mA</w:t>
            </w:r>
            <w:r>
              <w:rPr>
                <w:rFonts w:hint="eastAsia"/>
                <w:sz w:val="15"/>
                <w:szCs w:val="15"/>
              </w:rPr>
              <w:t>标定后，测量得到的电流值写入该地址</w:t>
            </w:r>
          </w:p>
        </w:tc>
      </w:tr>
      <w:tr w14:paraId="76884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A3F6BA5">
            <w:pPr>
              <w:rPr>
                <w:rFonts w:hint="eastAsia"/>
                <w:sz w:val="15"/>
                <w:szCs w:val="15"/>
                <w:lang w:val="en-US" w:eastAsia="zh-CN"/>
              </w:rPr>
            </w:pPr>
            <w:r>
              <w:rPr>
                <w:rFonts w:hint="eastAsia"/>
                <w:sz w:val="15"/>
                <w:szCs w:val="15"/>
                <w:lang w:val="en-US" w:eastAsia="zh-CN"/>
              </w:rPr>
              <w:t>40359~</w:t>
            </w:r>
          </w:p>
          <w:p w14:paraId="2E9643F8">
            <w:pPr>
              <w:rPr>
                <w:rFonts w:hint="default"/>
                <w:sz w:val="15"/>
                <w:szCs w:val="15"/>
                <w:lang w:val="en-US" w:eastAsia="zh-CN"/>
              </w:rPr>
            </w:pPr>
            <w:r>
              <w:rPr>
                <w:rFonts w:hint="eastAsia"/>
                <w:sz w:val="15"/>
                <w:szCs w:val="15"/>
                <w:lang w:val="en-US" w:eastAsia="zh-CN"/>
              </w:rPr>
              <w:t>40360</w:t>
            </w:r>
          </w:p>
        </w:tc>
        <w:tc>
          <w:tcPr>
            <w:tcW w:w="709" w:type="dxa"/>
          </w:tcPr>
          <w:p w14:paraId="5410CD93">
            <w:pPr>
              <w:rPr>
                <w:rFonts w:hint="eastAsia"/>
                <w:sz w:val="15"/>
                <w:szCs w:val="15"/>
                <w:lang w:val="en-US" w:eastAsia="zh-CN"/>
              </w:rPr>
            </w:pPr>
            <w:r>
              <w:rPr>
                <w:rFonts w:hint="eastAsia"/>
                <w:sz w:val="15"/>
                <w:szCs w:val="15"/>
                <w:lang w:val="en-US" w:eastAsia="zh-CN"/>
              </w:rPr>
              <w:t>0358~</w:t>
            </w:r>
          </w:p>
          <w:p w14:paraId="1484F8B6">
            <w:pPr>
              <w:rPr>
                <w:rFonts w:hint="default"/>
                <w:sz w:val="15"/>
                <w:szCs w:val="15"/>
                <w:lang w:val="en-US" w:eastAsia="zh-CN"/>
              </w:rPr>
            </w:pPr>
            <w:r>
              <w:rPr>
                <w:rFonts w:hint="eastAsia"/>
                <w:sz w:val="15"/>
                <w:szCs w:val="15"/>
                <w:lang w:val="en-US" w:eastAsia="zh-CN"/>
              </w:rPr>
              <w:t>0359</w:t>
            </w:r>
          </w:p>
        </w:tc>
        <w:tc>
          <w:tcPr>
            <w:tcW w:w="4678" w:type="dxa"/>
            <w:shd w:val="clear" w:color="auto" w:fill="auto"/>
            <w:vAlign w:val="top"/>
          </w:tcPr>
          <w:p w14:paraId="5A093C46">
            <w:pPr>
              <w:rPr>
                <w:sz w:val="15"/>
                <w:szCs w:val="15"/>
              </w:rPr>
            </w:pPr>
            <w:r>
              <w:rPr>
                <w:rFonts w:hint="eastAsia"/>
                <w:sz w:val="15"/>
                <w:szCs w:val="15"/>
              </w:rPr>
              <w:t>【模拟量</w:t>
            </w:r>
            <w:r>
              <w:rPr>
                <w:rFonts w:hint="eastAsia"/>
                <w:sz w:val="15"/>
                <w:szCs w:val="15"/>
                <w:lang w:val="en-US" w:eastAsia="zh-CN"/>
              </w:rPr>
              <w:t>2</w:t>
            </w:r>
            <w:r>
              <w:rPr>
                <w:rFonts w:hint="eastAsia"/>
                <w:sz w:val="15"/>
                <w:szCs w:val="15"/>
              </w:rPr>
              <w:t>输出</w:t>
            </w:r>
            <w:r>
              <w:rPr>
                <w:rFonts w:hint="eastAsia"/>
                <w:sz w:val="15"/>
                <w:szCs w:val="15"/>
                <w:lang w:val="en-US" w:eastAsia="zh-CN"/>
              </w:rPr>
              <w:t>0</w:t>
            </w:r>
            <w:r>
              <w:rPr>
                <w:sz w:val="15"/>
                <w:szCs w:val="15"/>
              </w:rPr>
              <w:t>V</w:t>
            </w:r>
            <w:r>
              <w:rPr>
                <w:rFonts w:hint="eastAsia"/>
                <w:sz w:val="15"/>
                <w:szCs w:val="15"/>
              </w:rPr>
              <w:t>标定时测量得到的电压值】（可读/可写）</w:t>
            </w:r>
          </w:p>
          <w:p w14:paraId="69FA6628">
            <w:pPr>
              <w:rPr>
                <w:sz w:val="15"/>
                <w:szCs w:val="15"/>
              </w:rPr>
            </w:pPr>
            <w:r>
              <w:rPr>
                <w:rFonts w:hint="eastAsia"/>
                <w:sz w:val="15"/>
                <w:szCs w:val="15"/>
              </w:rPr>
              <w:t>浮点数，固定3位小数点，单位：m</w:t>
            </w:r>
            <w:r>
              <w:rPr>
                <w:sz w:val="15"/>
                <w:szCs w:val="15"/>
              </w:rPr>
              <w:t>V</w:t>
            </w:r>
          </w:p>
          <w:p w14:paraId="74911D42">
            <w:pPr>
              <w:rPr>
                <w:rFonts w:hint="eastAsia" w:ascii="Calibri" w:hAnsi="Calibri" w:eastAsia="宋体" w:cs="Times New Roman"/>
                <w:kern w:val="2"/>
                <w:sz w:val="15"/>
                <w:szCs w:val="15"/>
                <w:lang w:val="en-US" w:eastAsia="zh-CN" w:bidi="ar-SA"/>
              </w:rPr>
            </w:pPr>
            <w:r>
              <w:rPr>
                <w:rFonts w:hint="eastAsia"/>
                <w:sz w:val="15"/>
                <w:szCs w:val="15"/>
              </w:rPr>
              <w:t>启动输出</w:t>
            </w:r>
            <w:r>
              <w:rPr>
                <w:rFonts w:hint="eastAsia"/>
                <w:sz w:val="15"/>
                <w:szCs w:val="15"/>
                <w:lang w:val="en-US" w:eastAsia="zh-CN"/>
              </w:rPr>
              <w:t>0</w:t>
            </w:r>
            <w:r>
              <w:rPr>
                <w:sz w:val="15"/>
                <w:szCs w:val="15"/>
              </w:rPr>
              <w:t>V</w:t>
            </w:r>
            <w:r>
              <w:rPr>
                <w:rFonts w:hint="eastAsia"/>
                <w:sz w:val="15"/>
                <w:szCs w:val="15"/>
              </w:rPr>
              <w:t>标定后，测量得到的电压值写入该地址</w:t>
            </w:r>
          </w:p>
        </w:tc>
      </w:tr>
      <w:tr w14:paraId="5243D96D">
        <w:tblPrEx>
          <w:tblCellMar>
            <w:top w:w="0" w:type="dxa"/>
            <w:left w:w="108" w:type="dxa"/>
            <w:bottom w:w="0" w:type="dxa"/>
            <w:right w:w="108" w:type="dxa"/>
          </w:tblCellMar>
        </w:tblPrEx>
        <w:trPr>
          <w:jc w:val="center"/>
        </w:trPr>
        <w:tc>
          <w:tcPr>
            <w:tcW w:w="675" w:type="dxa"/>
            <w:shd w:val="clear" w:color="auto" w:fill="auto"/>
            <w:vAlign w:val="top"/>
          </w:tcPr>
          <w:p w14:paraId="05AAA21B">
            <w:pPr>
              <w:rPr>
                <w:sz w:val="15"/>
                <w:szCs w:val="15"/>
              </w:rPr>
            </w:pPr>
            <w:r>
              <w:rPr>
                <w:sz w:val="15"/>
                <w:szCs w:val="15"/>
              </w:rPr>
              <w:t>403</w:t>
            </w:r>
            <w:r>
              <w:rPr>
                <w:rFonts w:hint="eastAsia"/>
                <w:sz w:val="15"/>
                <w:szCs w:val="15"/>
                <w:lang w:val="en-US" w:eastAsia="zh-CN"/>
              </w:rPr>
              <w:t>61</w:t>
            </w:r>
            <w:r>
              <w:rPr>
                <w:sz w:val="15"/>
                <w:szCs w:val="15"/>
              </w:rPr>
              <w:t>~</w:t>
            </w:r>
          </w:p>
          <w:p w14:paraId="46698C96">
            <w:pPr>
              <w:rPr>
                <w:rFonts w:hint="eastAsia" w:ascii="Calibri" w:hAnsi="Calibri" w:eastAsia="宋体" w:cs="Times New Roman"/>
                <w:kern w:val="2"/>
                <w:sz w:val="15"/>
                <w:szCs w:val="15"/>
                <w:lang w:val="en-US" w:eastAsia="zh-CN" w:bidi="ar-SA"/>
              </w:rPr>
            </w:pPr>
            <w:r>
              <w:rPr>
                <w:rFonts w:hint="eastAsia"/>
                <w:sz w:val="15"/>
                <w:szCs w:val="15"/>
              </w:rPr>
              <w:t>4</w:t>
            </w:r>
            <w:r>
              <w:rPr>
                <w:sz w:val="15"/>
                <w:szCs w:val="15"/>
              </w:rPr>
              <w:t>0480</w:t>
            </w:r>
          </w:p>
        </w:tc>
        <w:tc>
          <w:tcPr>
            <w:tcW w:w="709" w:type="dxa"/>
            <w:shd w:val="clear" w:color="auto" w:fill="auto"/>
            <w:vAlign w:val="top"/>
          </w:tcPr>
          <w:p w14:paraId="4DE153F5">
            <w:pPr>
              <w:rPr>
                <w:sz w:val="15"/>
                <w:szCs w:val="15"/>
              </w:rPr>
            </w:pPr>
            <w:r>
              <w:rPr>
                <w:sz w:val="15"/>
                <w:szCs w:val="15"/>
              </w:rPr>
              <w:t>03</w:t>
            </w:r>
            <w:r>
              <w:rPr>
                <w:rFonts w:hint="eastAsia"/>
                <w:sz w:val="15"/>
                <w:szCs w:val="15"/>
                <w:lang w:val="en-US" w:eastAsia="zh-CN"/>
              </w:rPr>
              <w:t>60</w:t>
            </w:r>
            <w:r>
              <w:rPr>
                <w:rFonts w:hint="eastAsia"/>
                <w:sz w:val="15"/>
                <w:szCs w:val="15"/>
              </w:rPr>
              <w:t>~</w:t>
            </w:r>
          </w:p>
          <w:p w14:paraId="500918D3">
            <w:pPr>
              <w:rPr>
                <w:rFonts w:ascii="Calibri" w:hAnsi="Calibri" w:eastAsia="宋体" w:cs="Times New Roman"/>
                <w:kern w:val="2"/>
                <w:sz w:val="15"/>
                <w:szCs w:val="15"/>
                <w:lang w:val="en-US" w:eastAsia="zh-CN" w:bidi="ar-SA"/>
              </w:rPr>
            </w:pPr>
            <w:r>
              <w:rPr>
                <w:sz w:val="15"/>
                <w:szCs w:val="15"/>
              </w:rPr>
              <w:t>0479</w:t>
            </w:r>
          </w:p>
        </w:tc>
        <w:tc>
          <w:tcPr>
            <w:tcW w:w="4678" w:type="dxa"/>
          </w:tcPr>
          <w:p w14:paraId="26EE9D19">
            <w:pPr>
              <w:rPr>
                <w:rFonts w:hint="eastAsia"/>
                <w:sz w:val="15"/>
                <w:szCs w:val="15"/>
              </w:rPr>
            </w:pPr>
            <w:r>
              <w:rPr>
                <w:rFonts w:hint="eastAsia"/>
                <w:sz w:val="15"/>
                <w:szCs w:val="15"/>
              </w:rPr>
              <w:t>备用</w:t>
            </w:r>
          </w:p>
        </w:tc>
      </w:tr>
    </w:tbl>
    <w:p w14:paraId="2B6827D5"/>
    <w:p w14:paraId="434F2560"/>
    <w:p w14:paraId="4E59B49B">
      <w:pPr>
        <w:pStyle w:val="3"/>
        <w:spacing w:before="0" w:after="0" w:line="240" w:lineRule="auto"/>
        <w:rPr>
          <w:sz w:val="28"/>
        </w:rPr>
      </w:pPr>
      <w:bookmarkStart w:id="60" w:name="_Toc7101"/>
      <w:bookmarkStart w:id="61" w:name="_Toc41641749"/>
      <w:r>
        <w:rPr>
          <w:rFonts w:hint="eastAsia"/>
          <w:sz w:val="28"/>
        </w:rPr>
        <w:t>（</w:t>
      </w:r>
      <w:r>
        <w:rPr>
          <w:sz w:val="28"/>
        </w:rPr>
        <w:t>6</w:t>
      </w:r>
      <w:r>
        <w:rPr>
          <w:rFonts w:hint="eastAsia"/>
          <w:sz w:val="28"/>
        </w:rPr>
        <w:t>）功能设置</w:t>
      </w:r>
      <w:bookmarkEnd w:id="60"/>
      <w:bookmarkEnd w:id="61"/>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4678"/>
      </w:tblGrid>
      <w:tr w14:paraId="489D280C">
        <w:tblPrEx>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62728B41">
            <w:pPr>
              <w:jc w:val="center"/>
            </w:pPr>
            <w:r>
              <w:rPr>
                <w:rFonts w:hint="eastAsia"/>
              </w:rPr>
              <w:t>PLC地址</w:t>
            </w:r>
          </w:p>
        </w:tc>
        <w:tc>
          <w:tcPr>
            <w:tcW w:w="709" w:type="dxa"/>
            <w:shd w:val="clear" w:color="auto" w:fill="BEBEBE" w:themeFill="background1" w:themeFillShade="BF"/>
            <w:vAlign w:val="center"/>
          </w:tcPr>
          <w:p w14:paraId="5F551A7F">
            <w:pPr>
              <w:jc w:val="center"/>
            </w:pPr>
            <w:r>
              <w:rPr>
                <w:rFonts w:hint="eastAsia"/>
              </w:rPr>
              <w:t>设备地址</w:t>
            </w:r>
          </w:p>
        </w:tc>
        <w:tc>
          <w:tcPr>
            <w:tcW w:w="4678" w:type="dxa"/>
            <w:shd w:val="clear" w:color="auto" w:fill="BEBEBE" w:themeFill="background1" w:themeFillShade="BF"/>
            <w:vAlign w:val="center"/>
          </w:tcPr>
          <w:p w14:paraId="5EE66AD4">
            <w:pPr>
              <w:jc w:val="center"/>
            </w:pPr>
            <w:r>
              <w:rPr>
                <w:rFonts w:hint="eastAsia"/>
              </w:rPr>
              <w:t>说明</w:t>
            </w:r>
          </w:p>
        </w:tc>
      </w:tr>
      <w:tr w14:paraId="11274AC6">
        <w:tblPrEx>
          <w:tblCellMar>
            <w:top w:w="0" w:type="dxa"/>
            <w:left w:w="108" w:type="dxa"/>
            <w:bottom w:w="0" w:type="dxa"/>
            <w:right w:w="108" w:type="dxa"/>
          </w:tblCellMar>
        </w:tblPrEx>
        <w:trPr>
          <w:jc w:val="center"/>
        </w:trPr>
        <w:tc>
          <w:tcPr>
            <w:tcW w:w="675" w:type="dxa"/>
          </w:tcPr>
          <w:p w14:paraId="501636D1">
            <w:pPr>
              <w:rPr>
                <w:sz w:val="15"/>
                <w:szCs w:val="15"/>
              </w:rPr>
            </w:pPr>
            <w:r>
              <w:rPr>
                <w:rFonts w:hint="eastAsia"/>
                <w:sz w:val="15"/>
                <w:szCs w:val="15"/>
              </w:rPr>
              <w:t>4</w:t>
            </w:r>
            <w:r>
              <w:rPr>
                <w:sz w:val="15"/>
                <w:szCs w:val="15"/>
              </w:rPr>
              <w:t>0481</w:t>
            </w:r>
          </w:p>
        </w:tc>
        <w:tc>
          <w:tcPr>
            <w:tcW w:w="709" w:type="dxa"/>
          </w:tcPr>
          <w:p w14:paraId="7F41BD53">
            <w:pPr>
              <w:rPr>
                <w:sz w:val="15"/>
                <w:szCs w:val="15"/>
              </w:rPr>
            </w:pPr>
            <w:r>
              <w:rPr>
                <w:rFonts w:hint="eastAsia"/>
                <w:sz w:val="15"/>
                <w:szCs w:val="15"/>
              </w:rPr>
              <w:t>0</w:t>
            </w:r>
            <w:r>
              <w:rPr>
                <w:sz w:val="15"/>
                <w:szCs w:val="15"/>
              </w:rPr>
              <w:t>480</w:t>
            </w:r>
          </w:p>
        </w:tc>
        <w:tc>
          <w:tcPr>
            <w:tcW w:w="4678" w:type="dxa"/>
          </w:tcPr>
          <w:p w14:paraId="18090B59">
            <w:pPr>
              <w:rPr>
                <w:sz w:val="15"/>
                <w:szCs w:val="15"/>
              </w:rPr>
            </w:pPr>
            <w:r>
              <w:rPr>
                <w:rFonts w:hint="eastAsia"/>
                <w:sz w:val="15"/>
                <w:szCs w:val="15"/>
              </w:rPr>
              <w:t>【追零范围】（可读/可写）</w:t>
            </w:r>
          </w:p>
          <w:p w14:paraId="2E0501EA">
            <w:pPr>
              <w:rPr>
                <w:sz w:val="15"/>
                <w:szCs w:val="15"/>
              </w:rPr>
            </w:pPr>
            <w:r>
              <w:rPr>
                <w:rFonts w:hint="eastAsia"/>
                <w:sz w:val="15"/>
                <w:szCs w:val="15"/>
              </w:rPr>
              <w:t>整数，取值为0~9，表示0d~9d，0表示不进入追零</w:t>
            </w:r>
          </w:p>
        </w:tc>
      </w:tr>
      <w:tr w14:paraId="0D91E620">
        <w:tblPrEx>
          <w:tblCellMar>
            <w:top w:w="0" w:type="dxa"/>
            <w:left w:w="108" w:type="dxa"/>
            <w:bottom w:w="0" w:type="dxa"/>
            <w:right w:w="108" w:type="dxa"/>
          </w:tblCellMar>
        </w:tblPrEx>
        <w:trPr>
          <w:jc w:val="center"/>
        </w:trPr>
        <w:tc>
          <w:tcPr>
            <w:tcW w:w="675" w:type="dxa"/>
          </w:tcPr>
          <w:p w14:paraId="2B6C3C76">
            <w:pPr>
              <w:rPr>
                <w:sz w:val="15"/>
                <w:szCs w:val="15"/>
              </w:rPr>
            </w:pPr>
            <w:r>
              <w:rPr>
                <w:rFonts w:hint="eastAsia"/>
                <w:sz w:val="15"/>
                <w:szCs w:val="15"/>
              </w:rPr>
              <w:t>4</w:t>
            </w:r>
            <w:r>
              <w:rPr>
                <w:sz w:val="15"/>
                <w:szCs w:val="15"/>
              </w:rPr>
              <w:t>0482</w:t>
            </w:r>
          </w:p>
        </w:tc>
        <w:tc>
          <w:tcPr>
            <w:tcW w:w="709" w:type="dxa"/>
          </w:tcPr>
          <w:p w14:paraId="72584CFC">
            <w:pPr>
              <w:rPr>
                <w:sz w:val="15"/>
                <w:szCs w:val="15"/>
              </w:rPr>
            </w:pPr>
            <w:r>
              <w:rPr>
                <w:rFonts w:hint="eastAsia"/>
                <w:sz w:val="15"/>
                <w:szCs w:val="15"/>
              </w:rPr>
              <w:t>0</w:t>
            </w:r>
            <w:r>
              <w:rPr>
                <w:sz w:val="15"/>
                <w:szCs w:val="15"/>
              </w:rPr>
              <w:t>481</w:t>
            </w:r>
          </w:p>
        </w:tc>
        <w:tc>
          <w:tcPr>
            <w:tcW w:w="4678" w:type="dxa"/>
          </w:tcPr>
          <w:p w14:paraId="408E62BF">
            <w:pPr>
              <w:rPr>
                <w:sz w:val="15"/>
                <w:szCs w:val="15"/>
              </w:rPr>
            </w:pPr>
            <w:r>
              <w:rPr>
                <w:rFonts w:hint="eastAsia"/>
                <w:sz w:val="15"/>
                <w:szCs w:val="15"/>
              </w:rPr>
              <w:t>【判稳范围】（可读/可写）</w:t>
            </w:r>
          </w:p>
          <w:p w14:paraId="316F1553">
            <w:pPr>
              <w:rPr>
                <w:sz w:val="15"/>
                <w:szCs w:val="15"/>
              </w:rPr>
            </w:pPr>
            <w:r>
              <w:rPr>
                <w:rFonts w:hint="eastAsia"/>
                <w:sz w:val="15"/>
                <w:szCs w:val="15"/>
              </w:rPr>
              <w:t>整数，取值为</w:t>
            </w:r>
            <w:r>
              <w:rPr>
                <w:sz w:val="15"/>
                <w:szCs w:val="15"/>
              </w:rPr>
              <w:t>1</w:t>
            </w:r>
            <w:r>
              <w:rPr>
                <w:rFonts w:hint="eastAsia"/>
                <w:sz w:val="15"/>
                <w:szCs w:val="15"/>
              </w:rPr>
              <w:t>~</w:t>
            </w:r>
            <w:r>
              <w:rPr>
                <w:sz w:val="15"/>
                <w:szCs w:val="15"/>
              </w:rPr>
              <w:t>9</w:t>
            </w:r>
            <w:r>
              <w:rPr>
                <w:rFonts w:hint="eastAsia"/>
                <w:sz w:val="15"/>
                <w:szCs w:val="15"/>
              </w:rPr>
              <w:t>，表示1d~9d</w:t>
            </w:r>
          </w:p>
        </w:tc>
      </w:tr>
      <w:tr w14:paraId="0487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1360C5A">
            <w:pPr>
              <w:rPr>
                <w:sz w:val="15"/>
                <w:szCs w:val="15"/>
              </w:rPr>
            </w:pPr>
            <w:r>
              <w:rPr>
                <w:rFonts w:hint="eastAsia"/>
                <w:sz w:val="15"/>
                <w:szCs w:val="15"/>
              </w:rPr>
              <w:t>4</w:t>
            </w:r>
            <w:r>
              <w:rPr>
                <w:sz w:val="15"/>
                <w:szCs w:val="15"/>
              </w:rPr>
              <w:t>0483</w:t>
            </w:r>
          </w:p>
          <w:p w14:paraId="0184B16A">
            <w:pPr>
              <w:rPr>
                <w:sz w:val="15"/>
                <w:szCs w:val="15"/>
              </w:rPr>
            </w:pPr>
            <w:r>
              <w:rPr>
                <w:rFonts w:hint="eastAsia"/>
                <w:sz w:val="15"/>
                <w:szCs w:val="15"/>
              </w:rPr>
              <w:t>4</w:t>
            </w:r>
            <w:r>
              <w:rPr>
                <w:sz w:val="15"/>
                <w:szCs w:val="15"/>
              </w:rPr>
              <w:t>0484</w:t>
            </w:r>
          </w:p>
        </w:tc>
        <w:tc>
          <w:tcPr>
            <w:tcW w:w="709" w:type="dxa"/>
          </w:tcPr>
          <w:p w14:paraId="5A96E561">
            <w:pPr>
              <w:rPr>
                <w:sz w:val="15"/>
                <w:szCs w:val="15"/>
              </w:rPr>
            </w:pPr>
            <w:r>
              <w:rPr>
                <w:sz w:val="15"/>
                <w:szCs w:val="15"/>
              </w:rPr>
              <w:t>0482~</w:t>
            </w:r>
          </w:p>
          <w:p w14:paraId="69EAAB14">
            <w:pPr>
              <w:rPr>
                <w:sz w:val="15"/>
                <w:szCs w:val="15"/>
              </w:rPr>
            </w:pPr>
            <w:r>
              <w:rPr>
                <w:rFonts w:hint="eastAsia"/>
                <w:sz w:val="15"/>
                <w:szCs w:val="15"/>
              </w:rPr>
              <w:t>0</w:t>
            </w:r>
            <w:r>
              <w:rPr>
                <w:sz w:val="15"/>
                <w:szCs w:val="15"/>
              </w:rPr>
              <w:t>483</w:t>
            </w:r>
          </w:p>
        </w:tc>
        <w:tc>
          <w:tcPr>
            <w:tcW w:w="4678" w:type="dxa"/>
          </w:tcPr>
          <w:p w14:paraId="6AB218B2">
            <w:pPr>
              <w:rPr>
                <w:sz w:val="15"/>
                <w:szCs w:val="15"/>
              </w:rPr>
            </w:pPr>
            <w:r>
              <w:rPr>
                <w:rFonts w:hint="eastAsia"/>
                <w:sz w:val="15"/>
                <w:szCs w:val="15"/>
              </w:rPr>
              <w:t>【判稳时间】（可读/可写）</w:t>
            </w:r>
          </w:p>
          <w:p w14:paraId="4D6A5D39">
            <w:pPr>
              <w:rPr>
                <w:sz w:val="15"/>
                <w:szCs w:val="15"/>
              </w:rPr>
            </w:pPr>
            <w:r>
              <w:rPr>
                <w:rFonts w:hint="eastAsia"/>
                <w:sz w:val="15"/>
                <w:szCs w:val="15"/>
              </w:rPr>
              <w:t>浮点数，0.1~9.9，单位：s</w:t>
            </w:r>
          </w:p>
        </w:tc>
      </w:tr>
      <w:tr w14:paraId="723CB22B">
        <w:tblPrEx>
          <w:tblCellMar>
            <w:top w:w="0" w:type="dxa"/>
            <w:left w:w="108" w:type="dxa"/>
            <w:bottom w:w="0" w:type="dxa"/>
            <w:right w:w="108" w:type="dxa"/>
          </w:tblCellMar>
        </w:tblPrEx>
        <w:trPr>
          <w:jc w:val="center"/>
        </w:trPr>
        <w:tc>
          <w:tcPr>
            <w:tcW w:w="675" w:type="dxa"/>
          </w:tcPr>
          <w:p w14:paraId="52697454">
            <w:pPr>
              <w:rPr>
                <w:sz w:val="15"/>
                <w:szCs w:val="15"/>
              </w:rPr>
            </w:pPr>
            <w:r>
              <w:rPr>
                <w:rFonts w:hint="eastAsia"/>
                <w:sz w:val="15"/>
                <w:szCs w:val="15"/>
              </w:rPr>
              <w:t>4</w:t>
            </w:r>
            <w:r>
              <w:rPr>
                <w:sz w:val="15"/>
                <w:szCs w:val="15"/>
              </w:rPr>
              <w:t>0485</w:t>
            </w:r>
          </w:p>
        </w:tc>
        <w:tc>
          <w:tcPr>
            <w:tcW w:w="709" w:type="dxa"/>
          </w:tcPr>
          <w:p w14:paraId="32A0AF41">
            <w:pPr>
              <w:rPr>
                <w:sz w:val="15"/>
                <w:szCs w:val="15"/>
              </w:rPr>
            </w:pPr>
            <w:r>
              <w:rPr>
                <w:sz w:val="15"/>
                <w:szCs w:val="15"/>
              </w:rPr>
              <w:t>0484</w:t>
            </w:r>
          </w:p>
        </w:tc>
        <w:tc>
          <w:tcPr>
            <w:tcW w:w="4678" w:type="dxa"/>
          </w:tcPr>
          <w:p w14:paraId="3F13B612">
            <w:pPr>
              <w:rPr>
                <w:rFonts w:hint="eastAsia" w:eastAsia="宋体"/>
                <w:sz w:val="15"/>
                <w:szCs w:val="15"/>
                <w:lang w:eastAsia="zh-CN"/>
              </w:rPr>
            </w:pPr>
            <w:r>
              <w:rPr>
                <w:rFonts w:hint="eastAsia"/>
                <w:sz w:val="15"/>
                <w:szCs w:val="15"/>
                <w:lang w:eastAsia="zh-CN"/>
              </w:rPr>
              <w:t>【</w:t>
            </w:r>
            <w:r>
              <w:rPr>
                <w:rFonts w:hint="eastAsia"/>
                <w:sz w:val="15"/>
                <w:szCs w:val="15"/>
                <w:lang w:val="en-US" w:eastAsia="zh-CN"/>
              </w:rPr>
              <w:t>备用</w:t>
            </w:r>
            <w:r>
              <w:rPr>
                <w:rFonts w:hint="eastAsia"/>
                <w:sz w:val="15"/>
                <w:szCs w:val="15"/>
                <w:lang w:eastAsia="zh-CN"/>
              </w:rPr>
              <w:t>】</w:t>
            </w:r>
          </w:p>
        </w:tc>
      </w:tr>
      <w:tr w14:paraId="7C433A84">
        <w:tblPrEx>
          <w:tblCellMar>
            <w:top w:w="0" w:type="dxa"/>
            <w:left w:w="108" w:type="dxa"/>
            <w:bottom w:w="0" w:type="dxa"/>
            <w:right w:w="108" w:type="dxa"/>
          </w:tblCellMar>
        </w:tblPrEx>
        <w:trPr>
          <w:jc w:val="center"/>
        </w:trPr>
        <w:tc>
          <w:tcPr>
            <w:tcW w:w="675" w:type="dxa"/>
          </w:tcPr>
          <w:p w14:paraId="1D8C0F76">
            <w:pPr>
              <w:rPr>
                <w:sz w:val="15"/>
                <w:szCs w:val="15"/>
              </w:rPr>
            </w:pPr>
            <w:r>
              <w:rPr>
                <w:rFonts w:hint="eastAsia"/>
                <w:sz w:val="15"/>
                <w:szCs w:val="15"/>
              </w:rPr>
              <w:t>4</w:t>
            </w:r>
            <w:r>
              <w:rPr>
                <w:sz w:val="15"/>
                <w:szCs w:val="15"/>
              </w:rPr>
              <w:t>0486</w:t>
            </w:r>
          </w:p>
        </w:tc>
        <w:tc>
          <w:tcPr>
            <w:tcW w:w="709" w:type="dxa"/>
          </w:tcPr>
          <w:p w14:paraId="2139F4D1">
            <w:pPr>
              <w:rPr>
                <w:sz w:val="15"/>
                <w:szCs w:val="15"/>
              </w:rPr>
            </w:pPr>
            <w:r>
              <w:rPr>
                <w:sz w:val="15"/>
                <w:szCs w:val="15"/>
              </w:rPr>
              <w:t>0485</w:t>
            </w:r>
          </w:p>
        </w:tc>
        <w:tc>
          <w:tcPr>
            <w:tcW w:w="4678" w:type="dxa"/>
          </w:tcPr>
          <w:p w14:paraId="4771AC53">
            <w:pPr>
              <w:rPr>
                <w:sz w:val="15"/>
                <w:szCs w:val="15"/>
              </w:rPr>
            </w:pPr>
            <w:r>
              <w:rPr>
                <w:rFonts w:hint="eastAsia"/>
                <w:sz w:val="15"/>
                <w:szCs w:val="15"/>
              </w:rPr>
              <w:t>【上电自动清零开关】（可读/可写）</w:t>
            </w:r>
          </w:p>
          <w:p w14:paraId="6EECC10B">
            <w:pPr>
              <w:rPr>
                <w:sz w:val="15"/>
                <w:szCs w:val="15"/>
              </w:rPr>
            </w:pPr>
            <w:r>
              <w:rPr>
                <w:rFonts w:hint="eastAsia"/>
                <w:sz w:val="15"/>
                <w:szCs w:val="15"/>
              </w:rPr>
              <w:t>0：上电不自动清零；</w:t>
            </w:r>
          </w:p>
          <w:p w14:paraId="0BB6BB7C">
            <w:pPr>
              <w:rPr>
                <w:sz w:val="15"/>
                <w:szCs w:val="15"/>
              </w:rPr>
            </w:pPr>
            <w:r>
              <w:rPr>
                <w:rFonts w:hint="eastAsia"/>
                <w:sz w:val="15"/>
                <w:szCs w:val="15"/>
              </w:rPr>
              <w:t>非0：上电自动清零；</w:t>
            </w:r>
          </w:p>
        </w:tc>
      </w:tr>
      <w:tr w14:paraId="5E03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A28DC2E">
            <w:pPr>
              <w:rPr>
                <w:sz w:val="15"/>
                <w:szCs w:val="15"/>
              </w:rPr>
            </w:pPr>
            <w:r>
              <w:rPr>
                <w:rFonts w:hint="eastAsia"/>
                <w:sz w:val="15"/>
                <w:szCs w:val="15"/>
              </w:rPr>
              <w:t>4</w:t>
            </w:r>
            <w:r>
              <w:rPr>
                <w:sz w:val="15"/>
                <w:szCs w:val="15"/>
              </w:rPr>
              <w:t>0487</w:t>
            </w:r>
          </w:p>
        </w:tc>
        <w:tc>
          <w:tcPr>
            <w:tcW w:w="709" w:type="dxa"/>
          </w:tcPr>
          <w:p w14:paraId="4C939EDC">
            <w:pPr>
              <w:rPr>
                <w:sz w:val="15"/>
                <w:szCs w:val="15"/>
              </w:rPr>
            </w:pPr>
            <w:r>
              <w:rPr>
                <w:sz w:val="15"/>
                <w:szCs w:val="15"/>
              </w:rPr>
              <w:t>0486</w:t>
            </w:r>
          </w:p>
        </w:tc>
        <w:tc>
          <w:tcPr>
            <w:tcW w:w="4678" w:type="dxa"/>
          </w:tcPr>
          <w:p w14:paraId="56424911">
            <w:pPr>
              <w:rPr>
                <w:sz w:val="15"/>
                <w:szCs w:val="15"/>
              </w:rPr>
            </w:pPr>
            <w:r>
              <w:rPr>
                <w:rFonts w:hint="eastAsia"/>
                <w:sz w:val="15"/>
                <w:szCs w:val="15"/>
              </w:rPr>
              <w:t>【滤波等级】（可读/可写）</w:t>
            </w:r>
          </w:p>
          <w:p w14:paraId="47FA07A3">
            <w:pPr>
              <w:rPr>
                <w:sz w:val="15"/>
                <w:szCs w:val="15"/>
              </w:rPr>
            </w:pPr>
            <w:r>
              <w:rPr>
                <w:rFonts w:hint="eastAsia"/>
                <w:sz w:val="15"/>
                <w:szCs w:val="15"/>
              </w:rPr>
              <w:t>取值为0~9，9表示效果最好的滤波。</w:t>
            </w:r>
          </w:p>
        </w:tc>
      </w:tr>
      <w:tr w14:paraId="085A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49E093F">
            <w:pPr>
              <w:rPr>
                <w:sz w:val="15"/>
                <w:szCs w:val="15"/>
              </w:rPr>
            </w:pPr>
            <w:r>
              <w:rPr>
                <w:rFonts w:hint="eastAsia"/>
                <w:sz w:val="15"/>
                <w:szCs w:val="15"/>
              </w:rPr>
              <w:t>4</w:t>
            </w:r>
            <w:r>
              <w:rPr>
                <w:sz w:val="15"/>
                <w:szCs w:val="15"/>
              </w:rPr>
              <w:t>0488</w:t>
            </w:r>
          </w:p>
        </w:tc>
        <w:tc>
          <w:tcPr>
            <w:tcW w:w="709" w:type="dxa"/>
          </w:tcPr>
          <w:p w14:paraId="4DD5A022">
            <w:pPr>
              <w:rPr>
                <w:sz w:val="15"/>
                <w:szCs w:val="15"/>
              </w:rPr>
            </w:pPr>
            <w:r>
              <w:rPr>
                <w:sz w:val="15"/>
                <w:szCs w:val="15"/>
              </w:rPr>
              <w:t>0487</w:t>
            </w:r>
          </w:p>
        </w:tc>
        <w:tc>
          <w:tcPr>
            <w:tcW w:w="4678" w:type="dxa"/>
          </w:tcPr>
          <w:p w14:paraId="176D27EC">
            <w:pPr>
              <w:rPr>
                <w:sz w:val="15"/>
                <w:szCs w:val="15"/>
              </w:rPr>
            </w:pPr>
            <w:r>
              <w:rPr>
                <w:rFonts w:hint="eastAsia"/>
                <w:sz w:val="15"/>
                <w:szCs w:val="15"/>
              </w:rPr>
              <w:t>【供料开关】（可读/可写）</w:t>
            </w:r>
          </w:p>
          <w:p w14:paraId="51A14DF8">
            <w:pPr>
              <w:rPr>
                <w:sz w:val="15"/>
                <w:szCs w:val="15"/>
              </w:rPr>
            </w:pPr>
            <w:r>
              <w:rPr>
                <w:rFonts w:hint="eastAsia"/>
                <w:sz w:val="15"/>
                <w:szCs w:val="15"/>
              </w:rPr>
              <w:t>0：关闭</w:t>
            </w:r>
          </w:p>
          <w:p w14:paraId="3438F6A4">
            <w:pPr>
              <w:rPr>
                <w:sz w:val="15"/>
                <w:szCs w:val="15"/>
              </w:rPr>
            </w:pPr>
            <w:r>
              <w:rPr>
                <w:rFonts w:hint="eastAsia"/>
                <w:sz w:val="15"/>
                <w:szCs w:val="15"/>
              </w:rPr>
              <w:t>1：开启</w:t>
            </w:r>
          </w:p>
        </w:tc>
      </w:tr>
      <w:tr w14:paraId="444C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B85D8B7">
            <w:pPr>
              <w:rPr>
                <w:sz w:val="15"/>
                <w:szCs w:val="15"/>
              </w:rPr>
            </w:pPr>
            <w:r>
              <w:rPr>
                <w:rFonts w:hint="eastAsia"/>
                <w:sz w:val="15"/>
                <w:szCs w:val="15"/>
              </w:rPr>
              <w:t>4</w:t>
            </w:r>
            <w:r>
              <w:rPr>
                <w:sz w:val="15"/>
                <w:szCs w:val="15"/>
              </w:rPr>
              <w:t>0489</w:t>
            </w:r>
          </w:p>
        </w:tc>
        <w:tc>
          <w:tcPr>
            <w:tcW w:w="709" w:type="dxa"/>
          </w:tcPr>
          <w:p w14:paraId="78D7933C">
            <w:pPr>
              <w:rPr>
                <w:sz w:val="15"/>
                <w:szCs w:val="15"/>
              </w:rPr>
            </w:pPr>
            <w:r>
              <w:rPr>
                <w:sz w:val="15"/>
                <w:szCs w:val="15"/>
              </w:rPr>
              <w:t>0488</w:t>
            </w:r>
          </w:p>
        </w:tc>
        <w:tc>
          <w:tcPr>
            <w:tcW w:w="4678" w:type="dxa"/>
          </w:tcPr>
          <w:p w14:paraId="01384BD4">
            <w:pPr>
              <w:rPr>
                <w:sz w:val="15"/>
                <w:szCs w:val="15"/>
              </w:rPr>
            </w:pPr>
            <w:r>
              <w:rPr>
                <w:rFonts w:hint="eastAsia"/>
                <w:sz w:val="15"/>
                <w:szCs w:val="15"/>
              </w:rPr>
              <w:t>【供料流程模式】（可读/可写）</w:t>
            </w:r>
          </w:p>
          <w:p w14:paraId="67C1AE33">
            <w:pPr>
              <w:rPr>
                <w:sz w:val="15"/>
                <w:szCs w:val="15"/>
              </w:rPr>
            </w:pPr>
            <w:r>
              <w:rPr>
                <w:rFonts w:hint="eastAsia"/>
                <w:sz w:val="15"/>
                <w:szCs w:val="15"/>
              </w:rPr>
              <w:t>0：上料位模式</w:t>
            </w:r>
          </w:p>
          <w:p w14:paraId="0C44BE7D">
            <w:pPr>
              <w:rPr>
                <w:sz w:val="15"/>
                <w:szCs w:val="15"/>
              </w:rPr>
            </w:pPr>
            <w:r>
              <w:rPr>
                <w:rFonts w:hint="eastAsia"/>
                <w:sz w:val="15"/>
                <w:szCs w:val="15"/>
              </w:rPr>
              <w:t>1：上下料位模式</w:t>
            </w:r>
          </w:p>
        </w:tc>
      </w:tr>
      <w:tr w14:paraId="6CC5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1EB3422">
            <w:pPr>
              <w:rPr>
                <w:sz w:val="15"/>
                <w:szCs w:val="15"/>
              </w:rPr>
            </w:pPr>
            <w:r>
              <w:rPr>
                <w:rFonts w:hint="eastAsia"/>
                <w:sz w:val="15"/>
                <w:szCs w:val="15"/>
              </w:rPr>
              <w:t>4</w:t>
            </w:r>
            <w:r>
              <w:rPr>
                <w:sz w:val="15"/>
                <w:szCs w:val="15"/>
              </w:rPr>
              <w:t>0490~</w:t>
            </w:r>
          </w:p>
          <w:p w14:paraId="773BC614">
            <w:pPr>
              <w:rPr>
                <w:sz w:val="15"/>
                <w:szCs w:val="15"/>
              </w:rPr>
            </w:pPr>
            <w:r>
              <w:rPr>
                <w:rFonts w:hint="eastAsia"/>
                <w:sz w:val="15"/>
                <w:szCs w:val="15"/>
              </w:rPr>
              <w:t>4</w:t>
            </w:r>
            <w:r>
              <w:rPr>
                <w:sz w:val="15"/>
                <w:szCs w:val="15"/>
              </w:rPr>
              <w:t>0491</w:t>
            </w:r>
          </w:p>
        </w:tc>
        <w:tc>
          <w:tcPr>
            <w:tcW w:w="709" w:type="dxa"/>
          </w:tcPr>
          <w:p w14:paraId="4B2AE347">
            <w:pPr>
              <w:rPr>
                <w:sz w:val="15"/>
                <w:szCs w:val="15"/>
              </w:rPr>
            </w:pPr>
            <w:r>
              <w:rPr>
                <w:sz w:val="15"/>
                <w:szCs w:val="15"/>
              </w:rPr>
              <w:t>0489~</w:t>
            </w:r>
          </w:p>
          <w:p w14:paraId="475DF7EE">
            <w:pPr>
              <w:rPr>
                <w:sz w:val="15"/>
                <w:szCs w:val="15"/>
              </w:rPr>
            </w:pPr>
            <w:r>
              <w:rPr>
                <w:rFonts w:hint="eastAsia"/>
                <w:sz w:val="15"/>
                <w:szCs w:val="15"/>
              </w:rPr>
              <w:t>0</w:t>
            </w:r>
            <w:r>
              <w:rPr>
                <w:sz w:val="15"/>
                <w:szCs w:val="15"/>
              </w:rPr>
              <w:t>490</w:t>
            </w:r>
          </w:p>
        </w:tc>
        <w:tc>
          <w:tcPr>
            <w:tcW w:w="4678" w:type="dxa"/>
          </w:tcPr>
          <w:p w14:paraId="7AFD36D4">
            <w:pPr>
              <w:rPr>
                <w:sz w:val="15"/>
                <w:szCs w:val="15"/>
              </w:rPr>
            </w:pPr>
            <w:r>
              <w:rPr>
                <w:rFonts w:hint="eastAsia"/>
                <w:sz w:val="15"/>
                <w:szCs w:val="15"/>
              </w:rPr>
              <w:t>【供料延时时间】（可读/可写）</w:t>
            </w:r>
          </w:p>
          <w:p w14:paraId="5F2D6D42">
            <w:pPr>
              <w:rPr>
                <w:sz w:val="15"/>
                <w:szCs w:val="15"/>
              </w:rPr>
            </w:pPr>
            <w:r>
              <w:rPr>
                <w:rFonts w:hint="eastAsia"/>
                <w:sz w:val="15"/>
                <w:szCs w:val="15"/>
              </w:rPr>
              <w:t>浮点数，0</w:t>
            </w:r>
            <w:r>
              <w:rPr>
                <w:sz w:val="15"/>
                <w:szCs w:val="15"/>
              </w:rPr>
              <w:t>.0~6000.0</w:t>
            </w:r>
            <w:r>
              <w:rPr>
                <w:rFonts w:hint="eastAsia"/>
                <w:sz w:val="15"/>
                <w:szCs w:val="15"/>
              </w:rPr>
              <w:t>，单位：s</w:t>
            </w:r>
          </w:p>
        </w:tc>
      </w:tr>
      <w:tr w14:paraId="6775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A5E190F">
            <w:pPr>
              <w:rPr>
                <w:sz w:val="15"/>
                <w:szCs w:val="15"/>
              </w:rPr>
            </w:pPr>
            <w:r>
              <w:rPr>
                <w:rFonts w:hint="eastAsia"/>
                <w:sz w:val="15"/>
                <w:szCs w:val="15"/>
              </w:rPr>
              <w:t>4</w:t>
            </w:r>
            <w:r>
              <w:rPr>
                <w:sz w:val="15"/>
                <w:szCs w:val="15"/>
              </w:rPr>
              <w:t>0492~</w:t>
            </w:r>
          </w:p>
          <w:p w14:paraId="36F450C2">
            <w:pPr>
              <w:rPr>
                <w:sz w:val="15"/>
                <w:szCs w:val="15"/>
              </w:rPr>
            </w:pPr>
            <w:r>
              <w:rPr>
                <w:rFonts w:hint="eastAsia"/>
                <w:sz w:val="15"/>
                <w:szCs w:val="15"/>
              </w:rPr>
              <w:t>4</w:t>
            </w:r>
            <w:r>
              <w:rPr>
                <w:sz w:val="15"/>
                <w:szCs w:val="15"/>
              </w:rPr>
              <w:t>0493</w:t>
            </w:r>
          </w:p>
        </w:tc>
        <w:tc>
          <w:tcPr>
            <w:tcW w:w="709" w:type="dxa"/>
          </w:tcPr>
          <w:p w14:paraId="55CAE310">
            <w:pPr>
              <w:rPr>
                <w:sz w:val="15"/>
                <w:szCs w:val="15"/>
              </w:rPr>
            </w:pPr>
            <w:r>
              <w:rPr>
                <w:sz w:val="15"/>
                <w:szCs w:val="15"/>
              </w:rPr>
              <w:t>0491~</w:t>
            </w:r>
          </w:p>
          <w:p w14:paraId="6375CCAE">
            <w:pPr>
              <w:rPr>
                <w:sz w:val="15"/>
                <w:szCs w:val="15"/>
              </w:rPr>
            </w:pPr>
            <w:r>
              <w:rPr>
                <w:rFonts w:hint="eastAsia"/>
                <w:sz w:val="15"/>
                <w:szCs w:val="15"/>
              </w:rPr>
              <w:t>0</w:t>
            </w:r>
            <w:r>
              <w:rPr>
                <w:sz w:val="15"/>
                <w:szCs w:val="15"/>
              </w:rPr>
              <w:t>492</w:t>
            </w:r>
          </w:p>
        </w:tc>
        <w:tc>
          <w:tcPr>
            <w:tcW w:w="4678" w:type="dxa"/>
          </w:tcPr>
          <w:p w14:paraId="393A1052">
            <w:pPr>
              <w:rPr>
                <w:sz w:val="15"/>
                <w:szCs w:val="15"/>
              </w:rPr>
            </w:pPr>
            <w:r>
              <w:rPr>
                <w:rFonts w:hint="eastAsia"/>
                <w:sz w:val="15"/>
                <w:szCs w:val="15"/>
              </w:rPr>
              <w:t>【供料超时时间】（可读/可写）</w:t>
            </w:r>
          </w:p>
          <w:p w14:paraId="0390DCDB">
            <w:pPr>
              <w:rPr>
                <w:sz w:val="15"/>
                <w:szCs w:val="15"/>
              </w:rPr>
            </w:pPr>
            <w:r>
              <w:rPr>
                <w:rFonts w:hint="eastAsia"/>
                <w:sz w:val="15"/>
                <w:szCs w:val="15"/>
              </w:rPr>
              <w:t>浮点数， 0</w:t>
            </w:r>
            <w:r>
              <w:rPr>
                <w:sz w:val="15"/>
                <w:szCs w:val="15"/>
              </w:rPr>
              <w:t>.0s~6000.0</w:t>
            </w:r>
            <w:r>
              <w:rPr>
                <w:rFonts w:hint="eastAsia"/>
                <w:sz w:val="15"/>
                <w:szCs w:val="15"/>
              </w:rPr>
              <w:t>，单位：s</w:t>
            </w:r>
          </w:p>
        </w:tc>
      </w:tr>
      <w:tr w14:paraId="1DAF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D02F486">
            <w:pPr>
              <w:rPr>
                <w:sz w:val="15"/>
                <w:szCs w:val="15"/>
              </w:rPr>
            </w:pPr>
            <w:r>
              <w:rPr>
                <w:rFonts w:hint="eastAsia"/>
                <w:sz w:val="15"/>
                <w:szCs w:val="15"/>
              </w:rPr>
              <w:t>4</w:t>
            </w:r>
            <w:r>
              <w:rPr>
                <w:sz w:val="15"/>
                <w:szCs w:val="15"/>
              </w:rPr>
              <w:t>0494</w:t>
            </w:r>
          </w:p>
        </w:tc>
        <w:tc>
          <w:tcPr>
            <w:tcW w:w="709" w:type="dxa"/>
          </w:tcPr>
          <w:p w14:paraId="156B881B">
            <w:pPr>
              <w:rPr>
                <w:sz w:val="15"/>
                <w:szCs w:val="15"/>
              </w:rPr>
            </w:pPr>
            <w:r>
              <w:rPr>
                <w:sz w:val="15"/>
                <w:szCs w:val="15"/>
              </w:rPr>
              <w:t>0493</w:t>
            </w:r>
          </w:p>
        </w:tc>
        <w:tc>
          <w:tcPr>
            <w:tcW w:w="4678" w:type="dxa"/>
          </w:tcPr>
          <w:p w14:paraId="59513BF7">
            <w:pPr>
              <w:rPr>
                <w:sz w:val="15"/>
                <w:szCs w:val="15"/>
              </w:rPr>
            </w:pPr>
            <w:r>
              <w:rPr>
                <w:rFonts w:hint="eastAsia"/>
                <w:sz w:val="15"/>
                <w:szCs w:val="15"/>
              </w:rPr>
              <w:t>【供料阀门控制方式】（可读/可写）</w:t>
            </w:r>
          </w:p>
          <w:p w14:paraId="1C764980">
            <w:pPr>
              <w:rPr>
                <w:sz w:val="15"/>
                <w:szCs w:val="15"/>
              </w:rPr>
            </w:pPr>
            <w:r>
              <w:rPr>
                <w:sz w:val="15"/>
                <w:szCs w:val="15"/>
              </w:rPr>
              <w:t>0</w:t>
            </w:r>
            <w:r>
              <w:rPr>
                <w:rFonts w:hint="eastAsia"/>
                <w:sz w:val="15"/>
                <w:szCs w:val="15"/>
              </w:rPr>
              <w:t>：电磁阀</w:t>
            </w:r>
          </w:p>
          <w:p w14:paraId="00EE7404">
            <w:pPr>
              <w:rPr>
                <w:sz w:val="15"/>
                <w:szCs w:val="15"/>
              </w:rPr>
            </w:pPr>
            <w:r>
              <w:rPr>
                <w:rFonts w:hint="eastAsia"/>
                <w:sz w:val="15"/>
                <w:szCs w:val="15"/>
              </w:rPr>
              <w:t>1：电机周转-关到位</w:t>
            </w:r>
          </w:p>
          <w:p w14:paraId="56E57FFD">
            <w:pPr>
              <w:rPr>
                <w:sz w:val="15"/>
                <w:szCs w:val="15"/>
              </w:rPr>
            </w:pPr>
            <w:r>
              <w:rPr>
                <w:rFonts w:hint="eastAsia"/>
                <w:sz w:val="15"/>
                <w:szCs w:val="15"/>
              </w:rPr>
              <w:t>2：电机周转-开关到位</w:t>
            </w:r>
          </w:p>
          <w:p w14:paraId="3D6BF224">
            <w:pPr>
              <w:rPr>
                <w:sz w:val="15"/>
                <w:szCs w:val="15"/>
              </w:rPr>
            </w:pPr>
            <w:r>
              <w:rPr>
                <w:rFonts w:hint="eastAsia"/>
                <w:sz w:val="15"/>
                <w:szCs w:val="15"/>
              </w:rPr>
              <w:t>3：电机正反转-关到位</w:t>
            </w:r>
          </w:p>
          <w:p w14:paraId="71351D3A">
            <w:pPr>
              <w:rPr>
                <w:sz w:val="15"/>
                <w:szCs w:val="15"/>
              </w:rPr>
            </w:pPr>
            <w:r>
              <w:rPr>
                <w:rFonts w:hint="eastAsia"/>
                <w:sz w:val="15"/>
                <w:szCs w:val="15"/>
              </w:rPr>
              <w:t>4：电机正反转-开关到位</w:t>
            </w:r>
          </w:p>
        </w:tc>
      </w:tr>
      <w:tr w14:paraId="4740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333A597">
            <w:pPr>
              <w:rPr>
                <w:sz w:val="15"/>
                <w:szCs w:val="15"/>
              </w:rPr>
            </w:pPr>
            <w:r>
              <w:rPr>
                <w:rFonts w:hint="eastAsia"/>
                <w:sz w:val="15"/>
                <w:szCs w:val="15"/>
              </w:rPr>
              <w:t>4</w:t>
            </w:r>
            <w:r>
              <w:rPr>
                <w:sz w:val="15"/>
                <w:szCs w:val="15"/>
              </w:rPr>
              <w:t>0495~</w:t>
            </w:r>
          </w:p>
          <w:p w14:paraId="4F64804D">
            <w:pPr>
              <w:rPr>
                <w:sz w:val="15"/>
                <w:szCs w:val="15"/>
              </w:rPr>
            </w:pPr>
            <w:r>
              <w:rPr>
                <w:rFonts w:hint="eastAsia"/>
                <w:sz w:val="15"/>
                <w:szCs w:val="15"/>
              </w:rPr>
              <w:t>4</w:t>
            </w:r>
            <w:r>
              <w:rPr>
                <w:sz w:val="15"/>
                <w:szCs w:val="15"/>
              </w:rPr>
              <w:t>0496</w:t>
            </w:r>
          </w:p>
        </w:tc>
        <w:tc>
          <w:tcPr>
            <w:tcW w:w="709" w:type="dxa"/>
          </w:tcPr>
          <w:p w14:paraId="5D9AD9C5">
            <w:pPr>
              <w:rPr>
                <w:sz w:val="15"/>
                <w:szCs w:val="15"/>
              </w:rPr>
            </w:pPr>
            <w:r>
              <w:rPr>
                <w:sz w:val="15"/>
                <w:szCs w:val="15"/>
              </w:rPr>
              <w:t>0494~</w:t>
            </w:r>
          </w:p>
          <w:p w14:paraId="18A14591">
            <w:pPr>
              <w:rPr>
                <w:sz w:val="15"/>
                <w:szCs w:val="15"/>
              </w:rPr>
            </w:pPr>
            <w:r>
              <w:rPr>
                <w:rFonts w:hint="eastAsia"/>
                <w:sz w:val="15"/>
                <w:szCs w:val="15"/>
              </w:rPr>
              <w:t>0</w:t>
            </w:r>
            <w:r>
              <w:rPr>
                <w:sz w:val="15"/>
                <w:szCs w:val="15"/>
              </w:rPr>
              <w:t>495</w:t>
            </w:r>
          </w:p>
        </w:tc>
        <w:tc>
          <w:tcPr>
            <w:tcW w:w="4678" w:type="dxa"/>
          </w:tcPr>
          <w:p w14:paraId="7DF68DD6">
            <w:pPr>
              <w:rPr>
                <w:sz w:val="15"/>
                <w:szCs w:val="15"/>
              </w:rPr>
            </w:pPr>
            <w:r>
              <w:rPr>
                <w:rFonts w:hint="eastAsia"/>
                <w:sz w:val="15"/>
                <w:szCs w:val="15"/>
              </w:rPr>
              <w:t>【供料开门时间】（可读/可写）</w:t>
            </w:r>
          </w:p>
          <w:p w14:paraId="76AC337D">
            <w:pPr>
              <w:rPr>
                <w:sz w:val="15"/>
                <w:szCs w:val="15"/>
              </w:rPr>
            </w:pPr>
            <w:r>
              <w:rPr>
                <w:rFonts w:hint="eastAsia"/>
                <w:sz w:val="15"/>
                <w:szCs w:val="15"/>
              </w:rPr>
              <w:t>浮点数，0</w:t>
            </w:r>
            <w:r>
              <w:rPr>
                <w:sz w:val="15"/>
                <w:szCs w:val="15"/>
              </w:rPr>
              <w:t>.0~6000.0</w:t>
            </w:r>
            <w:r>
              <w:rPr>
                <w:rFonts w:hint="eastAsia"/>
                <w:sz w:val="15"/>
                <w:szCs w:val="15"/>
              </w:rPr>
              <w:t>，单位：s</w:t>
            </w:r>
          </w:p>
        </w:tc>
      </w:tr>
      <w:tr w14:paraId="1363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6EC56ED">
            <w:pPr>
              <w:rPr>
                <w:sz w:val="15"/>
                <w:szCs w:val="15"/>
              </w:rPr>
            </w:pPr>
            <w:r>
              <w:rPr>
                <w:rFonts w:hint="eastAsia"/>
                <w:sz w:val="15"/>
                <w:szCs w:val="15"/>
              </w:rPr>
              <w:t>4</w:t>
            </w:r>
            <w:r>
              <w:rPr>
                <w:sz w:val="15"/>
                <w:szCs w:val="15"/>
              </w:rPr>
              <w:t>0497~</w:t>
            </w:r>
          </w:p>
          <w:p w14:paraId="33CF6684">
            <w:pPr>
              <w:rPr>
                <w:sz w:val="15"/>
                <w:szCs w:val="15"/>
              </w:rPr>
            </w:pPr>
            <w:r>
              <w:rPr>
                <w:rFonts w:hint="eastAsia"/>
                <w:sz w:val="15"/>
                <w:szCs w:val="15"/>
              </w:rPr>
              <w:t>4</w:t>
            </w:r>
            <w:r>
              <w:rPr>
                <w:sz w:val="15"/>
                <w:szCs w:val="15"/>
              </w:rPr>
              <w:t>0498</w:t>
            </w:r>
          </w:p>
        </w:tc>
        <w:tc>
          <w:tcPr>
            <w:tcW w:w="709" w:type="dxa"/>
          </w:tcPr>
          <w:p w14:paraId="369C9412">
            <w:pPr>
              <w:rPr>
                <w:sz w:val="15"/>
                <w:szCs w:val="15"/>
              </w:rPr>
            </w:pPr>
            <w:r>
              <w:rPr>
                <w:sz w:val="15"/>
                <w:szCs w:val="15"/>
              </w:rPr>
              <w:t>0496~</w:t>
            </w:r>
          </w:p>
          <w:p w14:paraId="2FE94045">
            <w:pPr>
              <w:rPr>
                <w:sz w:val="15"/>
                <w:szCs w:val="15"/>
              </w:rPr>
            </w:pPr>
            <w:r>
              <w:rPr>
                <w:rFonts w:hint="eastAsia"/>
                <w:sz w:val="15"/>
                <w:szCs w:val="15"/>
              </w:rPr>
              <w:t>0</w:t>
            </w:r>
            <w:r>
              <w:rPr>
                <w:sz w:val="15"/>
                <w:szCs w:val="15"/>
              </w:rPr>
              <w:t>497</w:t>
            </w:r>
          </w:p>
        </w:tc>
        <w:tc>
          <w:tcPr>
            <w:tcW w:w="4678" w:type="dxa"/>
          </w:tcPr>
          <w:p w14:paraId="225366B8">
            <w:pPr>
              <w:rPr>
                <w:sz w:val="15"/>
                <w:szCs w:val="15"/>
              </w:rPr>
            </w:pPr>
            <w:r>
              <w:rPr>
                <w:rFonts w:hint="eastAsia"/>
                <w:sz w:val="15"/>
                <w:szCs w:val="15"/>
              </w:rPr>
              <w:t>【供料开门报警时间】（可读/可写）</w:t>
            </w:r>
          </w:p>
          <w:p w14:paraId="7498578A">
            <w:pPr>
              <w:rPr>
                <w:sz w:val="15"/>
                <w:szCs w:val="15"/>
              </w:rPr>
            </w:pPr>
            <w:r>
              <w:rPr>
                <w:rFonts w:hint="eastAsia"/>
                <w:sz w:val="15"/>
                <w:szCs w:val="15"/>
              </w:rPr>
              <w:t>浮点数，0</w:t>
            </w:r>
            <w:r>
              <w:rPr>
                <w:sz w:val="15"/>
                <w:szCs w:val="15"/>
              </w:rPr>
              <w:t>.0~6000.0</w:t>
            </w:r>
            <w:r>
              <w:rPr>
                <w:rFonts w:hint="eastAsia"/>
                <w:sz w:val="15"/>
                <w:szCs w:val="15"/>
              </w:rPr>
              <w:t>，单位：s</w:t>
            </w:r>
          </w:p>
        </w:tc>
      </w:tr>
      <w:tr w14:paraId="1A313554">
        <w:tblPrEx>
          <w:tblCellMar>
            <w:top w:w="0" w:type="dxa"/>
            <w:left w:w="108" w:type="dxa"/>
            <w:bottom w:w="0" w:type="dxa"/>
            <w:right w:w="108" w:type="dxa"/>
          </w:tblCellMar>
        </w:tblPrEx>
        <w:trPr>
          <w:jc w:val="center"/>
        </w:trPr>
        <w:tc>
          <w:tcPr>
            <w:tcW w:w="675" w:type="dxa"/>
          </w:tcPr>
          <w:p w14:paraId="60B114A1">
            <w:pPr>
              <w:rPr>
                <w:sz w:val="15"/>
                <w:szCs w:val="15"/>
              </w:rPr>
            </w:pPr>
            <w:r>
              <w:rPr>
                <w:rFonts w:hint="eastAsia"/>
                <w:sz w:val="15"/>
                <w:szCs w:val="15"/>
              </w:rPr>
              <w:t>4</w:t>
            </w:r>
            <w:r>
              <w:rPr>
                <w:sz w:val="15"/>
                <w:szCs w:val="15"/>
              </w:rPr>
              <w:t>0499~</w:t>
            </w:r>
          </w:p>
          <w:p w14:paraId="047149CC">
            <w:pPr>
              <w:rPr>
                <w:sz w:val="15"/>
                <w:szCs w:val="15"/>
              </w:rPr>
            </w:pPr>
            <w:r>
              <w:rPr>
                <w:rFonts w:hint="eastAsia"/>
                <w:sz w:val="15"/>
                <w:szCs w:val="15"/>
              </w:rPr>
              <w:t>4</w:t>
            </w:r>
            <w:r>
              <w:rPr>
                <w:sz w:val="15"/>
                <w:szCs w:val="15"/>
              </w:rPr>
              <w:t>0500</w:t>
            </w:r>
          </w:p>
        </w:tc>
        <w:tc>
          <w:tcPr>
            <w:tcW w:w="709" w:type="dxa"/>
          </w:tcPr>
          <w:p w14:paraId="0928BA67">
            <w:pPr>
              <w:rPr>
                <w:sz w:val="15"/>
                <w:szCs w:val="15"/>
              </w:rPr>
            </w:pPr>
            <w:r>
              <w:rPr>
                <w:sz w:val="15"/>
                <w:szCs w:val="15"/>
              </w:rPr>
              <w:t>0498~</w:t>
            </w:r>
          </w:p>
          <w:p w14:paraId="7A83CA18">
            <w:pPr>
              <w:rPr>
                <w:sz w:val="15"/>
                <w:szCs w:val="15"/>
              </w:rPr>
            </w:pPr>
            <w:r>
              <w:rPr>
                <w:sz w:val="15"/>
                <w:szCs w:val="15"/>
              </w:rPr>
              <w:t>0499</w:t>
            </w:r>
          </w:p>
        </w:tc>
        <w:tc>
          <w:tcPr>
            <w:tcW w:w="4678" w:type="dxa"/>
          </w:tcPr>
          <w:p w14:paraId="2CED0244">
            <w:pPr>
              <w:rPr>
                <w:sz w:val="15"/>
                <w:szCs w:val="15"/>
              </w:rPr>
            </w:pPr>
            <w:r>
              <w:rPr>
                <w:rFonts w:hint="eastAsia"/>
                <w:sz w:val="15"/>
                <w:szCs w:val="15"/>
              </w:rPr>
              <w:t>【供料关门报警时间】（可读/可写）</w:t>
            </w:r>
          </w:p>
          <w:p w14:paraId="1B7CB4CF">
            <w:pPr>
              <w:rPr>
                <w:sz w:val="15"/>
                <w:szCs w:val="15"/>
              </w:rPr>
            </w:pPr>
            <w:r>
              <w:rPr>
                <w:rFonts w:hint="eastAsia"/>
                <w:sz w:val="15"/>
                <w:szCs w:val="15"/>
              </w:rPr>
              <w:t>浮点数，0</w:t>
            </w:r>
            <w:r>
              <w:rPr>
                <w:sz w:val="15"/>
                <w:szCs w:val="15"/>
              </w:rPr>
              <w:t>.0~6000.0</w:t>
            </w:r>
            <w:r>
              <w:rPr>
                <w:rFonts w:hint="eastAsia"/>
                <w:sz w:val="15"/>
                <w:szCs w:val="15"/>
              </w:rPr>
              <w:t>，单位：s</w:t>
            </w:r>
          </w:p>
        </w:tc>
      </w:tr>
      <w:tr w14:paraId="180FF871">
        <w:tblPrEx>
          <w:tblCellMar>
            <w:top w:w="0" w:type="dxa"/>
            <w:left w:w="108" w:type="dxa"/>
            <w:bottom w:w="0" w:type="dxa"/>
            <w:right w:w="108" w:type="dxa"/>
          </w:tblCellMar>
        </w:tblPrEx>
        <w:trPr>
          <w:jc w:val="center"/>
        </w:trPr>
        <w:tc>
          <w:tcPr>
            <w:tcW w:w="675" w:type="dxa"/>
          </w:tcPr>
          <w:p w14:paraId="6CD79FF8">
            <w:pPr>
              <w:rPr>
                <w:sz w:val="15"/>
                <w:szCs w:val="15"/>
              </w:rPr>
            </w:pPr>
            <w:r>
              <w:rPr>
                <w:rFonts w:hint="eastAsia"/>
                <w:sz w:val="15"/>
                <w:szCs w:val="15"/>
              </w:rPr>
              <w:t>4</w:t>
            </w:r>
            <w:r>
              <w:rPr>
                <w:sz w:val="15"/>
                <w:szCs w:val="15"/>
              </w:rPr>
              <w:t>0501</w:t>
            </w:r>
          </w:p>
        </w:tc>
        <w:tc>
          <w:tcPr>
            <w:tcW w:w="709" w:type="dxa"/>
          </w:tcPr>
          <w:p w14:paraId="2720DFBC">
            <w:pPr>
              <w:rPr>
                <w:sz w:val="15"/>
                <w:szCs w:val="15"/>
              </w:rPr>
            </w:pPr>
            <w:r>
              <w:rPr>
                <w:sz w:val="15"/>
                <w:szCs w:val="15"/>
              </w:rPr>
              <w:t>0500</w:t>
            </w:r>
          </w:p>
        </w:tc>
        <w:tc>
          <w:tcPr>
            <w:tcW w:w="4678" w:type="dxa"/>
          </w:tcPr>
          <w:p w14:paraId="333405D7">
            <w:pPr>
              <w:rPr>
                <w:sz w:val="15"/>
                <w:szCs w:val="15"/>
              </w:rPr>
            </w:pPr>
            <w:r>
              <w:rPr>
                <w:rFonts w:hint="eastAsia"/>
                <w:sz w:val="15"/>
                <w:szCs w:val="15"/>
              </w:rPr>
              <w:t>【供料报警开关】（可读/可写）</w:t>
            </w:r>
          </w:p>
          <w:p w14:paraId="6DD0DB13">
            <w:pPr>
              <w:rPr>
                <w:sz w:val="15"/>
                <w:szCs w:val="15"/>
              </w:rPr>
            </w:pPr>
            <w:r>
              <w:rPr>
                <w:sz w:val="15"/>
                <w:szCs w:val="15"/>
              </w:rPr>
              <w:t>0</w:t>
            </w:r>
            <w:r>
              <w:rPr>
                <w:rFonts w:hint="eastAsia"/>
                <w:sz w:val="15"/>
                <w:szCs w:val="15"/>
              </w:rPr>
              <w:t>：关闭</w:t>
            </w:r>
          </w:p>
          <w:p w14:paraId="00715D2B">
            <w:pPr>
              <w:rPr>
                <w:sz w:val="15"/>
                <w:szCs w:val="15"/>
              </w:rPr>
            </w:pPr>
            <w:r>
              <w:rPr>
                <w:rFonts w:hint="eastAsia"/>
                <w:sz w:val="15"/>
                <w:szCs w:val="15"/>
              </w:rPr>
              <w:t>1：开启</w:t>
            </w:r>
          </w:p>
        </w:tc>
      </w:tr>
      <w:tr w14:paraId="2A1C591E">
        <w:tblPrEx>
          <w:tblCellMar>
            <w:top w:w="0" w:type="dxa"/>
            <w:left w:w="108" w:type="dxa"/>
            <w:bottom w:w="0" w:type="dxa"/>
            <w:right w:w="108" w:type="dxa"/>
          </w:tblCellMar>
        </w:tblPrEx>
        <w:trPr>
          <w:jc w:val="center"/>
        </w:trPr>
        <w:tc>
          <w:tcPr>
            <w:tcW w:w="675" w:type="dxa"/>
          </w:tcPr>
          <w:p w14:paraId="37BAB4E9">
            <w:pPr>
              <w:rPr>
                <w:sz w:val="15"/>
                <w:szCs w:val="15"/>
              </w:rPr>
            </w:pPr>
            <w:r>
              <w:rPr>
                <w:rFonts w:hint="eastAsia"/>
                <w:sz w:val="15"/>
                <w:szCs w:val="15"/>
              </w:rPr>
              <w:t>4</w:t>
            </w:r>
            <w:r>
              <w:rPr>
                <w:sz w:val="15"/>
                <w:szCs w:val="15"/>
              </w:rPr>
              <w:t>0502</w:t>
            </w:r>
          </w:p>
        </w:tc>
        <w:tc>
          <w:tcPr>
            <w:tcW w:w="709" w:type="dxa"/>
          </w:tcPr>
          <w:p w14:paraId="10BB13EB">
            <w:pPr>
              <w:rPr>
                <w:sz w:val="15"/>
                <w:szCs w:val="15"/>
              </w:rPr>
            </w:pPr>
            <w:r>
              <w:rPr>
                <w:sz w:val="15"/>
                <w:szCs w:val="15"/>
              </w:rPr>
              <w:t>0501</w:t>
            </w:r>
          </w:p>
        </w:tc>
        <w:tc>
          <w:tcPr>
            <w:tcW w:w="4678" w:type="dxa"/>
          </w:tcPr>
          <w:p w14:paraId="73F7E241">
            <w:pPr>
              <w:rPr>
                <w:sz w:val="15"/>
                <w:szCs w:val="15"/>
              </w:rPr>
            </w:pPr>
            <w:r>
              <w:rPr>
                <w:rFonts w:hint="eastAsia"/>
                <w:sz w:val="15"/>
                <w:szCs w:val="15"/>
              </w:rPr>
              <w:t>【供料阀门方向定义】（可读/可写）</w:t>
            </w:r>
          </w:p>
          <w:p w14:paraId="07AFC72F">
            <w:pPr>
              <w:rPr>
                <w:sz w:val="15"/>
                <w:szCs w:val="15"/>
              </w:rPr>
            </w:pPr>
            <w:r>
              <w:rPr>
                <w:sz w:val="15"/>
                <w:szCs w:val="15"/>
              </w:rPr>
              <w:t>0</w:t>
            </w:r>
            <w:r>
              <w:rPr>
                <w:rFonts w:hint="eastAsia"/>
                <w:sz w:val="15"/>
                <w:szCs w:val="15"/>
              </w:rPr>
              <w:t>：输出无效对应开门方向</w:t>
            </w:r>
          </w:p>
          <w:p w14:paraId="7D791B61">
            <w:pPr>
              <w:rPr>
                <w:sz w:val="15"/>
                <w:szCs w:val="15"/>
              </w:rPr>
            </w:pPr>
            <w:r>
              <w:rPr>
                <w:rFonts w:hint="eastAsia"/>
                <w:sz w:val="15"/>
                <w:szCs w:val="15"/>
              </w:rPr>
              <w:t>1：输出有效对应开门方向</w:t>
            </w:r>
          </w:p>
        </w:tc>
      </w:tr>
      <w:tr w14:paraId="22E3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C939790">
            <w:pPr>
              <w:rPr>
                <w:sz w:val="15"/>
                <w:szCs w:val="15"/>
              </w:rPr>
            </w:pPr>
            <w:r>
              <w:rPr>
                <w:rFonts w:hint="eastAsia"/>
                <w:sz w:val="15"/>
                <w:szCs w:val="15"/>
              </w:rPr>
              <w:t>40503</w:t>
            </w:r>
          </w:p>
        </w:tc>
        <w:tc>
          <w:tcPr>
            <w:tcW w:w="709" w:type="dxa"/>
          </w:tcPr>
          <w:p w14:paraId="652A239C">
            <w:pPr>
              <w:rPr>
                <w:sz w:val="15"/>
                <w:szCs w:val="15"/>
              </w:rPr>
            </w:pPr>
            <w:r>
              <w:rPr>
                <w:rFonts w:hint="eastAsia"/>
                <w:sz w:val="15"/>
                <w:szCs w:val="15"/>
              </w:rPr>
              <w:t>0502</w:t>
            </w:r>
          </w:p>
        </w:tc>
        <w:tc>
          <w:tcPr>
            <w:tcW w:w="4678" w:type="dxa"/>
          </w:tcPr>
          <w:p w14:paraId="1CA50FA2">
            <w:pPr>
              <w:rPr>
                <w:sz w:val="15"/>
                <w:szCs w:val="15"/>
              </w:rPr>
            </w:pPr>
            <w:r>
              <w:rPr>
                <w:rFonts w:hint="eastAsia"/>
                <w:sz w:val="15"/>
                <w:szCs w:val="15"/>
              </w:rPr>
              <w:t>【吹气开关】（可读/可写），正整数</w:t>
            </w:r>
          </w:p>
          <w:p w14:paraId="03558C47">
            <w:pPr>
              <w:rPr>
                <w:sz w:val="15"/>
                <w:szCs w:val="15"/>
              </w:rPr>
            </w:pPr>
            <w:r>
              <w:rPr>
                <w:rFonts w:hint="eastAsia"/>
                <w:sz w:val="15"/>
                <w:szCs w:val="15"/>
              </w:rPr>
              <w:t>0：关闭</w:t>
            </w:r>
          </w:p>
          <w:p w14:paraId="03F32BC8">
            <w:pPr>
              <w:rPr>
                <w:sz w:val="15"/>
                <w:szCs w:val="15"/>
              </w:rPr>
            </w:pPr>
            <w:r>
              <w:rPr>
                <w:rFonts w:hint="eastAsia"/>
                <w:sz w:val="15"/>
                <w:szCs w:val="15"/>
              </w:rPr>
              <w:t>1：开启</w:t>
            </w:r>
          </w:p>
        </w:tc>
      </w:tr>
      <w:tr w14:paraId="366B82D6">
        <w:tblPrEx>
          <w:tblCellMar>
            <w:top w:w="0" w:type="dxa"/>
            <w:left w:w="108" w:type="dxa"/>
            <w:bottom w:w="0" w:type="dxa"/>
            <w:right w:w="108" w:type="dxa"/>
          </w:tblCellMar>
        </w:tblPrEx>
        <w:trPr>
          <w:jc w:val="center"/>
        </w:trPr>
        <w:tc>
          <w:tcPr>
            <w:tcW w:w="675" w:type="dxa"/>
          </w:tcPr>
          <w:p w14:paraId="029B61FD">
            <w:pPr>
              <w:rPr>
                <w:sz w:val="15"/>
                <w:szCs w:val="15"/>
              </w:rPr>
            </w:pPr>
            <w:r>
              <w:rPr>
                <w:rFonts w:hint="eastAsia"/>
                <w:sz w:val="15"/>
                <w:szCs w:val="15"/>
              </w:rPr>
              <w:t>40504</w:t>
            </w:r>
          </w:p>
        </w:tc>
        <w:tc>
          <w:tcPr>
            <w:tcW w:w="709" w:type="dxa"/>
          </w:tcPr>
          <w:p w14:paraId="1E0ACFAC">
            <w:pPr>
              <w:rPr>
                <w:sz w:val="15"/>
                <w:szCs w:val="15"/>
              </w:rPr>
            </w:pPr>
            <w:r>
              <w:rPr>
                <w:rFonts w:hint="eastAsia"/>
                <w:sz w:val="15"/>
                <w:szCs w:val="15"/>
              </w:rPr>
              <w:t>0503</w:t>
            </w:r>
          </w:p>
        </w:tc>
        <w:tc>
          <w:tcPr>
            <w:tcW w:w="4678" w:type="dxa"/>
          </w:tcPr>
          <w:p w14:paraId="1FCDCC23">
            <w:pPr>
              <w:rPr>
                <w:sz w:val="15"/>
                <w:szCs w:val="15"/>
              </w:rPr>
            </w:pPr>
            <w:r>
              <w:rPr>
                <w:rFonts w:hint="eastAsia"/>
                <w:sz w:val="15"/>
                <w:szCs w:val="15"/>
              </w:rPr>
              <w:t>【吹气启动延时】（可读/可写），正整数</w:t>
            </w:r>
          </w:p>
          <w:p w14:paraId="351D0C3E">
            <w:pPr>
              <w:rPr>
                <w:sz w:val="15"/>
                <w:szCs w:val="15"/>
              </w:rPr>
            </w:pPr>
            <w:r>
              <w:rPr>
                <w:rFonts w:hint="eastAsia"/>
                <w:sz w:val="15"/>
                <w:szCs w:val="15"/>
              </w:rPr>
              <w:t>0~</w:t>
            </w:r>
            <w:r>
              <w:rPr>
                <w:sz w:val="15"/>
                <w:szCs w:val="15"/>
              </w:rPr>
              <w:t>600</w:t>
            </w:r>
            <w:r>
              <w:rPr>
                <w:rFonts w:hint="eastAsia"/>
                <w:sz w:val="15"/>
                <w:szCs w:val="15"/>
              </w:rPr>
              <w:t>，表示0</w:t>
            </w:r>
            <w:r>
              <w:rPr>
                <w:sz w:val="15"/>
                <w:szCs w:val="15"/>
              </w:rPr>
              <w:t>.0s~60.0s</w:t>
            </w:r>
          </w:p>
        </w:tc>
      </w:tr>
      <w:tr w14:paraId="628A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5871D30">
            <w:pPr>
              <w:rPr>
                <w:sz w:val="15"/>
                <w:szCs w:val="15"/>
              </w:rPr>
            </w:pPr>
            <w:r>
              <w:rPr>
                <w:rFonts w:hint="eastAsia"/>
                <w:sz w:val="15"/>
                <w:szCs w:val="15"/>
              </w:rPr>
              <w:t>40505</w:t>
            </w:r>
          </w:p>
        </w:tc>
        <w:tc>
          <w:tcPr>
            <w:tcW w:w="709" w:type="dxa"/>
          </w:tcPr>
          <w:p w14:paraId="3B77A549">
            <w:pPr>
              <w:rPr>
                <w:sz w:val="15"/>
                <w:szCs w:val="15"/>
              </w:rPr>
            </w:pPr>
            <w:r>
              <w:rPr>
                <w:rFonts w:hint="eastAsia"/>
                <w:sz w:val="15"/>
                <w:szCs w:val="15"/>
              </w:rPr>
              <w:t>0504</w:t>
            </w:r>
          </w:p>
        </w:tc>
        <w:tc>
          <w:tcPr>
            <w:tcW w:w="4678" w:type="dxa"/>
          </w:tcPr>
          <w:p w14:paraId="780CBC1B">
            <w:pPr>
              <w:rPr>
                <w:sz w:val="15"/>
                <w:szCs w:val="15"/>
              </w:rPr>
            </w:pPr>
            <w:r>
              <w:rPr>
                <w:rFonts w:hint="eastAsia"/>
                <w:sz w:val="15"/>
                <w:szCs w:val="15"/>
              </w:rPr>
              <w:t>【吹气持续时间】（可读/可写），正整数</w:t>
            </w:r>
          </w:p>
          <w:p w14:paraId="1B9948CE">
            <w:pPr>
              <w:rPr>
                <w:sz w:val="15"/>
                <w:szCs w:val="15"/>
              </w:rPr>
            </w:pPr>
            <w:r>
              <w:rPr>
                <w:rFonts w:hint="eastAsia"/>
                <w:sz w:val="15"/>
                <w:szCs w:val="15"/>
              </w:rPr>
              <w:t>0~</w:t>
            </w:r>
            <w:r>
              <w:rPr>
                <w:sz w:val="15"/>
                <w:szCs w:val="15"/>
              </w:rPr>
              <w:t>60000</w:t>
            </w:r>
            <w:r>
              <w:rPr>
                <w:rFonts w:hint="eastAsia"/>
                <w:sz w:val="15"/>
                <w:szCs w:val="15"/>
              </w:rPr>
              <w:t>，表示0</w:t>
            </w:r>
            <w:r>
              <w:rPr>
                <w:sz w:val="15"/>
                <w:szCs w:val="15"/>
              </w:rPr>
              <w:t>s~60000s</w:t>
            </w:r>
          </w:p>
        </w:tc>
      </w:tr>
      <w:tr w14:paraId="67B0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E9BE66C">
            <w:pPr>
              <w:rPr>
                <w:sz w:val="15"/>
                <w:szCs w:val="15"/>
              </w:rPr>
            </w:pPr>
            <w:r>
              <w:rPr>
                <w:rFonts w:hint="eastAsia"/>
                <w:sz w:val="15"/>
                <w:szCs w:val="15"/>
              </w:rPr>
              <w:t>40506</w:t>
            </w:r>
          </w:p>
        </w:tc>
        <w:tc>
          <w:tcPr>
            <w:tcW w:w="709" w:type="dxa"/>
          </w:tcPr>
          <w:p w14:paraId="3DE3B27F">
            <w:pPr>
              <w:rPr>
                <w:sz w:val="15"/>
                <w:szCs w:val="15"/>
              </w:rPr>
            </w:pPr>
            <w:r>
              <w:rPr>
                <w:rFonts w:hint="eastAsia"/>
                <w:sz w:val="15"/>
                <w:szCs w:val="15"/>
              </w:rPr>
              <w:t>0505</w:t>
            </w:r>
          </w:p>
        </w:tc>
        <w:tc>
          <w:tcPr>
            <w:tcW w:w="4678" w:type="dxa"/>
          </w:tcPr>
          <w:p w14:paraId="63439650">
            <w:pPr>
              <w:rPr>
                <w:sz w:val="15"/>
                <w:szCs w:val="15"/>
              </w:rPr>
            </w:pPr>
            <w:r>
              <w:rPr>
                <w:rFonts w:hint="eastAsia"/>
                <w:sz w:val="15"/>
                <w:szCs w:val="15"/>
              </w:rPr>
              <w:t>【吹气间隔时间】（可读/可写），正整数</w:t>
            </w:r>
          </w:p>
          <w:p w14:paraId="32EA75A5">
            <w:pPr>
              <w:rPr>
                <w:sz w:val="15"/>
                <w:szCs w:val="15"/>
              </w:rPr>
            </w:pPr>
            <w:r>
              <w:rPr>
                <w:rFonts w:hint="eastAsia"/>
                <w:sz w:val="15"/>
                <w:szCs w:val="15"/>
              </w:rPr>
              <w:t>0~</w:t>
            </w:r>
            <w:r>
              <w:rPr>
                <w:sz w:val="15"/>
                <w:szCs w:val="15"/>
              </w:rPr>
              <w:t>60000</w:t>
            </w:r>
            <w:r>
              <w:rPr>
                <w:rFonts w:hint="eastAsia"/>
                <w:sz w:val="15"/>
                <w:szCs w:val="15"/>
              </w:rPr>
              <w:t>，表示0</w:t>
            </w:r>
            <w:r>
              <w:rPr>
                <w:sz w:val="15"/>
                <w:szCs w:val="15"/>
              </w:rPr>
              <w:t>s~60000s</w:t>
            </w:r>
          </w:p>
        </w:tc>
      </w:tr>
      <w:tr w14:paraId="5420064E">
        <w:tblPrEx>
          <w:tblCellMar>
            <w:top w:w="0" w:type="dxa"/>
            <w:left w:w="108" w:type="dxa"/>
            <w:bottom w:w="0" w:type="dxa"/>
            <w:right w:w="108" w:type="dxa"/>
          </w:tblCellMar>
        </w:tblPrEx>
        <w:trPr>
          <w:jc w:val="center"/>
        </w:trPr>
        <w:tc>
          <w:tcPr>
            <w:tcW w:w="675" w:type="dxa"/>
          </w:tcPr>
          <w:p w14:paraId="6A0B8376">
            <w:pPr>
              <w:rPr>
                <w:sz w:val="15"/>
                <w:szCs w:val="15"/>
              </w:rPr>
            </w:pPr>
            <w:r>
              <w:rPr>
                <w:rFonts w:hint="eastAsia"/>
                <w:sz w:val="15"/>
                <w:szCs w:val="15"/>
              </w:rPr>
              <w:t>40507</w:t>
            </w:r>
          </w:p>
        </w:tc>
        <w:tc>
          <w:tcPr>
            <w:tcW w:w="709" w:type="dxa"/>
          </w:tcPr>
          <w:p w14:paraId="56BF44B8">
            <w:pPr>
              <w:rPr>
                <w:sz w:val="15"/>
                <w:szCs w:val="15"/>
              </w:rPr>
            </w:pPr>
            <w:r>
              <w:rPr>
                <w:rFonts w:hint="eastAsia"/>
                <w:sz w:val="15"/>
                <w:szCs w:val="15"/>
              </w:rPr>
              <w:t>0506</w:t>
            </w:r>
          </w:p>
        </w:tc>
        <w:tc>
          <w:tcPr>
            <w:tcW w:w="4678" w:type="dxa"/>
          </w:tcPr>
          <w:p w14:paraId="02BC348B">
            <w:pPr>
              <w:rPr>
                <w:sz w:val="15"/>
                <w:szCs w:val="15"/>
              </w:rPr>
            </w:pPr>
            <w:r>
              <w:rPr>
                <w:rFonts w:hint="eastAsia"/>
                <w:sz w:val="15"/>
                <w:szCs w:val="15"/>
              </w:rPr>
              <w:t>【称重皮带长度】（可读/可写），正整数</w:t>
            </w:r>
          </w:p>
          <w:p w14:paraId="093868FA">
            <w:pPr>
              <w:rPr>
                <w:sz w:val="15"/>
                <w:szCs w:val="15"/>
              </w:rPr>
            </w:pPr>
            <w:r>
              <w:rPr>
                <w:rFonts w:hint="eastAsia"/>
                <w:sz w:val="15"/>
                <w:szCs w:val="15"/>
              </w:rPr>
              <w:t>0~</w:t>
            </w:r>
            <w:r>
              <w:rPr>
                <w:sz w:val="15"/>
                <w:szCs w:val="15"/>
              </w:rPr>
              <w:t>60000</w:t>
            </w:r>
            <w:r>
              <w:rPr>
                <w:rFonts w:hint="eastAsia"/>
                <w:sz w:val="15"/>
                <w:szCs w:val="15"/>
              </w:rPr>
              <w:t>，表示0.00m</w:t>
            </w:r>
            <w:r>
              <w:rPr>
                <w:sz w:val="15"/>
                <w:szCs w:val="15"/>
              </w:rPr>
              <w:t>~600</w:t>
            </w:r>
            <w:r>
              <w:rPr>
                <w:rFonts w:hint="eastAsia"/>
                <w:sz w:val="15"/>
                <w:szCs w:val="15"/>
              </w:rPr>
              <w:t>.</w:t>
            </w:r>
            <w:r>
              <w:rPr>
                <w:sz w:val="15"/>
                <w:szCs w:val="15"/>
              </w:rPr>
              <w:t>00</w:t>
            </w:r>
            <w:r>
              <w:rPr>
                <w:rFonts w:hint="eastAsia"/>
                <w:sz w:val="15"/>
                <w:szCs w:val="15"/>
              </w:rPr>
              <w:t>m</w:t>
            </w:r>
          </w:p>
        </w:tc>
      </w:tr>
      <w:tr w14:paraId="4246D48F">
        <w:tblPrEx>
          <w:tblCellMar>
            <w:top w:w="0" w:type="dxa"/>
            <w:left w:w="108" w:type="dxa"/>
            <w:bottom w:w="0" w:type="dxa"/>
            <w:right w:w="108" w:type="dxa"/>
          </w:tblCellMar>
        </w:tblPrEx>
        <w:trPr>
          <w:jc w:val="center"/>
        </w:trPr>
        <w:tc>
          <w:tcPr>
            <w:tcW w:w="675" w:type="dxa"/>
          </w:tcPr>
          <w:p w14:paraId="6B9EB3BE">
            <w:pPr>
              <w:rPr>
                <w:sz w:val="15"/>
                <w:szCs w:val="15"/>
              </w:rPr>
            </w:pPr>
            <w:r>
              <w:rPr>
                <w:rFonts w:hint="eastAsia"/>
                <w:sz w:val="15"/>
                <w:szCs w:val="15"/>
              </w:rPr>
              <w:t>40508</w:t>
            </w:r>
          </w:p>
        </w:tc>
        <w:tc>
          <w:tcPr>
            <w:tcW w:w="709" w:type="dxa"/>
          </w:tcPr>
          <w:p w14:paraId="426273A3">
            <w:pPr>
              <w:rPr>
                <w:sz w:val="15"/>
                <w:szCs w:val="15"/>
              </w:rPr>
            </w:pPr>
            <w:r>
              <w:rPr>
                <w:rFonts w:hint="eastAsia"/>
                <w:sz w:val="15"/>
                <w:szCs w:val="15"/>
              </w:rPr>
              <w:t>0507</w:t>
            </w:r>
          </w:p>
        </w:tc>
        <w:tc>
          <w:tcPr>
            <w:tcW w:w="4678" w:type="dxa"/>
          </w:tcPr>
          <w:p w14:paraId="55FB188B">
            <w:pPr>
              <w:rPr>
                <w:sz w:val="15"/>
                <w:szCs w:val="15"/>
              </w:rPr>
            </w:pPr>
            <w:r>
              <w:rPr>
                <w:rFonts w:hint="eastAsia"/>
                <w:sz w:val="15"/>
                <w:szCs w:val="15"/>
              </w:rPr>
              <w:t>【皮带最大转速】（可读/可写），正整数</w:t>
            </w:r>
          </w:p>
          <w:p w14:paraId="1CE96EA8">
            <w:pPr>
              <w:rPr>
                <w:sz w:val="15"/>
                <w:szCs w:val="15"/>
              </w:rPr>
            </w:pPr>
            <w:r>
              <w:rPr>
                <w:rFonts w:hint="eastAsia"/>
                <w:sz w:val="15"/>
                <w:szCs w:val="15"/>
              </w:rPr>
              <w:t>0~</w:t>
            </w:r>
            <w:r>
              <w:rPr>
                <w:sz w:val="15"/>
                <w:szCs w:val="15"/>
              </w:rPr>
              <w:t>60000</w:t>
            </w:r>
            <w:r>
              <w:rPr>
                <w:rFonts w:hint="eastAsia"/>
                <w:sz w:val="15"/>
                <w:szCs w:val="15"/>
              </w:rPr>
              <w:t>，表示0.000m/s</w:t>
            </w:r>
            <w:r>
              <w:rPr>
                <w:sz w:val="15"/>
                <w:szCs w:val="15"/>
              </w:rPr>
              <w:t>~60</w:t>
            </w:r>
            <w:r>
              <w:rPr>
                <w:rFonts w:hint="eastAsia"/>
                <w:sz w:val="15"/>
                <w:szCs w:val="15"/>
              </w:rPr>
              <w:t>.0</w:t>
            </w:r>
            <w:r>
              <w:rPr>
                <w:sz w:val="15"/>
                <w:szCs w:val="15"/>
              </w:rPr>
              <w:t>00</w:t>
            </w:r>
            <w:r>
              <w:rPr>
                <w:rFonts w:hint="eastAsia"/>
                <w:sz w:val="15"/>
                <w:szCs w:val="15"/>
              </w:rPr>
              <w:t>m/s</w:t>
            </w:r>
          </w:p>
        </w:tc>
      </w:tr>
      <w:tr w14:paraId="3271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2554E43">
            <w:pPr>
              <w:rPr>
                <w:sz w:val="15"/>
                <w:szCs w:val="15"/>
              </w:rPr>
            </w:pPr>
            <w:r>
              <w:rPr>
                <w:rFonts w:hint="eastAsia"/>
                <w:sz w:val="15"/>
                <w:szCs w:val="15"/>
              </w:rPr>
              <w:t>40509</w:t>
            </w:r>
          </w:p>
        </w:tc>
        <w:tc>
          <w:tcPr>
            <w:tcW w:w="709" w:type="dxa"/>
          </w:tcPr>
          <w:p w14:paraId="0DA831CA">
            <w:pPr>
              <w:rPr>
                <w:sz w:val="15"/>
                <w:szCs w:val="15"/>
              </w:rPr>
            </w:pPr>
            <w:r>
              <w:rPr>
                <w:rFonts w:hint="eastAsia"/>
                <w:sz w:val="15"/>
                <w:szCs w:val="15"/>
              </w:rPr>
              <w:t>0508</w:t>
            </w:r>
          </w:p>
        </w:tc>
        <w:tc>
          <w:tcPr>
            <w:tcW w:w="4678" w:type="dxa"/>
          </w:tcPr>
          <w:p w14:paraId="088AD6DF">
            <w:pPr>
              <w:rPr>
                <w:sz w:val="15"/>
                <w:szCs w:val="15"/>
              </w:rPr>
            </w:pPr>
            <w:r>
              <w:rPr>
                <w:rFonts w:hint="eastAsia"/>
                <w:sz w:val="15"/>
                <w:szCs w:val="15"/>
              </w:rPr>
              <w:t>【分段间隔长度】（可读/可写），正整数</w:t>
            </w:r>
          </w:p>
          <w:p w14:paraId="5161DD3C">
            <w:pPr>
              <w:rPr>
                <w:sz w:val="15"/>
                <w:szCs w:val="15"/>
              </w:rPr>
            </w:pPr>
            <w:r>
              <w:rPr>
                <w:rFonts w:hint="eastAsia"/>
                <w:sz w:val="15"/>
                <w:szCs w:val="15"/>
              </w:rPr>
              <w:t>0~</w:t>
            </w:r>
            <w:r>
              <w:rPr>
                <w:sz w:val="15"/>
                <w:szCs w:val="15"/>
              </w:rPr>
              <w:t>60000</w:t>
            </w:r>
            <w:r>
              <w:rPr>
                <w:rFonts w:hint="eastAsia"/>
                <w:sz w:val="15"/>
                <w:szCs w:val="15"/>
              </w:rPr>
              <w:t>，表示0.00m</w:t>
            </w:r>
            <w:r>
              <w:rPr>
                <w:sz w:val="15"/>
                <w:szCs w:val="15"/>
              </w:rPr>
              <w:t>~600</w:t>
            </w:r>
            <w:r>
              <w:rPr>
                <w:rFonts w:hint="eastAsia"/>
                <w:sz w:val="15"/>
                <w:szCs w:val="15"/>
              </w:rPr>
              <w:t>.</w:t>
            </w:r>
            <w:r>
              <w:rPr>
                <w:sz w:val="15"/>
                <w:szCs w:val="15"/>
              </w:rPr>
              <w:t>00</w:t>
            </w:r>
            <w:r>
              <w:rPr>
                <w:rFonts w:hint="eastAsia"/>
                <w:sz w:val="15"/>
                <w:szCs w:val="15"/>
              </w:rPr>
              <w:t>m</w:t>
            </w:r>
          </w:p>
        </w:tc>
      </w:tr>
      <w:tr w14:paraId="1947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C7616ED">
            <w:pPr>
              <w:rPr>
                <w:sz w:val="15"/>
                <w:szCs w:val="15"/>
              </w:rPr>
            </w:pPr>
            <w:r>
              <w:rPr>
                <w:rFonts w:hint="eastAsia"/>
                <w:sz w:val="15"/>
                <w:szCs w:val="15"/>
              </w:rPr>
              <w:t>40510</w:t>
            </w:r>
          </w:p>
        </w:tc>
        <w:tc>
          <w:tcPr>
            <w:tcW w:w="709" w:type="dxa"/>
          </w:tcPr>
          <w:p w14:paraId="195A5412">
            <w:pPr>
              <w:rPr>
                <w:sz w:val="15"/>
                <w:szCs w:val="15"/>
              </w:rPr>
            </w:pPr>
            <w:r>
              <w:rPr>
                <w:rFonts w:hint="eastAsia"/>
                <w:sz w:val="15"/>
                <w:szCs w:val="15"/>
              </w:rPr>
              <w:t>0509</w:t>
            </w:r>
          </w:p>
        </w:tc>
        <w:tc>
          <w:tcPr>
            <w:tcW w:w="4678" w:type="dxa"/>
          </w:tcPr>
          <w:p w14:paraId="39580570">
            <w:pPr>
              <w:rPr>
                <w:sz w:val="15"/>
                <w:szCs w:val="15"/>
              </w:rPr>
            </w:pPr>
            <w:r>
              <w:rPr>
                <w:rFonts w:hint="eastAsia"/>
                <w:sz w:val="15"/>
                <w:szCs w:val="15"/>
              </w:rPr>
              <w:t>【分段采样时间】（可读/可写），正整数</w:t>
            </w:r>
          </w:p>
          <w:p w14:paraId="00D57DCC">
            <w:pPr>
              <w:rPr>
                <w:sz w:val="15"/>
                <w:szCs w:val="15"/>
              </w:rPr>
            </w:pPr>
            <w:r>
              <w:rPr>
                <w:rFonts w:hint="eastAsia"/>
                <w:sz w:val="15"/>
                <w:szCs w:val="15"/>
              </w:rPr>
              <w:t>0~</w:t>
            </w:r>
            <w:r>
              <w:rPr>
                <w:sz w:val="15"/>
                <w:szCs w:val="15"/>
              </w:rPr>
              <w:t>60000</w:t>
            </w:r>
            <w:r>
              <w:rPr>
                <w:rFonts w:hint="eastAsia"/>
                <w:sz w:val="15"/>
                <w:szCs w:val="15"/>
              </w:rPr>
              <w:t>，表示0</w:t>
            </w:r>
            <w:r>
              <w:rPr>
                <w:sz w:val="15"/>
                <w:szCs w:val="15"/>
              </w:rPr>
              <w:t>s~6000</w:t>
            </w:r>
            <w:r>
              <w:rPr>
                <w:rFonts w:hint="eastAsia"/>
                <w:sz w:val="15"/>
                <w:szCs w:val="15"/>
              </w:rPr>
              <w:t>.</w:t>
            </w:r>
            <w:r>
              <w:rPr>
                <w:sz w:val="15"/>
                <w:szCs w:val="15"/>
              </w:rPr>
              <w:t>0s</w:t>
            </w:r>
          </w:p>
        </w:tc>
      </w:tr>
      <w:tr w14:paraId="04A6E049">
        <w:tblPrEx>
          <w:tblCellMar>
            <w:top w:w="0" w:type="dxa"/>
            <w:left w:w="108" w:type="dxa"/>
            <w:bottom w:w="0" w:type="dxa"/>
            <w:right w:w="108" w:type="dxa"/>
          </w:tblCellMar>
        </w:tblPrEx>
        <w:trPr>
          <w:jc w:val="center"/>
        </w:trPr>
        <w:tc>
          <w:tcPr>
            <w:tcW w:w="675" w:type="dxa"/>
          </w:tcPr>
          <w:p w14:paraId="6C1E97E4">
            <w:pPr>
              <w:rPr>
                <w:sz w:val="15"/>
                <w:szCs w:val="15"/>
              </w:rPr>
            </w:pPr>
            <w:r>
              <w:rPr>
                <w:rFonts w:hint="eastAsia"/>
                <w:sz w:val="15"/>
                <w:szCs w:val="15"/>
              </w:rPr>
              <w:t>40511</w:t>
            </w:r>
          </w:p>
        </w:tc>
        <w:tc>
          <w:tcPr>
            <w:tcW w:w="709" w:type="dxa"/>
          </w:tcPr>
          <w:p w14:paraId="6CB5EC84">
            <w:pPr>
              <w:rPr>
                <w:sz w:val="15"/>
                <w:szCs w:val="15"/>
              </w:rPr>
            </w:pPr>
            <w:r>
              <w:rPr>
                <w:rFonts w:hint="eastAsia"/>
                <w:sz w:val="15"/>
                <w:szCs w:val="15"/>
              </w:rPr>
              <w:t>0510</w:t>
            </w:r>
          </w:p>
        </w:tc>
        <w:tc>
          <w:tcPr>
            <w:tcW w:w="4678" w:type="dxa"/>
          </w:tcPr>
          <w:p w14:paraId="1A3F6EBB">
            <w:pPr>
              <w:rPr>
                <w:sz w:val="15"/>
                <w:szCs w:val="15"/>
              </w:rPr>
            </w:pPr>
            <w:r>
              <w:rPr>
                <w:rFonts w:hint="eastAsia"/>
                <w:sz w:val="15"/>
                <w:szCs w:val="15"/>
              </w:rPr>
              <w:t>【分段启动清料】（可读/可写），正整数</w:t>
            </w:r>
          </w:p>
          <w:p w14:paraId="0E87A945">
            <w:pPr>
              <w:rPr>
                <w:sz w:val="15"/>
                <w:szCs w:val="15"/>
              </w:rPr>
            </w:pPr>
            <w:r>
              <w:rPr>
                <w:rFonts w:hint="eastAsia"/>
                <w:sz w:val="15"/>
                <w:szCs w:val="15"/>
              </w:rPr>
              <w:t>0：已关闭</w:t>
            </w:r>
          </w:p>
          <w:p w14:paraId="05756B6D">
            <w:pPr>
              <w:rPr>
                <w:sz w:val="15"/>
                <w:szCs w:val="15"/>
              </w:rPr>
            </w:pPr>
            <w:r>
              <w:rPr>
                <w:rFonts w:hint="eastAsia"/>
                <w:sz w:val="15"/>
                <w:szCs w:val="15"/>
              </w:rPr>
              <w:t>1：已开启</w:t>
            </w:r>
          </w:p>
        </w:tc>
      </w:tr>
      <w:tr w14:paraId="72201209">
        <w:tblPrEx>
          <w:tblCellMar>
            <w:top w:w="0" w:type="dxa"/>
            <w:left w:w="108" w:type="dxa"/>
            <w:bottom w:w="0" w:type="dxa"/>
            <w:right w:w="108" w:type="dxa"/>
          </w:tblCellMar>
        </w:tblPrEx>
        <w:trPr>
          <w:jc w:val="center"/>
        </w:trPr>
        <w:tc>
          <w:tcPr>
            <w:tcW w:w="675" w:type="dxa"/>
          </w:tcPr>
          <w:p w14:paraId="10F70007">
            <w:pPr>
              <w:rPr>
                <w:sz w:val="15"/>
                <w:szCs w:val="15"/>
              </w:rPr>
            </w:pPr>
            <w:r>
              <w:rPr>
                <w:rFonts w:hint="eastAsia"/>
                <w:sz w:val="15"/>
                <w:szCs w:val="15"/>
              </w:rPr>
              <w:t>40512~</w:t>
            </w:r>
          </w:p>
          <w:p w14:paraId="6EC8C629">
            <w:pPr>
              <w:rPr>
                <w:sz w:val="15"/>
                <w:szCs w:val="15"/>
              </w:rPr>
            </w:pPr>
            <w:r>
              <w:rPr>
                <w:rFonts w:hint="eastAsia"/>
                <w:sz w:val="15"/>
                <w:szCs w:val="15"/>
              </w:rPr>
              <w:t>40513</w:t>
            </w:r>
          </w:p>
        </w:tc>
        <w:tc>
          <w:tcPr>
            <w:tcW w:w="709" w:type="dxa"/>
          </w:tcPr>
          <w:p w14:paraId="276706E3">
            <w:pPr>
              <w:rPr>
                <w:sz w:val="15"/>
                <w:szCs w:val="15"/>
              </w:rPr>
            </w:pPr>
            <w:r>
              <w:rPr>
                <w:rFonts w:hint="eastAsia"/>
                <w:sz w:val="15"/>
                <w:szCs w:val="15"/>
              </w:rPr>
              <w:t>0511~</w:t>
            </w:r>
          </w:p>
          <w:p w14:paraId="367FECD6">
            <w:pPr>
              <w:rPr>
                <w:sz w:val="15"/>
                <w:szCs w:val="15"/>
              </w:rPr>
            </w:pPr>
            <w:r>
              <w:rPr>
                <w:rFonts w:hint="eastAsia"/>
                <w:sz w:val="15"/>
                <w:szCs w:val="15"/>
              </w:rPr>
              <w:t>0512</w:t>
            </w:r>
          </w:p>
        </w:tc>
        <w:tc>
          <w:tcPr>
            <w:tcW w:w="4678" w:type="dxa"/>
          </w:tcPr>
          <w:p w14:paraId="64AD9453">
            <w:pPr>
              <w:rPr>
                <w:sz w:val="15"/>
                <w:szCs w:val="15"/>
              </w:rPr>
            </w:pPr>
            <w:r>
              <w:rPr>
                <w:rFonts w:hint="eastAsia"/>
                <w:sz w:val="15"/>
                <w:szCs w:val="15"/>
              </w:rPr>
              <w:t>【分段平均重量】浮点数</w:t>
            </w:r>
          </w:p>
        </w:tc>
      </w:tr>
      <w:tr w14:paraId="7FA9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360D3F6">
            <w:pPr>
              <w:rPr>
                <w:sz w:val="15"/>
                <w:szCs w:val="15"/>
              </w:rPr>
            </w:pPr>
            <w:r>
              <w:rPr>
                <w:rFonts w:hint="eastAsia"/>
                <w:sz w:val="15"/>
                <w:szCs w:val="15"/>
              </w:rPr>
              <w:t>40514~</w:t>
            </w:r>
          </w:p>
          <w:p w14:paraId="44B06566">
            <w:pPr>
              <w:rPr>
                <w:sz w:val="15"/>
                <w:szCs w:val="15"/>
              </w:rPr>
            </w:pPr>
            <w:r>
              <w:rPr>
                <w:rFonts w:hint="eastAsia"/>
                <w:sz w:val="15"/>
                <w:szCs w:val="15"/>
              </w:rPr>
              <w:t>40515</w:t>
            </w:r>
          </w:p>
        </w:tc>
        <w:tc>
          <w:tcPr>
            <w:tcW w:w="709" w:type="dxa"/>
          </w:tcPr>
          <w:p w14:paraId="3E2EDC83">
            <w:pPr>
              <w:rPr>
                <w:sz w:val="15"/>
                <w:szCs w:val="15"/>
              </w:rPr>
            </w:pPr>
            <w:r>
              <w:rPr>
                <w:rFonts w:hint="eastAsia"/>
                <w:sz w:val="15"/>
                <w:szCs w:val="15"/>
              </w:rPr>
              <w:t>0513~</w:t>
            </w:r>
          </w:p>
          <w:p w14:paraId="26CE5AFE">
            <w:pPr>
              <w:rPr>
                <w:sz w:val="15"/>
                <w:szCs w:val="15"/>
              </w:rPr>
            </w:pPr>
            <w:r>
              <w:rPr>
                <w:rFonts w:hint="eastAsia"/>
                <w:sz w:val="15"/>
                <w:szCs w:val="15"/>
              </w:rPr>
              <w:t>0514</w:t>
            </w:r>
          </w:p>
        </w:tc>
        <w:tc>
          <w:tcPr>
            <w:tcW w:w="4678" w:type="dxa"/>
          </w:tcPr>
          <w:p w14:paraId="55858E1A">
            <w:pPr>
              <w:rPr>
                <w:sz w:val="15"/>
                <w:szCs w:val="15"/>
              </w:rPr>
            </w:pPr>
            <w:r>
              <w:rPr>
                <w:rFonts w:hint="eastAsia"/>
                <w:sz w:val="15"/>
                <w:szCs w:val="15"/>
              </w:rPr>
              <w:t>【重量清零范围】浮点数</w:t>
            </w:r>
          </w:p>
        </w:tc>
      </w:tr>
      <w:tr w14:paraId="3E2B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D312F18">
            <w:pPr>
              <w:rPr>
                <w:sz w:val="15"/>
                <w:szCs w:val="15"/>
              </w:rPr>
            </w:pPr>
            <w:r>
              <w:rPr>
                <w:rFonts w:hint="eastAsia"/>
                <w:sz w:val="15"/>
                <w:szCs w:val="15"/>
              </w:rPr>
              <w:t>40516</w:t>
            </w:r>
          </w:p>
        </w:tc>
        <w:tc>
          <w:tcPr>
            <w:tcW w:w="709" w:type="dxa"/>
          </w:tcPr>
          <w:p w14:paraId="02E85A67">
            <w:pPr>
              <w:rPr>
                <w:sz w:val="15"/>
                <w:szCs w:val="15"/>
              </w:rPr>
            </w:pPr>
            <w:r>
              <w:rPr>
                <w:rFonts w:hint="eastAsia"/>
                <w:sz w:val="15"/>
                <w:szCs w:val="15"/>
              </w:rPr>
              <w:t>0515</w:t>
            </w:r>
          </w:p>
        </w:tc>
        <w:tc>
          <w:tcPr>
            <w:tcW w:w="4678" w:type="dxa"/>
          </w:tcPr>
          <w:p w14:paraId="26E0DB1D">
            <w:pPr>
              <w:rPr>
                <w:sz w:val="15"/>
                <w:szCs w:val="15"/>
              </w:rPr>
            </w:pPr>
            <w:r>
              <w:rPr>
                <w:rFonts w:hint="eastAsia"/>
                <w:sz w:val="15"/>
                <w:szCs w:val="15"/>
              </w:rPr>
              <w:t>【启动清零模式】（可读/可写），正整数</w:t>
            </w:r>
          </w:p>
          <w:p w14:paraId="1B42BC22">
            <w:pPr>
              <w:rPr>
                <w:sz w:val="15"/>
                <w:szCs w:val="15"/>
              </w:rPr>
            </w:pPr>
            <w:r>
              <w:rPr>
                <w:rFonts w:hint="eastAsia"/>
                <w:sz w:val="15"/>
                <w:szCs w:val="15"/>
              </w:rPr>
              <w:t>0：不清零</w:t>
            </w:r>
          </w:p>
          <w:p w14:paraId="6A38319A">
            <w:pPr>
              <w:rPr>
                <w:sz w:val="15"/>
                <w:szCs w:val="15"/>
              </w:rPr>
            </w:pPr>
            <w:r>
              <w:rPr>
                <w:rFonts w:hint="eastAsia"/>
                <w:sz w:val="15"/>
                <w:szCs w:val="15"/>
              </w:rPr>
              <w:t>0：清零一次，无论清零成功还是失败，都直接运行</w:t>
            </w:r>
          </w:p>
          <w:p w14:paraId="08D3C534">
            <w:pPr>
              <w:rPr>
                <w:sz w:val="15"/>
                <w:szCs w:val="15"/>
              </w:rPr>
            </w:pPr>
            <w:r>
              <w:rPr>
                <w:rFonts w:hint="eastAsia"/>
                <w:sz w:val="15"/>
                <w:szCs w:val="15"/>
              </w:rPr>
              <w:t>1：清零，失败后报警继续，然后启动运行</w:t>
            </w:r>
          </w:p>
          <w:p w14:paraId="3F4110B7">
            <w:pPr>
              <w:rPr>
                <w:sz w:val="15"/>
                <w:szCs w:val="15"/>
              </w:rPr>
            </w:pPr>
            <w:r>
              <w:rPr>
                <w:rFonts w:hint="eastAsia"/>
                <w:sz w:val="15"/>
                <w:szCs w:val="15"/>
              </w:rPr>
              <w:t>2：清零，失败后报警停机</w:t>
            </w:r>
          </w:p>
        </w:tc>
      </w:tr>
      <w:tr w14:paraId="221E9ABC">
        <w:tblPrEx>
          <w:tblCellMar>
            <w:top w:w="0" w:type="dxa"/>
            <w:left w:w="108" w:type="dxa"/>
            <w:bottom w:w="0" w:type="dxa"/>
            <w:right w:w="108" w:type="dxa"/>
          </w:tblCellMar>
        </w:tblPrEx>
        <w:trPr>
          <w:jc w:val="center"/>
        </w:trPr>
        <w:tc>
          <w:tcPr>
            <w:tcW w:w="675" w:type="dxa"/>
          </w:tcPr>
          <w:p w14:paraId="165775B7">
            <w:pPr>
              <w:rPr>
                <w:sz w:val="15"/>
                <w:szCs w:val="15"/>
              </w:rPr>
            </w:pPr>
            <w:r>
              <w:rPr>
                <w:rFonts w:hint="eastAsia"/>
                <w:sz w:val="15"/>
                <w:szCs w:val="15"/>
              </w:rPr>
              <w:t>40517</w:t>
            </w:r>
          </w:p>
        </w:tc>
        <w:tc>
          <w:tcPr>
            <w:tcW w:w="709" w:type="dxa"/>
          </w:tcPr>
          <w:p w14:paraId="344B9C16">
            <w:pPr>
              <w:rPr>
                <w:sz w:val="15"/>
                <w:szCs w:val="15"/>
              </w:rPr>
            </w:pPr>
            <w:r>
              <w:rPr>
                <w:rFonts w:hint="eastAsia"/>
                <w:sz w:val="15"/>
                <w:szCs w:val="15"/>
              </w:rPr>
              <w:t>0516</w:t>
            </w:r>
          </w:p>
        </w:tc>
        <w:tc>
          <w:tcPr>
            <w:tcW w:w="4678" w:type="dxa"/>
          </w:tcPr>
          <w:p w14:paraId="53AFD115">
            <w:pPr>
              <w:rPr>
                <w:sz w:val="15"/>
                <w:szCs w:val="15"/>
              </w:rPr>
            </w:pPr>
            <w:r>
              <w:rPr>
                <w:rFonts w:hint="eastAsia"/>
                <w:sz w:val="15"/>
                <w:szCs w:val="15"/>
              </w:rPr>
              <w:t>【清零间隔】（可读/可写），正整数</w:t>
            </w:r>
          </w:p>
          <w:p w14:paraId="1AF4EB59">
            <w:pPr>
              <w:rPr>
                <w:sz w:val="15"/>
                <w:szCs w:val="15"/>
              </w:rPr>
            </w:pPr>
            <w:r>
              <w:rPr>
                <w:rFonts w:hint="eastAsia"/>
                <w:sz w:val="15"/>
                <w:szCs w:val="15"/>
              </w:rPr>
              <w:t>0：关闭</w:t>
            </w:r>
          </w:p>
          <w:p w14:paraId="40F56B35">
            <w:pPr>
              <w:rPr>
                <w:sz w:val="15"/>
                <w:szCs w:val="15"/>
              </w:rPr>
            </w:pPr>
            <w:r>
              <w:rPr>
                <w:rFonts w:hint="eastAsia"/>
                <w:sz w:val="15"/>
                <w:szCs w:val="15"/>
              </w:rPr>
              <w:t>1~60000：</w:t>
            </w:r>
            <w:r>
              <w:rPr>
                <w:rFonts w:hint="eastAsia"/>
                <w:sz w:val="15"/>
                <w:szCs w:val="15"/>
                <w:lang w:val="en-US" w:eastAsia="zh-CN"/>
              </w:rPr>
              <w:t>每</w:t>
            </w:r>
            <w:r>
              <w:rPr>
                <w:rFonts w:hint="eastAsia"/>
                <w:sz w:val="15"/>
                <w:szCs w:val="15"/>
              </w:rPr>
              <w:t>走这么多时间进行一次清零，单位：s</w:t>
            </w:r>
          </w:p>
        </w:tc>
      </w:tr>
      <w:tr w14:paraId="3315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B22E6E8">
            <w:pPr>
              <w:rPr>
                <w:sz w:val="15"/>
                <w:szCs w:val="15"/>
              </w:rPr>
            </w:pPr>
            <w:r>
              <w:rPr>
                <w:rFonts w:hint="eastAsia"/>
                <w:sz w:val="15"/>
                <w:szCs w:val="15"/>
              </w:rPr>
              <w:t>40518</w:t>
            </w:r>
          </w:p>
        </w:tc>
        <w:tc>
          <w:tcPr>
            <w:tcW w:w="709" w:type="dxa"/>
          </w:tcPr>
          <w:p w14:paraId="55010621">
            <w:pPr>
              <w:rPr>
                <w:sz w:val="15"/>
                <w:szCs w:val="15"/>
              </w:rPr>
            </w:pPr>
            <w:r>
              <w:rPr>
                <w:rFonts w:hint="eastAsia"/>
                <w:sz w:val="15"/>
                <w:szCs w:val="15"/>
              </w:rPr>
              <w:t>0517</w:t>
            </w:r>
          </w:p>
        </w:tc>
        <w:tc>
          <w:tcPr>
            <w:tcW w:w="4678" w:type="dxa"/>
          </w:tcPr>
          <w:p w14:paraId="23551481">
            <w:pPr>
              <w:rPr>
                <w:sz w:val="15"/>
                <w:szCs w:val="15"/>
              </w:rPr>
            </w:pPr>
            <w:r>
              <w:rPr>
                <w:rFonts w:hint="eastAsia"/>
                <w:sz w:val="15"/>
                <w:szCs w:val="15"/>
              </w:rPr>
              <w:t>【频率限制下限】（可读/可写），正整数</w:t>
            </w:r>
          </w:p>
          <w:p w14:paraId="12005DA7">
            <w:pPr>
              <w:rPr>
                <w:sz w:val="15"/>
                <w:szCs w:val="15"/>
              </w:rPr>
            </w:pPr>
            <w:r>
              <w:rPr>
                <w:rFonts w:hint="eastAsia"/>
                <w:sz w:val="15"/>
                <w:szCs w:val="15"/>
              </w:rPr>
              <w:t>0~10000标志0.00%~100.00</w:t>
            </w:r>
          </w:p>
        </w:tc>
      </w:tr>
      <w:tr w14:paraId="38CD906C">
        <w:tblPrEx>
          <w:tblCellMar>
            <w:top w:w="0" w:type="dxa"/>
            <w:left w:w="108" w:type="dxa"/>
            <w:bottom w:w="0" w:type="dxa"/>
            <w:right w:w="108" w:type="dxa"/>
          </w:tblCellMar>
        </w:tblPrEx>
        <w:trPr>
          <w:jc w:val="center"/>
        </w:trPr>
        <w:tc>
          <w:tcPr>
            <w:tcW w:w="675" w:type="dxa"/>
          </w:tcPr>
          <w:p w14:paraId="59DF44ED">
            <w:pPr>
              <w:rPr>
                <w:sz w:val="15"/>
                <w:szCs w:val="15"/>
              </w:rPr>
            </w:pPr>
            <w:r>
              <w:rPr>
                <w:rFonts w:hint="eastAsia"/>
                <w:sz w:val="15"/>
                <w:szCs w:val="15"/>
              </w:rPr>
              <w:t>40519</w:t>
            </w:r>
          </w:p>
        </w:tc>
        <w:tc>
          <w:tcPr>
            <w:tcW w:w="709" w:type="dxa"/>
          </w:tcPr>
          <w:p w14:paraId="65641023">
            <w:pPr>
              <w:rPr>
                <w:sz w:val="15"/>
                <w:szCs w:val="15"/>
              </w:rPr>
            </w:pPr>
            <w:r>
              <w:rPr>
                <w:rFonts w:hint="eastAsia"/>
                <w:sz w:val="15"/>
                <w:szCs w:val="15"/>
              </w:rPr>
              <w:t>0518</w:t>
            </w:r>
          </w:p>
        </w:tc>
        <w:tc>
          <w:tcPr>
            <w:tcW w:w="4678" w:type="dxa"/>
          </w:tcPr>
          <w:p w14:paraId="4ACBF8F6">
            <w:pPr>
              <w:rPr>
                <w:sz w:val="15"/>
                <w:szCs w:val="15"/>
              </w:rPr>
            </w:pPr>
            <w:r>
              <w:rPr>
                <w:rFonts w:hint="eastAsia"/>
                <w:sz w:val="15"/>
                <w:szCs w:val="15"/>
              </w:rPr>
              <w:t>【连续超限报警次数】（可读/可写），正整数</w:t>
            </w:r>
          </w:p>
          <w:p w14:paraId="0E1AE4F0">
            <w:pPr>
              <w:rPr>
                <w:sz w:val="15"/>
                <w:szCs w:val="15"/>
              </w:rPr>
            </w:pPr>
            <w:r>
              <w:rPr>
                <w:rFonts w:hint="eastAsia"/>
                <w:sz w:val="15"/>
                <w:szCs w:val="15"/>
              </w:rPr>
              <w:t>0~200</w:t>
            </w:r>
          </w:p>
        </w:tc>
      </w:tr>
      <w:tr w14:paraId="24D70137">
        <w:tblPrEx>
          <w:tblCellMar>
            <w:top w:w="0" w:type="dxa"/>
            <w:left w:w="108" w:type="dxa"/>
            <w:bottom w:w="0" w:type="dxa"/>
            <w:right w:w="108" w:type="dxa"/>
          </w:tblCellMar>
        </w:tblPrEx>
        <w:trPr>
          <w:jc w:val="center"/>
        </w:trPr>
        <w:tc>
          <w:tcPr>
            <w:tcW w:w="675" w:type="dxa"/>
          </w:tcPr>
          <w:p w14:paraId="412A52C8">
            <w:pPr>
              <w:rPr>
                <w:sz w:val="15"/>
                <w:szCs w:val="15"/>
              </w:rPr>
            </w:pPr>
            <w:r>
              <w:rPr>
                <w:rFonts w:hint="eastAsia"/>
                <w:sz w:val="15"/>
                <w:szCs w:val="15"/>
              </w:rPr>
              <w:t>40520</w:t>
            </w:r>
          </w:p>
        </w:tc>
        <w:tc>
          <w:tcPr>
            <w:tcW w:w="709" w:type="dxa"/>
          </w:tcPr>
          <w:p w14:paraId="0FB68A71">
            <w:pPr>
              <w:rPr>
                <w:sz w:val="15"/>
                <w:szCs w:val="15"/>
              </w:rPr>
            </w:pPr>
            <w:r>
              <w:rPr>
                <w:rFonts w:hint="eastAsia"/>
                <w:sz w:val="15"/>
                <w:szCs w:val="15"/>
              </w:rPr>
              <w:t>0519</w:t>
            </w:r>
          </w:p>
        </w:tc>
        <w:tc>
          <w:tcPr>
            <w:tcW w:w="4678" w:type="dxa"/>
          </w:tcPr>
          <w:p w14:paraId="68E9C4F9">
            <w:pPr>
              <w:rPr>
                <w:sz w:val="15"/>
                <w:szCs w:val="15"/>
              </w:rPr>
            </w:pPr>
            <w:r>
              <w:rPr>
                <w:rFonts w:hint="eastAsia"/>
                <w:sz w:val="15"/>
                <w:szCs w:val="15"/>
              </w:rPr>
              <w:t>【修正系数】（可读/可写），正整数</w:t>
            </w:r>
          </w:p>
          <w:p w14:paraId="6B367FF0">
            <w:pPr>
              <w:rPr>
                <w:sz w:val="15"/>
                <w:szCs w:val="15"/>
              </w:rPr>
            </w:pPr>
            <w:r>
              <w:rPr>
                <w:rFonts w:hint="eastAsia"/>
                <w:sz w:val="15"/>
                <w:szCs w:val="15"/>
              </w:rPr>
              <w:t>0~20000表示0.0000~2.0000</w:t>
            </w:r>
          </w:p>
        </w:tc>
      </w:tr>
      <w:tr w14:paraId="7088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7566B87">
            <w:pPr>
              <w:rPr>
                <w:sz w:val="15"/>
                <w:szCs w:val="15"/>
              </w:rPr>
            </w:pPr>
            <w:r>
              <w:rPr>
                <w:rFonts w:hint="eastAsia"/>
                <w:sz w:val="15"/>
                <w:szCs w:val="15"/>
              </w:rPr>
              <w:t>40521</w:t>
            </w:r>
          </w:p>
        </w:tc>
        <w:tc>
          <w:tcPr>
            <w:tcW w:w="709" w:type="dxa"/>
          </w:tcPr>
          <w:p w14:paraId="7967FDFE">
            <w:pPr>
              <w:rPr>
                <w:rFonts w:hint="default" w:eastAsia="宋体"/>
                <w:sz w:val="15"/>
                <w:szCs w:val="15"/>
                <w:lang w:val="en-US" w:eastAsia="zh-CN"/>
              </w:rPr>
            </w:pPr>
            <w:r>
              <w:rPr>
                <w:rFonts w:hint="eastAsia"/>
                <w:sz w:val="15"/>
                <w:szCs w:val="15"/>
                <w:lang w:val="en-US" w:eastAsia="zh-CN"/>
              </w:rPr>
              <w:t>0520</w:t>
            </w:r>
          </w:p>
        </w:tc>
        <w:tc>
          <w:tcPr>
            <w:tcW w:w="4678" w:type="dxa"/>
          </w:tcPr>
          <w:p w14:paraId="25880551">
            <w:pPr>
              <w:rPr>
                <w:sz w:val="15"/>
                <w:szCs w:val="15"/>
              </w:rPr>
            </w:pPr>
            <w:r>
              <w:rPr>
                <w:rFonts w:hint="eastAsia"/>
                <w:sz w:val="15"/>
                <w:szCs w:val="15"/>
              </w:rPr>
              <w:t>【超限报警模式】（可读/可写），正整数</w:t>
            </w:r>
          </w:p>
          <w:p w14:paraId="6E40BAA2">
            <w:pPr>
              <w:rPr>
                <w:sz w:val="15"/>
                <w:szCs w:val="15"/>
              </w:rPr>
            </w:pPr>
            <w:r>
              <w:rPr>
                <w:rFonts w:hint="eastAsia"/>
                <w:sz w:val="15"/>
                <w:szCs w:val="15"/>
              </w:rPr>
              <w:t>0：关闭报警</w:t>
            </w:r>
          </w:p>
          <w:p w14:paraId="4444BA42">
            <w:pPr>
              <w:rPr>
                <w:sz w:val="15"/>
                <w:szCs w:val="15"/>
              </w:rPr>
            </w:pPr>
            <w:r>
              <w:rPr>
                <w:rFonts w:hint="eastAsia"/>
                <w:sz w:val="15"/>
                <w:szCs w:val="15"/>
              </w:rPr>
              <w:t>1：报警继续</w:t>
            </w:r>
          </w:p>
          <w:p w14:paraId="1BAA54EA">
            <w:pPr>
              <w:rPr>
                <w:sz w:val="15"/>
                <w:szCs w:val="15"/>
              </w:rPr>
            </w:pPr>
            <w:r>
              <w:rPr>
                <w:rFonts w:hint="eastAsia"/>
                <w:sz w:val="15"/>
                <w:szCs w:val="15"/>
              </w:rPr>
              <w:t>2：报警停机</w:t>
            </w:r>
          </w:p>
        </w:tc>
      </w:tr>
      <w:tr w14:paraId="78B2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81DA58A">
            <w:pPr>
              <w:rPr>
                <w:sz w:val="15"/>
                <w:szCs w:val="15"/>
              </w:rPr>
            </w:pPr>
            <w:r>
              <w:rPr>
                <w:rFonts w:hint="eastAsia"/>
                <w:sz w:val="15"/>
                <w:szCs w:val="15"/>
              </w:rPr>
              <w:t>40522</w:t>
            </w:r>
          </w:p>
        </w:tc>
        <w:tc>
          <w:tcPr>
            <w:tcW w:w="709" w:type="dxa"/>
          </w:tcPr>
          <w:p w14:paraId="6464608B">
            <w:pPr>
              <w:rPr>
                <w:rFonts w:hint="default" w:eastAsia="宋体"/>
                <w:sz w:val="15"/>
                <w:szCs w:val="15"/>
                <w:lang w:val="en-US" w:eastAsia="zh-CN"/>
              </w:rPr>
            </w:pPr>
            <w:r>
              <w:rPr>
                <w:rFonts w:hint="eastAsia"/>
                <w:sz w:val="15"/>
                <w:szCs w:val="15"/>
                <w:lang w:val="en-US" w:eastAsia="zh-CN"/>
              </w:rPr>
              <w:t>0521</w:t>
            </w:r>
          </w:p>
        </w:tc>
        <w:tc>
          <w:tcPr>
            <w:tcW w:w="4678" w:type="dxa"/>
          </w:tcPr>
          <w:p w14:paraId="79D8A449">
            <w:pPr>
              <w:rPr>
                <w:sz w:val="15"/>
                <w:szCs w:val="15"/>
              </w:rPr>
            </w:pPr>
            <w:r>
              <w:rPr>
                <w:rFonts w:hint="eastAsia"/>
                <w:sz w:val="15"/>
                <w:szCs w:val="15"/>
              </w:rPr>
              <w:t>【清料延时停机时间】（可读/可写），正整数</w:t>
            </w:r>
          </w:p>
          <w:p w14:paraId="07238506">
            <w:pPr>
              <w:rPr>
                <w:sz w:val="15"/>
                <w:szCs w:val="15"/>
              </w:rPr>
            </w:pPr>
            <w:r>
              <w:rPr>
                <w:rFonts w:hint="eastAsia"/>
                <w:sz w:val="15"/>
                <w:szCs w:val="15"/>
              </w:rPr>
              <w:t>0~60000，单位：s</w:t>
            </w:r>
          </w:p>
        </w:tc>
      </w:tr>
      <w:tr w14:paraId="5590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5D7DE91">
            <w:pPr>
              <w:rPr>
                <w:sz w:val="15"/>
                <w:szCs w:val="15"/>
              </w:rPr>
            </w:pPr>
            <w:r>
              <w:rPr>
                <w:rFonts w:hint="eastAsia"/>
                <w:sz w:val="15"/>
                <w:szCs w:val="15"/>
              </w:rPr>
              <w:t>40523</w:t>
            </w:r>
          </w:p>
        </w:tc>
        <w:tc>
          <w:tcPr>
            <w:tcW w:w="709" w:type="dxa"/>
          </w:tcPr>
          <w:p w14:paraId="45820611">
            <w:pPr>
              <w:rPr>
                <w:rFonts w:hint="default" w:eastAsia="宋体"/>
                <w:sz w:val="15"/>
                <w:szCs w:val="15"/>
                <w:lang w:val="en-US" w:eastAsia="zh-CN"/>
              </w:rPr>
            </w:pPr>
            <w:r>
              <w:rPr>
                <w:rFonts w:hint="eastAsia"/>
                <w:sz w:val="15"/>
                <w:szCs w:val="15"/>
                <w:lang w:val="en-US" w:eastAsia="zh-CN"/>
              </w:rPr>
              <w:t>0522</w:t>
            </w:r>
          </w:p>
        </w:tc>
        <w:tc>
          <w:tcPr>
            <w:tcW w:w="4678" w:type="dxa"/>
          </w:tcPr>
          <w:p w14:paraId="282F8628">
            <w:pPr>
              <w:rPr>
                <w:sz w:val="15"/>
                <w:szCs w:val="15"/>
              </w:rPr>
            </w:pPr>
            <w:r>
              <w:rPr>
                <w:rFonts w:hint="eastAsia"/>
                <w:sz w:val="15"/>
                <w:szCs w:val="15"/>
              </w:rPr>
              <w:t>【频率限制上限】（可读/可写），正整数</w:t>
            </w:r>
          </w:p>
          <w:p w14:paraId="423A670D">
            <w:pPr>
              <w:rPr>
                <w:sz w:val="15"/>
                <w:szCs w:val="15"/>
              </w:rPr>
            </w:pPr>
            <w:r>
              <w:rPr>
                <w:rFonts w:hint="eastAsia"/>
                <w:sz w:val="15"/>
                <w:szCs w:val="15"/>
              </w:rPr>
              <w:t>0~10000标志0.00%~100.00</w:t>
            </w:r>
          </w:p>
        </w:tc>
      </w:tr>
      <w:tr w14:paraId="2F1C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7E44A2B">
            <w:pPr>
              <w:rPr>
                <w:sz w:val="15"/>
                <w:szCs w:val="15"/>
              </w:rPr>
            </w:pPr>
            <w:r>
              <w:rPr>
                <w:rFonts w:hint="eastAsia"/>
                <w:sz w:val="15"/>
                <w:szCs w:val="15"/>
              </w:rPr>
              <w:t>40524</w:t>
            </w:r>
          </w:p>
        </w:tc>
        <w:tc>
          <w:tcPr>
            <w:tcW w:w="709" w:type="dxa"/>
          </w:tcPr>
          <w:p w14:paraId="2BFE1EB3">
            <w:pPr>
              <w:rPr>
                <w:rFonts w:hint="default" w:eastAsia="宋体"/>
                <w:sz w:val="15"/>
                <w:szCs w:val="15"/>
                <w:lang w:val="en-US" w:eastAsia="zh-CN"/>
              </w:rPr>
            </w:pPr>
            <w:r>
              <w:rPr>
                <w:rFonts w:hint="eastAsia"/>
                <w:sz w:val="15"/>
                <w:szCs w:val="15"/>
                <w:lang w:val="en-US" w:eastAsia="zh-CN"/>
              </w:rPr>
              <w:t>0523</w:t>
            </w:r>
          </w:p>
        </w:tc>
        <w:tc>
          <w:tcPr>
            <w:tcW w:w="4678" w:type="dxa"/>
          </w:tcPr>
          <w:p w14:paraId="4EEC9304">
            <w:pPr>
              <w:rPr>
                <w:sz w:val="15"/>
                <w:szCs w:val="15"/>
              </w:rPr>
            </w:pPr>
            <w:r>
              <w:rPr>
                <w:rFonts w:hint="eastAsia"/>
                <w:sz w:val="15"/>
                <w:szCs w:val="15"/>
              </w:rPr>
              <w:t>【多机同步】（可读/可写），正整数</w:t>
            </w:r>
          </w:p>
          <w:p w14:paraId="64D0E00F">
            <w:pPr>
              <w:rPr>
                <w:sz w:val="15"/>
                <w:szCs w:val="15"/>
              </w:rPr>
            </w:pPr>
            <w:r>
              <w:rPr>
                <w:rFonts w:hint="eastAsia"/>
                <w:sz w:val="15"/>
                <w:szCs w:val="15"/>
              </w:rPr>
              <w:t>0：已关闭</w:t>
            </w:r>
          </w:p>
          <w:p w14:paraId="3C3096F6">
            <w:pPr>
              <w:rPr>
                <w:sz w:val="15"/>
                <w:szCs w:val="15"/>
              </w:rPr>
            </w:pPr>
            <w:r>
              <w:rPr>
                <w:rFonts w:hint="eastAsia"/>
                <w:sz w:val="15"/>
                <w:szCs w:val="15"/>
              </w:rPr>
              <w:t>1：已开启</w:t>
            </w:r>
          </w:p>
        </w:tc>
      </w:tr>
      <w:tr w14:paraId="48DDDDEA">
        <w:tblPrEx>
          <w:tblCellMar>
            <w:top w:w="0" w:type="dxa"/>
            <w:left w:w="108" w:type="dxa"/>
            <w:bottom w:w="0" w:type="dxa"/>
            <w:right w:w="108" w:type="dxa"/>
          </w:tblCellMar>
        </w:tblPrEx>
        <w:trPr>
          <w:jc w:val="center"/>
        </w:trPr>
        <w:tc>
          <w:tcPr>
            <w:tcW w:w="675" w:type="dxa"/>
          </w:tcPr>
          <w:p w14:paraId="6BEB7A57">
            <w:pPr>
              <w:rPr>
                <w:rFonts w:hint="default" w:eastAsia="宋体"/>
                <w:sz w:val="15"/>
                <w:szCs w:val="15"/>
                <w:lang w:val="en-US" w:eastAsia="zh-CN"/>
              </w:rPr>
            </w:pPr>
            <w:r>
              <w:rPr>
                <w:rFonts w:hint="eastAsia"/>
                <w:sz w:val="15"/>
                <w:szCs w:val="15"/>
                <w:lang w:val="en-US" w:eastAsia="zh-CN"/>
              </w:rPr>
              <w:t>40525</w:t>
            </w:r>
          </w:p>
        </w:tc>
        <w:tc>
          <w:tcPr>
            <w:tcW w:w="709" w:type="dxa"/>
          </w:tcPr>
          <w:p w14:paraId="67CA1589">
            <w:pPr>
              <w:rPr>
                <w:rFonts w:hint="default" w:eastAsia="宋体"/>
                <w:sz w:val="15"/>
                <w:szCs w:val="15"/>
                <w:lang w:val="en-US" w:eastAsia="zh-CN"/>
              </w:rPr>
            </w:pPr>
            <w:r>
              <w:rPr>
                <w:rFonts w:hint="eastAsia"/>
                <w:sz w:val="15"/>
                <w:szCs w:val="15"/>
                <w:lang w:val="en-US" w:eastAsia="zh-CN"/>
              </w:rPr>
              <w:t>0524</w:t>
            </w:r>
          </w:p>
        </w:tc>
        <w:tc>
          <w:tcPr>
            <w:tcW w:w="4678" w:type="dxa"/>
          </w:tcPr>
          <w:p w14:paraId="4EA91D82">
            <w:pPr>
              <w:rPr>
                <w:rFonts w:hint="eastAsia"/>
                <w:sz w:val="15"/>
                <w:szCs w:val="15"/>
              </w:rPr>
            </w:pPr>
            <w:r>
              <w:rPr>
                <w:rFonts w:hint="eastAsia"/>
                <w:sz w:val="15"/>
                <w:szCs w:val="15"/>
                <w:lang w:eastAsia="zh-CN"/>
              </w:rPr>
              <w:t>【</w:t>
            </w:r>
            <w:r>
              <w:rPr>
                <w:rFonts w:hint="eastAsia"/>
                <w:sz w:val="15"/>
                <w:szCs w:val="15"/>
                <w:lang w:val="en-US" w:eastAsia="zh-CN"/>
              </w:rPr>
              <w:t>绞龙模式</w:t>
            </w:r>
            <w:r>
              <w:rPr>
                <w:rFonts w:hint="eastAsia"/>
                <w:sz w:val="15"/>
                <w:szCs w:val="15"/>
                <w:lang w:eastAsia="zh-CN"/>
              </w:rPr>
              <w:t>】</w:t>
            </w:r>
            <w:r>
              <w:rPr>
                <w:rFonts w:hint="eastAsia"/>
                <w:sz w:val="15"/>
                <w:szCs w:val="15"/>
              </w:rPr>
              <w:t>（可读/可写），正整数</w:t>
            </w:r>
          </w:p>
          <w:p w14:paraId="4EB6F6A1">
            <w:pPr>
              <w:rPr>
                <w:rFonts w:hint="eastAsia"/>
                <w:sz w:val="15"/>
                <w:szCs w:val="15"/>
                <w:lang w:val="en-US" w:eastAsia="zh-CN"/>
              </w:rPr>
            </w:pPr>
            <w:r>
              <w:rPr>
                <w:rFonts w:hint="eastAsia"/>
                <w:sz w:val="15"/>
                <w:szCs w:val="15"/>
                <w:lang w:val="en-US" w:eastAsia="zh-CN"/>
              </w:rPr>
              <w:t>0：双绞龙</w:t>
            </w:r>
          </w:p>
          <w:p w14:paraId="25D669AA">
            <w:pPr>
              <w:rPr>
                <w:rFonts w:hint="default"/>
                <w:sz w:val="15"/>
                <w:szCs w:val="15"/>
                <w:lang w:val="en-US" w:eastAsia="zh-CN"/>
              </w:rPr>
            </w:pPr>
            <w:r>
              <w:rPr>
                <w:rFonts w:hint="eastAsia"/>
                <w:sz w:val="15"/>
                <w:szCs w:val="15"/>
                <w:lang w:val="en-US" w:eastAsia="zh-CN"/>
              </w:rPr>
              <w:t>1：单绞龙</w:t>
            </w:r>
          </w:p>
        </w:tc>
      </w:tr>
      <w:tr w14:paraId="7E62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shd w:val="clear" w:color="auto" w:fill="auto"/>
            <w:vAlign w:val="top"/>
          </w:tcPr>
          <w:p w14:paraId="707DF45F">
            <w:pPr>
              <w:rPr>
                <w:sz w:val="15"/>
                <w:szCs w:val="15"/>
              </w:rPr>
            </w:pPr>
            <w:r>
              <w:rPr>
                <w:rFonts w:hint="eastAsia"/>
                <w:sz w:val="15"/>
                <w:szCs w:val="15"/>
              </w:rPr>
              <w:t>4</w:t>
            </w:r>
            <w:r>
              <w:rPr>
                <w:sz w:val="15"/>
                <w:szCs w:val="15"/>
              </w:rPr>
              <w:t>05</w:t>
            </w:r>
            <w:r>
              <w:rPr>
                <w:rFonts w:hint="eastAsia"/>
                <w:sz w:val="15"/>
                <w:szCs w:val="15"/>
              </w:rPr>
              <w:t>2</w:t>
            </w:r>
            <w:r>
              <w:rPr>
                <w:rFonts w:hint="eastAsia"/>
                <w:sz w:val="15"/>
                <w:szCs w:val="15"/>
                <w:lang w:val="en-US" w:eastAsia="zh-CN"/>
              </w:rPr>
              <w:t>6</w:t>
            </w:r>
            <w:r>
              <w:rPr>
                <w:sz w:val="15"/>
                <w:szCs w:val="15"/>
              </w:rPr>
              <w:t>~</w:t>
            </w:r>
          </w:p>
          <w:p w14:paraId="1BC2BF4A">
            <w:pPr>
              <w:rPr>
                <w:rFonts w:hint="eastAsia" w:ascii="Calibri" w:hAnsi="Calibri" w:eastAsia="宋体" w:cs="Times New Roman"/>
                <w:kern w:val="2"/>
                <w:sz w:val="15"/>
                <w:szCs w:val="15"/>
                <w:lang w:val="en-US" w:eastAsia="zh-CN" w:bidi="ar-SA"/>
              </w:rPr>
            </w:pPr>
            <w:r>
              <w:rPr>
                <w:rFonts w:hint="eastAsia"/>
                <w:sz w:val="15"/>
                <w:szCs w:val="15"/>
              </w:rPr>
              <w:t>4</w:t>
            </w:r>
            <w:r>
              <w:rPr>
                <w:sz w:val="15"/>
                <w:szCs w:val="15"/>
              </w:rPr>
              <w:t>0700</w:t>
            </w:r>
          </w:p>
        </w:tc>
        <w:tc>
          <w:tcPr>
            <w:tcW w:w="709" w:type="dxa"/>
            <w:shd w:val="clear" w:color="auto" w:fill="auto"/>
            <w:vAlign w:val="top"/>
          </w:tcPr>
          <w:p w14:paraId="5ACE7BE6">
            <w:pPr>
              <w:rPr>
                <w:sz w:val="15"/>
                <w:szCs w:val="15"/>
              </w:rPr>
            </w:pPr>
            <w:r>
              <w:rPr>
                <w:sz w:val="15"/>
                <w:szCs w:val="15"/>
              </w:rPr>
              <w:t>05</w:t>
            </w:r>
            <w:r>
              <w:rPr>
                <w:rFonts w:hint="eastAsia"/>
                <w:sz w:val="15"/>
                <w:szCs w:val="15"/>
              </w:rPr>
              <w:t>2</w:t>
            </w:r>
            <w:r>
              <w:rPr>
                <w:rFonts w:hint="eastAsia"/>
                <w:sz w:val="15"/>
                <w:szCs w:val="15"/>
                <w:lang w:val="en-US" w:eastAsia="zh-CN"/>
              </w:rPr>
              <w:t>5</w:t>
            </w:r>
            <w:r>
              <w:rPr>
                <w:sz w:val="15"/>
                <w:szCs w:val="15"/>
              </w:rPr>
              <w:t>~</w:t>
            </w:r>
          </w:p>
          <w:p w14:paraId="085943C2">
            <w:pPr>
              <w:rPr>
                <w:rFonts w:ascii="Calibri" w:hAnsi="Calibri" w:eastAsia="宋体" w:cs="Times New Roman"/>
                <w:kern w:val="2"/>
                <w:sz w:val="15"/>
                <w:szCs w:val="15"/>
                <w:lang w:val="en-US" w:eastAsia="zh-CN" w:bidi="ar-SA"/>
              </w:rPr>
            </w:pPr>
            <w:r>
              <w:rPr>
                <w:sz w:val="15"/>
                <w:szCs w:val="15"/>
              </w:rPr>
              <w:t>0699</w:t>
            </w:r>
          </w:p>
        </w:tc>
        <w:tc>
          <w:tcPr>
            <w:tcW w:w="4678" w:type="dxa"/>
            <w:shd w:val="clear" w:color="auto" w:fill="auto"/>
            <w:vAlign w:val="top"/>
          </w:tcPr>
          <w:p w14:paraId="23DDCA0F">
            <w:pPr>
              <w:rPr>
                <w:rFonts w:hint="eastAsia" w:ascii="Calibri" w:hAnsi="Calibri" w:eastAsia="宋体" w:cs="Times New Roman"/>
                <w:kern w:val="2"/>
                <w:sz w:val="15"/>
                <w:szCs w:val="15"/>
                <w:lang w:val="en-US" w:eastAsia="zh-CN" w:bidi="ar-SA"/>
              </w:rPr>
            </w:pPr>
            <w:r>
              <w:rPr>
                <w:rFonts w:hint="eastAsia"/>
                <w:sz w:val="15"/>
                <w:szCs w:val="15"/>
              </w:rPr>
              <w:t>备用</w:t>
            </w:r>
          </w:p>
        </w:tc>
      </w:tr>
    </w:tbl>
    <w:p w14:paraId="292D1530"/>
    <w:p w14:paraId="001CA172"/>
    <w:p w14:paraId="656A3987">
      <w:pPr>
        <w:pStyle w:val="3"/>
        <w:spacing w:before="0" w:after="0" w:line="240" w:lineRule="auto"/>
        <w:rPr>
          <w:sz w:val="28"/>
        </w:rPr>
      </w:pPr>
      <w:bookmarkStart w:id="62" w:name="_Toc41641750"/>
      <w:bookmarkStart w:id="63" w:name="_Toc10312"/>
      <w:r>
        <w:rPr>
          <w:rFonts w:hint="eastAsia"/>
          <w:sz w:val="28"/>
        </w:rPr>
        <w:t>（</w:t>
      </w:r>
      <w:r>
        <w:rPr>
          <w:sz w:val="28"/>
        </w:rPr>
        <w:t>7</w:t>
      </w:r>
      <w:r>
        <w:rPr>
          <w:rFonts w:hint="eastAsia"/>
          <w:sz w:val="28"/>
        </w:rPr>
        <w:t>）配方</w:t>
      </w:r>
      <w:bookmarkEnd w:id="62"/>
      <w:bookmarkEnd w:id="63"/>
    </w:p>
    <w:tbl>
      <w:tblPr>
        <w:tblStyle w:val="12"/>
        <w:tblW w:w="6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4678"/>
      </w:tblGrid>
      <w:tr w14:paraId="650B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shd w:val="clear" w:color="auto" w:fill="BEBEBE" w:themeFill="background1" w:themeFillShade="BF"/>
            <w:vAlign w:val="center"/>
          </w:tcPr>
          <w:p w14:paraId="372DD9D6">
            <w:pPr>
              <w:jc w:val="center"/>
            </w:pPr>
            <w:r>
              <w:rPr>
                <w:rFonts w:hint="eastAsia"/>
              </w:rPr>
              <w:t>PLC地址</w:t>
            </w:r>
          </w:p>
        </w:tc>
        <w:tc>
          <w:tcPr>
            <w:tcW w:w="709" w:type="dxa"/>
            <w:shd w:val="clear" w:color="auto" w:fill="BEBEBE" w:themeFill="background1" w:themeFillShade="BF"/>
            <w:vAlign w:val="center"/>
          </w:tcPr>
          <w:p w14:paraId="750AC29A">
            <w:pPr>
              <w:jc w:val="center"/>
            </w:pPr>
            <w:r>
              <w:rPr>
                <w:rFonts w:hint="eastAsia"/>
              </w:rPr>
              <w:t>设备地址</w:t>
            </w:r>
          </w:p>
        </w:tc>
        <w:tc>
          <w:tcPr>
            <w:tcW w:w="4678" w:type="dxa"/>
            <w:shd w:val="clear" w:color="auto" w:fill="BEBEBE" w:themeFill="background1" w:themeFillShade="BF"/>
            <w:vAlign w:val="center"/>
          </w:tcPr>
          <w:p w14:paraId="38D8824F">
            <w:pPr>
              <w:jc w:val="center"/>
            </w:pPr>
            <w:r>
              <w:rPr>
                <w:rFonts w:hint="eastAsia"/>
              </w:rPr>
              <w:t>说明</w:t>
            </w:r>
          </w:p>
        </w:tc>
      </w:tr>
      <w:tr w14:paraId="1FD3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5B5BBDC">
            <w:pPr>
              <w:rPr>
                <w:sz w:val="15"/>
                <w:szCs w:val="15"/>
              </w:rPr>
            </w:pPr>
            <w:r>
              <w:rPr>
                <w:rFonts w:hint="eastAsia"/>
                <w:sz w:val="15"/>
                <w:szCs w:val="15"/>
              </w:rPr>
              <w:t>4</w:t>
            </w:r>
            <w:r>
              <w:rPr>
                <w:sz w:val="15"/>
                <w:szCs w:val="15"/>
              </w:rPr>
              <w:t>0701</w:t>
            </w:r>
          </w:p>
        </w:tc>
        <w:tc>
          <w:tcPr>
            <w:tcW w:w="709" w:type="dxa"/>
          </w:tcPr>
          <w:p w14:paraId="77F49C31">
            <w:pPr>
              <w:rPr>
                <w:sz w:val="15"/>
                <w:szCs w:val="15"/>
              </w:rPr>
            </w:pPr>
            <w:r>
              <w:rPr>
                <w:sz w:val="15"/>
                <w:szCs w:val="15"/>
              </w:rPr>
              <w:t>0700</w:t>
            </w:r>
          </w:p>
        </w:tc>
        <w:tc>
          <w:tcPr>
            <w:tcW w:w="4678" w:type="dxa"/>
          </w:tcPr>
          <w:p w14:paraId="7E19099F">
            <w:pPr>
              <w:rPr>
                <w:sz w:val="15"/>
                <w:szCs w:val="15"/>
              </w:rPr>
            </w:pPr>
            <w:r>
              <w:rPr>
                <w:rFonts w:hint="eastAsia"/>
                <w:sz w:val="15"/>
                <w:szCs w:val="15"/>
              </w:rPr>
              <w:t>【配方号】（可读/可写）</w:t>
            </w:r>
          </w:p>
          <w:p w14:paraId="2193027D">
            <w:pPr>
              <w:rPr>
                <w:sz w:val="15"/>
                <w:szCs w:val="15"/>
              </w:rPr>
            </w:pPr>
            <w:r>
              <w:rPr>
                <w:sz w:val="15"/>
                <w:szCs w:val="15"/>
              </w:rPr>
              <w:t>1~20</w:t>
            </w:r>
            <w:r>
              <w:rPr>
                <w:rFonts w:hint="eastAsia"/>
                <w:sz w:val="15"/>
                <w:szCs w:val="15"/>
              </w:rPr>
              <w:t>表示配方1</w:t>
            </w:r>
            <w:r>
              <w:rPr>
                <w:sz w:val="15"/>
                <w:szCs w:val="15"/>
              </w:rPr>
              <w:t>~</w:t>
            </w:r>
            <w:r>
              <w:rPr>
                <w:rFonts w:hint="eastAsia"/>
                <w:sz w:val="15"/>
                <w:szCs w:val="15"/>
              </w:rPr>
              <w:t>配方</w:t>
            </w:r>
            <w:r>
              <w:rPr>
                <w:sz w:val="15"/>
                <w:szCs w:val="15"/>
              </w:rPr>
              <w:t>20</w:t>
            </w:r>
          </w:p>
        </w:tc>
      </w:tr>
      <w:tr w14:paraId="476A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4894A7C">
            <w:pPr>
              <w:rPr>
                <w:sz w:val="15"/>
                <w:szCs w:val="15"/>
              </w:rPr>
            </w:pPr>
            <w:r>
              <w:rPr>
                <w:rFonts w:hint="eastAsia"/>
                <w:sz w:val="15"/>
                <w:szCs w:val="15"/>
              </w:rPr>
              <w:t>4</w:t>
            </w:r>
            <w:r>
              <w:rPr>
                <w:sz w:val="15"/>
                <w:szCs w:val="15"/>
              </w:rPr>
              <w:t>0702</w:t>
            </w:r>
          </w:p>
        </w:tc>
        <w:tc>
          <w:tcPr>
            <w:tcW w:w="709" w:type="dxa"/>
          </w:tcPr>
          <w:p w14:paraId="21FB1D7D">
            <w:pPr>
              <w:rPr>
                <w:sz w:val="15"/>
                <w:szCs w:val="15"/>
              </w:rPr>
            </w:pPr>
            <w:r>
              <w:rPr>
                <w:sz w:val="15"/>
                <w:szCs w:val="15"/>
              </w:rPr>
              <w:t>0701</w:t>
            </w:r>
          </w:p>
        </w:tc>
        <w:tc>
          <w:tcPr>
            <w:tcW w:w="4678" w:type="dxa"/>
          </w:tcPr>
          <w:p w14:paraId="39A6FEDB">
            <w:pPr>
              <w:rPr>
                <w:sz w:val="15"/>
                <w:szCs w:val="15"/>
              </w:rPr>
            </w:pPr>
            <w:r>
              <w:rPr>
                <w:rFonts w:hint="eastAsia"/>
                <w:sz w:val="15"/>
                <w:szCs w:val="15"/>
              </w:rPr>
              <w:t>【工作模式】（可读/可写）</w:t>
            </w:r>
          </w:p>
          <w:p w14:paraId="568BE51C">
            <w:pPr>
              <w:rPr>
                <w:sz w:val="15"/>
                <w:szCs w:val="15"/>
              </w:rPr>
            </w:pPr>
            <w:r>
              <w:rPr>
                <w:rFonts w:hint="eastAsia"/>
                <w:sz w:val="15"/>
                <w:szCs w:val="15"/>
              </w:rPr>
              <w:t>0：连续标准模式</w:t>
            </w:r>
          </w:p>
          <w:p w14:paraId="4FE13CEF">
            <w:pPr>
              <w:rPr>
                <w:sz w:val="15"/>
                <w:szCs w:val="15"/>
              </w:rPr>
            </w:pPr>
            <w:r>
              <w:rPr>
                <w:rFonts w:hint="eastAsia"/>
                <w:sz w:val="15"/>
                <w:szCs w:val="15"/>
              </w:rPr>
              <w:t>1：计量模式（不带控制，只做计量）</w:t>
            </w:r>
          </w:p>
          <w:p w14:paraId="0EEB8DE5">
            <w:pPr>
              <w:rPr>
                <w:sz w:val="15"/>
                <w:szCs w:val="15"/>
              </w:rPr>
            </w:pPr>
            <w:r>
              <w:rPr>
                <w:rFonts w:hint="eastAsia"/>
                <w:sz w:val="15"/>
                <w:szCs w:val="15"/>
              </w:rPr>
              <w:t>2：比例模式</w:t>
            </w:r>
          </w:p>
          <w:p w14:paraId="7DAF4156">
            <w:pPr>
              <w:rPr>
                <w:sz w:val="15"/>
                <w:szCs w:val="15"/>
              </w:rPr>
            </w:pPr>
            <w:r>
              <w:rPr>
                <w:rFonts w:hint="eastAsia"/>
                <w:sz w:val="15"/>
                <w:szCs w:val="15"/>
              </w:rPr>
              <w:t>3：分段模式</w:t>
            </w:r>
          </w:p>
        </w:tc>
      </w:tr>
      <w:tr w14:paraId="1F98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A027BDA">
            <w:pPr>
              <w:rPr>
                <w:sz w:val="15"/>
                <w:szCs w:val="15"/>
              </w:rPr>
            </w:pPr>
            <w:r>
              <w:rPr>
                <w:rFonts w:hint="eastAsia"/>
                <w:sz w:val="15"/>
                <w:szCs w:val="15"/>
              </w:rPr>
              <w:t>4</w:t>
            </w:r>
            <w:r>
              <w:rPr>
                <w:sz w:val="15"/>
                <w:szCs w:val="15"/>
              </w:rPr>
              <w:t>0703~</w:t>
            </w:r>
          </w:p>
          <w:p w14:paraId="2C5641BF">
            <w:pPr>
              <w:rPr>
                <w:sz w:val="15"/>
                <w:szCs w:val="15"/>
              </w:rPr>
            </w:pPr>
            <w:r>
              <w:rPr>
                <w:sz w:val="15"/>
                <w:szCs w:val="15"/>
              </w:rPr>
              <w:t>40704</w:t>
            </w:r>
          </w:p>
        </w:tc>
        <w:tc>
          <w:tcPr>
            <w:tcW w:w="709" w:type="dxa"/>
          </w:tcPr>
          <w:p w14:paraId="04251747">
            <w:pPr>
              <w:rPr>
                <w:sz w:val="15"/>
                <w:szCs w:val="15"/>
              </w:rPr>
            </w:pPr>
            <w:r>
              <w:rPr>
                <w:rFonts w:hint="eastAsia"/>
                <w:sz w:val="15"/>
                <w:szCs w:val="15"/>
              </w:rPr>
              <w:t>0</w:t>
            </w:r>
            <w:r>
              <w:rPr>
                <w:sz w:val="15"/>
                <w:szCs w:val="15"/>
              </w:rPr>
              <w:t>702~</w:t>
            </w:r>
          </w:p>
          <w:p w14:paraId="1DFABEEF">
            <w:pPr>
              <w:rPr>
                <w:sz w:val="15"/>
                <w:szCs w:val="15"/>
              </w:rPr>
            </w:pPr>
            <w:r>
              <w:rPr>
                <w:rFonts w:hint="eastAsia"/>
                <w:sz w:val="15"/>
                <w:szCs w:val="15"/>
              </w:rPr>
              <w:t>0</w:t>
            </w:r>
            <w:r>
              <w:rPr>
                <w:sz w:val="15"/>
                <w:szCs w:val="15"/>
              </w:rPr>
              <w:t>703</w:t>
            </w:r>
          </w:p>
        </w:tc>
        <w:tc>
          <w:tcPr>
            <w:tcW w:w="4678" w:type="dxa"/>
          </w:tcPr>
          <w:p w14:paraId="377B9CE2">
            <w:pPr>
              <w:rPr>
                <w:sz w:val="15"/>
                <w:szCs w:val="15"/>
              </w:rPr>
            </w:pPr>
            <w:r>
              <w:rPr>
                <w:rFonts w:hint="eastAsia"/>
                <w:sz w:val="15"/>
                <w:szCs w:val="15"/>
              </w:rPr>
              <w:t>【目标流量】（可读/可写）</w:t>
            </w:r>
          </w:p>
          <w:p w14:paraId="1C3E5D93">
            <w:pPr>
              <w:rPr>
                <w:sz w:val="15"/>
                <w:szCs w:val="15"/>
              </w:rPr>
            </w:pPr>
            <w:r>
              <w:rPr>
                <w:rFonts w:hint="eastAsia"/>
                <w:sz w:val="15"/>
                <w:szCs w:val="15"/>
              </w:rPr>
              <w:t>浮点数，采用流量单位和流量小数点</w:t>
            </w:r>
          </w:p>
        </w:tc>
      </w:tr>
      <w:tr w14:paraId="7DAB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B07C964">
            <w:pPr>
              <w:rPr>
                <w:sz w:val="15"/>
                <w:szCs w:val="15"/>
              </w:rPr>
            </w:pPr>
            <w:r>
              <w:rPr>
                <w:rFonts w:hint="eastAsia"/>
                <w:sz w:val="15"/>
                <w:szCs w:val="15"/>
              </w:rPr>
              <w:t>4</w:t>
            </w:r>
            <w:r>
              <w:rPr>
                <w:sz w:val="15"/>
                <w:szCs w:val="15"/>
              </w:rPr>
              <w:t>0705</w:t>
            </w:r>
          </w:p>
        </w:tc>
        <w:tc>
          <w:tcPr>
            <w:tcW w:w="709" w:type="dxa"/>
          </w:tcPr>
          <w:p w14:paraId="34C5D613">
            <w:pPr>
              <w:rPr>
                <w:sz w:val="15"/>
                <w:szCs w:val="15"/>
              </w:rPr>
            </w:pPr>
            <w:r>
              <w:rPr>
                <w:rFonts w:hint="eastAsia"/>
                <w:sz w:val="15"/>
                <w:szCs w:val="15"/>
              </w:rPr>
              <w:t>0</w:t>
            </w:r>
            <w:r>
              <w:rPr>
                <w:sz w:val="15"/>
                <w:szCs w:val="15"/>
              </w:rPr>
              <w:t>704</w:t>
            </w:r>
          </w:p>
        </w:tc>
        <w:tc>
          <w:tcPr>
            <w:tcW w:w="4678" w:type="dxa"/>
          </w:tcPr>
          <w:p w14:paraId="24B25B17">
            <w:pPr>
              <w:rPr>
                <w:sz w:val="15"/>
                <w:szCs w:val="15"/>
              </w:rPr>
            </w:pPr>
            <w:r>
              <w:rPr>
                <w:rFonts w:hint="eastAsia"/>
                <w:sz w:val="15"/>
                <w:szCs w:val="15"/>
              </w:rPr>
              <w:t>【流量单位】（可读/可写）</w:t>
            </w:r>
          </w:p>
          <w:p w14:paraId="695D4011">
            <w:pPr>
              <w:rPr>
                <w:sz w:val="15"/>
                <w:szCs w:val="15"/>
              </w:rPr>
            </w:pPr>
            <w:r>
              <w:rPr>
                <w:rFonts w:hint="eastAsia"/>
                <w:sz w:val="15"/>
                <w:szCs w:val="15"/>
              </w:rPr>
              <w:t>0：g</w:t>
            </w:r>
            <w:r>
              <w:rPr>
                <w:sz w:val="15"/>
                <w:szCs w:val="15"/>
              </w:rPr>
              <w:t>/m</w:t>
            </w:r>
          </w:p>
          <w:p w14:paraId="396FCDA7">
            <w:pPr>
              <w:rPr>
                <w:sz w:val="15"/>
                <w:szCs w:val="15"/>
              </w:rPr>
            </w:pPr>
            <w:r>
              <w:rPr>
                <w:sz w:val="15"/>
                <w:szCs w:val="15"/>
              </w:rPr>
              <w:t>1</w:t>
            </w:r>
            <w:r>
              <w:rPr>
                <w:rFonts w:hint="eastAsia"/>
                <w:sz w:val="15"/>
                <w:szCs w:val="15"/>
              </w:rPr>
              <w:t>：g</w:t>
            </w:r>
            <w:r>
              <w:rPr>
                <w:sz w:val="15"/>
                <w:szCs w:val="15"/>
              </w:rPr>
              <w:t>/h</w:t>
            </w:r>
          </w:p>
          <w:p w14:paraId="113154B7">
            <w:pPr>
              <w:rPr>
                <w:sz w:val="15"/>
                <w:szCs w:val="15"/>
              </w:rPr>
            </w:pPr>
            <w:r>
              <w:rPr>
                <w:rFonts w:hint="eastAsia"/>
                <w:sz w:val="15"/>
                <w:szCs w:val="15"/>
              </w:rPr>
              <w:t>2：k</w:t>
            </w:r>
            <w:r>
              <w:rPr>
                <w:sz w:val="15"/>
                <w:szCs w:val="15"/>
              </w:rPr>
              <w:t>g/m</w:t>
            </w:r>
          </w:p>
          <w:p w14:paraId="2C8BAA2D">
            <w:pPr>
              <w:rPr>
                <w:sz w:val="15"/>
                <w:szCs w:val="15"/>
              </w:rPr>
            </w:pPr>
            <w:r>
              <w:rPr>
                <w:rFonts w:hint="eastAsia"/>
                <w:sz w:val="15"/>
                <w:szCs w:val="15"/>
              </w:rPr>
              <w:t>3：k</w:t>
            </w:r>
            <w:r>
              <w:rPr>
                <w:sz w:val="15"/>
                <w:szCs w:val="15"/>
              </w:rPr>
              <w:t>g/h</w:t>
            </w:r>
          </w:p>
          <w:p w14:paraId="050C54F2">
            <w:pPr>
              <w:rPr>
                <w:sz w:val="15"/>
                <w:szCs w:val="15"/>
              </w:rPr>
            </w:pPr>
            <w:r>
              <w:rPr>
                <w:rFonts w:hint="eastAsia"/>
                <w:sz w:val="15"/>
                <w:szCs w:val="15"/>
              </w:rPr>
              <w:t>4：t</w:t>
            </w:r>
            <w:r>
              <w:rPr>
                <w:sz w:val="15"/>
                <w:szCs w:val="15"/>
              </w:rPr>
              <w:t>/m</w:t>
            </w:r>
          </w:p>
          <w:p w14:paraId="45237E2A">
            <w:pPr>
              <w:rPr>
                <w:sz w:val="15"/>
                <w:szCs w:val="15"/>
              </w:rPr>
            </w:pPr>
            <w:r>
              <w:rPr>
                <w:rFonts w:hint="eastAsia"/>
                <w:sz w:val="15"/>
                <w:szCs w:val="15"/>
              </w:rPr>
              <w:t>5：t</w:t>
            </w:r>
            <w:r>
              <w:rPr>
                <w:sz w:val="15"/>
                <w:szCs w:val="15"/>
              </w:rPr>
              <w:t>/h</w:t>
            </w:r>
          </w:p>
        </w:tc>
      </w:tr>
      <w:tr w14:paraId="24AD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4929058">
            <w:pPr>
              <w:rPr>
                <w:sz w:val="15"/>
                <w:szCs w:val="15"/>
              </w:rPr>
            </w:pPr>
            <w:r>
              <w:rPr>
                <w:rFonts w:hint="eastAsia"/>
                <w:sz w:val="15"/>
                <w:szCs w:val="15"/>
              </w:rPr>
              <w:t>4</w:t>
            </w:r>
            <w:r>
              <w:rPr>
                <w:sz w:val="15"/>
                <w:szCs w:val="15"/>
              </w:rPr>
              <w:t>0706</w:t>
            </w:r>
          </w:p>
        </w:tc>
        <w:tc>
          <w:tcPr>
            <w:tcW w:w="709" w:type="dxa"/>
          </w:tcPr>
          <w:p w14:paraId="45B85C35">
            <w:pPr>
              <w:rPr>
                <w:sz w:val="15"/>
                <w:szCs w:val="15"/>
              </w:rPr>
            </w:pPr>
            <w:r>
              <w:rPr>
                <w:rFonts w:hint="eastAsia"/>
                <w:sz w:val="15"/>
                <w:szCs w:val="15"/>
              </w:rPr>
              <w:t>0</w:t>
            </w:r>
            <w:r>
              <w:rPr>
                <w:sz w:val="15"/>
                <w:szCs w:val="15"/>
              </w:rPr>
              <w:t>705</w:t>
            </w:r>
          </w:p>
        </w:tc>
        <w:tc>
          <w:tcPr>
            <w:tcW w:w="4678" w:type="dxa"/>
          </w:tcPr>
          <w:p w14:paraId="4CB627BB">
            <w:pPr>
              <w:rPr>
                <w:sz w:val="15"/>
                <w:szCs w:val="15"/>
              </w:rPr>
            </w:pPr>
            <w:r>
              <w:rPr>
                <w:rFonts w:hint="eastAsia"/>
                <w:sz w:val="15"/>
                <w:szCs w:val="15"/>
              </w:rPr>
              <w:t>【流量小数点】（可读/可写）</w:t>
            </w:r>
          </w:p>
          <w:p w14:paraId="031F1FE8">
            <w:pPr>
              <w:rPr>
                <w:sz w:val="15"/>
                <w:szCs w:val="15"/>
              </w:rPr>
            </w:pPr>
            <w:r>
              <w:rPr>
                <w:rFonts w:hint="eastAsia"/>
                <w:sz w:val="15"/>
                <w:szCs w:val="15"/>
              </w:rPr>
              <w:t>0：</w:t>
            </w:r>
            <w:r>
              <w:rPr>
                <w:sz w:val="15"/>
                <w:szCs w:val="15"/>
              </w:rPr>
              <w:t>00000</w:t>
            </w:r>
          </w:p>
          <w:p w14:paraId="5C17BB21">
            <w:pPr>
              <w:rPr>
                <w:sz w:val="15"/>
                <w:szCs w:val="15"/>
              </w:rPr>
            </w:pPr>
            <w:r>
              <w:rPr>
                <w:rFonts w:hint="eastAsia"/>
                <w:sz w:val="15"/>
                <w:szCs w:val="15"/>
              </w:rPr>
              <w:t>1：</w:t>
            </w:r>
            <w:r>
              <w:rPr>
                <w:sz w:val="15"/>
                <w:szCs w:val="15"/>
              </w:rPr>
              <w:t>0000.0</w:t>
            </w:r>
          </w:p>
          <w:p w14:paraId="1572D582">
            <w:pPr>
              <w:rPr>
                <w:sz w:val="15"/>
                <w:szCs w:val="15"/>
              </w:rPr>
            </w:pPr>
            <w:r>
              <w:rPr>
                <w:rFonts w:hint="eastAsia"/>
                <w:sz w:val="15"/>
                <w:szCs w:val="15"/>
              </w:rPr>
              <w:t>2：0</w:t>
            </w:r>
            <w:r>
              <w:rPr>
                <w:sz w:val="15"/>
                <w:szCs w:val="15"/>
              </w:rPr>
              <w:t>00.00</w:t>
            </w:r>
          </w:p>
          <w:p w14:paraId="717591A6">
            <w:pPr>
              <w:rPr>
                <w:sz w:val="15"/>
                <w:szCs w:val="15"/>
              </w:rPr>
            </w:pPr>
            <w:r>
              <w:rPr>
                <w:rFonts w:hint="eastAsia"/>
                <w:sz w:val="15"/>
                <w:szCs w:val="15"/>
              </w:rPr>
              <w:t>3：0</w:t>
            </w:r>
            <w:r>
              <w:rPr>
                <w:sz w:val="15"/>
                <w:szCs w:val="15"/>
              </w:rPr>
              <w:t>0.000</w:t>
            </w:r>
          </w:p>
          <w:p w14:paraId="46617AB3">
            <w:pPr>
              <w:rPr>
                <w:sz w:val="15"/>
                <w:szCs w:val="15"/>
              </w:rPr>
            </w:pPr>
            <w:r>
              <w:rPr>
                <w:rFonts w:hint="eastAsia"/>
                <w:sz w:val="15"/>
                <w:szCs w:val="15"/>
              </w:rPr>
              <w:t>4：0</w:t>
            </w:r>
            <w:r>
              <w:rPr>
                <w:sz w:val="15"/>
                <w:szCs w:val="15"/>
              </w:rPr>
              <w:t>.0000</w:t>
            </w:r>
          </w:p>
        </w:tc>
      </w:tr>
      <w:tr w14:paraId="7C2D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CD9CF64">
            <w:pPr>
              <w:rPr>
                <w:sz w:val="15"/>
                <w:szCs w:val="15"/>
              </w:rPr>
            </w:pPr>
            <w:r>
              <w:rPr>
                <w:rFonts w:hint="eastAsia"/>
                <w:sz w:val="15"/>
                <w:szCs w:val="15"/>
              </w:rPr>
              <w:t>4</w:t>
            </w:r>
            <w:r>
              <w:rPr>
                <w:sz w:val="15"/>
                <w:szCs w:val="15"/>
              </w:rPr>
              <w:t>0707~</w:t>
            </w:r>
          </w:p>
          <w:p w14:paraId="6AF5EC3E">
            <w:pPr>
              <w:rPr>
                <w:sz w:val="15"/>
                <w:szCs w:val="15"/>
              </w:rPr>
            </w:pPr>
            <w:r>
              <w:rPr>
                <w:rFonts w:hint="eastAsia"/>
                <w:sz w:val="15"/>
                <w:szCs w:val="15"/>
              </w:rPr>
              <w:t>4</w:t>
            </w:r>
            <w:r>
              <w:rPr>
                <w:sz w:val="15"/>
                <w:szCs w:val="15"/>
              </w:rPr>
              <w:t>0708</w:t>
            </w:r>
          </w:p>
        </w:tc>
        <w:tc>
          <w:tcPr>
            <w:tcW w:w="709" w:type="dxa"/>
          </w:tcPr>
          <w:p w14:paraId="7774FA36">
            <w:pPr>
              <w:rPr>
                <w:sz w:val="15"/>
                <w:szCs w:val="15"/>
              </w:rPr>
            </w:pPr>
            <w:r>
              <w:rPr>
                <w:rFonts w:hint="eastAsia"/>
                <w:sz w:val="15"/>
                <w:szCs w:val="15"/>
              </w:rPr>
              <w:t>0</w:t>
            </w:r>
            <w:r>
              <w:rPr>
                <w:sz w:val="15"/>
                <w:szCs w:val="15"/>
              </w:rPr>
              <w:t>706~</w:t>
            </w:r>
          </w:p>
          <w:p w14:paraId="5DAFD4D7">
            <w:pPr>
              <w:rPr>
                <w:sz w:val="15"/>
                <w:szCs w:val="15"/>
              </w:rPr>
            </w:pPr>
            <w:r>
              <w:rPr>
                <w:rFonts w:hint="eastAsia"/>
                <w:sz w:val="15"/>
                <w:szCs w:val="15"/>
              </w:rPr>
              <w:t>0</w:t>
            </w:r>
            <w:r>
              <w:rPr>
                <w:sz w:val="15"/>
                <w:szCs w:val="15"/>
              </w:rPr>
              <w:t>707</w:t>
            </w:r>
          </w:p>
        </w:tc>
        <w:tc>
          <w:tcPr>
            <w:tcW w:w="4678" w:type="dxa"/>
          </w:tcPr>
          <w:p w14:paraId="3D85133F">
            <w:pPr>
              <w:rPr>
                <w:sz w:val="15"/>
                <w:szCs w:val="15"/>
              </w:rPr>
            </w:pPr>
            <w:r>
              <w:rPr>
                <w:rFonts w:hint="eastAsia"/>
                <w:sz w:val="15"/>
                <w:szCs w:val="15"/>
              </w:rPr>
              <w:t>【定量重量】（可读/可写）</w:t>
            </w:r>
          </w:p>
          <w:p w14:paraId="35403B3E">
            <w:pPr>
              <w:rPr>
                <w:sz w:val="15"/>
                <w:szCs w:val="15"/>
              </w:rPr>
            </w:pPr>
            <w:r>
              <w:rPr>
                <w:rFonts w:hint="eastAsia"/>
                <w:sz w:val="15"/>
                <w:szCs w:val="15"/>
              </w:rPr>
              <w:t>浮点数，采用定量重量单位和定量重量小数点。</w:t>
            </w:r>
          </w:p>
        </w:tc>
      </w:tr>
      <w:tr w14:paraId="12B2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AA67206">
            <w:pPr>
              <w:rPr>
                <w:sz w:val="15"/>
                <w:szCs w:val="15"/>
              </w:rPr>
            </w:pPr>
            <w:r>
              <w:rPr>
                <w:rFonts w:hint="eastAsia"/>
                <w:sz w:val="15"/>
                <w:szCs w:val="15"/>
              </w:rPr>
              <w:t>4</w:t>
            </w:r>
            <w:r>
              <w:rPr>
                <w:sz w:val="15"/>
                <w:szCs w:val="15"/>
              </w:rPr>
              <w:t>0709</w:t>
            </w:r>
          </w:p>
        </w:tc>
        <w:tc>
          <w:tcPr>
            <w:tcW w:w="709" w:type="dxa"/>
          </w:tcPr>
          <w:p w14:paraId="5E714DFC">
            <w:pPr>
              <w:rPr>
                <w:sz w:val="15"/>
                <w:szCs w:val="15"/>
              </w:rPr>
            </w:pPr>
            <w:r>
              <w:rPr>
                <w:rFonts w:hint="eastAsia"/>
                <w:sz w:val="15"/>
                <w:szCs w:val="15"/>
              </w:rPr>
              <w:t>0</w:t>
            </w:r>
            <w:r>
              <w:rPr>
                <w:sz w:val="15"/>
                <w:szCs w:val="15"/>
              </w:rPr>
              <w:t>708</w:t>
            </w:r>
          </w:p>
        </w:tc>
        <w:tc>
          <w:tcPr>
            <w:tcW w:w="4678" w:type="dxa"/>
          </w:tcPr>
          <w:p w14:paraId="3BC9957D">
            <w:pPr>
              <w:rPr>
                <w:sz w:val="15"/>
                <w:szCs w:val="15"/>
              </w:rPr>
            </w:pPr>
            <w:r>
              <w:rPr>
                <w:rFonts w:hint="eastAsia"/>
                <w:sz w:val="15"/>
                <w:szCs w:val="15"/>
              </w:rPr>
              <w:t>【定量重量单位】（可读/可写）</w:t>
            </w:r>
          </w:p>
          <w:p w14:paraId="3F78A730">
            <w:pPr>
              <w:rPr>
                <w:sz w:val="15"/>
                <w:szCs w:val="15"/>
              </w:rPr>
            </w:pPr>
            <w:r>
              <w:rPr>
                <w:rFonts w:hint="eastAsia"/>
                <w:sz w:val="15"/>
                <w:szCs w:val="15"/>
              </w:rPr>
              <w:t>取值范围等同重量单位</w:t>
            </w:r>
          </w:p>
        </w:tc>
      </w:tr>
      <w:tr w14:paraId="0511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E9FC119">
            <w:pPr>
              <w:rPr>
                <w:sz w:val="15"/>
                <w:szCs w:val="15"/>
              </w:rPr>
            </w:pPr>
            <w:r>
              <w:rPr>
                <w:rFonts w:hint="eastAsia"/>
                <w:sz w:val="15"/>
                <w:szCs w:val="15"/>
              </w:rPr>
              <w:t>4</w:t>
            </w:r>
            <w:r>
              <w:rPr>
                <w:sz w:val="15"/>
                <w:szCs w:val="15"/>
              </w:rPr>
              <w:t>0710</w:t>
            </w:r>
          </w:p>
        </w:tc>
        <w:tc>
          <w:tcPr>
            <w:tcW w:w="709" w:type="dxa"/>
          </w:tcPr>
          <w:p w14:paraId="01BFD219">
            <w:pPr>
              <w:rPr>
                <w:sz w:val="15"/>
                <w:szCs w:val="15"/>
              </w:rPr>
            </w:pPr>
            <w:r>
              <w:rPr>
                <w:rFonts w:hint="eastAsia"/>
                <w:sz w:val="15"/>
                <w:szCs w:val="15"/>
              </w:rPr>
              <w:t>0</w:t>
            </w:r>
            <w:r>
              <w:rPr>
                <w:sz w:val="15"/>
                <w:szCs w:val="15"/>
              </w:rPr>
              <w:t>709</w:t>
            </w:r>
          </w:p>
        </w:tc>
        <w:tc>
          <w:tcPr>
            <w:tcW w:w="4678" w:type="dxa"/>
          </w:tcPr>
          <w:p w14:paraId="36EBBFDB">
            <w:pPr>
              <w:rPr>
                <w:sz w:val="15"/>
                <w:szCs w:val="15"/>
              </w:rPr>
            </w:pPr>
            <w:r>
              <w:rPr>
                <w:rFonts w:hint="eastAsia"/>
                <w:sz w:val="15"/>
                <w:szCs w:val="15"/>
              </w:rPr>
              <w:t>【定量重量小数点】（可读/可写）</w:t>
            </w:r>
          </w:p>
          <w:p w14:paraId="0D2C05F0">
            <w:pPr>
              <w:rPr>
                <w:sz w:val="15"/>
                <w:szCs w:val="15"/>
              </w:rPr>
            </w:pPr>
            <w:r>
              <w:rPr>
                <w:rFonts w:hint="eastAsia"/>
                <w:sz w:val="15"/>
                <w:szCs w:val="15"/>
              </w:rPr>
              <w:t>0：</w:t>
            </w:r>
            <w:r>
              <w:rPr>
                <w:sz w:val="15"/>
                <w:szCs w:val="15"/>
              </w:rPr>
              <w:t>00000</w:t>
            </w:r>
          </w:p>
          <w:p w14:paraId="6CEC7657">
            <w:pPr>
              <w:rPr>
                <w:sz w:val="15"/>
                <w:szCs w:val="15"/>
              </w:rPr>
            </w:pPr>
            <w:r>
              <w:rPr>
                <w:rFonts w:hint="eastAsia"/>
                <w:sz w:val="15"/>
                <w:szCs w:val="15"/>
              </w:rPr>
              <w:t>1：</w:t>
            </w:r>
            <w:r>
              <w:rPr>
                <w:sz w:val="15"/>
                <w:szCs w:val="15"/>
              </w:rPr>
              <w:t>0000.0</w:t>
            </w:r>
          </w:p>
          <w:p w14:paraId="4684E39D">
            <w:pPr>
              <w:rPr>
                <w:sz w:val="15"/>
                <w:szCs w:val="15"/>
              </w:rPr>
            </w:pPr>
            <w:r>
              <w:rPr>
                <w:rFonts w:hint="eastAsia"/>
                <w:sz w:val="15"/>
                <w:szCs w:val="15"/>
              </w:rPr>
              <w:t>2：0</w:t>
            </w:r>
            <w:r>
              <w:rPr>
                <w:sz w:val="15"/>
                <w:szCs w:val="15"/>
              </w:rPr>
              <w:t>00.00</w:t>
            </w:r>
          </w:p>
          <w:p w14:paraId="731CC92F">
            <w:pPr>
              <w:rPr>
                <w:sz w:val="15"/>
                <w:szCs w:val="15"/>
              </w:rPr>
            </w:pPr>
            <w:r>
              <w:rPr>
                <w:rFonts w:hint="eastAsia"/>
                <w:sz w:val="15"/>
                <w:szCs w:val="15"/>
              </w:rPr>
              <w:t>3：0</w:t>
            </w:r>
            <w:r>
              <w:rPr>
                <w:sz w:val="15"/>
                <w:szCs w:val="15"/>
              </w:rPr>
              <w:t>0.000</w:t>
            </w:r>
          </w:p>
          <w:p w14:paraId="325F1765">
            <w:pPr>
              <w:rPr>
                <w:sz w:val="15"/>
                <w:szCs w:val="15"/>
              </w:rPr>
            </w:pPr>
            <w:r>
              <w:rPr>
                <w:rFonts w:hint="eastAsia"/>
                <w:sz w:val="15"/>
                <w:szCs w:val="15"/>
              </w:rPr>
              <w:t>4：0</w:t>
            </w:r>
            <w:r>
              <w:rPr>
                <w:sz w:val="15"/>
                <w:szCs w:val="15"/>
              </w:rPr>
              <w:t>.0000</w:t>
            </w:r>
          </w:p>
        </w:tc>
      </w:tr>
      <w:tr w14:paraId="33D7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59CCAFA">
            <w:pPr>
              <w:rPr>
                <w:sz w:val="15"/>
                <w:szCs w:val="15"/>
              </w:rPr>
            </w:pPr>
            <w:r>
              <w:rPr>
                <w:rFonts w:hint="eastAsia"/>
                <w:sz w:val="15"/>
                <w:szCs w:val="15"/>
              </w:rPr>
              <w:t>4</w:t>
            </w:r>
            <w:r>
              <w:rPr>
                <w:sz w:val="15"/>
                <w:szCs w:val="15"/>
              </w:rPr>
              <w:t>0711~</w:t>
            </w:r>
          </w:p>
          <w:p w14:paraId="6B239C07">
            <w:pPr>
              <w:rPr>
                <w:sz w:val="15"/>
                <w:szCs w:val="15"/>
              </w:rPr>
            </w:pPr>
            <w:r>
              <w:rPr>
                <w:rFonts w:hint="eastAsia"/>
                <w:sz w:val="15"/>
                <w:szCs w:val="15"/>
              </w:rPr>
              <w:t>4</w:t>
            </w:r>
            <w:r>
              <w:rPr>
                <w:sz w:val="15"/>
                <w:szCs w:val="15"/>
              </w:rPr>
              <w:t>0712</w:t>
            </w:r>
          </w:p>
        </w:tc>
        <w:tc>
          <w:tcPr>
            <w:tcW w:w="709" w:type="dxa"/>
          </w:tcPr>
          <w:p w14:paraId="5025B61F">
            <w:pPr>
              <w:rPr>
                <w:sz w:val="15"/>
                <w:szCs w:val="15"/>
              </w:rPr>
            </w:pPr>
            <w:r>
              <w:rPr>
                <w:rFonts w:hint="eastAsia"/>
                <w:sz w:val="15"/>
                <w:szCs w:val="15"/>
              </w:rPr>
              <w:t>0</w:t>
            </w:r>
            <w:r>
              <w:rPr>
                <w:sz w:val="15"/>
                <w:szCs w:val="15"/>
              </w:rPr>
              <w:t>710~</w:t>
            </w:r>
          </w:p>
          <w:p w14:paraId="51C8AD96">
            <w:pPr>
              <w:rPr>
                <w:sz w:val="15"/>
                <w:szCs w:val="15"/>
              </w:rPr>
            </w:pPr>
            <w:r>
              <w:rPr>
                <w:rFonts w:hint="eastAsia"/>
                <w:sz w:val="15"/>
                <w:szCs w:val="15"/>
              </w:rPr>
              <w:t>0</w:t>
            </w:r>
            <w:r>
              <w:rPr>
                <w:sz w:val="15"/>
                <w:szCs w:val="15"/>
              </w:rPr>
              <w:t>711</w:t>
            </w:r>
          </w:p>
        </w:tc>
        <w:tc>
          <w:tcPr>
            <w:tcW w:w="4678" w:type="dxa"/>
          </w:tcPr>
          <w:p w14:paraId="1AB823AB">
            <w:pPr>
              <w:rPr>
                <w:sz w:val="15"/>
                <w:szCs w:val="15"/>
              </w:rPr>
            </w:pPr>
            <w:r>
              <w:rPr>
                <w:rFonts w:hint="eastAsia"/>
                <w:sz w:val="15"/>
                <w:szCs w:val="15"/>
              </w:rPr>
              <w:t>【定量时间】（可读/可写）</w:t>
            </w:r>
          </w:p>
          <w:p w14:paraId="253D183C">
            <w:pPr>
              <w:rPr>
                <w:sz w:val="15"/>
                <w:szCs w:val="15"/>
              </w:rPr>
            </w:pPr>
            <w:r>
              <w:rPr>
                <w:rFonts w:hint="eastAsia"/>
                <w:sz w:val="15"/>
                <w:szCs w:val="15"/>
              </w:rPr>
              <w:t>浮点数，0</w:t>
            </w:r>
            <w:r>
              <w:rPr>
                <w:sz w:val="15"/>
                <w:szCs w:val="15"/>
              </w:rPr>
              <w:t>.0~6000.0</w:t>
            </w:r>
            <w:r>
              <w:rPr>
                <w:rFonts w:hint="eastAsia"/>
                <w:sz w:val="15"/>
                <w:szCs w:val="15"/>
              </w:rPr>
              <w:t>，单位：s</w:t>
            </w:r>
          </w:p>
        </w:tc>
      </w:tr>
      <w:tr w14:paraId="57F2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ECB1C1A">
            <w:pPr>
              <w:rPr>
                <w:sz w:val="15"/>
                <w:szCs w:val="15"/>
              </w:rPr>
            </w:pPr>
            <w:r>
              <w:rPr>
                <w:rFonts w:hint="eastAsia"/>
                <w:sz w:val="15"/>
                <w:szCs w:val="15"/>
              </w:rPr>
              <w:t>4</w:t>
            </w:r>
            <w:r>
              <w:rPr>
                <w:sz w:val="15"/>
                <w:szCs w:val="15"/>
              </w:rPr>
              <w:t>0713</w:t>
            </w:r>
          </w:p>
        </w:tc>
        <w:tc>
          <w:tcPr>
            <w:tcW w:w="709" w:type="dxa"/>
          </w:tcPr>
          <w:p w14:paraId="0101FD7F">
            <w:pPr>
              <w:rPr>
                <w:sz w:val="15"/>
                <w:szCs w:val="15"/>
              </w:rPr>
            </w:pPr>
            <w:r>
              <w:rPr>
                <w:rFonts w:hint="eastAsia"/>
                <w:sz w:val="15"/>
                <w:szCs w:val="15"/>
              </w:rPr>
              <w:t>0</w:t>
            </w:r>
            <w:r>
              <w:rPr>
                <w:sz w:val="15"/>
                <w:szCs w:val="15"/>
              </w:rPr>
              <w:t>712</w:t>
            </w:r>
          </w:p>
        </w:tc>
        <w:tc>
          <w:tcPr>
            <w:tcW w:w="4678" w:type="dxa"/>
          </w:tcPr>
          <w:p w14:paraId="4466A1EA">
            <w:pPr>
              <w:rPr>
                <w:sz w:val="15"/>
                <w:szCs w:val="15"/>
              </w:rPr>
            </w:pPr>
            <w:r>
              <w:rPr>
                <w:rFonts w:hint="eastAsia"/>
                <w:sz w:val="15"/>
                <w:szCs w:val="15"/>
              </w:rPr>
              <w:t>【定量时间单位】（可读/可写）</w:t>
            </w:r>
          </w:p>
          <w:p w14:paraId="305E715D">
            <w:pPr>
              <w:rPr>
                <w:sz w:val="15"/>
                <w:szCs w:val="15"/>
              </w:rPr>
            </w:pPr>
            <w:r>
              <w:rPr>
                <w:rFonts w:hint="eastAsia"/>
                <w:sz w:val="15"/>
                <w:szCs w:val="15"/>
              </w:rPr>
              <w:t>0：秒</w:t>
            </w:r>
          </w:p>
          <w:p w14:paraId="322FDC8B">
            <w:pPr>
              <w:rPr>
                <w:sz w:val="15"/>
                <w:szCs w:val="15"/>
              </w:rPr>
            </w:pPr>
            <w:r>
              <w:rPr>
                <w:rFonts w:hint="eastAsia"/>
                <w:sz w:val="15"/>
                <w:szCs w:val="15"/>
              </w:rPr>
              <w:t>1：分</w:t>
            </w:r>
          </w:p>
          <w:p w14:paraId="712C9F94">
            <w:pPr>
              <w:rPr>
                <w:sz w:val="15"/>
                <w:szCs w:val="15"/>
              </w:rPr>
            </w:pPr>
            <w:r>
              <w:rPr>
                <w:rFonts w:hint="eastAsia"/>
                <w:sz w:val="15"/>
                <w:szCs w:val="15"/>
              </w:rPr>
              <w:t>2：时</w:t>
            </w:r>
          </w:p>
        </w:tc>
      </w:tr>
      <w:tr w14:paraId="54EE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B362CBF">
            <w:pPr>
              <w:rPr>
                <w:sz w:val="15"/>
                <w:szCs w:val="15"/>
              </w:rPr>
            </w:pPr>
            <w:r>
              <w:rPr>
                <w:rFonts w:hint="eastAsia"/>
                <w:sz w:val="15"/>
                <w:szCs w:val="15"/>
              </w:rPr>
              <w:t>4</w:t>
            </w:r>
            <w:r>
              <w:rPr>
                <w:sz w:val="15"/>
                <w:szCs w:val="15"/>
              </w:rPr>
              <w:t>0714</w:t>
            </w:r>
          </w:p>
        </w:tc>
        <w:tc>
          <w:tcPr>
            <w:tcW w:w="709" w:type="dxa"/>
          </w:tcPr>
          <w:p w14:paraId="085F5D7A">
            <w:pPr>
              <w:rPr>
                <w:sz w:val="15"/>
                <w:szCs w:val="15"/>
              </w:rPr>
            </w:pPr>
            <w:r>
              <w:rPr>
                <w:sz w:val="15"/>
                <w:szCs w:val="15"/>
              </w:rPr>
              <w:t>0713</w:t>
            </w:r>
          </w:p>
        </w:tc>
        <w:tc>
          <w:tcPr>
            <w:tcW w:w="4678" w:type="dxa"/>
          </w:tcPr>
          <w:p w14:paraId="4D91CCBD">
            <w:pPr>
              <w:rPr>
                <w:sz w:val="15"/>
                <w:szCs w:val="15"/>
              </w:rPr>
            </w:pPr>
            <w:r>
              <w:rPr>
                <w:rFonts w:hint="eastAsia"/>
                <w:sz w:val="15"/>
                <w:szCs w:val="15"/>
              </w:rPr>
              <w:t>【流量滤波数量】（可读/可写）</w:t>
            </w:r>
          </w:p>
          <w:p w14:paraId="6D684A12">
            <w:pPr>
              <w:rPr>
                <w:sz w:val="15"/>
                <w:szCs w:val="15"/>
              </w:rPr>
            </w:pPr>
            <w:r>
              <w:rPr>
                <w:rFonts w:hint="eastAsia"/>
                <w:sz w:val="15"/>
                <w:szCs w:val="15"/>
              </w:rPr>
              <w:t>整数，0</w:t>
            </w:r>
            <w:r>
              <w:rPr>
                <w:sz w:val="15"/>
                <w:szCs w:val="15"/>
              </w:rPr>
              <w:t>~2000</w:t>
            </w:r>
          </w:p>
        </w:tc>
      </w:tr>
      <w:tr w14:paraId="6C4C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D82A927">
            <w:pPr>
              <w:rPr>
                <w:sz w:val="15"/>
                <w:szCs w:val="15"/>
              </w:rPr>
            </w:pPr>
            <w:r>
              <w:rPr>
                <w:rFonts w:hint="eastAsia"/>
                <w:sz w:val="15"/>
                <w:szCs w:val="15"/>
              </w:rPr>
              <w:t>4</w:t>
            </w:r>
            <w:r>
              <w:rPr>
                <w:sz w:val="15"/>
                <w:szCs w:val="15"/>
              </w:rPr>
              <w:t>0715~</w:t>
            </w:r>
          </w:p>
          <w:p w14:paraId="78A01A3A">
            <w:pPr>
              <w:rPr>
                <w:sz w:val="15"/>
                <w:szCs w:val="15"/>
              </w:rPr>
            </w:pPr>
            <w:r>
              <w:rPr>
                <w:rFonts w:hint="eastAsia"/>
                <w:sz w:val="15"/>
                <w:szCs w:val="15"/>
              </w:rPr>
              <w:t>4</w:t>
            </w:r>
            <w:r>
              <w:rPr>
                <w:sz w:val="15"/>
                <w:szCs w:val="15"/>
              </w:rPr>
              <w:t>0716</w:t>
            </w:r>
          </w:p>
        </w:tc>
        <w:tc>
          <w:tcPr>
            <w:tcW w:w="709" w:type="dxa"/>
          </w:tcPr>
          <w:p w14:paraId="311B13D7">
            <w:pPr>
              <w:rPr>
                <w:sz w:val="15"/>
                <w:szCs w:val="15"/>
              </w:rPr>
            </w:pPr>
            <w:r>
              <w:rPr>
                <w:rFonts w:hint="eastAsia"/>
                <w:sz w:val="15"/>
                <w:szCs w:val="15"/>
              </w:rPr>
              <w:t>0</w:t>
            </w:r>
            <w:r>
              <w:rPr>
                <w:sz w:val="15"/>
                <w:szCs w:val="15"/>
              </w:rPr>
              <w:t>714~</w:t>
            </w:r>
          </w:p>
          <w:p w14:paraId="76D4E0D1">
            <w:pPr>
              <w:rPr>
                <w:sz w:val="15"/>
                <w:szCs w:val="15"/>
              </w:rPr>
            </w:pPr>
            <w:r>
              <w:rPr>
                <w:sz w:val="15"/>
                <w:szCs w:val="15"/>
              </w:rPr>
              <w:t>0715</w:t>
            </w:r>
          </w:p>
        </w:tc>
        <w:tc>
          <w:tcPr>
            <w:tcW w:w="4678" w:type="dxa"/>
          </w:tcPr>
          <w:p w14:paraId="20D37C17">
            <w:pPr>
              <w:rPr>
                <w:rFonts w:hint="eastAsia"/>
                <w:sz w:val="15"/>
                <w:szCs w:val="15"/>
                <w:lang w:val="en-US" w:eastAsia="zh-CN"/>
              </w:rPr>
            </w:pPr>
            <w:r>
              <w:rPr>
                <w:rFonts w:hint="eastAsia"/>
                <w:sz w:val="15"/>
                <w:szCs w:val="15"/>
                <w:lang w:val="en-US" w:eastAsia="zh-CN"/>
              </w:rPr>
              <w:t>【备用】</w:t>
            </w:r>
          </w:p>
          <w:p w14:paraId="5BF6AF95">
            <w:pPr>
              <w:rPr>
                <w:rFonts w:hint="default"/>
                <w:sz w:val="15"/>
                <w:szCs w:val="15"/>
                <w:lang w:val="en-US" w:eastAsia="zh-CN"/>
              </w:rPr>
            </w:pPr>
            <w:r>
              <w:rPr>
                <w:rFonts w:hint="eastAsia"/>
                <w:sz w:val="15"/>
                <w:szCs w:val="15"/>
              </w:rPr>
              <w:t>——</w:t>
            </w:r>
          </w:p>
        </w:tc>
      </w:tr>
      <w:tr w14:paraId="09CB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54E0574">
            <w:pPr>
              <w:rPr>
                <w:sz w:val="15"/>
                <w:szCs w:val="15"/>
              </w:rPr>
            </w:pPr>
            <w:r>
              <w:rPr>
                <w:rFonts w:hint="eastAsia"/>
                <w:sz w:val="15"/>
                <w:szCs w:val="15"/>
              </w:rPr>
              <w:t>4</w:t>
            </w:r>
            <w:r>
              <w:rPr>
                <w:sz w:val="15"/>
                <w:szCs w:val="15"/>
              </w:rPr>
              <w:t>0717~</w:t>
            </w:r>
          </w:p>
          <w:p w14:paraId="5D33FD3E">
            <w:pPr>
              <w:rPr>
                <w:sz w:val="15"/>
                <w:szCs w:val="15"/>
              </w:rPr>
            </w:pPr>
            <w:r>
              <w:rPr>
                <w:rFonts w:hint="eastAsia"/>
                <w:sz w:val="15"/>
                <w:szCs w:val="15"/>
              </w:rPr>
              <w:t>4</w:t>
            </w:r>
            <w:r>
              <w:rPr>
                <w:sz w:val="15"/>
                <w:szCs w:val="15"/>
              </w:rPr>
              <w:t>0718</w:t>
            </w:r>
          </w:p>
        </w:tc>
        <w:tc>
          <w:tcPr>
            <w:tcW w:w="709" w:type="dxa"/>
          </w:tcPr>
          <w:p w14:paraId="2E872604">
            <w:pPr>
              <w:rPr>
                <w:sz w:val="15"/>
                <w:szCs w:val="15"/>
              </w:rPr>
            </w:pPr>
            <w:r>
              <w:rPr>
                <w:rFonts w:hint="eastAsia"/>
                <w:sz w:val="15"/>
                <w:szCs w:val="15"/>
              </w:rPr>
              <w:t>0</w:t>
            </w:r>
            <w:r>
              <w:rPr>
                <w:sz w:val="15"/>
                <w:szCs w:val="15"/>
              </w:rPr>
              <w:t>716~</w:t>
            </w:r>
          </w:p>
          <w:p w14:paraId="11CA2FE9">
            <w:pPr>
              <w:rPr>
                <w:sz w:val="15"/>
                <w:szCs w:val="15"/>
              </w:rPr>
            </w:pPr>
            <w:r>
              <w:rPr>
                <w:sz w:val="15"/>
                <w:szCs w:val="15"/>
              </w:rPr>
              <w:t>0717</w:t>
            </w:r>
          </w:p>
        </w:tc>
        <w:tc>
          <w:tcPr>
            <w:tcW w:w="4678" w:type="dxa"/>
          </w:tcPr>
          <w:p w14:paraId="5DFB3920">
            <w:pPr>
              <w:rPr>
                <w:rFonts w:hint="eastAsia"/>
                <w:sz w:val="15"/>
                <w:szCs w:val="15"/>
                <w:lang w:val="en-US" w:eastAsia="zh-CN"/>
              </w:rPr>
            </w:pPr>
            <w:r>
              <w:rPr>
                <w:rFonts w:hint="eastAsia"/>
                <w:sz w:val="15"/>
                <w:szCs w:val="15"/>
                <w:lang w:val="en-US" w:eastAsia="zh-CN"/>
              </w:rPr>
              <w:t>【备用】</w:t>
            </w:r>
          </w:p>
          <w:p w14:paraId="13C7F4C5">
            <w:pPr>
              <w:rPr>
                <w:rFonts w:hint="eastAsia"/>
                <w:sz w:val="15"/>
                <w:szCs w:val="15"/>
                <w:lang w:val="en-US" w:eastAsia="zh-CN"/>
              </w:rPr>
            </w:pPr>
            <w:r>
              <w:rPr>
                <w:rFonts w:hint="eastAsia"/>
                <w:sz w:val="15"/>
                <w:szCs w:val="15"/>
              </w:rPr>
              <w:t>——</w:t>
            </w:r>
          </w:p>
        </w:tc>
      </w:tr>
      <w:tr w14:paraId="7F91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BD59C52">
            <w:pPr>
              <w:rPr>
                <w:sz w:val="15"/>
                <w:szCs w:val="15"/>
              </w:rPr>
            </w:pPr>
            <w:r>
              <w:rPr>
                <w:rFonts w:hint="eastAsia"/>
                <w:sz w:val="15"/>
                <w:szCs w:val="15"/>
              </w:rPr>
              <w:t>4</w:t>
            </w:r>
            <w:r>
              <w:rPr>
                <w:sz w:val="15"/>
                <w:szCs w:val="15"/>
              </w:rPr>
              <w:t>0719~</w:t>
            </w:r>
          </w:p>
          <w:p w14:paraId="2CDAD925">
            <w:pPr>
              <w:rPr>
                <w:sz w:val="15"/>
                <w:szCs w:val="15"/>
              </w:rPr>
            </w:pPr>
            <w:r>
              <w:rPr>
                <w:rFonts w:hint="eastAsia"/>
                <w:sz w:val="15"/>
                <w:szCs w:val="15"/>
              </w:rPr>
              <w:t>4</w:t>
            </w:r>
            <w:r>
              <w:rPr>
                <w:sz w:val="15"/>
                <w:szCs w:val="15"/>
              </w:rPr>
              <w:t>0720</w:t>
            </w:r>
          </w:p>
        </w:tc>
        <w:tc>
          <w:tcPr>
            <w:tcW w:w="709" w:type="dxa"/>
          </w:tcPr>
          <w:p w14:paraId="62C934BC">
            <w:pPr>
              <w:rPr>
                <w:sz w:val="15"/>
                <w:szCs w:val="15"/>
              </w:rPr>
            </w:pPr>
            <w:r>
              <w:rPr>
                <w:rFonts w:hint="eastAsia"/>
                <w:sz w:val="15"/>
                <w:szCs w:val="15"/>
              </w:rPr>
              <w:t>0</w:t>
            </w:r>
            <w:r>
              <w:rPr>
                <w:sz w:val="15"/>
                <w:szCs w:val="15"/>
              </w:rPr>
              <w:t>718~</w:t>
            </w:r>
          </w:p>
          <w:p w14:paraId="5BF8F766">
            <w:pPr>
              <w:rPr>
                <w:sz w:val="15"/>
                <w:szCs w:val="15"/>
              </w:rPr>
            </w:pPr>
            <w:r>
              <w:rPr>
                <w:sz w:val="15"/>
                <w:szCs w:val="15"/>
              </w:rPr>
              <w:t>0719</w:t>
            </w:r>
          </w:p>
        </w:tc>
        <w:tc>
          <w:tcPr>
            <w:tcW w:w="4678" w:type="dxa"/>
          </w:tcPr>
          <w:p w14:paraId="6EEC7000">
            <w:pPr>
              <w:rPr>
                <w:rFonts w:hint="eastAsia"/>
                <w:sz w:val="15"/>
                <w:szCs w:val="15"/>
                <w:lang w:val="en-US" w:eastAsia="zh-CN"/>
              </w:rPr>
            </w:pPr>
            <w:r>
              <w:rPr>
                <w:rFonts w:hint="eastAsia"/>
                <w:sz w:val="15"/>
                <w:szCs w:val="15"/>
                <w:lang w:val="en-US" w:eastAsia="zh-CN"/>
              </w:rPr>
              <w:t>【备用】</w:t>
            </w:r>
          </w:p>
          <w:p w14:paraId="7AD30202">
            <w:pPr>
              <w:rPr>
                <w:rFonts w:hint="eastAsia"/>
                <w:sz w:val="15"/>
                <w:szCs w:val="15"/>
                <w:lang w:val="en-US" w:eastAsia="zh-CN"/>
              </w:rPr>
            </w:pPr>
            <w:r>
              <w:rPr>
                <w:rFonts w:hint="eastAsia"/>
                <w:sz w:val="15"/>
                <w:szCs w:val="15"/>
              </w:rPr>
              <w:t>——</w:t>
            </w:r>
          </w:p>
        </w:tc>
      </w:tr>
      <w:tr w14:paraId="669A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FDA3267">
            <w:pPr>
              <w:rPr>
                <w:sz w:val="15"/>
                <w:szCs w:val="15"/>
              </w:rPr>
            </w:pPr>
            <w:r>
              <w:rPr>
                <w:rFonts w:hint="eastAsia"/>
                <w:sz w:val="15"/>
                <w:szCs w:val="15"/>
              </w:rPr>
              <w:t>4</w:t>
            </w:r>
            <w:r>
              <w:rPr>
                <w:sz w:val="15"/>
                <w:szCs w:val="15"/>
              </w:rPr>
              <w:t>0721</w:t>
            </w:r>
          </w:p>
        </w:tc>
        <w:tc>
          <w:tcPr>
            <w:tcW w:w="709" w:type="dxa"/>
          </w:tcPr>
          <w:p w14:paraId="40CC6193">
            <w:pPr>
              <w:rPr>
                <w:sz w:val="15"/>
                <w:szCs w:val="15"/>
              </w:rPr>
            </w:pPr>
            <w:r>
              <w:rPr>
                <w:rFonts w:hint="eastAsia"/>
                <w:sz w:val="15"/>
                <w:szCs w:val="15"/>
              </w:rPr>
              <w:t>0</w:t>
            </w:r>
            <w:r>
              <w:rPr>
                <w:sz w:val="15"/>
                <w:szCs w:val="15"/>
              </w:rPr>
              <w:t>720</w:t>
            </w:r>
          </w:p>
        </w:tc>
        <w:tc>
          <w:tcPr>
            <w:tcW w:w="4678" w:type="dxa"/>
          </w:tcPr>
          <w:p w14:paraId="7BC81B2A">
            <w:pPr>
              <w:rPr>
                <w:sz w:val="15"/>
                <w:szCs w:val="15"/>
              </w:rPr>
            </w:pPr>
            <w:r>
              <w:rPr>
                <w:rFonts w:hint="eastAsia"/>
                <w:sz w:val="15"/>
                <w:szCs w:val="15"/>
              </w:rPr>
              <w:t>【P</w:t>
            </w:r>
            <w:r>
              <w:rPr>
                <w:sz w:val="15"/>
                <w:szCs w:val="15"/>
              </w:rPr>
              <w:t>ID</w:t>
            </w:r>
            <w:r>
              <w:rPr>
                <w:rFonts w:hint="eastAsia"/>
                <w:sz w:val="15"/>
                <w:szCs w:val="15"/>
              </w:rPr>
              <w:t>模式】（可读/可写）</w:t>
            </w:r>
          </w:p>
          <w:p w14:paraId="46C7277F">
            <w:pPr>
              <w:rPr>
                <w:sz w:val="15"/>
                <w:szCs w:val="15"/>
              </w:rPr>
            </w:pPr>
            <w:r>
              <w:rPr>
                <w:rFonts w:hint="eastAsia"/>
                <w:sz w:val="15"/>
                <w:szCs w:val="15"/>
              </w:rPr>
              <w:t>0：单P</w:t>
            </w:r>
            <w:r>
              <w:rPr>
                <w:sz w:val="15"/>
                <w:szCs w:val="15"/>
              </w:rPr>
              <w:t>ID</w:t>
            </w:r>
            <w:r>
              <w:rPr>
                <w:rFonts w:hint="eastAsia"/>
                <w:sz w:val="15"/>
                <w:szCs w:val="15"/>
              </w:rPr>
              <w:t>模式</w:t>
            </w:r>
          </w:p>
          <w:p w14:paraId="61431C1C">
            <w:pPr>
              <w:rPr>
                <w:sz w:val="15"/>
                <w:szCs w:val="15"/>
              </w:rPr>
            </w:pPr>
            <w:r>
              <w:rPr>
                <w:rFonts w:hint="eastAsia"/>
                <w:sz w:val="15"/>
                <w:szCs w:val="15"/>
              </w:rPr>
              <w:t>1：双P</w:t>
            </w:r>
            <w:r>
              <w:rPr>
                <w:sz w:val="15"/>
                <w:szCs w:val="15"/>
              </w:rPr>
              <w:t>ID</w:t>
            </w:r>
            <w:r>
              <w:rPr>
                <w:rFonts w:hint="eastAsia"/>
                <w:sz w:val="15"/>
                <w:szCs w:val="15"/>
              </w:rPr>
              <w:t>模式</w:t>
            </w:r>
          </w:p>
        </w:tc>
      </w:tr>
      <w:tr w14:paraId="2E60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823DD14">
            <w:pPr>
              <w:rPr>
                <w:sz w:val="15"/>
                <w:szCs w:val="15"/>
              </w:rPr>
            </w:pPr>
            <w:r>
              <w:rPr>
                <w:rFonts w:hint="eastAsia"/>
                <w:sz w:val="15"/>
                <w:szCs w:val="15"/>
              </w:rPr>
              <w:t>4</w:t>
            </w:r>
            <w:r>
              <w:rPr>
                <w:sz w:val="15"/>
                <w:szCs w:val="15"/>
              </w:rPr>
              <w:t>0722~</w:t>
            </w:r>
          </w:p>
          <w:p w14:paraId="22E51572">
            <w:pPr>
              <w:rPr>
                <w:sz w:val="15"/>
                <w:szCs w:val="15"/>
              </w:rPr>
            </w:pPr>
            <w:r>
              <w:rPr>
                <w:rFonts w:hint="eastAsia"/>
                <w:sz w:val="15"/>
                <w:szCs w:val="15"/>
              </w:rPr>
              <w:t>4</w:t>
            </w:r>
            <w:r>
              <w:rPr>
                <w:sz w:val="15"/>
                <w:szCs w:val="15"/>
              </w:rPr>
              <w:t>0723</w:t>
            </w:r>
          </w:p>
        </w:tc>
        <w:tc>
          <w:tcPr>
            <w:tcW w:w="709" w:type="dxa"/>
          </w:tcPr>
          <w:p w14:paraId="49746D56">
            <w:pPr>
              <w:rPr>
                <w:sz w:val="15"/>
                <w:szCs w:val="15"/>
              </w:rPr>
            </w:pPr>
            <w:r>
              <w:rPr>
                <w:rFonts w:hint="eastAsia"/>
                <w:sz w:val="15"/>
                <w:szCs w:val="15"/>
              </w:rPr>
              <w:t>0</w:t>
            </w:r>
            <w:r>
              <w:rPr>
                <w:sz w:val="15"/>
                <w:szCs w:val="15"/>
              </w:rPr>
              <w:t>721~</w:t>
            </w:r>
          </w:p>
          <w:p w14:paraId="12935B8E">
            <w:pPr>
              <w:rPr>
                <w:sz w:val="15"/>
                <w:szCs w:val="15"/>
              </w:rPr>
            </w:pPr>
            <w:r>
              <w:rPr>
                <w:sz w:val="15"/>
                <w:szCs w:val="15"/>
              </w:rPr>
              <w:t>0722</w:t>
            </w:r>
          </w:p>
        </w:tc>
        <w:tc>
          <w:tcPr>
            <w:tcW w:w="4678" w:type="dxa"/>
          </w:tcPr>
          <w:p w14:paraId="3A2C0BDC">
            <w:pPr>
              <w:rPr>
                <w:sz w:val="15"/>
                <w:szCs w:val="15"/>
              </w:rPr>
            </w:pPr>
            <w:r>
              <w:rPr>
                <w:rFonts w:hint="eastAsia"/>
                <w:sz w:val="15"/>
                <w:szCs w:val="15"/>
              </w:rPr>
              <w:t>【双P</w:t>
            </w:r>
            <w:r>
              <w:rPr>
                <w:sz w:val="15"/>
                <w:szCs w:val="15"/>
              </w:rPr>
              <w:t>ID</w:t>
            </w:r>
            <w:r>
              <w:rPr>
                <w:rFonts w:hint="eastAsia"/>
                <w:sz w:val="15"/>
                <w:szCs w:val="15"/>
              </w:rPr>
              <w:t>切换范围】（可读/可写）</w:t>
            </w:r>
          </w:p>
          <w:p w14:paraId="46CFD661">
            <w:pPr>
              <w:rPr>
                <w:sz w:val="15"/>
                <w:szCs w:val="15"/>
              </w:rPr>
            </w:pPr>
            <w:r>
              <w:rPr>
                <w:rFonts w:hint="eastAsia"/>
                <w:sz w:val="15"/>
                <w:szCs w:val="15"/>
              </w:rPr>
              <w:t>浮点数，流量值，采用流量单位和流量小数点</w:t>
            </w:r>
          </w:p>
        </w:tc>
      </w:tr>
      <w:tr w14:paraId="22E3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B3D72C8">
            <w:pPr>
              <w:rPr>
                <w:sz w:val="15"/>
                <w:szCs w:val="15"/>
              </w:rPr>
            </w:pPr>
            <w:r>
              <w:rPr>
                <w:rFonts w:hint="eastAsia"/>
                <w:sz w:val="15"/>
                <w:szCs w:val="15"/>
              </w:rPr>
              <w:t>4</w:t>
            </w:r>
            <w:r>
              <w:rPr>
                <w:sz w:val="15"/>
                <w:szCs w:val="15"/>
              </w:rPr>
              <w:t>0724~</w:t>
            </w:r>
          </w:p>
          <w:p w14:paraId="3F69269E">
            <w:pPr>
              <w:rPr>
                <w:sz w:val="15"/>
                <w:szCs w:val="15"/>
              </w:rPr>
            </w:pPr>
            <w:r>
              <w:rPr>
                <w:rFonts w:hint="eastAsia"/>
                <w:sz w:val="15"/>
                <w:szCs w:val="15"/>
              </w:rPr>
              <w:t>4</w:t>
            </w:r>
            <w:r>
              <w:rPr>
                <w:sz w:val="15"/>
                <w:szCs w:val="15"/>
              </w:rPr>
              <w:t>0725</w:t>
            </w:r>
          </w:p>
        </w:tc>
        <w:tc>
          <w:tcPr>
            <w:tcW w:w="709" w:type="dxa"/>
          </w:tcPr>
          <w:p w14:paraId="3FFB4B92">
            <w:pPr>
              <w:rPr>
                <w:sz w:val="15"/>
                <w:szCs w:val="15"/>
              </w:rPr>
            </w:pPr>
            <w:r>
              <w:rPr>
                <w:rFonts w:hint="eastAsia"/>
                <w:sz w:val="15"/>
                <w:szCs w:val="15"/>
              </w:rPr>
              <w:t>0</w:t>
            </w:r>
            <w:r>
              <w:rPr>
                <w:sz w:val="15"/>
                <w:szCs w:val="15"/>
              </w:rPr>
              <w:t>723~</w:t>
            </w:r>
          </w:p>
          <w:p w14:paraId="268F0784">
            <w:pPr>
              <w:rPr>
                <w:sz w:val="15"/>
                <w:szCs w:val="15"/>
              </w:rPr>
            </w:pPr>
            <w:r>
              <w:rPr>
                <w:rFonts w:hint="eastAsia"/>
                <w:sz w:val="15"/>
                <w:szCs w:val="15"/>
              </w:rPr>
              <w:t>0</w:t>
            </w:r>
            <w:r>
              <w:rPr>
                <w:sz w:val="15"/>
                <w:szCs w:val="15"/>
              </w:rPr>
              <w:t>724</w:t>
            </w:r>
          </w:p>
        </w:tc>
        <w:tc>
          <w:tcPr>
            <w:tcW w:w="4678" w:type="dxa"/>
          </w:tcPr>
          <w:p w14:paraId="582026DF">
            <w:pPr>
              <w:rPr>
                <w:sz w:val="15"/>
                <w:szCs w:val="15"/>
              </w:rPr>
            </w:pPr>
            <w:r>
              <w:rPr>
                <w:rFonts w:hint="eastAsia"/>
                <w:sz w:val="15"/>
                <w:szCs w:val="15"/>
              </w:rPr>
              <w:t>【双P</w:t>
            </w:r>
            <w:r>
              <w:rPr>
                <w:sz w:val="15"/>
                <w:szCs w:val="15"/>
              </w:rPr>
              <w:t>ID</w:t>
            </w:r>
            <w:r>
              <w:rPr>
                <w:rFonts w:hint="eastAsia"/>
                <w:sz w:val="15"/>
                <w:szCs w:val="15"/>
              </w:rPr>
              <w:t>切换时间：粗调到微调切换时间】（可读/可写）</w:t>
            </w:r>
          </w:p>
          <w:p w14:paraId="648023A2">
            <w:pPr>
              <w:rPr>
                <w:sz w:val="15"/>
                <w:szCs w:val="15"/>
              </w:rPr>
            </w:pPr>
            <w:r>
              <w:rPr>
                <w:rFonts w:hint="eastAsia"/>
                <w:sz w:val="15"/>
                <w:szCs w:val="15"/>
              </w:rPr>
              <w:t>浮点数，0</w:t>
            </w:r>
            <w:r>
              <w:rPr>
                <w:sz w:val="15"/>
                <w:szCs w:val="15"/>
              </w:rPr>
              <w:t>.0~6000.0</w:t>
            </w:r>
            <w:r>
              <w:rPr>
                <w:rFonts w:hint="eastAsia"/>
                <w:sz w:val="15"/>
                <w:szCs w:val="15"/>
              </w:rPr>
              <w:t>，单位：s</w:t>
            </w:r>
          </w:p>
        </w:tc>
      </w:tr>
      <w:tr w14:paraId="7AE3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C90F38D">
            <w:pPr>
              <w:rPr>
                <w:sz w:val="15"/>
                <w:szCs w:val="15"/>
              </w:rPr>
            </w:pPr>
            <w:r>
              <w:rPr>
                <w:rFonts w:hint="eastAsia"/>
                <w:sz w:val="15"/>
                <w:szCs w:val="15"/>
              </w:rPr>
              <w:t>4</w:t>
            </w:r>
            <w:r>
              <w:rPr>
                <w:sz w:val="15"/>
                <w:szCs w:val="15"/>
              </w:rPr>
              <w:t>0726~</w:t>
            </w:r>
          </w:p>
          <w:p w14:paraId="7FDC1746">
            <w:pPr>
              <w:rPr>
                <w:sz w:val="15"/>
                <w:szCs w:val="15"/>
              </w:rPr>
            </w:pPr>
            <w:r>
              <w:rPr>
                <w:rFonts w:hint="eastAsia"/>
                <w:sz w:val="15"/>
                <w:szCs w:val="15"/>
              </w:rPr>
              <w:t>4</w:t>
            </w:r>
            <w:r>
              <w:rPr>
                <w:sz w:val="15"/>
                <w:szCs w:val="15"/>
              </w:rPr>
              <w:t>0727</w:t>
            </w:r>
          </w:p>
        </w:tc>
        <w:tc>
          <w:tcPr>
            <w:tcW w:w="709" w:type="dxa"/>
          </w:tcPr>
          <w:p w14:paraId="3975DB55">
            <w:pPr>
              <w:rPr>
                <w:sz w:val="15"/>
                <w:szCs w:val="15"/>
              </w:rPr>
            </w:pPr>
            <w:r>
              <w:rPr>
                <w:sz w:val="15"/>
                <w:szCs w:val="15"/>
              </w:rPr>
              <w:t>0725~</w:t>
            </w:r>
          </w:p>
          <w:p w14:paraId="796C0BF0">
            <w:pPr>
              <w:rPr>
                <w:sz w:val="15"/>
                <w:szCs w:val="15"/>
              </w:rPr>
            </w:pPr>
            <w:r>
              <w:rPr>
                <w:rFonts w:hint="eastAsia"/>
                <w:sz w:val="15"/>
                <w:szCs w:val="15"/>
              </w:rPr>
              <w:t>0</w:t>
            </w:r>
            <w:r>
              <w:rPr>
                <w:sz w:val="15"/>
                <w:szCs w:val="15"/>
              </w:rPr>
              <w:t>726</w:t>
            </w:r>
          </w:p>
        </w:tc>
        <w:tc>
          <w:tcPr>
            <w:tcW w:w="4678" w:type="dxa"/>
          </w:tcPr>
          <w:p w14:paraId="41130201">
            <w:pPr>
              <w:rPr>
                <w:sz w:val="15"/>
                <w:szCs w:val="15"/>
              </w:rPr>
            </w:pPr>
            <w:r>
              <w:rPr>
                <w:rFonts w:hint="eastAsia"/>
                <w:sz w:val="15"/>
                <w:szCs w:val="15"/>
              </w:rPr>
              <w:t>【双P</w:t>
            </w:r>
            <w:r>
              <w:rPr>
                <w:sz w:val="15"/>
                <w:szCs w:val="15"/>
              </w:rPr>
              <w:t>ID</w:t>
            </w:r>
            <w:r>
              <w:rPr>
                <w:rFonts w:hint="eastAsia"/>
                <w:sz w:val="15"/>
                <w:szCs w:val="15"/>
              </w:rPr>
              <w:t>切换时间：微调到粗调切换时间】（可读/可写）</w:t>
            </w:r>
          </w:p>
          <w:p w14:paraId="1140B81C">
            <w:pPr>
              <w:rPr>
                <w:sz w:val="15"/>
                <w:szCs w:val="15"/>
              </w:rPr>
            </w:pPr>
            <w:r>
              <w:rPr>
                <w:rFonts w:hint="eastAsia"/>
                <w:sz w:val="15"/>
                <w:szCs w:val="15"/>
              </w:rPr>
              <w:t>浮点数，0</w:t>
            </w:r>
            <w:r>
              <w:rPr>
                <w:sz w:val="15"/>
                <w:szCs w:val="15"/>
              </w:rPr>
              <w:t>.0~6000.0</w:t>
            </w:r>
            <w:r>
              <w:rPr>
                <w:rFonts w:hint="eastAsia"/>
                <w:sz w:val="15"/>
                <w:szCs w:val="15"/>
              </w:rPr>
              <w:t>，单位：s</w:t>
            </w:r>
          </w:p>
        </w:tc>
      </w:tr>
      <w:tr w14:paraId="0B2C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C378EC4">
            <w:pPr>
              <w:rPr>
                <w:sz w:val="15"/>
                <w:szCs w:val="15"/>
              </w:rPr>
            </w:pPr>
            <w:r>
              <w:rPr>
                <w:rFonts w:hint="eastAsia"/>
                <w:sz w:val="15"/>
                <w:szCs w:val="15"/>
              </w:rPr>
              <w:t>4</w:t>
            </w:r>
            <w:r>
              <w:rPr>
                <w:sz w:val="15"/>
                <w:szCs w:val="15"/>
              </w:rPr>
              <w:t>0728~</w:t>
            </w:r>
          </w:p>
          <w:p w14:paraId="4A6CB903">
            <w:pPr>
              <w:rPr>
                <w:sz w:val="15"/>
                <w:szCs w:val="15"/>
              </w:rPr>
            </w:pPr>
            <w:r>
              <w:rPr>
                <w:rFonts w:hint="eastAsia"/>
                <w:sz w:val="15"/>
                <w:szCs w:val="15"/>
              </w:rPr>
              <w:t>4</w:t>
            </w:r>
            <w:r>
              <w:rPr>
                <w:sz w:val="15"/>
                <w:szCs w:val="15"/>
              </w:rPr>
              <w:t>0729</w:t>
            </w:r>
          </w:p>
        </w:tc>
        <w:tc>
          <w:tcPr>
            <w:tcW w:w="709" w:type="dxa"/>
          </w:tcPr>
          <w:p w14:paraId="480290B1">
            <w:pPr>
              <w:rPr>
                <w:sz w:val="15"/>
                <w:szCs w:val="15"/>
              </w:rPr>
            </w:pPr>
            <w:r>
              <w:rPr>
                <w:rFonts w:hint="eastAsia"/>
                <w:sz w:val="15"/>
                <w:szCs w:val="15"/>
              </w:rPr>
              <w:t>0</w:t>
            </w:r>
            <w:r>
              <w:rPr>
                <w:sz w:val="15"/>
                <w:szCs w:val="15"/>
              </w:rPr>
              <w:t>727~</w:t>
            </w:r>
          </w:p>
          <w:p w14:paraId="25759FA8">
            <w:pPr>
              <w:rPr>
                <w:sz w:val="15"/>
                <w:szCs w:val="15"/>
              </w:rPr>
            </w:pPr>
            <w:r>
              <w:rPr>
                <w:rFonts w:hint="eastAsia"/>
                <w:sz w:val="15"/>
                <w:szCs w:val="15"/>
              </w:rPr>
              <w:t>0</w:t>
            </w:r>
            <w:r>
              <w:rPr>
                <w:sz w:val="15"/>
                <w:szCs w:val="15"/>
              </w:rPr>
              <w:t>728</w:t>
            </w:r>
          </w:p>
        </w:tc>
        <w:tc>
          <w:tcPr>
            <w:tcW w:w="4678" w:type="dxa"/>
          </w:tcPr>
          <w:p w14:paraId="2C7AC334">
            <w:pPr>
              <w:rPr>
                <w:sz w:val="15"/>
                <w:szCs w:val="15"/>
              </w:rPr>
            </w:pPr>
            <w:r>
              <w:rPr>
                <w:rFonts w:hint="eastAsia"/>
                <w:sz w:val="15"/>
                <w:szCs w:val="15"/>
              </w:rPr>
              <w:t>【比例系数1】（可读/可写）</w:t>
            </w:r>
          </w:p>
          <w:p w14:paraId="7C9F6D31">
            <w:pPr>
              <w:rPr>
                <w:sz w:val="15"/>
                <w:szCs w:val="15"/>
              </w:rPr>
            </w:pPr>
            <w:r>
              <w:rPr>
                <w:rFonts w:hint="eastAsia"/>
                <w:sz w:val="15"/>
                <w:szCs w:val="15"/>
              </w:rPr>
              <w:t>浮点数，0</w:t>
            </w:r>
            <w:r>
              <w:rPr>
                <w:sz w:val="15"/>
                <w:szCs w:val="15"/>
              </w:rPr>
              <w:t>.0~500.0</w:t>
            </w:r>
            <w:r>
              <w:rPr>
                <w:rFonts w:hint="eastAsia"/>
                <w:sz w:val="15"/>
                <w:szCs w:val="15"/>
              </w:rPr>
              <w:t>表示0</w:t>
            </w:r>
            <w:r>
              <w:rPr>
                <w:sz w:val="15"/>
                <w:szCs w:val="15"/>
              </w:rPr>
              <w:t>.0%~500.0%</w:t>
            </w:r>
          </w:p>
        </w:tc>
      </w:tr>
      <w:tr w14:paraId="115A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38E82E9">
            <w:pPr>
              <w:rPr>
                <w:sz w:val="15"/>
                <w:szCs w:val="15"/>
              </w:rPr>
            </w:pPr>
            <w:r>
              <w:rPr>
                <w:rFonts w:hint="eastAsia"/>
                <w:sz w:val="15"/>
                <w:szCs w:val="15"/>
              </w:rPr>
              <w:t>4</w:t>
            </w:r>
            <w:r>
              <w:rPr>
                <w:sz w:val="15"/>
                <w:szCs w:val="15"/>
              </w:rPr>
              <w:t>0730~</w:t>
            </w:r>
          </w:p>
          <w:p w14:paraId="1D40F6EB">
            <w:pPr>
              <w:rPr>
                <w:sz w:val="15"/>
                <w:szCs w:val="15"/>
              </w:rPr>
            </w:pPr>
            <w:r>
              <w:rPr>
                <w:rFonts w:hint="eastAsia"/>
                <w:sz w:val="15"/>
                <w:szCs w:val="15"/>
              </w:rPr>
              <w:t>4</w:t>
            </w:r>
            <w:r>
              <w:rPr>
                <w:sz w:val="15"/>
                <w:szCs w:val="15"/>
              </w:rPr>
              <w:t>0731</w:t>
            </w:r>
          </w:p>
        </w:tc>
        <w:tc>
          <w:tcPr>
            <w:tcW w:w="709" w:type="dxa"/>
          </w:tcPr>
          <w:p w14:paraId="604D59C7">
            <w:pPr>
              <w:rPr>
                <w:sz w:val="15"/>
                <w:szCs w:val="15"/>
              </w:rPr>
            </w:pPr>
            <w:r>
              <w:rPr>
                <w:rFonts w:hint="eastAsia"/>
                <w:sz w:val="15"/>
                <w:szCs w:val="15"/>
              </w:rPr>
              <w:t>0</w:t>
            </w:r>
            <w:r>
              <w:rPr>
                <w:sz w:val="15"/>
                <w:szCs w:val="15"/>
              </w:rPr>
              <w:t>729~</w:t>
            </w:r>
          </w:p>
          <w:p w14:paraId="127A2148">
            <w:pPr>
              <w:rPr>
                <w:sz w:val="15"/>
                <w:szCs w:val="15"/>
              </w:rPr>
            </w:pPr>
            <w:r>
              <w:rPr>
                <w:rFonts w:hint="eastAsia"/>
                <w:sz w:val="15"/>
                <w:szCs w:val="15"/>
              </w:rPr>
              <w:t>0</w:t>
            </w:r>
            <w:r>
              <w:rPr>
                <w:sz w:val="15"/>
                <w:szCs w:val="15"/>
              </w:rPr>
              <w:t>730</w:t>
            </w:r>
          </w:p>
        </w:tc>
        <w:tc>
          <w:tcPr>
            <w:tcW w:w="4678" w:type="dxa"/>
          </w:tcPr>
          <w:p w14:paraId="725B6F8A">
            <w:pPr>
              <w:rPr>
                <w:sz w:val="15"/>
                <w:szCs w:val="15"/>
              </w:rPr>
            </w:pPr>
            <w:r>
              <w:rPr>
                <w:rFonts w:hint="eastAsia"/>
                <w:sz w:val="15"/>
                <w:szCs w:val="15"/>
              </w:rPr>
              <w:t>【积分时间1】（可读/可写）</w:t>
            </w:r>
          </w:p>
          <w:p w14:paraId="38D2FDAA">
            <w:pPr>
              <w:rPr>
                <w:sz w:val="15"/>
                <w:szCs w:val="15"/>
              </w:rPr>
            </w:pPr>
            <w:r>
              <w:rPr>
                <w:rFonts w:hint="eastAsia"/>
                <w:sz w:val="15"/>
                <w:szCs w:val="15"/>
              </w:rPr>
              <w:t>浮点数，0</w:t>
            </w:r>
            <w:r>
              <w:rPr>
                <w:sz w:val="15"/>
                <w:szCs w:val="15"/>
              </w:rPr>
              <w:t>.0~6000.0</w:t>
            </w:r>
            <w:r>
              <w:rPr>
                <w:rFonts w:hint="eastAsia"/>
                <w:sz w:val="15"/>
                <w:szCs w:val="15"/>
              </w:rPr>
              <w:t>，单位：s</w:t>
            </w:r>
          </w:p>
        </w:tc>
      </w:tr>
      <w:tr w14:paraId="011C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D32927F">
            <w:pPr>
              <w:rPr>
                <w:sz w:val="15"/>
                <w:szCs w:val="15"/>
              </w:rPr>
            </w:pPr>
            <w:r>
              <w:rPr>
                <w:rFonts w:hint="eastAsia"/>
                <w:sz w:val="15"/>
                <w:szCs w:val="15"/>
              </w:rPr>
              <w:t>4</w:t>
            </w:r>
            <w:r>
              <w:rPr>
                <w:sz w:val="15"/>
                <w:szCs w:val="15"/>
              </w:rPr>
              <w:t>0732~</w:t>
            </w:r>
          </w:p>
          <w:p w14:paraId="282AEC21">
            <w:pPr>
              <w:rPr>
                <w:sz w:val="15"/>
                <w:szCs w:val="15"/>
              </w:rPr>
            </w:pPr>
            <w:r>
              <w:rPr>
                <w:sz w:val="15"/>
                <w:szCs w:val="15"/>
              </w:rPr>
              <w:t>40733</w:t>
            </w:r>
          </w:p>
        </w:tc>
        <w:tc>
          <w:tcPr>
            <w:tcW w:w="709" w:type="dxa"/>
          </w:tcPr>
          <w:p w14:paraId="11B1673D">
            <w:pPr>
              <w:rPr>
                <w:sz w:val="15"/>
                <w:szCs w:val="15"/>
              </w:rPr>
            </w:pPr>
            <w:r>
              <w:rPr>
                <w:rFonts w:hint="eastAsia"/>
                <w:sz w:val="15"/>
                <w:szCs w:val="15"/>
              </w:rPr>
              <w:t>0</w:t>
            </w:r>
            <w:r>
              <w:rPr>
                <w:sz w:val="15"/>
                <w:szCs w:val="15"/>
              </w:rPr>
              <w:t>731~</w:t>
            </w:r>
          </w:p>
          <w:p w14:paraId="5DD239F1">
            <w:pPr>
              <w:rPr>
                <w:sz w:val="15"/>
                <w:szCs w:val="15"/>
              </w:rPr>
            </w:pPr>
            <w:r>
              <w:rPr>
                <w:rFonts w:hint="eastAsia"/>
                <w:sz w:val="15"/>
                <w:szCs w:val="15"/>
              </w:rPr>
              <w:t>0</w:t>
            </w:r>
            <w:r>
              <w:rPr>
                <w:sz w:val="15"/>
                <w:szCs w:val="15"/>
              </w:rPr>
              <w:t>732</w:t>
            </w:r>
          </w:p>
        </w:tc>
        <w:tc>
          <w:tcPr>
            <w:tcW w:w="4678" w:type="dxa"/>
          </w:tcPr>
          <w:p w14:paraId="6505C7E3">
            <w:pPr>
              <w:rPr>
                <w:sz w:val="15"/>
                <w:szCs w:val="15"/>
              </w:rPr>
            </w:pPr>
            <w:r>
              <w:rPr>
                <w:rFonts w:hint="eastAsia"/>
                <w:sz w:val="15"/>
                <w:szCs w:val="15"/>
              </w:rPr>
              <w:t>【微分时间1】（可读/可写）</w:t>
            </w:r>
          </w:p>
          <w:p w14:paraId="29D23A8A">
            <w:pPr>
              <w:rPr>
                <w:sz w:val="15"/>
                <w:szCs w:val="15"/>
              </w:rPr>
            </w:pPr>
            <w:r>
              <w:rPr>
                <w:rFonts w:hint="eastAsia"/>
                <w:sz w:val="15"/>
                <w:szCs w:val="15"/>
              </w:rPr>
              <w:t>浮点数，0</w:t>
            </w:r>
            <w:r>
              <w:rPr>
                <w:sz w:val="15"/>
                <w:szCs w:val="15"/>
              </w:rPr>
              <w:t>.0~6000.0</w:t>
            </w:r>
            <w:r>
              <w:rPr>
                <w:rFonts w:hint="eastAsia"/>
                <w:sz w:val="15"/>
                <w:szCs w:val="15"/>
              </w:rPr>
              <w:t>，单位：s</w:t>
            </w:r>
          </w:p>
        </w:tc>
      </w:tr>
      <w:tr w14:paraId="1DDB0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ECAB3F8">
            <w:pPr>
              <w:rPr>
                <w:sz w:val="15"/>
                <w:szCs w:val="15"/>
              </w:rPr>
            </w:pPr>
            <w:r>
              <w:rPr>
                <w:rFonts w:hint="eastAsia"/>
                <w:sz w:val="15"/>
                <w:szCs w:val="15"/>
              </w:rPr>
              <w:t>4</w:t>
            </w:r>
            <w:r>
              <w:rPr>
                <w:sz w:val="15"/>
                <w:szCs w:val="15"/>
              </w:rPr>
              <w:t>0734~</w:t>
            </w:r>
          </w:p>
          <w:p w14:paraId="016708C4">
            <w:pPr>
              <w:rPr>
                <w:sz w:val="15"/>
                <w:szCs w:val="15"/>
              </w:rPr>
            </w:pPr>
            <w:r>
              <w:rPr>
                <w:rFonts w:hint="eastAsia"/>
                <w:sz w:val="15"/>
                <w:szCs w:val="15"/>
              </w:rPr>
              <w:t>4</w:t>
            </w:r>
            <w:r>
              <w:rPr>
                <w:sz w:val="15"/>
                <w:szCs w:val="15"/>
              </w:rPr>
              <w:t>0735</w:t>
            </w:r>
          </w:p>
        </w:tc>
        <w:tc>
          <w:tcPr>
            <w:tcW w:w="709" w:type="dxa"/>
          </w:tcPr>
          <w:p w14:paraId="68C7F3B5">
            <w:pPr>
              <w:rPr>
                <w:sz w:val="15"/>
                <w:szCs w:val="15"/>
              </w:rPr>
            </w:pPr>
            <w:r>
              <w:rPr>
                <w:rFonts w:hint="eastAsia"/>
                <w:sz w:val="15"/>
                <w:szCs w:val="15"/>
              </w:rPr>
              <w:t>0</w:t>
            </w:r>
            <w:r>
              <w:rPr>
                <w:sz w:val="15"/>
                <w:szCs w:val="15"/>
              </w:rPr>
              <w:t>733~</w:t>
            </w:r>
          </w:p>
          <w:p w14:paraId="59DD62E9">
            <w:pPr>
              <w:rPr>
                <w:sz w:val="15"/>
                <w:szCs w:val="15"/>
              </w:rPr>
            </w:pPr>
            <w:r>
              <w:rPr>
                <w:rFonts w:hint="eastAsia"/>
                <w:sz w:val="15"/>
                <w:szCs w:val="15"/>
              </w:rPr>
              <w:t>0</w:t>
            </w:r>
            <w:r>
              <w:rPr>
                <w:sz w:val="15"/>
                <w:szCs w:val="15"/>
              </w:rPr>
              <w:t>734</w:t>
            </w:r>
          </w:p>
        </w:tc>
        <w:tc>
          <w:tcPr>
            <w:tcW w:w="4678" w:type="dxa"/>
          </w:tcPr>
          <w:p w14:paraId="1D286920">
            <w:pPr>
              <w:rPr>
                <w:sz w:val="15"/>
                <w:szCs w:val="15"/>
              </w:rPr>
            </w:pPr>
            <w:r>
              <w:rPr>
                <w:rFonts w:hint="eastAsia"/>
                <w:sz w:val="15"/>
                <w:szCs w:val="15"/>
              </w:rPr>
              <w:t>【控制周期1】（可读/可写）</w:t>
            </w:r>
          </w:p>
          <w:p w14:paraId="3255BA5B">
            <w:pPr>
              <w:rPr>
                <w:sz w:val="15"/>
                <w:szCs w:val="15"/>
              </w:rPr>
            </w:pPr>
            <w:r>
              <w:rPr>
                <w:rFonts w:hint="eastAsia"/>
                <w:sz w:val="15"/>
                <w:szCs w:val="15"/>
              </w:rPr>
              <w:t>浮点数，0</w:t>
            </w:r>
            <w:r>
              <w:rPr>
                <w:sz w:val="15"/>
                <w:szCs w:val="15"/>
              </w:rPr>
              <w:t>.0~6000.0</w:t>
            </w:r>
            <w:r>
              <w:rPr>
                <w:rFonts w:hint="eastAsia"/>
                <w:sz w:val="15"/>
                <w:szCs w:val="15"/>
              </w:rPr>
              <w:t>，单位：s</w:t>
            </w:r>
          </w:p>
        </w:tc>
      </w:tr>
      <w:tr w14:paraId="55D1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65070D0">
            <w:pPr>
              <w:rPr>
                <w:sz w:val="15"/>
                <w:szCs w:val="15"/>
              </w:rPr>
            </w:pPr>
            <w:r>
              <w:rPr>
                <w:rFonts w:hint="eastAsia"/>
                <w:sz w:val="15"/>
                <w:szCs w:val="15"/>
              </w:rPr>
              <w:t>4</w:t>
            </w:r>
            <w:r>
              <w:rPr>
                <w:sz w:val="15"/>
                <w:szCs w:val="15"/>
              </w:rPr>
              <w:t>0736~</w:t>
            </w:r>
          </w:p>
          <w:p w14:paraId="0704CC55">
            <w:pPr>
              <w:rPr>
                <w:sz w:val="15"/>
                <w:szCs w:val="15"/>
              </w:rPr>
            </w:pPr>
            <w:r>
              <w:rPr>
                <w:rFonts w:hint="eastAsia"/>
                <w:sz w:val="15"/>
                <w:szCs w:val="15"/>
              </w:rPr>
              <w:t>4</w:t>
            </w:r>
            <w:r>
              <w:rPr>
                <w:sz w:val="15"/>
                <w:szCs w:val="15"/>
              </w:rPr>
              <w:t>0737</w:t>
            </w:r>
          </w:p>
        </w:tc>
        <w:tc>
          <w:tcPr>
            <w:tcW w:w="709" w:type="dxa"/>
          </w:tcPr>
          <w:p w14:paraId="5E1F9A97">
            <w:pPr>
              <w:rPr>
                <w:sz w:val="15"/>
                <w:szCs w:val="15"/>
              </w:rPr>
            </w:pPr>
            <w:r>
              <w:rPr>
                <w:rFonts w:hint="eastAsia"/>
                <w:sz w:val="15"/>
                <w:szCs w:val="15"/>
              </w:rPr>
              <w:t>0</w:t>
            </w:r>
            <w:r>
              <w:rPr>
                <w:sz w:val="15"/>
                <w:szCs w:val="15"/>
              </w:rPr>
              <w:t>735~</w:t>
            </w:r>
          </w:p>
          <w:p w14:paraId="7D7A7828">
            <w:pPr>
              <w:rPr>
                <w:sz w:val="15"/>
                <w:szCs w:val="15"/>
              </w:rPr>
            </w:pPr>
            <w:r>
              <w:rPr>
                <w:rFonts w:hint="eastAsia"/>
                <w:sz w:val="15"/>
                <w:szCs w:val="15"/>
              </w:rPr>
              <w:t>0</w:t>
            </w:r>
            <w:r>
              <w:rPr>
                <w:sz w:val="15"/>
                <w:szCs w:val="15"/>
              </w:rPr>
              <w:t>736</w:t>
            </w:r>
          </w:p>
        </w:tc>
        <w:tc>
          <w:tcPr>
            <w:tcW w:w="4678" w:type="dxa"/>
          </w:tcPr>
          <w:p w14:paraId="5E60868C">
            <w:pPr>
              <w:rPr>
                <w:sz w:val="15"/>
                <w:szCs w:val="15"/>
              </w:rPr>
            </w:pPr>
            <w:r>
              <w:rPr>
                <w:rFonts w:hint="eastAsia"/>
                <w:sz w:val="15"/>
                <w:szCs w:val="15"/>
              </w:rPr>
              <w:t>【比例系数2】（可读/可写）</w:t>
            </w:r>
          </w:p>
          <w:p w14:paraId="381697FB">
            <w:pPr>
              <w:rPr>
                <w:sz w:val="15"/>
                <w:szCs w:val="15"/>
              </w:rPr>
            </w:pPr>
            <w:r>
              <w:rPr>
                <w:rFonts w:hint="eastAsia"/>
                <w:sz w:val="15"/>
                <w:szCs w:val="15"/>
              </w:rPr>
              <w:t>浮点数，0</w:t>
            </w:r>
            <w:r>
              <w:rPr>
                <w:sz w:val="15"/>
                <w:szCs w:val="15"/>
              </w:rPr>
              <w:t>.0~500.0</w:t>
            </w:r>
            <w:r>
              <w:rPr>
                <w:rFonts w:hint="eastAsia"/>
                <w:sz w:val="15"/>
                <w:szCs w:val="15"/>
              </w:rPr>
              <w:t>表示0</w:t>
            </w:r>
            <w:r>
              <w:rPr>
                <w:sz w:val="15"/>
                <w:szCs w:val="15"/>
              </w:rPr>
              <w:t>.0%~500.0%</w:t>
            </w:r>
          </w:p>
        </w:tc>
      </w:tr>
      <w:tr w14:paraId="56C6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6A9CB5D">
            <w:pPr>
              <w:rPr>
                <w:sz w:val="15"/>
                <w:szCs w:val="15"/>
              </w:rPr>
            </w:pPr>
            <w:r>
              <w:rPr>
                <w:rFonts w:hint="eastAsia"/>
                <w:sz w:val="15"/>
                <w:szCs w:val="15"/>
              </w:rPr>
              <w:t>4</w:t>
            </w:r>
            <w:r>
              <w:rPr>
                <w:sz w:val="15"/>
                <w:szCs w:val="15"/>
              </w:rPr>
              <w:t>0738~</w:t>
            </w:r>
          </w:p>
          <w:p w14:paraId="4AEB9AAE">
            <w:pPr>
              <w:rPr>
                <w:sz w:val="15"/>
                <w:szCs w:val="15"/>
              </w:rPr>
            </w:pPr>
            <w:r>
              <w:rPr>
                <w:rFonts w:hint="eastAsia"/>
                <w:sz w:val="15"/>
                <w:szCs w:val="15"/>
              </w:rPr>
              <w:t>4</w:t>
            </w:r>
            <w:r>
              <w:rPr>
                <w:sz w:val="15"/>
                <w:szCs w:val="15"/>
              </w:rPr>
              <w:t>0739</w:t>
            </w:r>
          </w:p>
        </w:tc>
        <w:tc>
          <w:tcPr>
            <w:tcW w:w="709" w:type="dxa"/>
          </w:tcPr>
          <w:p w14:paraId="4B99F4A1">
            <w:pPr>
              <w:rPr>
                <w:sz w:val="15"/>
                <w:szCs w:val="15"/>
              </w:rPr>
            </w:pPr>
            <w:r>
              <w:rPr>
                <w:rFonts w:hint="eastAsia"/>
                <w:sz w:val="15"/>
                <w:szCs w:val="15"/>
              </w:rPr>
              <w:t>0</w:t>
            </w:r>
            <w:r>
              <w:rPr>
                <w:sz w:val="15"/>
                <w:szCs w:val="15"/>
              </w:rPr>
              <w:t>737~</w:t>
            </w:r>
          </w:p>
          <w:p w14:paraId="6C4AA225">
            <w:pPr>
              <w:rPr>
                <w:sz w:val="15"/>
                <w:szCs w:val="15"/>
              </w:rPr>
            </w:pPr>
            <w:r>
              <w:rPr>
                <w:rFonts w:hint="eastAsia"/>
                <w:sz w:val="15"/>
                <w:szCs w:val="15"/>
              </w:rPr>
              <w:t>0</w:t>
            </w:r>
            <w:r>
              <w:rPr>
                <w:sz w:val="15"/>
                <w:szCs w:val="15"/>
              </w:rPr>
              <w:t>738</w:t>
            </w:r>
          </w:p>
        </w:tc>
        <w:tc>
          <w:tcPr>
            <w:tcW w:w="4678" w:type="dxa"/>
          </w:tcPr>
          <w:p w14:paraId="063B6799">
            <w:pPr>
              <w:rPr>
                <w:sz w:val="15"/>
                <w:szCs w:val="15"/>
              </w:rPr>
            </w:pPr>
            <w:r>
              <w:rPr>
                <w:rFonts w:hint="eastAsia"/>
                <w:sz w:val="15"/>
                <w:szCs w:val="15"/>
              </w:rPr>
              <w:t>【积分时间2】（可读/可写）</w:t>
            </w:r>
          </w:p>
          <w:p w14:paraId="3001F954">
            <w:pPr>
              <w:rPr>
                <w:sz w:val="15"/>
                <w:szCs w:val="15"/>
              </w:rPr>
            </w:pPr>
            <w:r>
              <w:rPr>
                <w:rFonts w:hint="eastAsia"/>
                <w:sz w:val="15"/>
                <w:szCs w:val="15"/>
              </w:rPr>
              <w:t>浮点数，0</w:t>
            </w:r>
            <w:r>
              <w:rPr>
                <w:sz w:val="15"/>
                <w:szCs w:val="15"/>
              </w:rPr>
              <w:t>.0~6000.0</w:t>
            </w:r>
            <w:r>
              <w:rPr>
                <w:rFonts w:hint="eastAsia"/>
                <w:sz w:val="15"/>
                <w:szCs w:val="15"/>
              </w:rPr>
              <w:t>，单位：s</w:t>
            </w:r>
          </w:p>
        </w:tc>
      </w:tr>
      <w:tr w14:paraId="10FF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3C4AEFD">
            <w:pPr>
              <w:rPr>
                <w:sz w:val="15"/>
                <w:szCs w:val="15"/>
              </w:rPr>
            </w:pPr>
            <w:r>
              <w:rPr>
                <w:rFonts w:hint="eastAsia"/>
                <w:sz w:val="15"/>
                <w:szCs w:val="15"/>
              </w:rPr>
              <w:t>4</w:t>
            </w:r>
            <w:r>
              <w:rPr>
                <w:sz w:val="15"/>
                <w:szCs w:val="15"/>
              </w:rPr>
              <w:t>0740~</w:t>
            </w:r>
          </w:p>
          <w:p w14:paraId="4B79DD33">
            <w:pPr>
              <w:rPr>
                <w:sz w:val="15"/>
                <w:szCs w:val="15"/>
              </w:rPr>
            </w:pPr>
            <w:r>
              <w:rPr>
                <w:sz w:val="15"/>
                <w:szCs w:val="15"/>
              </w:rPr>
              <w:t>40741</w:t>
            </w:r>
          </w:p>
        </w:tc>
        <w:tc>
          <w:tcPr>
            <w:tcW w:w="709" w:type="dxa"/>
          </w:tcPr>
          <w:p w14:paraId="1D27DDB3">
            <w:pPr>
              <w:rPr>
                <w:sz w:val="15"/>
                <w:szCs w:val="15"/>
              </w:rPr>
            </w:pPr>
            <w:r>
              <w:rPr>
                <w:rFonts w:hint="eastAsia"/>
                <w:sz w:val="15"/>
                <w:szCs w:val="15"/>
              </w:rPr>
              <w:t>0</w:t>
            </w:r>
            <w:r>
              <w:rPr>
                <w:sz w:val="15"/>
                <w:szCs w:val="15"/>
              </w:rPr>
              <w:t>739~</w:t>
            </w:r>
          </w:p>
          <w:p w14:paraId="1D70CC49">
            <w:pPr>
              <w:rPr>
                <w:sz w:val="15"/>
                <w:szCs w:val="15"/>
              </w:rPr>
            </w:pPr>
            <w:r>
              <w:rPr>
                <w:rFonts w:hint="eastAsia"/>
                <w:sz w:val="15"/>
                <w:szCs w:val="15"/>
              </w:rPr>
              <w:t>0</w:t>
            </w:r>
            <w:r>
              <w:rPr>
                <w:sz w:val="15"/>
                <w:szCs w:val="15"/>
              </w:rPr>
              <w:t>740</w:t>
            </w:r>
          </w:p>
        </w:tc>
        <w:tc>
          <w:tcPr>
            <w:tcW w:w="4678" w:type="dxa"/>
          </w:tcPr>
          <w:p w14:paraId="0B59BF1A">
            <w:pPr>
              <w:rPr>
                <w:sz w:val="15"/>
                <w:szCs w:val="15"/>
              </w:rPr>
            </w:pPr>
            <w:r>
              <w:rPr>
                <w:rFonts w:hint="eastAsia"/>
                <w:sz w:val="15"/>
                <w:szCs w:val="15"/>
              </w:rPr>
              <w:t>【微分时间2】（可读/可写）</w:t>
            </w:r>
          </w:p>
          <w:p w14:paraId="0D04ECDD">
            <w:pPr>
              <w:rPr>
                <w:sz w:val="15"/>
                <w:szCs w:val="15"/>
              </w:rPr>
            </w:pPr>
            <w:r>
              <w:rPr>
                <w:rFonts w:hint="eastAsia"/>
                <w:sz w:val="15"/>
                <w:szCs w:val="15"/>
              </w:rPr>
              <w:t>浮点数，0</w:t>
            </w:r>
            <w:r>
              <w:rPr>
                <w:sz w:val="15"/>
                <w:szCs w:val="15"/>
              </w:rPr>
              <w:t>.0~6000.0</w:t>
            </w:r>
            <w:r>
              <w:rPr>
                <w:rFonts w:hint="eastAsia"/>
                <w:sz w:val="15"/>
                <w:szCs w:val="15"/>
              </w:rPr>
              <w:t>，单位：s</w:t>
            </w:r>
          </w:p>
        </w:tc>
      </w:tr>
      <w:tr w14:paraId="5AD7E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8867126">
            <w:pPr>
              <w:rPr>
                <w:sz w:val="15"/>
                <w:szCs w:val="15"/>
              </w:rPr>
            </w:pPr>
            <w:r>
              <w:rPr>
                <w:rFonts w:hint="eastAsia"/>
                <w:sz w:val="15"/>
                <w:szCs w:val="15"/>
              </w:rPr>
              <w:t>4</w:t>
            </w:r>
            <w:r>
              <w:rPr>
                <w:sz w:val="15"/>
                <w:szCs w:val="15"/>
              </w:rPr>
              <w:t>0742~</w:t>
            </w:r>
          </w:p>
          <w:p w14:paraId="18AF8E75">
            <w:pPr>
              <w:rPr>
                <w:sz w:val="15"/>
                <w:szCs w:val="15"/>
              </w:rPr>
            </w:pPr>
            <w:r>
              <w:rPr>
                <w:rFonts w:hint="eastAsia"/>
                <w:sz w:val="15"/>
                <w:szCs w:val="15"/>
              </w:rPr>
              <w:t>4</w:t>
            </w:r>
            <w:r>
              <w:rPr>
                <w:sz w:val="15"/>
                <w:szCs w:val="15"/>
              </w:rPr>
              <w:t>0743</w:t>
            </w:r>
          </w:p>
        </w:tc>
        <w:tc>
          <w:tcPr>
            <w:tcW w:w="709" w:type="dxa"/>
          </w:tcPr>
          <w:p w14:paraId="21F8D534">
            <w:pPr>
              <w:rPr>
                <w:sz w:val="15"/>
                <w:szCs w:val="15"/>
              </w:rPr>
            </w:pPr>
            <w:r>
              <w:rPr>
                <w:rFonts w:hint="eastAsia"/>
                <w:sz w:val="15"/>
                <w:szCs w:val="15"/>
              </w:rPr>
              <w:t>0</w:t>
            </w:r>
            <w:r>
              <w:rPr>
                <w:sz w:val="15"/>
                <w:szCs w:val="15"/>
              </w:rPr>
              <w:t>741~</w:t>
            </w:r>
          </w:p>
          <w:p w14:paraId="6217F64B">
            <w:pPr>
              <w:rPr>
                <w:sz w:val="15"/>
                <w:szCs w:val="15"/>
              </w:rPr>
            </w:pPr>
            <w:r>
              <w:rPr>
                <w:rFonts w:hint="eastAsia"/>
                <w:sz w:val="15"/>
                <w:szCs w:val="15"/>
              </w:rPr>
              <w:t>0</w:t>
            </w:r>
            <w:r>
              <w:rPr>
                <w:sz w:val="15"/>
                <w:szCs w:val="15"/>
              </w:rPr>
              <w:t>742</w:t>
            </w:r>
          </w:p>
        </w:tc>
        <w:tc>
          <w:tcPr>
            <w:tcW w:w="4678" w:type="dxa"/>
          </w:tcPr>
          <w:p w14:paraId="4C50833F">
            <w:pPr>
              <w:rPr>
                <w:sz w:val="15"/>
                <w:szCs w:val="15"/>
              </w:rPr>
            </w:pPr>
            <w:r>
              <w:rPr>
                <w:rFonts w:hint="eastAsia"/>
                <w:sz w:val="15"/>
                <w:szCs w:val="15"/>
              </w:rPr>
              <w:t>【控制周期2】（可读/可写）</w:t>
            </w:r>
          </w:p>
          <w:p w14:paraId="47C7E639">
            <w:pPr>
              <w:rPr>
                <w:sz w:val="15"/>
                <w:szCs w:val="15"/>
              </w:rPr>
            </w:pPr>
            <w:r>
              <w:rPr>
                <w:rFonts w:hint="eastAsia"/>
                <w:sz w:val="15"/>
                <w:szCs w:val="15"/>
              </w:rPr>
              <w:t>浮点数，0</w:t>
            </w:r>
            <w:r>
              <w:rPr>
                <w:sz w:val="15"/>
                <w:szCs w:val="15"/>
              </w:rPr>
              <w:t>.0~6000.0</w:t>
            </w:r>
            <w:r>
              <w:rPr>
                <w:rFonts w:hint="eastAsia"/>
                <w:sz w:val="15"/>
                <w:szCs w:val="15"/>
              </w:rPr>
              <w:t>，单位：s</w:t>
            </w:r>
          </w:p>
        </w:tc>
      </w:tr>
      <w:tr w14:paraId="71F0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7B1EB5B">
            <w:pPr>
              <w:rPr>
                <w:sz w:val="15"/>
                <w:szCs w:val="15"/>
              </w:rPr>
            </w:pPr>
            <w:r>
              <w:rPr>
                <w:rFonts w:hint="eastAsia"/>
                <w:sz w:val="15"/>
                <w:szCs w:val="15"/>
              </w:rPr>
              <w:t>4</w:t>
            </w:r>
            <w:r>
              <w:rPr>
                <w:sz w:val="15"/>
                <w:szCs w:val="15"/>
              </w:rPr>
              <w:t>0744~</w:t>
            </w:r>
          </w:p>
          <w:p w14:paraId="6F9EC065">
            <w:pPr>
              <w:rPr>
                <w:sz w:val="15"/>
                <w:szCs w:val="15"/>
              </w:rPr>
            </w:pPr>
            <w:r>
              <w:rPr>
                <w:rFonts w:hint="eastAsia"/>
                <w:sz w:val="15"/>
                <w:szCs w:val="15"/>
              </w:rPr>
              <w:t>4</w:t>
            </w:r>
            <w:r>
              <w:rPr>
                <w:sz w:val="15"/>
                <w:szCs w:val="15"/>
              </w:rPr>
              <w:t>0745</w:t>
            </w:r>
          </w:p>
        </w:tc>
        <w:tc>
          <w:tcPr>
            <w:tcW w:w="709" w:type="dxa"/>
          </w:tcPr>
          <w:p w14:paraId="3847E7B1">
            <w:pPr>
              <w:rPr>
                <w:sz w:val="15"/>
                <w:szCs w:val="15"/>
              </w:rPr>
            </w:pPr>
            <w:r>
              <w:rPr>
                <w:rFonts w:hint="eastAsia"/>
                <w:sz w:val="15"/>
                <w:szCs w:val="15"/>
              </w:rPr>
              <w:t>0</w:t>
            </w:r>
            <w:r>
              <w:rPr>
                <w:sz w:val="15"/>
                <w:szCs w:val="15"/>
              </w:rPr>
              <w:t>743~</w:t>
            </w:r>
          </w:p>
          <w:p w14:paraId="399034A9">
            <w:pPr>
              <w:rPr>
                <w:sz w:val="15"/>
                <w:szCs w:val="15"/>
              </w:rPr>
            </w:pPr>
            <w:r>
              <w:rPr>
                <w:rFonts w:hint="eastAsia"/>
                <w:sz w:val="15"/>
                <w:szCs w:val="15"/>
              </w:rPr>
              <w:t>0</w:t>
            </w:r>
            <w:r>
              <w:rPr>
                <w:sz w:val="15"/>
                <w:szCs w:val="15"/>
              </w:rPr>
              <w:t>744</w:t>
            </w:r>
          </w:p>
        </w:tc>
        <w:tc>
          <w:tcPr>
            <w:tcW w:w="4678" w:type="dxa"/>
          </w:tcPr>
          <w:p w14:paraId="6C411C8C">
            <w:pPr>
              <w:rPr>
                <w:sz w:val="15"/>
                <w:szCs w:val="15"/>
              </w:rPr>
            </w:pPr>
            <w:r>
              <w:rPr>
                <w:rFonts w:hint="eastAsia"/>
                <w:sz w:val="15"/>
                <w:szCs w:val="15"/>
              </w:rPr>
              <w:t>【初始模拟量】（可读/可写）</w:t>
            </w:r>
          </w:p>
          <w:p w14:paraId="18F108F1">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2B01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F63A043">
            <w:pPr>
              <w:rPr>
                <w:sz w:val="15"/>
                <w:szCs w:val="15"/>
              </w:rPr>
            </w:pPr>
            <w:r>
              <w:rPr>
                <w:rFonts w:hint="eastAsia"/>
                <w:sz w:val="15"/>
                <w:szCs w:val="15"/>
              </w:rPr>
              <w:t>4</w:t>
            </w:r>
            <w:r>
              <w:rPr>
                <w:sz w:val="15"/>
                <w:szCs w:val="15"/>
              </w:rPr>
              <w:t>0746~</w:t>
            </w:r>
          </w:p>
          <w:p w14:paraId="6C07F74A">
            <w:pPr>
              <w:rPr>
                <w:sz w:val="15"/>
                <w:szCs w:val="15"/>
              </w:rPr>
            </w:pPr>
            <w:r>
              <w:rPr>
                <w:rFonts w:hint="eastAsia"/>
                <w:sz w:val="15"/>
                <w:szCs w:val="15"/>
              </w:rPr>
              <w:t>4</w:t>
            </w:r>
            <w:r>
              <w:rPr>
                <w:sz w:val="15"/>
                <w:szCs w:val="15"/>
              </w:rPr>
              <w:t>0747</w:t>
            </w:r>
          </w:p>
        </w:tc>
        <w:tc>
          <w:tcPr>
            <w:tcW w:w="709" w:type="dxa"/>
          </w:tcPr>
          <w:p w14:paraId="08A6C0A1">
            <w:pPr>
              <w:rPr>
                <w:sz w:val="15"/>
                <w:szCs w:val="15"/>
              </w:rPr>
            </w:pPr>
            <w:r>
              <w:rPr>
                <w:rFonts w:hint="eastAsia"/>
                <w:sz w:val="15"/>
                <w:szCs w:val="15"/>
              </w:rPr>
              <w:t>0</w:t>
            </w:r>
            <w:r>
              <w:rPr>
                <w:sz w:val="15"/>
                <w:szCs w:val="15"/>
              </w:rPr>
              <w:t>745~</w:t>
            </w:r>
          </w:p>
          <w:p w14:paraId="0038A5F3">
            <w:pPr>
              <w:rPr>
                <w:sz w:val="15"/>
                <w:szCs w:val="15"/>
              </w:rPr>
            </w:pPr>
            <w:r>
              <w:rPr>
                <w:rFonts w:hint="eastAsia"/>
                <w:sz w:val="15"/>
                <w:szCs w:val="15"/>
              </w:rPr>
              <w:t>0</w:t>
            </w:r>
            <w:r>
              <w:rPr>
                <w:sz w:val="15"/>
                <w:szCs w:val="15"/>
              </w:rPr>
              <w:t>746</w:t>
            </w:r>
          </w:p>
        </w:tc>
        <w:tc>
          <w:tcPr>
            <w:tcW w:w="4678" w:type="dxa"/>
          </w:tcPr>
          <w:p w14:paraId="18431D5E">
            <w:pPr>
              <w:rPr>
                <w:sz w:val="15"/>
                <w:szCs w:val="15"/>
              </w:rPr>
            </w:pPr>
            <w:r>
              <w:rPr>
                <w:rFonts w:hint="eastAsia"/>
                <w:sz w:val="15"/>
                <w:szCs w:val="15"/>
              </w:rPr>
              <w:t>【初始模拟量保持时间】（可读/可写）</w:t>
            </w:r>
          </w:p>
          <w:p w14:paraId="61CA5A91">
            <w:pPr>
              <w:rPr>
                <w:sz w:val="15"/>
                <w:szCs w:val="15"/>
              </w:rPr>
            </w:pPr>
            <w:r>
              <w:rPr>
                <w:rFonts w:hint="eastAsia"/>
                <w:sz w:val="15"/>
                <w:szCs w:val="15"/>
              </w:rPr>
              <w:t>浮点数，0</w:t>
            </w:r>
            <w:r>
              <w:rPr>
                <w:sz w:val="15"/>
                <w:szCs w:val="15"/>
              </w:rPr>
              <w:t>.0~6000.0</w:t>
            </w:r>
            <w:r>
              <w:rPr>
                <w:rFonts w:hint="eastAsia"/>
                <w:sz w:val="15"/>
                <w:szCs w:val="15"/>
              </w:rPr>
              <w:t>，单位：s</w:t>
            </w:r>
          </w:p>
        </w:tc>
      </w:tr>
      <w:tr w14:paraId="527A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D5E9421">
            <w:pPr>
              <w:rPr>
                <w:sz w:val="15"/>
                <w:szCs w:val="15"/>
              </w:rPr>
            </w:pPr>
            <w:r>
              <w:rPr>
                <w:rFonts w:hint="eastAsia"/>
                <w:sz w:val="15"/>
                <w:szCs w:val="15"/>
              </w:rPr>
              <w:t>4</w:t>
            </w:r>
            <w:r>
              <w:rPr>
                <w:sz w:val="15"/>
                <w:szCs w:val="15"/>
              </w:rPr>
              <w:t>0748~</w:t>
            </w:r>
          </w:p>
          <w:p w14:paraId="606596B8">
            <w:pPr>
              <w:rPr>
                <w:sz w:val="15"/>
                <w:szCs w:val="15"/>
              </w:rPr>
            </w:pPr>
            <w:r>
              <w:rPr>
                <w:rFonts w:hint="eastAsia"/>
                <w:sz w:val="15"/>
                <w:szCs w:val="15"/>
              </w:rPr>
              <w:t>4</w:t>
            </w:r>
            <w:r>
              <w:rPr>
                <w:sz w:val="15"/>
                <w:szCs w:val="15"/>
              </w:rPr>
              <w:t>0749</w:t>
            </w:r>
          </w:p>
        </w:tc>
        <w:tc>
          <w:tcPr>
            <w:tcW w:w="709" w:type="dxa"/>
          </w:tcPr>
          <w:p w14:paraId="3453FDDE">
            <w:pPr>
              <w:rPr>
                <w:sz w:val="15"/>
                <w:szCs w:val="15"/>
              </w:rPr>
            </w:pPr>
            <w:r>
              <w:rPr>
                <w:rFonts w:hint="eastAsia"/>
                <w:sz w:val="15"/>
                <w:szCs w:val="15"/>
              </w:rPr>
              <w:t>0</w:t>
            </w:r>
            <w:r>
              <w:rPr>
                <w:sz w:val="15"/>
                <w:szCs w:val="15"/>
              </w:rPr>
              <w:t>747~</w:t>
            </w:r>
          </w:p>
          <w:p w14:paraId="153EEC24">
            <w:pPr>
              <w:rPr>
                <w:sz w:val="15"/>
                <w:szCs w:val="15"/>
              </w:rPr>
            </w:pPr>
            <w:r>
              <w:rPr>
                <w:rFonts w:hint="eastAsia"/>
                <w:sz w:val="15"/>
                <w:szCs w:val="15"/>
              </w:rPr>
              <w:t>0</w:t>
            </w:r>
            <w:r>
              <w:rPr>
                <w:sz w:val="15"/>
                <w:szCs w:val="15"/>
              </w:rPr>
              <w:t>748</w:t>
            </w:r>
          </w:p>
        </w:tc>
        <w:tc>
          <w:tcPr>
            <w:tcW w:w="4678" w:type="dxa"/>
          </w:tcPr>
          <w:p w14:paraId="29F5E74A">
            <w:pPr>
              <w:rPr>
                <w:sz w:val="15"/>
                <w:szCs w:val="15"/>
              </w:rPr>
            </w:pPr>
            <w:r>
              <w:rPr>
                <w:rFonts w:hint="eastAsia"/>
                <w:sz w:val="15"/>
                <w:szCs w:val="15"/>
              </w:rPr>
              <w:t>【流量切换时间】（可读/可写）</w:t>
            </w:r>
          </w:p>
          <w:p w14:paraId="59B6BCED">
            <w:pPr>
              <w:rPr>
                <w:sz w:val="15"/>
                <w:szCs w:val="15"/>
              </w:rPr>
            </w:pPr>
            <w:r>
              <w:rPr>
                <w:rFonts w:hint="eastAsia"/>
                <w:sz w:val="15"/>
                <w:szCs w:val="15"/>
              </w:rPr>
              <w:t>浮点数，0</w:t>
            </w:r>
            <w:r>
              <w:rPr>
                <w:sz w:val="15"/>
                <w:szCs w:val="15"/>
              </w:rPr>
              <w:t>.0~6000.0</w:t>
            </w:r>
            <w:r>
              <w:rPr>
                <w:rFonts w:hint="eastAsia"/>
                <w:sz w:val="15"/>
                <w:szCs w:val="15"/>
              </w:rPr>
              <w:t>，单位：s</w:t>
            </w:r>
          </w:p>
        </w:tc>
      </w:tr>
      <w:tr w14:paraId="6D01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799A511">
            <w:pPr>
              <w:rPr>
                <w:sz w:val="15"/>
                <w:szCs w:val="15"/>
              </w:rPr>
            </w:pPr>
            <w:r>
              <w:rPr>
                <w:rFonts w:hint="eastAsia"/>
                <w:sz w:val="15"/>
                <w:szCs w:val="15"/>
              </w:rPr>
              <w:t>4</w:t>
            </w:r>
            <w:r>
              <w:rPr>
                <w:sz w:val="15"/>
                <w:szCs w:val="15"/>
              </w:rPr>
              <w:t>0750~</w:t>
            </w:r>
          </w:p>
          <w:p w14:paraId="6C5E4AE0">
            <w:pPr>
              <w:rPr>
                <w:sz w:val="15"/>
                <w:szCs w:val="15"/>
              </w:rPr>
            </w:pPr>
            <w:r>
              <w:rPr>
                <w:rFonts w:hint="eastAsia"/>
                <w:sz w:val="15"/>
                <w:szCs w:val="15"/>
              </w:rPr>
              <w:t>4</w:t>
            </w:r>
            <w:r>
              <w:rPr>
                <w:sz w:val="15"/>
                <w:szCs w:val="15"/>
              </w:rPr>
              <w:t>0751</w:t>
            </w:r>
          </w:p>
        </w:tc>
        <w:tc>
          <w:tcPr>
            <w:tcW w:w="709" w:type="dxa"/>
          </w:tcPr>
          <w:p w14:paraId="786B5B13">
            <w:pPr>
              <w:rPr>
                <w:sz w:val="15"/>
                <w:szCs w:val="15"/>
              </w:rPr>
            </w:pPr>
            <w:r>
              <w:rPr>
                <w:rFonts w:hint="eastAsia"/>
                <w:sz w:val="15"/>
                <w:szCs w:val="15"/>
              </w:rPr>
              <w:t>0</w:t>
            </w:r>
            <w:r>
              <w:rPr>
                <w:sz w:val="15"/>
                <w:szCs w:val="15"/>
              </w:rPr>
              <w:t>749~</w:t>
            </w:r>
          </w:p>
          <w:p w14:paraId="4991D0BA">
            <w:pPr>
              <w:rPr>
                <w:sz w:val="15"/>
                <w:szCs w:val="15"/>
              </w:rPr>
            </w:pPr>
            <w:r>
              <w:rPr>
                <w:rFonts w:hint="eastAsia"/>
                <w:sz w:val="15"/>
                <w:szCs w:val="15"/>
              </w:rPr>
              <w:t>0</w:t>
            </w:r>
            <w:r>
              <w:rPr>
                <w:sz w:val="15"/>
                <w:szCs w:val="15"/>
              </w:rPr>
              <w:t>750</w:t>
            </w:r>
          </w:p>
        </w:tc>
        <w:tc>
          <w:tcPr>
            <w:tcW w:w="4678" w:type="dxa"/>
          </w:tcPr>
          <w:p w14:paraId="7A014DE7">
            <w:pPr>
              <w:rPr>
                <w:sz w:val="15"/>
                <w:szCs w:val="15"/>
              </w:rPr>
            </w:pPr>
            <w:r>
              <w:rPr>
                <w:rFonts w:hint="eastAsia"/>
                <w:sz w:val="15"/>
                <w:szCs w:val="15"/>
              </w:rPr>
              <w:t>【调节模拟量输出下限】（可读/可写）</w:t>
            </w:r>
          </w:p>
          <w:p w14:paraId="1F168B0F">
            <w:pPr>
              <w:rPr>
                <w:sz w:val="15"/>
                <w:szCs w:val="15"/>
              </w:rPr>
            </w:pPr>
            <w:r>
              <w:rPr>
                <w:rFonts w:hint="eastAsia"/>
                <w:sz w:val="15"/>
                <w:szCs w:val="15"/>
              </w:rPr>
              <w:t>即用于P</w:t>
            </w:r>
            <w:r>
              <w:rPr>
                <w:sz w:val="15"/>
                <w:szCs w:val="15"/>
              </w:rPr>
              <w:t>ID</w:t>
            </w:r>
            <w:r>
              <w:rPr>
                <w:rFonts w:hint="eastAsia"/>
                <w:sz w:val="15"/>
                <w:szCs w:val="15"/>
              </w:rPr>
              <w:t>调节时的模拟量所能输出的最小值，即下限</w:t>
            </w:r>
          </w:p>
          <w:p w14:paraId="3EE186E8">
            <w:pPr>
              <w:rPr>
                <w:sz w:val="15"/>
                <w:szCs w:val="15"/>
              </w:rPr>
            </w:pPr>
            <w:r>
              <w:rPr>
                <w:rFonts w:hint="eastAsia"/>
                <w:sz w:val="15"/>
                <w:szCs w:val="15"/>
              </w:rPr>
              <w:t>浮点数，0</w:t>
            </w:r>
            <w:r>
              <w:rPr>
                <w:sz w:val="15"/>
                <w:szCs w:val="15"/>
              </w:rPr>
              <w:t>.00~100.00</w:t>
            </w:r>
            <w:r>
              <w:rPr>
                <w:rFonts w:hint="eastAsia"/>
                <w:sz w:val="15"/>
                <w:szCs w:val="15"/>
              </w:rPr>
              <w:t>表示0</w:t>
            </w:r>
            <w:r>
              <w:rPr>
                <w:sz w:val="15"/>
                <w:szCs w:val="15"/>
              </w:rPr>
              <w:t>.00%~100.00%</w:t>
            </w:r>
          </w:p>
        </w:tc>
      </w:tr>
      <w:tr w14:paraId="0D43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3C9CA57">
            <w:pPr>
              <w:rPr>
                <w:sz w:val="15"/>
                <w:szCs w:val="15"/>
              </w:rPr>
            </w:pPr>
            <w:r>
              <w:rPr>
                <w:rFonts w:hint="eastAsia"/>
                <w:sz w:val="15"/>
                <w:szCs w:val="15"/>
              </w:rPr>
              <w:t>4</w:t>
            </w:r>
            <w:r>
              <w:rPr>
                <w:sz w:val="15"/>
                <w:szCs w:val="15"/>
              </w:rPr>
              <w:t>0752~</w:t>
            </w:r>
          </w:p>
          <w:p w14:paraId="4F645614">
            <w:pPr>
              <w:rPr>
                <w:sz w:val="15"/>
                <w:szCs w:val="15"/>
              </w:rPr>
            </w:pPr>
            <w:r>
              <w:rPr>
                <w:rFonts w:hint="eastAsia"/>
                <w:sz w:val="15"/>
                <w:szCs w:val="15"/>
              </w:rPr>
              <w:t>4</w:t>
            </w:r>
            <w:r>
              <w:rPr>
                <w:sz w:val="15"/>
                <w:szCs w:val="15"/>
              </w:rPr>
              <w:t>0753</w:t>
            </w:r>
          </w:p>
        </w:tc>
        <w:tc>
          <w:tcPr>
            <w:tcW w:w="709" w:type="dxa"/>
          </w:tcPr>
          <w:p w14:paraId="57471B60">
            <w:pPr>
              <w:rPr>
                <w:sz w:val="15"/>
                <w:szCs w:val="15"/>
              </w:rPr>
            </w:pPr>
            <w:r>
              <w:rPr>
                <w:rFonts w:hint="eastAsia"/>
                <w:sz w:val="15"/>
                <w:szCs w:val="15"/>
              </w:rPr>
              <w:t>0</w:t>
            </w:r>
            <w:r>
              <w:rPr>
                <w:sz w:val="15"/>
                <w:szCs w:val="15"/>
              </w:rPr>
              <w:t>751~</w:t>
            </w:r>
          </w:p>
          <w:p w14:paraId="5DF2111B">
            <w:pPr>
              <w:rPr>
                <w:sz w:val="15"/>
                <w:szCs w:val="15"/>
              </w:rPr>
            </w:pPr>
            <w:r>
              <w:rPr>
                <w:rFonts w:hint="eastAsia"/>
                <w:sz w:val="15"/>
                <w:szCs w:val="15"/>
              </w:rPr>
              <w:t>0</w:t>
            </w:r>
            <w:r>
              <w:rPr>
                <w:sz w:val="15"/>
                <w:szCs w:val="15"/>
              </w:rPr>
              <w:t>752</w:t>
            </w:r>
          </w:p>
        </w:tc>
        <w:tc>
          <w:tcPr>
            <w:tcW w:w="4678" w:type="dxa"/>
          </w:tcPr>
          <w:p w14:paraId="2A8733D8">
            <w:pPr>
              <w:rPr>
                <w:sz w:val="15"/>
                <w:szCs w:val="15"/>
              </w:rPr>
            </w:pPr>
            <w:r>
              <w:rPr>
                <w:rFonts w:hint="eastAsia"/>
                <w:sz w:val="15"/>
                <w:szCs w:val="15"/>
              </w:rPr>
              <w:t>【调节模拟量输出上限】（可读/可写）</w:t>
            </w:r>
          </w:p>
          <w:p w14:paraId="1FDCA2B0">
            <w:pPr>
              <w:rPr>
                <w:sz w:val="15"/>
                <w:szCs w:val="15"/>
              </w:rPr>
            </w:pPr>
            <w:r>
              <w:rPr>
                <w:rFonts w:hint="eastAsia"/>
                <w:sz w:val="15"/>
                <w:szCs w:val="15"/>
              </w:rPr>
              <w:t>即用于P</w:t>
            </w:r>
            <w:r>
              <w:rPr>
                <w:sz w:val="15"/>
                <w:szCs w:val="15"/>
              </w:rPr>
              <w:t>ID</w:t>
            </w:r>
            <w:r>
              <w:rPr>
                <w:rFonts w:hint="eastAsia"/>
                <w:sz w:val="15"/>
                <w:szCs w:val="15"/>
              </w:rPr>
              <w:t>调节时的模拟量所能输出的最大值，即上限</w:t>
            </w:r>
          </w:p>
          <w:p w14:paraId="6E59FCC5">
            <w:pPr>
              <w:rPr>
                <w:sz w:val="15"/>
                <w:szCs w:val="15"/>
              </w:rPr>
            </w:pPr>
            <w:r>
              <w:rPr>
                <w:rFonts w:hint="eastAsia"/>
                <w:sz w:val="15"/>
                <w:szCs w:val="15"/>
              </w:rPr>
              <w:t>浮点数，0</w:t>
            </w:r>
            <w:r>
              <w:rPr>
                <w:sz w:val="15"/>
                <w:szCs w:val="15"/>
              </w:rPr>
              <w:t>.00~100.00</w:t>
            </w:r>
            <w:r>
              <w:rPr>
                <w:rFonts w:hint="eastAsia"/>
                <w:sz w:val="15"/>
                <w:szCs w:val="15"/>
              </w:rPr>
              <w:t>表示0</w:t>
            </w:r>
            <w:r>
              <w:rPr>
                <w:sz w:val="15"/>
                <w:szCs w:val="15"/>
              </w:rPr>
              <w:t>.00%~100.00%</w:t>
            </w:r>
          </w:p>
        </w:tc>
      </w:tr>
      <w:tr w14:paraId="69D2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13002C2">
            <w:pPr>
              <w:rPr>
                <w:sz w:val="15"/>
                <w:szCs w:val="15"/>
              </w:rPr>
            </w:pPr>
            <w:r>
              <w:rPr>
                <w:rFonts w:hint="eastAsia"/>
                <w:sz w:val="15"/>
                <w:szCs w:val="15"/>
              </w:rPr>
              <w:t>4</w:t>
            </w:r>
            <w:r>
              <w:rPr>
                <w:sz w:val="15"/>
                <w:szCs w:val="15"/>
              </w:rPr>
              <w:t>0754</w:t>
            </w:r>
          </w:p>
        </w:tc>
        <w:tc>
          <w:tcPr>
            <w:tcW w:w="709" w:type="dxa"/>
          </w:tcPr>
          <w:p w14:paraId="09E6C81D">
            <w:pPr>
              <w:rPr>
                <w:sz w:val="15"/>
                <w:szCs w:val="15"/>
              </w:rPr>
            </w:pPr>
            <w:r>
              <w:rPr>
                <w:rFonts w:hint="eastAsia"/>
                <w:sz w:val="15"/>
                <w:szCs w:val="15"/>
              </w:rPr>
              <w:t>0</w:t>
            </w:r>
            <w:r>
              <w:rPr>
                <w:sz w:val="15"/>
                <w:szCs w:val="15"/>
              </w:rPr>
              <w:t>753</w:t>
            </w:r>
          </w:p>
        </w:tc>
        <w:tc>
          <w:tcPr>
            <w:tcW w:w="4678" w:type="dxa"/>
          </w:tcPr>
          <w:p w14:paraId="7597A8C5">
            <w:pPr>
              <w:rPr>
                <w:sz w:val="15"/>
                <w:szCs w:val="15"/>
              </w:rPr>
            </w:pPr>
            <w:r>
              <w:rPr>
                <w:rFonts w:hint="eastAsia"/>
                <w:sz w:val="15"/>
                <w:szCs w:val="15"/>
              </w:rPr>
              <w:t>【手动清料模拟量】（可读/可写）</w:t>
            </w:r>
          </w:p>
          <w:p w14:paraId="56327C29">
            <w:pPr>
              <w:rPr>
                <w:sz w:val="15"/>
                <w:szCs w:val="15"/>
              </w:rPr>
            </w:pPr>
            <w:r>
              <w:rPr>
                <w:rFonts w:hint="eastAsia"/>
                <w:sz w:val="15"/>
                <w:szCs w:val="15"/>
              </w:rPr>
              <w:t>整数，手动清料时控制绞龙的模拟量，0</w:t>
            </w:r>
            <w:r>
              <w:rPr>
                <w:sz w:val="15"/>
                <w:szCs w:val="15"/>
              </w:rPr>
              <w:t>~100</w:t>
            </w:r>
            <w:r>
              <w:rPr>
                <w:rFonts w:hint="eastAsia"/>
                <w:sz w:val="15"/>
                <w:szCs w:val="15"/>
              </w:rPr>
              <w:t>表示0</w:t>
            </w:r>
            <w:r>
              <w:rPr>
                <w:sz w:val="15"/>
                <w:szCs w:val="15"/>
              </w:rPr>
              <w:t xml:space="preserve"> %~100%</w:t>
            </w:r>
          </w:p>
        </w:tc>
      </w:tr>
      <w:tr w14:paraId="12AA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23D48CD">
            <w:pPr>
              <w:rPr>
                <w:sz w:val="15"/>
                <w:szCs w:val="15"/>
              </w:rPr>
            </w:pPr>
            <w:r>
              <w:rPr>
                <w:rFonts w:hint="eastAsia"/>
                <w:sz w:val="15"/>
                <w:szCs w:val="15"/>
              </w:rPr>
              <w:t>4</w:t>
            </w:r>
            <w:r>
              <w:rPr>
                <w:sz w:val="15"/>
                <w:szCs w:val="15"/>
              </w:rPr>
              <w:t>0755</w:t>
            </w:r>
          </w:p>
        </w:tc>
        <w:tc>
          <w:tcPr>
            <w:tcW w:w="709" w:type="dxa"/>
          </w:tcPr>
          <w:p w14:paraId="541E9BD1">
            <w:pPr>
              <w:rPr>
                <w:sz w:val="15"/>
                <w:szCs w:val="15"/>
              </w:rPr>
            </w:pPr>
            <w:r>
              <w:rPr>
                <w:rFonts w:hint="eastAsia"/>
                <w:sz w:val="15"/>
                <w:szCs w:val="15"/>
              </w:rPr>
              <w:t>0</w:t>
            </w:r>
            <w:r>
              <w:rPr>
                <w:sz w:val="15"/>
                <w:szCs w:val="15"/>
              </w:rPr>
              <w:t>754</w:t>
            </w:r>
          </w:p>
          <w:p w14:paraId="354C755F">
            <w:pPr>
              <w:rPr>
                <w:sz w:val="15"/>
                <w:szCs w:val="15"/>
              </w:rPr>
            </w:pPr>
          </w:p>
        </w:tc>
        <w:tc>
          <w:tcPr>
            <w:tcW w:w="4678" w:type="dxa"/>
          </w:tcPr>
          <w:p w14:paraId="404E2E9E">
            <w:pPr>
              <w:rPr>
                <w:sz w:val="15"/>
                <w:szCs w:val="15"/>
              </w:rPr>
            </w:pPr>
            <w:r>
              <w:rPr>
                <w:rFonts w:hint="eastAsia"/>
                <w:sz w:val="15"/>
                <w:szCs w:val="15"/>
              </w:rPr>
              <w:t>【流量波动范围】（可读/可写）正整数，百分比</w:t>
            </w:r>
          </w:p>
          <w:p w14:paraId="0DF1DCA4">
            <w:pPr>
              <w:rPr>
                <w:sz w:val="15"/>
                <w:szCs w:val="15"/>
              </w:rPr>
            </w:pPr>
            <w:r>
              <w:rPr>
                <w:rFonts w:hint="eastAsia"/>
                <w:sz w:val="15"/>
                <w:szCs w:val="15"/>
              </w:rPr>
              <w:t>0~10000表示0.00%~100.00%</w:t>
            </w:r>
          </w:p>
        </w:tc>
      </w:tr>
      <w:tr w14:paraId="7857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72B5EC6">
            <w:pPr>
              <w:rPr>
                <w:rFonts w:hint="eastAsia"/>
                <w:sz w:val="15"/>
                <w:szCs w:val="15"/>
              </w:rPr>
            </w:pPr>
            <w:r>
              <w:rPr>
                <w:rFonts w:hint="eastAsia"/>
                <w:sz w:val="15"/>
                <w:szCs w:val="15"/>
              </w:rPr>
              <w:t>4</w:t>
            </w:r>
            <w:r>
              <w:rPr>
                <w:sz w:val="15"/>
                <w:szCs w:val="15"/>
              </w:rPr>
              <w:t>0756</w:t>
            </w:r>
          </w:p>
        </w:tc>
        <w:tc>
          <w:tcPr>
            <w:tcW w:w="709" w:type="dxa"/>
          </w:tcPr>
          <w:p w14:paraId="73B29702">
            <w:pPr>
              <w:rPr>
                <w:rFonts w:hint="eastAsia"/>
                <w:sz w:val="15"/>
                <w:szCs w:val="15"/>
              </w:rPr>
            </w:pPr>
            <w:r>
              <w:rPr>
                <w:rFonts w:hint="eastAsia"/>
                <w:sz w:val="15"/>
                <w:szCs w:val="15"/>
              </w:rPr>
              <w:t>0</w:t>
            </w:r>
            <w:r>
              <w:rPr>
                <w:sz w:val="15"/>
                <w:szCs w:val="15"/>
              </w:rPr>
              <w:t>755</w:t>
            </w:r>
          </w:p>
        </w:tc>
        <w:tc>
          <w:tcPr>
            <w:tcW w:w="4678" w:type="dxa"/>
          </w:tcPr>
          <w:p w14:paraId="32420480">
            <w:pPr>
              <w:rPr>
                <w:rFonts w:hint="eastAsia"/>
                <w:sz w:val="15"/>
                <w:szCs w:val="15"/>
              </w:rPr>
            </w:pPr>
            <w:r>
              <w:rPr>
                <w:rFonts w:hint="eastAsia"/>
                <w:sz w:val="15"/>
                <w:szCs w:val="15"/>
                <w:lang w:val="en-US" w:eastAsia="zh-CN"/>
              </w:rPr>
              <w:t>【备用】</w:t>
            </w:r>
          </w:p>
        </w:tc>
      </w:tr>
      <w:tr w14:paraId="4B7B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6CD226">
            <w:pPr>
              <w:rPr>
                <w:sz w:val="15"/>
                <w:szCs w:val="15"/>
              </w:rPr>
            </w:pPr>
            <w:r>
              <w:rPr>
                <w:rFonts w:hint="eastAsia"/>
                <w:sz w:val="15"/>
                <w:szCs w:val="15"/>
              </w:rPr>
              <w:t>4</w:t>
            </w:r>
            <w:r>
              <w:rPr>
                <w:sz w:val="15"/>
                <w:szCs w:val="15"/>
              </w:rPr>
              <w:t>0757</w:t>
            </w:r>
          </w:p>
          <w:p w14:paraId="37C6BB32">
            <w:pPr>
              <w:rPr>
                <w:sz w:val="15"/>
                <w:szCs w:val="15"/>
              </w:rPr>
            </w:pPr>
          </w:p>
        </w:tc>
        <w:tc>
          <w:tcPr>
            <w:tcW w:w="709" w:type="dxa"/>
          </w:tcPr>
          <w:p w14:paraId="5E083A44">
            <w:pPr>
              <w:rPr>
                <w:sz w:val="15"/>
                <w:szCs w:val="15"/>
              </w:rPr>
            </w:pPr>
            <w:r>
              <w:rPr>
                <w:rFonts w:hint="eastAsia"/>
                <w:sz w:val="15"/>
                <w:szCs w:val="15"/>
              </w:rPr>
              <w:t>0</w:t>
            </w:r>
            <w:r>
              <w:rPr>
                <w:sz w:val="15"/>
                <w:szCs w:val="15"/>
              </w:rPr>
              <w:t>756</w:t>
            </w:r>
          </w:p>
          <w:p w14:paraId="7CB01904">
            <w:pPr>
              <w:rPr>
                <w:sz w:val="15"/>
                <w:szCs w:val="15"/>
              </w:rPr>
            </w:pPr>
          </w:p>
        </w:tc>
        <w:tc>
          <w:tcPr>
            <w:tcW w:w="4678" w:type="dxa"/>
          </w:tcPr>
          <w:p w14:paraId="1C7B8E7A">
            <w:pPr>
              <w:rPr>
                <w:sz w:val="15"/>
                <w:szCs w:val="15"/>
              </w:rPr>
            </w:pPr>
            <w:r>
              <w:rPr>
                <w:rFonts w:hint="eastAsia"/>
                <w:sz w:val="15"/>
                <w:szCs w:val="15"/>
              </w:rPr>
              <w:t>【流量捕获范围】（可读/可写）正整数，百分比</w:t>
            </w:r>
          </w:p>
          <w:p w14:paraId="0AA4606B">
            <w:pPr>
              <w:rPr>
                <w:sz w:val="15"/>
                <w:szCs w:val="15"/>
              </w:rPr>
            </w:pPr>
            <w:r>
              <w:rPr>
                <w:rFonts w:hint="eastAsia"/>
                <w:sz w:val="15"/>
                <w:szCs w:val="15"/>
              </w:rPr>
              <w:t>0~10000表示0.00%~100.00%</w:t>
            </w:r>
          </w:p>
        </w:tc>
      </w:tr>
      <w:tr w14:paraId="1FC8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F3F2487">
            <w:pPr>
              <w:rPr>
                <w:rFonts w:hint="eastAsia"/>
                <w:sz w:val="15"/>
                <w:szCs w:val="15"/>
              </w:rPr>
            </w:pPr>
            <w:r>
              <w:rPr>
                <w:rFonts w:hint="eastAsia"/>
                <w:sz w:val="15"/>
                <w:szCs w:val="15"/>
              </w:rPr>
              <w:t>4</w:t>
            </w:r>
            <w:r>
              <w:rPr>
                <w:sz w:val="15"/>
                <w:szCs w:val="15"/>
              </w:rPr>
              <w:t>0758</w:t>
            </w:r>
          </w:p>
        </w:tc>
        <w:tc>
          <w:tcPr>
            <w:tcW w:w="709" w:type="dxa"/>
          </w:tcPr>
          <w:p w14:paraId="1E593CCF">
            <w:pPr>
              <w:rPr>
                <w:rFonts w:hint="eastAsia"/>
                <w:sz w:val="15"/>
                <w:szCs w:val="15"/>
              </w:rPr>
            </w:pPr>
            <w:r>
              <w:rPr>
                <w:rFonts w:hint="eastAsia"/>
                <w:sz w:val="15"/>
                <w:szCs w:val="15"/>
              </w:rPr>
              <w:t>4</w:t>
            </w:r>
            <w:r>
              <w:rPr>
                <w:sz w:val="15"/>
                <w:szCs w:val="15"/>
              </w:rPr>
              <w:t>0758</w:t>
            </w:r>
          </w:p>
        </w:tc>
        <w:tc>
          <w:tcPr>
            <w:tcW w:w="4678" w:type="dxa"/>
          </w:tcPr>
          <w:p w14:paraId="64419BB0">
            <w:pPr>
              <w:rPr>
                <w:rFonts w:hint="default" w:eastAsia="宋体"/>
                <w:sz w:val="15"/>
                <w:szCs w:val="15"/>
                <w:lang w:val="en-US" w:eastAsia="zh-CN"/>
              </w:rPr>
            </w:pPr>
            <w:r>
              <w:rPr>
                <w:rFonts w:hint="eastAsia"/>
                <w:sz w:val="15"/>
                <w:szCs w:val="15"/>
                <w:lang w:val="en-US" w:eastAsia="zh-CN"/>
              </w:rPr>
              <w:t>【备用】</w:t>
            </w:r>
          </w:p>
        </w:tc>
      </w:tr>
      <w:tr w14:paraId="3DFE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D3668BA">
            <w:pPr>
              <w:rPr>
                <w:sz w:val="15"/>
                <w:szCs w:val="15"/>
              </w:rPr>
            </w:pPr>
            <w:r>
              <w:rPr>
                <w:rFonts w:hint="eastAsia"/>
                <w:sz w:val="15"/>
                <w:szCs w:val="15"/>
              </w:rPr>
              <w:t>4</w:t>
            </w:r>
            <w:r>
              <w:rPr>
                <w:sz w:val="15"/>
                <w:szCs w:val="15"/>
              </w:rPr>
              <w:t>0759</w:t>
            </w:r>
            <w:r>
              <w:rPr>
                <w:rFonts w:hint="eastAsia"/>
                <w:sz w:val="15"/>
                <w:szCs w:val="15"/>
              </w:rPr>
              <w:t>~</w:t>
            </w:r>
          </w:p>
          <w:p w14:paraId="0B5C7D4B">
            <w:pPr>
              <w:rPr>
                <w:sz w:val="15"/>
                <w:szCs w:val="15"/>
              </w:rPr>
            </w:pPr>
            <w:r>
              <w:rPr>
                <w:rFonts w:hint="eastAsia"/>
                <w:sz w:val="15"/>
                <w:szCs w:val="15"/>
              </w:rPr>
              <w:t>4</w:t>
            </w:r>
            <w:r>
              <w:rPr>
                <w:sz w:val="15"/>
                <w:szCs w:val="15"/>
              </w:rPr>
              <w:t>0760</w:t>
            </w:r>
          </w:p>
        </w:tc>
        <w:tc>
          <w:tcPr>
            <w:tcW w:w="709" w:type="dxa"/>
          </w:tcPr>
          <w:p w14:paraId="763F51ED">
            <w:pPr>
              <w:rPr>
                <w:sz w:val="15"/>
                <w:szCs w:val="15"/>
              </w:rPr>
            </w:pPr>
            <w:r>
              <w:rPr>
                <w:rFonts w:hint="eastAsia"/>
                <w:sz w:val="15"/>
                <w:szCs w:val="15"/>
              </w:rPr>
              <w:t>0</w:t>
            </w:r>
            <w:r>
              <w:rPr>
                <w:sz w:val="15"/>
                <w:szCs w:val="15"/>
              </w:rPr>
              <w:t>758</w:t>
            </w:r>
            <w:r>
              <w:rPr>
                <w:rFonts w:hint="eastAsia"/>
                <w:sz w:val="15"/>
                <w:szCs w:val="15"/>
              </w:rPr>
              <w:t>~</w:t>
            </w:r>
          </w:p>
          <w:p w14:paraId="7636ED53">
            <w:pPr>
              <w:rPr>
                <w:sz w:val="15"/>
                <w:szCs w:val="15"/>
              </w:rPr>
            </w:pPr>
            <w:r>
              <w:rPr>
                <w:rFonts w:hint="eastAsia"/>
                <w:sz w:val="15"/>
                <w:szCs w:val="15"/>
              </w:rPr>
              <w:t>0</w:t>
            </w:r>
            <w:r>
              <w:rPr>
                <w:sz w:val="15"/>
                <w:szCs w:val="15"/>
              </w:rPr>
              <w:t>759</w:t>
            </w:r>
          </w:p>
        </w:tc>
        <w:tc>
          <w:tcPr>
            <w:tcW w:w="4678" w:type="dxa"/>
          </w:tcPr>
          <w:p w14:paraId="343B8FA6">
            <w:pPr>
              <w:rPr>
                <w:sz w:val="15"/>
                <w:szCs w:val="15"/>
              </w:rPr>
            </w:pPr>
            <w:r>
              <w:rPr>
                <w:rFonts w:hint="eastAsia"/>
                <w:sz w:val="15"/>
                <w:szCs w:val="15"/>
              </w:rPr>
              <w:t>【阻带衰减】（可读/可写）</w:t>
            </w:r>
          </w:p>
          <w:p w14:paraId="6C02AEF1">
            <w:pPr>
              <w:rPr>
                <w:sz w:val="15"/>
                <w:szCs w:val="15"/>
              </w:rPr>
            </w:pPr>
            <w:r>
              <w:rPr>
                <w:rFonts w:hint="eastAsia"/>
                <w:sz w:val="15"/>
                <w:szCs w:val="15"/>
              </w:rPr>
              <w:t>浮点数，1位小数点，取值：0</w:t>
            </w:r>
            <w:r>
              <w:rPr>
                <w:sz w:val="15"/>
                <w:szCs w:val="15"/>
              </w:rPr>
              <w:t>.0</w:t>
            </w:r>
            <w:r>
              <w:rPr>
                <w:rFonts w:hint="eastAsia"/>
                <w:sz w:val="15"/>
                <w:szCs w:val="15"/>
              </w:rPr>
              <w:t>~</w:t>
            </w:r>
            <w:r>
              <w:rPr>
                <w:sz w:val="15"/>
                <w:szCs w:val="15"/>
              </w:rPr>
              <w:t>100.0</w:t>
            </w:r>
            <w:r>
              <w:rPr>
                <w:rFonts w:hint="eastAsia"/>
                <w:sz w:val="15"/>
                <w:szCs w:val="15"/>
              </w:rPr>
              <w:t>，单位：</w:t>
            </w:r>
            <w:r>
              <w:rPr>
                <w:rFonts w:hint="eastAsia"/>
                <w:sz w:val="15"/>
                <w:szCs w:val="15"/>
                <w:lang w:val="en-US" w:eastAsia="zh-CN"/>
              </w:rPr>
              <w:t>%</w:t>
            </w:r>
            <w:r>
              <w:rPr>
                <w:rFonts w:hint="eastAsia"/>
                <w:sz w:val="15"/>
                <w:szCs w:val="15"/>
              </w:rPr>
              <w:t>。</w:t>
            </w:r>
          </w:p>
        </w:tc>
      </w:tr>
      <w:tr w14:paraId="098C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BF7BD73">
            <w:pPr>
              <w:rPr>
                <w:sz w:val="15"/>
                <w:szCs w:val="15"/>
              </w:rPr>
            </w:pPr>
            <w:r>
              <w:rPr>
                <w:rFonts w:hint="eastAsia"/>
                <w:sz w:val="15"/>
                <w:szCs w:val="15"/>
              </w:rPr>
              <w:t>4</w:t>
            </w:r>
            <w:r>
              <w:rPr>
                <w:sz w:val="15"/>
                <w:szCs w:val="15"/>
              </w:rPr>
              <w:t>0761</w:t>
            </w:r>
            <w:r>
              <w:rPr>
                <w:rFonts w:hint="eastAsia"/>
                <w:sz w:val="15"/>
                <w:szCs w:val="15"/>
              </w:rPr>
              <w:t>~</w:t>
            </w:r>
          </w:p>
          <w:p w14:paraId="4A2BC9EE">
            <w:pPr>
              <w:rPr>
                <w:sz w:val="15"/>
                <w:szCs w:val="15"/>
              </w:rPr>
            </w:pPr>
            <w:r>
              <w:rPr>
                <w:rFonts w:hint="eastAsia"/>
                <w:sz w:val="15"/>
                <w:szCs w:val="15"/>
              </w:rPr>
              <w:t>4</w:t>
            </w:r>
            <w:r>
              <w:rPr>
                <w:sz w:val="15"/>
                <w:szCs w:val="15"/>
              </w:rPr>
              <w:t>0762</w:t>
            </w:r>
          </w:p>
        </w:tc>
        <w:tc>
          <w:tcPr>
            <w:tcW w:w="709" w:type="dxa"/>
          </w:tcPr>
          <w:p w14:paraId="0CEE918C">
            <w:pPr>
              <w:rPr>
                <w:sz w:val="15"/>
                <w:szCs w:val="15"/>
              </w:rPr>
            </w:pPr>
            <w:r>
              <w:rPr>
                <w:rFonts w:hint="eastAsia"/>
                <w:sz w:val="15"/>
                <w:szCs w:val="15"/>
              </w:rPr>
              <w:t>0</w:t>
            </w:r>
            <w:r>
              <w:rPr>
                <w:sz w:val="15"/>
                <w:szCs w:val="15"/>
              </w:rPr>
              <w:t>760</w:t>
            </w:r>
            <w:r>
              <w:rPr>
                <w:rFonts w:hint="eastAsia"/>
                <w:sz w:val="15"/>
                <w:szCs w:val="15"/>
              </w:rPr>
              <w:t>~</w:t>
            </w:r>
          </w:p>
          <w:p w14:paraId="3752526B">
            <w:pPr>
              <w:rPr>
                <w:sz w:val="15"/>
                <w:szCs w:val="15"/>
              </w:rPr>
            </w:pPr>
            <w:r>
              <w:rPr>
                <w:rFonts w:hint="eastAsia"/>
                <w:sz w:val="15"/>
                <w:szCs w:val="15"/>
              </w:rPr>
              <w:t>0</w:t>
            </w:r>
            <w:r>
              <w:rPr>
                <w:sz w:val="15"/>
                <w:szCs w:val="15"/>
              </w:rPr>
              <w:t>761</w:t>
            </w:r>
          </w:p>
        </w:tc>
        <w:tc>
          <w:tcPr>
            <w:tcW w:w="4678" w:type="dxa"/>
          </w:tcPr>
          <w:p w14:paraId="6C30B34D">
            <w:pPr>
              <w:rPr>
                <w:sz w:val="15"/>
                <w:szCs w:val="15"/>
              </w:rPr>
            </w:pPr>
            <w:r>
              <w:rPr>
                <w:rFonts w:hint="eastAsia"/>
                <w:sz w:val="15"/>
                <w:szCs w:val="15"/>
              </w:rPr>
              <w:t>【最大精度补偿时间】（可读/可写）</w:t>
            </w:r>
          </w:p>
          <w:p w14:paraId="235B8869">
            <w:pPr>
              <w:rPr>
                <w:sz w:val="15"/>
                <w:szCs w:val="15"/>
              </w:rPr>
            </w:pPr>
            <w:r>
              <w:rPr>
                <w:rFonts w:hint="eastAsia"/>
                <w:sz w:val="15"/>
                <w:szCs w:val="15"/>
              </w:rPr>
              <w:t>浮点数，0</w:t>
            </w:r>
            <w:r>
              <w:rPr>
                <w:sz w:val="15"/>
                <w:szCs w:val="15"/>
              </w:rPr>
              <w:t>.0~6000.0</w:t>
            </w:r>
            <w:r>
              <w:rPr>
                <w:rFonts w:hint="eastAsia"/>
                <w:sz w:val="15"/>
                <w:szCs w:val="15"/>
              </w:rPr>
              <w:t>，单位：s</w:t>
            </w:r>
          </w:p>
        </w:tc>
      </w:tr>
      <w:tr w14:paraId="0CB0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E521CBC">
            <w:pPr>
              <w:rPr>
                <w:sz w:val="15"/>
                <w:szCs w:val="15"/>
              </w:rPr>
            </w:pPr>
            <w:r>
              <w:rPr>
                <w:rFonts w:hint="eastAsia"/>
                <w:sz w:val="15"/>
                <w:szCs w:val="15"/>
              </w:rPr>
              <w:t>4</w:t>
            </w:r>
            <w:r>
              <w:rPr>
                <w:sz w:val="15"/>
                <w:szCs w:val="15"/>
              </w:rPr>
              <w:t>0763</w:t>
            </w:r>
          </w:p>
        </w:tc>
        <w:tc>
          <w:tcPr>
            <w:tcW w:w="709" w:type="dxa"/>
          </w:tcPr>
          <w:p w14:paraId="2F25658A">
            <w:pPr>
              <w:rPr>
                <w:sz w:val="15"/>
                <w:szCs w:val="15"/>
              </w:rPr>
            </w:pPr>
            <w:r>
              <w:rPr>
                <w:rFonts w:hint="eastAsia"/>
                <w:sz w:val="15"/>
                <w:szCs w:val="15"/>
              </w:rPr>
              <w:t>0</w:t>
            </w:r>
            <w:r>
              <w:rPr>
                <w:sz w:val="15"/>
                <w:szCs w:val="15"/>
              </w:rPr>
              <w:t>762</w:t>
            </w:r>
          </w:p>
        </w:tc>
        <w:tc>
          <w:tcPr>
            <w:tcW w:w="4678" w:type="dxa"/>
          </w:tcPr>
          <w:p w14:paraId="48B521BE">
            <w:pPr>
              <w:rPr>
                <w:sz w:val="15"/>
                <w:szCs w:val="15"/>
              </w:rPr>
            </w:pPr>
            <w:r>
              <w:rPr>
                <w:rFonts w:hint="eastAsia"/>
                <w:sz w:val="15"/>
                <w:szCs w:val="15"/>
              </w:rPr>
              <w:t>【流量标定点数量】（可读/可写）整数</w:t>
            </w:r>
          </w:p>
          <w:p w14:paraId="67DC6238">
            <w:pPr>
              <w:rPr>
                <w:sz w:val="15"/>
                <w:szCs w:val="15"/>
              </w:rPr>
            </w:pPr>
            <w:r>
              <w:rPr>
                <w:rFonts w:hint="eastAsia"/>
                <w:sz w:val="15"/>
                <w:szCs w:val="15"/>
              </w:rPr>
              <w:t>1</w:t>
            </w:r>
            <w:r>
              <w:rPr>
                <w:sz w:val="15"/>
                <w:szCs w:val="15"/>
              </w:rPr>
              <w:t>~10</w:t>
            </w:r>
            <w:r>
              <w:rPr>
                <w:rFonts w:hint="eastAsia"/>
                <w:sz w:val="15"/>
                <w:szCs w:val="15"/>
              </w:rPr>
              <w:t>表示1点标定~</w:t>
            </w:r>
            <w:r>
              <w:rPr>
                <w:sz w:val="15"/>
                <w:szCs w:val="15"/>
              </w:rPr>
              <w:t>10</w:t>
            </w:r>
            <w:r>
              <w:rPr>
                <w:rFonts w:hint="eastAsia"/>
                <w:sz w:val="15"/>
                <w:szCs w:val="15"/>
              </w:rPr>
              <w:t>点标定</w:t>
            </w:r>
          </w:p>
        </w:tc>
      </w:tr>
      <w:tr w14:paraId="015C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90BC19A">
            <w:pPr>
              <w:rPr>
                <w:sz w:val="15"/>
                <w:szCs w:val="15"/>
              </w:rPr>
            </w:pPr>
            <w:r>
              <w:rPr>
                <w:rFonts w:hint="eastAsia"/>
                <w:sz w:val="15"/>
                <w:szCs w:val="15"/>
              </w:rPr>
              <w:t>4</w:t>
            </w:r>
            <w:r>
              <w:rPr>
                <w:sz w:val="15"/>
                <w:szCs w:val="15"/>
              </w:rPr>
              <w:t>0764</w:t>
            </w:r>
            <w:r>
              <w:rPr>
                <w:rFonts w:hint="eastAsia"/>
                <w:sz w:val="15"/>
                <w:szCs w:val="15"/>
              </w:rPr>
              <w:t>~</w:t>
            </w:r>
          </w:p>
          <w:p w14:paraId="530F3498">
            <w:pPr>
              <w:rPr>
                <w:sz w:val="15"/>
                <w:szCs w:val="15"/>
              </w:rPr>
            </w:pPr>
            <w:r>
              <w:rPr>
                <w:rFonts w:hint="eastAsia"/>
                <w:sz w:val="15"/>
                <w:szCs w:val="15"/>
              </w:rPr>
              <w:t>4</w:t>
            </w:r>
            <w:r>
              <w:rPr>
                <w:sz w:val="15"/>
                <w:szCs w:val="15"/>
              </w:rPr>
              <w:t>0765</w:t>
            </w:r>
          </w:p>
        </w:tc>
        <w:tc>
          <w:tcPr>
            <w:tcW w:w="709" w:type="dxa"/>
          </w:tcPr>
          <w:p w14:paraId="09618A9B">
            <w:pPr>
              <w:rPr>
                <w:sz w:val="15"/>
                <w:szCs w:val="15"/>
              </w:rPr>
            </w:pPr>
            <w:r>
              <w:rPr>
                <w:rFonts w:hint="eastAsia"/>
                <w:sz w:val="15"/>
                <w:szCs w:val="15"/>
              </w:rPr>
              <w:t>0</w:t>
            </w:r>
            <w:r>
              <w:rPr>
                <w:sz w:val="15"/>
                <w:szCs w:val="15"/>
              </w:rPr>
              <w:t>763</w:t>
            </w:r>
            <w:r>
              <w:rPr>
                <w:rFonts w:hint="eastAsia"/>
                <w:sz w:val="15"/>
                <w:szCs w:val="15"/>
              </w:rPr>
              <w:t>~</w:t>
            </w:r>
          </w:p>
          <w:p w14:paraId="7E0F188C">
            <w:pPr>
              <w:rPr>
                <w:sz w:val="15"/>
                <w:szCs w:val="15"/>
              </w:rPr>
            </w:pPr>
            <w:r>
              <w:rPr>
                <w:rFonts w:hint="eastAsia"/>
                <w:sz w:val="15"/>
                <w:szCs w:val="15"/>
              </w:rPr>
              <w:t>0</w:t>
            </w:r>
            <w:r>
              <w:rPr>
                <w:sz w:val="15"/>
                <w:szCs w:val="15"/>
              </w:rPr>
              <w:t>764</w:t>
            </w:r>
          </w:p>
        </w:tc>
        <w:tc>
          <w:tcPr>
            <w:tcW w:w="4678" w:type="dxa"/>
          </w:tcPr>
          <w:p w14:paraId="242DB490">
            <w:pPr>
              <w:rPr>
                <w:sz w:val="15"/>
                <w:szCs w:val="15"/>
              </w:rPr>
            </w:pPr>
            <w:r>
              <w:rPr>
                <w:rFonts w:hint="eastAsia"/>
                <w:sz w:val="15"/>
                <w:szCs w:val="15"/>
              </w:rPr>
              <w:t>【标定重量1】（可读/可写）</w:t>
            </w:r>
          </w:p>
          <w:p w14:paraId="0874BBFA">
            <w:pPr>
              <w:rPr>
                <w:sz w:val="15"/>
                <w:szCs w:val="15"/>
              </w:rPr>
            </w:pPr>
            <w:r>
              <w:rPr>
                <w:rFonts w:hint="eastAsia"/>
                <w:sz w:val="15"/>
                <w:szCs w:val="15"/>
              </w:rPr>
              <w:t>浮点数，采用重量单位和重量小数点</w:t>
            </w:r>
          </w:p>
        </w:tc>
      </w:tr>
      <w:tr w14:paraId="6419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562E8DC">
            <w:pPr>
              <w:rPr>
                <w:sz w:val="15"/>
                <w:szCs w:val="15"/>
              </w:rPr>
            </w:pPr>
            <w:r>
              <w:rPr>
                <w:rFonts w:hint="eastAsia"/>
                <w:sz w:val="15"/>
                <w:szCs w:val="15"/>
              </w:rPr>
              <w:t>4</w:t>
            </w:r>
            <w:r>
              <w:rPr>
                <w:sz w:val="15"/>
                <w:szCs w:val="15"/>
              </w:rPr>
              <w:t>0766</w:t>
            </w:r>
            <w:r>
              <w:rPr>
                <w:rFonts w:hint="eastAsia"/>
                <w:sz w:val="15"/>
                <w:szCs w:val="15"/>
              </w:rPr>
              <w:t>~</w:t>
            </w:r>
          </w:p>
          <w:p w14:paraId="7E8C1257">
            <w:pPr>
              <w:rPr>
                <w:sz w:val="15"/>
                <w:szCs w:val="15"/>
              </w:rPr>
            </w:pPr>
            <w:r>
              <w:rPr>
                <w:rFonts w:hint="eastAsia"/>
                <w:sz w:val="15"/>
                <w:szCs w:val="15"/>
              </w:rPr>
              <w:t>4</w:t>
            </w:r>
            <w:r>
              <w:rPr>
                <w:sz w:val="15"/>
                <w:szCs w:val="15"/>
              </w:rPr>
              <w:t>0767</w:t>
            </w:r>
          </w:p>
        </w:tc>
        <w:tc>
          <w:tcPr>
            <w:tcW w:w="709" w:type="dxa"/>
          </w:tcPr>
          <w:p w14:paraId="5EA897C7">
            <w:pPr>
              <w:rPr>
                <w:sz w:val="15"/>
                <w:szCs w:val="15"/>
              </w:rPr>
            </w:pPr>
            <w:r>
              <w:rPr>
                <w:rFonts w:hint="eastAsia"/>
                <w:sz w:val="15"/>
                <w:szCs w:val="15"/>
              </w:rPr>
              <w:t>0</w:t>
            </w:r>
            <w:r>
              <w:rPr>
                <w:sz w:val="15"/>
                <w:szCs w:val="15"/>
              </w:rPr>
              <w:t>765</w:t>
            </w:r>
            <w:r>
              <w:rPr>
                <w:rFonts w:hint="eastAsia"/>
                <w:sz w:val="15"/>
                <w:szCs w:val="15"/>
              </w:rPr>
              <w:t>~</w:t>
            </w:r>
          </w:p>
          <w:p w14:paraId="04D39705">
            <w:pPr>
              <w:rPr>
                <w:sz w:val="15"/>
                <w:szCs w:val="15"/>
              </w:rPr>
            </w:pPr>
            <w:r>
              <w:rPr>
                <w:rFonts w:hint="eastAsia"/>
                <w:sz w:val="15"/>
                <w:szCs w:val="15"/>
              </w:rPr>
              <w:t>0</w:t>
            </w:r>
            <w:r>
              <w:rPr>
                <w:sz w:val="15"/>
                <w:szCs w:val="15"/>
              </w:rPr>
              <w:t>766</w:t>
            </w:r>
          </w:p>
        </w:tc>
        <w:tc>
          <w:tcPr>
            <w:tcW w:w="4678" w:type="dxa"/>
          </w:tcPr>
          <w:p w14:paraId="4455599B">
            <w:pPr>
              <w:rPr>
                <w:sz w:val="15"/>
                <w:szCs w:val="15"/>
              </w:rPr>
            </w:pPr>
            <w:r>
              <w:rPr>
                <w:rFonts w:hint="eastAsia"/>
                <w:sz w:val="15"/>
                <w:szCs w:val="15"/>
              </w:rPr>
              <w:t>【标定流量1】（可读/可写）</w:t>
            </w:r>
          </w:p>
          <w:p w14:paraId="195B7164">
            <w:pPr>
              <w:rPr>
                <w:sz w:val="15"/>
                <w:szCs w:val="15"/>
              </w:rPr>
            </w:pPr>
            <w:r>
              <w:rPr>
                <w:rFonts w:hint="eastAsia"/>
                <w:sz w:val="15"/>
                <w:szCs w:val="15"/>
              </w:rPr>
              <w:t>浮点数，采用流量单位和流量小数点</w:t>
            </w:r>
          </w:p>
        </w:tc>
      </w:tr>
      <w:tr w14:paraId="2160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ED6A9AF">
            <w:pPr>
              <w:rPr>
                <w:sz w:val="15"/>
                <w:szCs w:val="15"/>
              </w:rPr>
            </w:pPr>
            <w:r>
              <w:rPr>
                <w:rFonts w:hint="eastAsia"/>
                <w:sz w:val="15"/>
                <w:szCs w:val="15"/>
              </w:rPr>
              <w:t>4</w:t>
            </w:r>
            <w:r>
              <w:rPr>
                <w:sz w:val="15"/>
                <w:szCs w:val="15"/>
              </w:rPr>
              <w:t>0768</w:t>
            </w:r>
            <w:r>
              <w:rPr>
                <w:rFonts w:hint="eastAsia"/>
                <w:sz w:val="15"/>
                <w:szCs w:val="15"/>
              </w:rPr>
              <w:t>~</w:t>
            </w:r>
          </w:p>
          <w:p w14:paraId="1C386FA6">
            <w:pPr>
              <w:rPr>
                <w:sz w:val="15"/>
                <w:szCs w:val="15"/>
              </w:rPr>
            </w:pPr>
            <w:r>
              <w:rPr>
                <w:rFonts w:hint="eastAsia"/>
                <w:sz w:val="15"/>
                <w:szCs w:val="15"/>
              </w:rPr>
              <w:t>4</w:t>
            </w:r>
            <w:r>
              <w:rPr>
                <w:sz w:val="15"/>
                <w:szCs w:val="15"/>
              </w:rPr>
              <w:t>0769</w:t>
            </w:r>
          </w:p>
        </w:tc>
        <w:tc>
          <w:tcPr>
            <w:tcW w:w="709" w:type="dxa"/>
          </w:tcPr>
          <w:p w14:paraId="3C1FFB50">
            <w:pPr>
              <w:rPr>
                <w:sz w:val="15"/>
                <w:szCs w:val="15"/>
              </w:rPr>
            </w:pPr>
            <w:r>
              <w:rPr>
                <w:rFonts w:hint="eastAsia"/>
                <w:sz w:val="15"/>
                <w:szCs w:val="15"/>
              </w:rPr>
              <w:t>0</w:t>
            </w:r>
            <w:r>
              <w:rPr>
                <w:sz w:val="15"/>
                <w:szCs w:val="15"/>
              </w:rPr>
              <w:t>767</w:t>
            </w:r>
            <w:r>
              <w:rPr>
                <w:rFonts w:hint="eastAsia"/>
                <w:sz w:val="15"/>
                <w:szCs w:val="15"/>
              </w:rPr>
              <w:t>~</w:t>
            </w:r>
          </w:p>
          <w:p w14:paraId="31F8F4E5">
            <w:pPr>
              <w:rPr>
                <w:sz w:val="15"/>
                <w:szCs w:val="15"/>
              </w:rPr>
            </w:pPr>
            <w:r>
              <w:rPr>
                <w:rFonts w:hint="eastAsia"/>
                <w:sz w:val="15"/>
                <w:szCs w:val="15"/>
              </w:rPr>
              <w:t>0</w:t>
            </w:r>
            <w:r>
              <w:rPr>
                <w:sz w:val="15"/>
                <w:szCs w:val="15"/>
              </w:rPr>
              <w:t>768</w:t>
            </w:r>
          </w:p>
        </w:tc>
        <w:tc>
          <w:tcPr>
            <w:tcW w:w="4678" w:type="dxa"/>
          </w:tcPr>
          <w:p w14:paraId="36D7BDF3">
            <w:pPr>
              <w:rPr>
                <w:sz w:val="15"/>
                <w:szCs w:val="15"/>
              </w:rPr>
            </w:pPr>
            <w:r>
              <w:rPr>
                <w:rFonts w:hint="eastAsia"/>
                <w:sz w:val="15"/>
                <w:szCs w:val="15"/>
              </w:rPr>
              <w:t>【标定模拟量1】（可读/可写）</w:t>
            </w:r>
          </w:p>
          <w:p w14:paraId="0D9ED511">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2299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5C31887">
            <w:pPr>
              <w:rPr>
                <w:sz w:val="15"/>
                <w:szCs w:val="15"/>
              </w:rPr>
            </w:pPr>
            <w:r>
              <w:rPr>
                <w:rFonts w:hint="eastAsia"/>
                <w:sz w:val="15"/>
                <w:szCs w:val="15"/>
              </w:rPr>
              <w:t>4</w:t>
            </w:r>
            <w:r>
              <w:rPr>
                <w:sz w:val="15"/>
                <w:szCs w:val="15"/>
              </w:rPr>
              <w:t>0770</w:t>
            </w:r>
            <w:r>
              <w:rPr>
                <w:rFonts w:hint="eastAsia"/>
                <w:sz w:val="15"/>
                <w:szCs w:val="15"/>
              </w:rPr>
              <w:t>~</w:t>
            </w:r>
          </w:p>
          <w:p w14:paraId="7890BC18">
            <w:pPr>
              <w:rPr>
                <w:sz w:val="15"/>
                <w:szCs w:val="15"/>
              </w:rPr>
            </w:pPr>
            <w:r>
              <w:rPr>
                <w:rFonts w:hint="eastAsia"/>
                <w:sz w:val="15"/>
                <w:szCs w:val="15"/>
              </w:rPr>
              <w:t>4</w:t>
            </w:r>
            <w:r>
              <w:rPr>
                <w:sz w:val="15"/>
                <w:szCs w:val="15"/>
              </w:rPr>
              <w:t>0771</w:t>
            </w:r>
          </w:p>
        </w:tc>
        <w:tc>
          <w:tcPr>
            <w:tcW w:w="709" w:type="dxa"/>
          </w:tcPr>
          <w:p w14:paraId="638CE8BE">
            <w:pPr>
              <w:rPr>
                <w:sz w:val="15"/>
                <w:szCs w:val="15"/>
              </w:rPr>
            </w:pPr>
            <w:r>
              <w:rPr>
                <w:rFonts w:hint="eastAsia"/>
                <w:sz w:val="15"/>
                <w:szCs w:val="15"/>
              </w:rPr>
              <w:t>0</w:t>
            </w:r>
            <w:r>
              <w:rPr>
                <w:sz w:val="15"/>
                <w:szCs w:val="15"/>
              </w:rPr>
              <w:t>769</w:t>
            </w:r>
            <w:r>
              <w:rPr>
                <w:rFonts w:hint="eastAsia"/>
                <w:sz w:val="15"/>
                <w:szCs w:val="15"/>
              </w:rPr>
              <w:t>~</w:t>
            </w:r>
          </w:p>
          <w:p w14:paraId="2FC99CF6">
            <w:pPr>
              <w:rPr>
                <w:sz w:val="15"/>
                <w:szCs w:val="15"/>
              </w:rPr>
            </w:pPr>
            <w:r>
              <w:rPr>
                <w:rFonts w:hint="eastAsia"/>
                <w:sz w:val="15"/>
                <w:szCs w:val="15"/>
              </w:rPr>
              <w:t>0</w:t>
            </w:r>
            <w:r>
              <w:rPr>
                <w:sz w:val="15"/>
                <w:szCs w:val="15"/>
              </w:rPr>
              <w:t>770</w:t>
            </w:r>
          </w:p>
        </w:tc>
        <w:tc>
          <w:tcPr>
            <w:tcW w:w="4678" w:type="dxa"/>
          </w:tcPr>
          <w:p w14:paraId="64975E55">
            <w:pPr>
              <w:rPr>
                <w:sz w:val="15"/>
                <w:szCs w:val="15"/>
              </w:rPr>
            </w:pPr>
            <w:r>
              <w:rPr>
                <w:rFonts w:hint="eastAsia"/>
                <w:sz w:val="15"/>
                <w:szCs w:val="15"/>
              </w:rPr>
              <w:t>【标定重量2】（可读/可写）</w:t>
            </w:r>
          </w:p>
          <w:p w14:paraId="1E0AE256">
            <w:pPr>
              <w:rPr>
                <w:sz w:val="15"/>
                <w:szCs w:val="15"/>
              </w:rPr>
            </w:pPr>
            <w:r>
              <w:rPr>
                <w:rFonts w:hint="eastAsia"/>
                <w:sz w:val="15"/>
                <w:szCs w:val="15"/>
              </w:rPr>
              <w:t>浮点数，采用重量单位和重量小数点</w:t>
            </w:r>
          </w:p>
        </w:tc>
      </w:tr>
      <w:tr w14:paraId="1CB7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CF23674">
            <w:pPr>
              <w:rPr>
                <w:sz w:val="15"/>
                <w:szCs w:val="15"/>
              </w:rPr>
            </w:pPr>
            <w:r>
              <w:rPr>
                <w:rFonts w:hint="eastAsia"/>
                <w:sz w:val="15"/>
                <w:szCs w:val="15"/>
              </w:rPr>
              <w:t>4</w:t>
            </w:r>
            <w:r>
              <w:rPr>
                <w:sz w:val="15"/>
                <w:szCs w:val="15"/>
              </w:rPr>
              <w:t>0772</w:t>
            </w:r>
            <w:r>
              <w:rPr>
                <w:rFonts w:hint="eastAsia"/>
                <w:sz w:val="15"/>
                <w:szCs w:val="15"/>
              </w:rPr>
              <w:t>~</w:t>
            </w:r>
          </w:p>
          <w:p w14:paraId="731FF0FB">
            <w:pPr>
              <w:rPr>
                <w:sz w:val="15"/>
                <w:szCs w:val="15"/>
              </w:rPr>
            </w:pPr>
            <w:r>
              <w:rPr>
                <w:rFonts w:hint="eastAsia"/>
                <w:sz w:val="15"/>
                <w:szCs w:val="15"/>
              </w:rPr>
              <w:t>4</w:t>
            </w:r>
            <w:r>
              <w:rPr>
                <w:sz w:val="15"/>
                <w:szCs w:val="15"/>
              </w:rPr>
              <w:t>0773</w:t>
            </w:r>
          </w:p>
        </w:tc>
        <w:tc>
          <w:tcPr>
            <w:tcW w:w="709" w:type="dxa"/>
          </w:tcPr>
          <w:p w14:paraId="2B6CBC4E">
            <w:pPr>
              <w:rPr>
                <w:sz w:val="15"/>
                <w:szCs w:val="15"/>
              </w:rPr>
            </w:pPr>
            <w:r>
              <w:rPr>
                <w:rFonts w:hint="eastAsia"/>
                <w:sz w:val="15"/>
                <w:szCs w:val="15"/>
              </w:rPr>
              <w:t>0</w:t>
            </w:r>
            <w:r>
              <w:rPr>
                <w:sz w:val="15"/>
                <w:szCs w:val="15"/>
              </w:rPr>
              <w:t>771</w:t>
            </w:r>
            <w:r>
              <w:rPr>
                <w:rFonts w:hint="eastAsia"/>
                <w:sz w:val="15"/>
                <w:szCs w:val="15"/>
              </w:rPr>
              <w:t>~</w:t>
            </w:r>
          </w:p>
          <w:p w14:paraId="0580BE34">
            <w:pPr>
              <w:rPr>
                <w:sz w:val="15"/>
                <w:szCs w:val="15"/>
              </w:rPr>
            </w:pPr>
            <w:r>
              <w:rPr>
                <w:rFonts w:hint="eastAsia"/>
                <w:sz w:val="15"/>
                <w:szCs w:val="15"/>
              </w:rPr>
              <w:t>0</w:t>
            </w:r>
            <w:r>
              <w:rPr>
                <w:sz w:val="15"/>
                <w:szCs w:val="15"/>
              </w:rPr>
              <w:t>772</w:t>
            </w:r>
          </w:p>
        </w:tc>
        <w:tc>
          <w:tcPr>
            <w:tcW w:w="4678" w:type="dxa"/>
          </w:tcPr>
          <w:p w14:paraId="370D7768">
            <w:pPr>
              <w:rPr>
                <w:sz w:val="15"/>
                <w:szCs w:val="15"/>
              </w:rPr>
            </w:pPr>
            <w:r>
              <w:rPr>
                <w:rFonts w:hint="eastAsia"/>
                <w:sz w:val="15"/>
                <w:szCs w:val="15"/>
              </w:rPr>
              <w:t>【标定流量2】（可读/可写）</w:t>
            </w:r>
          </w:p>
          <w:p w14:paraId="1AAA9232">
            <w:pPr>
              <w:rPr>
                <w:sz w:val="15"/>
                <w:szCs w:val="15"/>
              </w:rPr>
            </w:pPr>
            <w:r>
              <w:rPr>
                <w:rFonts w:hint="eastAsia"/>
                <w:sz w:val="15"/>
                <w:szCs w:val="15"/>
              </w:rPr>
              <w:t>浮点数，采用流量单位和流量小数点</w:t>
            </w:r>
          </w:p>
        </w:tc>
      </w:tr>
      <w:tr w14:paraId="3F50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FC20E5C">
            <w:pPr>
              <w:rPr>
                <w:sz w:val="15"/>
                <w:szCs w:val="15"/>
              </w:rPr>
            </w:pPr>
            <w:r>
              <w:rPr>
                <w:rFonts w:hint="eastAsia"/>
                <w:sz w:val="15"/>
                <w:szCs w:val="15"/>
              </w:rPr>
              <w:t>4</w:t>
            </w:r>
            <w:r>
              <w:rPr>
                <w:sz w:val="15"/>
                <w:szCs w:val="15"/>
              </w:rPr>
              <w:t>0774</w:t>
            </w:r>
            <w:r>
              <w:rPr>
                <w:rFonts w:hint="eastAsia"/>
                <w:sz w:val="15"/>
                <w:szCs w:val="15"/>
              </w:rPr>
              <w:t>~</w:t>
            </w:r>
          </w:p>
          <w:p w14:paraId="12ADA69B">
            <w:pPr>
              <w:rPr>
                <w:sz w:val="15"/>
                <w:szCs w:val="15"/>
              </w:rPr>
            </w:pPr>
            <w:r>
              <w:rPr>
                <w:rFonts w:hint="eastAsia"/>
                <w:sz w:val="15"/>
                <w:szCs w:val="15"/>
              </w:rPr>
              <w:t>4</w:t>
            </w:r>
            <w:r>
              <w:rPr>
                <w:sz w:val="15"/>
                <w:szCs w:val="15"/>
              </w:rPr>
              <w:t>0775</w:t>
            </w:r>
          </w:p>
        </w:tc>
        <w:tc>
          <w:tcPr>
            <w:tcW w:w="709" w:type="dxa"/>
          </w:tcPr>
          <w:p w14:paraId="2ADD5137">
            <w:pPr>
              <w:rPr>
                <w:sz w:val="15"/>
                <w:szCs w:val="15"/>
              </w:rPr>
            </w:pPr>
            <w:r>
              <w:rPr>
                <w:rFonts w:hint="eastAsia"/>
                <w:sz w:val="15"/>
                <w:szCs w:val="15"/>
              </w:rPr>
              <w:t>0</w:t>
            </w:r>
            <w:r>
              <w:rPr>
                <w:sz w:val="15"/>
                <w:szCs w:val="15"/>
              </w:rPr>
              <w:t>773</w:t>
            </w:r>
            <w:r>
              <w:rPr>
                <w:rFonts w:hint="eastAsia"/>
                <w:sz w:val="15"/>
                <w:szCs w:val="15"/>
              </w:rPr>
              <w:t>~</w:t>
            </w:r>
          </w:p>
          <w:p w14:paraId="07817AB5">
            <w:pPr>
              <w:rPr>
                <w:sz w:val="15"/>
                <w:szCs w:val="15"/>
              </w:rPr>
            </w:pPr>
            <w:r>
              <w:rPr>
                <w:rFonts w:hint="eastAsia"/>
                <w:sz w:val="15"/>
                <w:szCs w:val="15"/>
              </w:rPr>
              <w:t>0</w:t>
            </w:r>
            <w:r>
              <w:rPr>
                <w:sz w:val="15"/>
                <w:szCs w:val="15"/>
              </w:rPr>
              <w:t>774</w:t>
            </w:r>
          </w:p>
        </w:tc>
        <w:tc>
          <w:tcPr>
            <w:tcW w:w="4678" w:type="dxa"/>
          </w:tcPr>
          <w:p w14:paraId="0D4D2F6C">
            <w:pPr>
              <w:rPr>
                <w:sz w:val="15"/>
                <w:szCs w:val="15"/>
              </w:rPr>
            </w:pPr>
            <w:r>
              <w:rPr>
                <w:rFonts w:hint="eastAsia"/>
                <w:sz w:val="15"/>
                <w:szCs w:val="15"/>
              </w:rPr>
              <w:t>【标定模拟量2】（可读/可写）</w:t>
            </w:r>
          </w:p>
          <w:p w14:paraId="65210884">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3072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1F0A955">
            <w:pPr>
              <w:rPr>
                <w:sz w:val="15"/>
                <w:szCs w:val="15"/>
              </w:rPr>
            </w:pPr>
            <w:r>
              <w:rPr>
                <w:rFonts w:hint="eastAsia"/>
                <w:sz w:val="15"/>
                <w:szCs w:val="15"/>
              </w:rPr>
              <w:t>4</w:t>
            </w:r>
            <w:r>
              <w:rPr>
                <w:sz w:val="15"/>
                <w:szCs w:val="15"/>
              </w:rPr>
              <w:t>0776</w:t>
            </w:r>
            <w:r>
              <w:rPr>
                <w:rFonts w:hint="eastAsia"/>
                <w:sz w:val="15"/>
                <w:szCs w:val="15"/>
              </w:rPr>
              <w:t>~</w:t>
            </w:r>
          </w:p>
          <w:p w14:paraId="589CDB0C">
            <w:pPr>
              <w:rPr>
                <w:sz w:val="15"/>
                <w:szCs w:val="15"/>
              </w:rPr>
            </w:pPr>
            <w:r>
              <w:rPr>
                <w:rFonts w:hint="eastAsia"/>
                <w:sz w:val="15"/>
                <w:szCs w:val="15"/>
              </w:rPr>
              <w:t>4</w:t>
            </w:r>
            <w:r>
              <w:rPr>
                <w:sz w:val="15"/>
                <w:szCs w:val="15"/>
              </w:rPr>
              <w:t>0777</w:t>
            </w:r>
          </w:p>
        </w:tc>
        <w:tc>
          <w:tcPr>
            <w:tcW w:w="709" w:type="dxa"/>
          </w:tcPr>
          <w:p w14:paraId="148C4BE8">
            <w:pPr>
              <w:rPr>
                <w:sz w:val="15"/>
                <w:szCs w:val="15"/>
              </w:rPr>
            </w:pPr>
            <w:r>
              <w:rPr>
                <w:rFonts w:hint="eastAsia"/>
                <w:sz w:val="15"/>
                <w:szCs w:val="15"/>
              </w:rPr>
              <w:t>0</w:t>
            </w:r>
            <w:r>
              <w:rPr>
                <w:sz w:val="15"/>
                <w:szCs w:val="15"/>
              </w:rPr>
              <w:t>775</w:t>
            </w:r>
            <w:r>
              <w:rPr>
                <w:rFonts w:hint="eastAsia"/>
                <w:sz w:val="15"/>
                <w:szCs w:val="15"/>
              </w:rPr>
              <w:t>~</w:t>
            </w:r>
          </w:p>
          <w:p w14:paraId="6548B003">
            <w:pPr>
              <w:rPr>
                <w:sz w:val="15"/>
                <w:szCs w:val="15"/>
              </w:rPr>
            </w:pPr>
            <w:r>
              <w:rPr>
                <w:rFonts w:hint="eastAsia"/>
                <w:sz w:val="15"/>
                <w:szCs w:val="15"/>
              </w:rPr>
              <w:t>0</w:t>
            </w:r>
            <w:r>
              <w:rPr>
                <w:sz w:val="15"/>
                <w:szCs w:val="15"/>
              </w:rPr>
              <w:t>776</w:t>
            </w:r>
          </w:p>
        </w:tc>
        <w:tc>
          <w:tcPr>
            <w:tcW w:w="4678" w:type="dxa"/>
          </w:tcPr>
          <w:p w14:paraId="30954DCA">
            <w:pPr>
              <w:rPr>
                <w:sz w:val="15"/>
                <w:szCs w:val="15"/>
              </w:rPr>
            </w:pPr>
            <w:r>
              <w:rPr>
                <w:rFonts w:hint="eastAsia"/>
                <w:sz w:val="15"/>
                <w:szCs w:val="15"/>
              </w:rPr>
              <w:t>【标定重量3】（可读/可写）</w:t>
            </w:r>
          </w:p>
          <w:p w14:paraId="6AD60B08">
            <w:pPr>
              <w:rPr>
                <w:sz w:val="15"/>
                <w:szCs w:val="15"/>
              </w:rPr>
            </w:pPr>
            <w:r>
              <w:rPr>
                <w:rFonts w:hint="eastAsia"/>
                <w:sz w:val="15"/>
                <w:szCs w:val="15"/>
              </w:rPr>
              <w:t>浮点数，采用重量单位和重量小数点</w:t>
            </w:r>
          </w:p>
        </w:tc>
      </w:tr>
      <w:tr w14:paraId="4C3C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EDDA06">
            <w:pPr>
              <w:rPr>
                <w:sz w:val="15"/>
                <w:szCs w:val="15"/>
              </w:rPr>
            </w:pPr>
            <w:r>
              <w:rPr>
                <w:rFonts w:hint="eastAsia"/>
                <w:sz w:val="15"/>
                <w:szCs w:val="15"/>
              </w:rPr>
              <w:t>4</w:t>
            </w:r>
            <w:r>
              <w:rPr>
                <w:sz w:val="15"/>
                <w:szCs w:val="15"/>
              </w:rPr>
              <w:t>0778</w:t>
            </w:r>
            <w:r>
              <w:rPr>
                <w:rFonts w:hint="eastAsia"/>
                <w:sz w:val="15"/>
                <w:szCs w:val="15"/>
              </w:rPr>
              <w:t>~</w:t>
            </w:r>
          </w:p>
          <w:p w14:paraId="0DD1D8C5">
            <w:pPr>
              <w:rPr>
                <w:sz w:val="15"/>
                <w:szCs w:val="15"/>
              </w:rPr>
            </w:pPr>
            <w:r>
              <w:rPr>
                <w:rFonts w:hint="eastAsia"/>
                <w:sz w:val="15"/>
                <w:szCs w:val="15"/>
              </w:rPr>
              <w:t>4</w:t>
            </w:r>
            <w:r>
              <w:rPr>
                <w:sz w:val="15"/>
                <w:szCs w:val="15"/>
              </w:rPr>
              <w:t>0779</w:t>
            </w:r>
          </w:p>
        </w:tc>
        <w:tc>
          <w:tcPr>
            <w:tcW w:w="709" w:type="dxa"/>
          </w:tcPr>
          <w:p w14:paraId="4675C712">
            <w:pPr>
              <w:rPr>
                <w:sz w:val="15"/>
                <w:szCs w:val="15"/>
              </w:rPr>
            </w:pPr>
            <w:r>
              <w:rPr>
                <w:rFonts w:hint="eastAsia"/>
                <w:sz w:val="15"/>
                <w:szCs w:val="15"/>
              </w:rPr>
              <w:t>0</w:t>
            </w:r>
            <w:r>
              <w:rPr>
                <w:sz w:val="15"/>
                <w:szCs w:val="15"/>
              </w:rPr>
              <w:t>777</w:t>
            </w:r>
            <w:r>
              <w:rPr>
                <w:rFonts w:hint="eastAsia"/>
                <w:sz w:val="15"/>
                <w:szCs w:val="15"/>
              </w:rPr>
              <w:t>~</w:t>
            </w:r>
          </w:p>
          <w:p w14:paraId="2F62DEA6">
            <w:pPr>
              <w:rPr>
                <w:sz w:val="15"/>
                <w:szCs w:val="15"/>
              </w:rPr>
            </w:pPr>
            <w:r>
              <w:rPr>
                <w:rFonts w:hint="eastAsia"/>
                <w:sz w:val="15"/>
                <w:szCs w:val="15"/>
              </w:rPr>
              <w:t>0</w:t>
            </w:r>
            <w:r>
              <w:rPr>
                <w:sz w:val="15"/>
                <w:szCs w:val="15"/>
              </w:rPr>
              <w:t>778</w:t>
            </w:r>
          </w:p>
        </w:tc>
        <w:tc>
          <w:tcPr>
            <w:tcW w:w="4678" w:type="dxa"/>
          </w:tcPr>
          <w:p w14:paraId="7F04495D">
            <w:pPr>
              <w:rPr>
                <w:sz w:val="15"/>
                <w:szCs w:val="15"/>
              </w:rPr>
            </w:pPr>
            <w:r>
              <w:rPr>
                <w:rFonts w:hint="eastAsia"/>
                <w:sz w:val="15"/>
                <w:szCs w:val="15"/>
              </w:rPr>
              <w:t>【标定流量3】（可读/可写）</w:t>
            </w:r>
          </w:p>
          <w:p w14:paraId="627F646D">
            <w:pPr>
              <w:rPr>
                <w:sz w:val="15"/>
                <w:szCs w:val="15"/>
              </w:rPr>
            </w:pPr>
            <w:r>
              <w:rPr>
                <w:rFonts w:hint="eastAsia"/>
                <w:sz w:val="15"/>
                <w:szCs w:val="15"/>
              </w:rPr>
              <w:t>浮点数，采用流量单位和流量小数点</w:t>
            </w:r>
          </w:p>
        </w:tc>
      </w:tr>
      <w:tr w14:paraId="3614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C45866C">
            <w:pPr>
              <w:rPr>
                <w:sz w:val="15"/>
                <w:szCs w:val="15"/>
              </w:rPr>
            </w:pPr>
            <w:r>
              <w:rPr>
                <w:rFonts w:hint="eastAsia"/>
                <w:sz w:val="15"/>
                <w:szCs w:val="15"/>
              </w:rPr>
              <w:t>4</w:t>
            </w:r>
            <w:r>
              <w:rPr>
                <w:sz w:val="15"/>
                <w:szCs w:val="15"/>
              </w:rPr>
              <w:t>0780</w:t>
            </w:r>
            <w:r>
              <w:rPr>
                <w:rFonts w:hint="eastAsia"/>
                <w:sz w:val="15"/>
                <w:szCs w:val="15"/>
              </w:rPr>
              <w:t>~</w:t>
            </w:r>
          </w:p>
          <w:p w14:paraId="2242C383">
            <w:pPr>
              <w:rPr>
                <w:sz w:val="15"/>
                <w:szCs w:val="15"/>
              </w:rPr>
            </w:pPr>
            <w:r>
              <w:rPr>
                <w:rFonts w:hint="eastAsia"/>
                <w:sz w:val="15"/>
                <w:szCs w:val="15"/>
              </w:rPr>
              <w:t>4</w:t>
            </w:r>
            <w:r>
              <w:rPr>
                <w:sz w:val="15"/>
                <w:szCs w:val="15"/>
              </w:rPr>
              <w:t>0781</w:t>
            </w:r>
          </w:p>
        </w:tc>
        <w:tc>
          <w:tcPr>
            <w:tcW w:w="709" w:type="dxa"/>
          </w:tcPr>
          <w:p w14:paraId="7653501A">
            <w:pPr>
              <w:rPr>
                <w:sz w:val="15"/>
                <w:szCs w:val="15"/>
              </w:rPr>
            </w:pPr>
            <w:r>
              <w:rPr>
                <w:rFonts w:hint="eastAsia"/>
                <w:sz w:val="15"/>
                <w:szCs w:val="15"/>
              </w:rPr>
              <w:t>0</w:t>
            </w:r>
            <w:r>
              <w:rPr>
                <w:sz w:val="15"/>
                <w:szCs w:val="15"/>
              </w:rPr>
              <w:t>779</w:t>
            </w:r>
            <w:r>
              <w:rPr>
                <w:rFonts w:hint="eastAsia"/>
                <w:sz w:val="15"/>
                <w:szCs w:val="15"/>
              </w:rPr>
              <w:t>~</w:t>
            </w:r>
          </w:p>
          <w:p w14:paraId="7534FBA4">
            <w:pPr>
              <w:rPr>
                <w:sz w:val="15"/>
                <w:szCs w:val="15"/>
              </w:rPr>
            </w:pPr>
            <w:r>
              <w:rPr>
                <w:rFonts w:hint="eastAsia"/>
                <w:sz w:val="15"/>
                <w:szCs w:val="15"/>
              </w:rPr>
              <w:t>0</w:t>
            </w:r>
            <w:r>
              <w:rPr>
                <w:sz w:val="15"/>
                <w:szCs w:val="15"/>
              </w:rPr>
              <w:t>780</w:t>
            </w:r>
          </w:p>
        </w:tc>
        <w:tc>
          <w:tcPr>
            <w:tcW w:w="4678" w:type="dxa"/>
          </w:tcPr>
          <w:p w14:paraId="0CA6A8B5">
            <w:pPr>
              <w:rPr>
                <w:sz w:val="15"/>
                <w:szCs w:val="15"/>
              </w:rPr>
            </w:pPr>
            <w:r>
              <w:rPr>
                <w:rFonts w:hint="eastAsia"/>
                <w:sz w:val="15"/>
                <w:szCs w:val="15"/>
              </w:rPr>
              <w:t>【标定模拟量3】（可读/可写）</w:t>
            </w:r>
          </w:p>
          <w:p w14:paraId="70A2F168">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2B89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AFCACFC">
            <w:pPr>
              <w:rPr>
                <w:sz w:val="15"/>
                <w:szCs w:val="15"/>
              </w:rPr>
            </w:pPr>
            <w:r>
              <w:rPr>
                <w:rFonts w:hint="eastAsia"/>
                <w:sz w:val="15"/>
                <w:szCs w:val="15"/>
              </w:rPr>
              <w:t>4</w:t>
            </w:r>
            <w:r>
              <w:rPr>
                <w:sz w:val="15"/>
                <w:szCs w:val="15"/>
              </w:rPr>
              <w:t>0782</w:t>
            </w:r>
            <w:r>
              <w:rPr>
                <w:rFonts w:hint="eastAsia"/>
                <w:sz w:val="15"/>
                <w:szCs w:val="15"/>
              </w:rPr>
              <w:t>~</w:t>
            </w:r>
          </w:p>
          <w:p w14:paraId="0A851784">
            <w:pPr>
              <w:rPr>
                <w:sz w:val="15"/>
                <w:szCs w:val="15"/>
              </w:rPr>
            </w:pPr>
            <w:r>
              <w:rPr>
                <w:rFonts w:hint="eastAsia"/>
                <w:sz w:val="15"/>
                <w:szCs w:val="15"/>
              </w:rPr>
              <w:t>4</w:t>
            </w:r>
            <w:r>
              <w:rPr>
                <w:sz w:val="15"/>
                <w:szCs w:val="15"/>
              </w:rPr>
              <w:t>0783</w:t>
            </w:r>
          </w:p>
        </w:tc>
        <w:tc>
          <w:tcPr>
            <w:tcW w:w="709" w:type="dxa"/>
          </w:tcPr>
          <w:p w14:paraId="2EE3DFDF">
            <w:pPr>
              <w:rPr>
                <w:sz w:val="15"/>
                <w:szCs w:val="15"/>
              </w:rPr>
            </w:pPr>
            <w:r>
              <w:rPr>
                <w:rFonts w:hint="eastAsia"/>
                <w:sz w:val="15"/>
                <w:szCs w:val="15"/>
              </w:rPr>
              <w:t>0</w:t>
            </w:r>
            <w:r>
              <w:rPr>
                <w:sz w:val="15"/>
                <w:szCs w:val="15"/>
              </w:rPr>
              <w:t>781</w:t>
            </w:r>
            <w:r>
              <w:rPr>
                <w:rFonts w:hint="eastAsia"/>
                <w:sz w:val="15"/>
                <w:szCs w:val="15"/>
              </w:rPr>
              <w:t>~</w:t>
            </w:r>
          </w:p>
          <w:p w14:paraId="77103B56">
            <w:pPr>
              <w:rPr>
                <w:sz w:val="15"/>
                <w:szCs w:val="15"/>
              </w:rPr>
            </w:pPr>
            <w:r>
              <w:rPr>
                <w:rFonts w:hint="eastAsia"/>
                <w:sz w:val="15"/>
                <w:szCs w:val="15"/>
              </w:rPr>
              <w:t>0</w:t>
            </w:r>
            <w:r>
              <w:rPr>
                <w:sz w:val="15"/>
                <w:szCs w:val="15"/>
              </w:rPr>
              <w:t>782</w:t>
            </w:r>
          </w:p>
        </w:tc>
        <w:tc>
          <w:tcPr>
            <w:tcW w:w="4678" w:type="dxa"/>
          </w:tcPr>
          <w:p w14:paraId="44C13D77">
            <w:pPr>
              <w:rPr>
                <w:sz w:val="15"/>
                <w:szCs w:val="15"/>
              </w:rPr>
            </w:pPr>
            <w:r>
              <w:rPr>
                <w:rFonts w:hint="eastAsia"/>
                <w:sz w:val="15"/>
                <w:szCs w:val="15"/>
              </w:rPr>
              <w:t>【标定重量4】（可读/可写）</w:t>
            </w:r>
          </w:p>
          <w:p w14:paraId="445FD55F">
            <w:pPr>
              <w:rPr>
                <w:sz w:val="15"/>
                <w:szCs w:val="15"/>
              </w:rPr>
            </w:pPr>
            <w:r>
              <w:rPr>
                <w:rFonts w:hint="eastAsia"/>
                <w:sz w:val="15"/>
                <w:szCs w:val="15"/>
              </w:rPr>
              <w:t>浮点数，采用重量单位和重量小数点</w:t>
            </w:r>
          </w:p>
        </w:tc>
      </w:tr>
      <w:tr w14:paraId="2BD2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52198F1">
            <w:pPr>
              <w:rPr>
                <w:sz w:val="15"/>
                <w:szCs w:val="15"/>
              </w:rPr>
            </w:pPr>
            <w:r>
              <w:rPr>
                <w:rFonts w:hint="eastAsia"/>
                <w:sz w:val="15"/>
                <w:szCs w:val="15"/>
              </w:rPr>
              <w:t>4</w:t>
            </w:r>
            <w:r>
              <w:rPr>
                <w:sz w:val="15"/>
                <w:szCs w:val="15"/>
              </w:rPr>
              <w:t>0784</w:t>
            </w:r>
            <w:r>
              <w:rPr>
                <w:rFonts w:hint="eastAsia"/>
                <w:sz w:val="15"/>
                <w:szCs w:val="15"/>
              </w:rPr>
              <w:t>~</w:t>
            </w:r>
          </w:p>
          <w:p w14:paraId="04F53CA8">
            <w:pPr>
              <w:rPr>
                <w:sz w:val="15"/>
                <w:szCs w:val="15"/>
              </w:rPr>
            </w:pPr>
            <w:r>
              <w:rPr>
                <w:rFonts w:hint="eastAsia"/>
                <w:sz w:val="15"/>
                <w:szCs w:val="15"/>
              </w:rPr>
              <w:t>4</w:t>
            </w:r>
            <w:r>
              <w:rPr>
                <w:sz w:val="15"/>
                <w:szCs w:val="15"/>
              </w:rPr>
              <w:t>0785</w:t>
            </w:r>
          </w:p>
        </w:tc>
        <w:tc>
          <w:tcPr>
            <w:tcW w:w="709" w:type="dxa"/>
          </w:tcPr>
          <w:p w14:paraId="4F24AA1C">
            <w:pPr>
              <w:rPr>
                <w:sz w:val="15"/>
                <w:szCs w:val="15"/>
              </w:rPr>
            </w:pPr>
            <w:r>
              <w:rPr>
                <w:rFonts w:hint="eastAsia"/>
                <w:sz w:val="15"/>
                <w:szCs w:val="15"/>
              </w:rPr>
              <w:t>0</w:t>
            </w:r>
            <w:r>
              <w:rPr>
                <w:sz w:val="15"/>
                <w:szCs w:val="15"/>
              </w:rPr>
              <w:t>783</w:t>
            </w:r>
            <w:r>
              <w:rPr>
                <w:rFonts w:hint="eastAsia"/>
                <w:sz w:val="15"/>
                <w:szCs w:val="15"/>
              </w:rPr>
              <w:t>~</w:t>
            </w:r>
          </w:p>
          <w:p w14:paraId="4C9ECD09">
            <w:pPr>
              <w:rPr>
                <w:sz w:val="15"/>
                <w:szCs w:val="15"/>
              </w:rPr>
            </w:pPr>
            <w:r>
              <w:rPr>
                <w:rFonts w:hint="eastAsia"/>
                <w:sz w:val="15"/>
                <w:szCs w:val="15"/>
              </w:rPr>
              <w:t>0</w:t>
            </w:r>
            <w:r>
              <w:rPr>
                <w:sz w:val="15"/>
                <w:szCs w:val="15"/>
              </w:rPr>
              <w:t>784</w:t>
            </w:r>
          </w:p>
        </w:tc>
        <w:tc>
          <w:tcPr>
            <w:tcW w:w="4678" w:type="dxa"/>
          </w:tcPr>
          <w:p w14:paraId="032CBC72">
            <w:pPr>
              <w:rPr>
                <w:sz w:val="15"/>
                <w:szCs w:val="15"/>
              </w:rPr>
            </w:pPr>
            <w:r>
              <w:rPr>
                <w:rFonts w:hint="eastAsia"/>
                <w:sz w:val="15"/>
                <w:szCs w:val="15"/>
              </w:rPr>
              <w:t>【标定流量4】（可读/可写）</w:t>
            </w:r>
          </w:p>
          <w:p w14:paraId="664623A6">
            <w:pPr>
              <w:rPr>
                <w:sz w:val="15"/>
                <w:szCs w:val="15"/>
              </w:rPr>
            </w:pPr>
            <w:r>
              <w:rPr>
                <w:rFonts w:hint="eastAsia"/>
                <w:sz w:val="15"/>
                <w:szCs w:val="15"/>
              </w:rPr>
              <w:t>浮点数，采用流量单位和流量小数点</w:t>
            </w:r>
          </w:p>
        </w:tc>
      </w:tr>
      <w:tr w14:paraId="1A61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692DB5A">
            <w:pPr>
              <w:rPr>
                <w:sz w:val="15"/>
                <w:szCs w:val="15"/>
              </w:rPr>
            </w:pPr>
            <w:r>
              <w:rPr>
                <w:rFonts w:hint="eastAsia"/>
                <w:sz w:val="15"/>
                <w:szCs w:val="15"/>
              </w:rPr>
              <w:t>4</w:t>
            </w:r>
            <w:r>
              <w:rPr>
                <w:sz w:val="15"/>
                <w:szCs w:val="15"/>
              </w:rPr>
              <w:t>0786</w:t>
            </w:r>
            <w:r>
              <w:rPr>
                <w:rFonts w:hint="eastAsia"/>
                <w:sz w:val="15"/>
                <w:szCs w:val="15"/>
              </w:rPr>
              <w:t>~</w:t>
            </w:r>
          </w:p>
          <w:p w14:paraId="0AF5F44C">
            <w:pPr>
              <w:rPr>
                <w:sz w:val="15"/>
                <w:szCs w:val="15"/>
              </w:rPr>
            </w:pPr>
            <w:r>
              <w:rPr>
                <w:rFonts w:hint="eastAsia"/>
                <w:sz w:val="15"/>
                <w:szCs w:val="15"/>
              </w:rPr>
              <w:t>4</w:t>
            </w:r>
            <w:r>
              <w:rPr>
                <w:sz w:val="15"/>
                <w:szCs w:val="15"/>
              </w:rPr>
              <w:t>0787</w:t>
            </w:r>
          </w:p>
        </w:tc>
        <w:tc>
          <w:tcPr>
            <w:tcW w:w="709" w:type="dxa"/>
          </w:tcPr>
          <w:p w14:paraId="18A9D0F8">
            <w:pPr>
              <w:rPr>
                <w:sz w:val="15"/>
                <w:szCs w:val="15"/>
              </w:rPr>
            </w:pPr>
            <w:r>
              <w:rPr>
                <w:rFonts w:hint="eastAsia"/>
                <w:sz w:val="15"/>
                <w:szCs w:val="15"/>
              </w:rPr>
              <w:t>0</w:t>
            </w:r>
            <w:r>
              <w:rPr>
                <w:sz w:val="15"/>
                <w:szCs w:val="15"/>
              </w:rPr>
              <w:t>785</w:t>
            </w:r>
            <w:r>
              <w:rPr>
                <w:rFonts w:hint="eastAsia"/>
                <w:sz w:val="15"/>
                <w:szCs w:val="15"/>
              </w:rPr>
              <w:t>~</w:t>
            </w:r>
          </w:p>
          <w:p w14:paraId="45C266E7">
            <w:pPr>
              <w:rPr>
                <w:sz w:val="15"/>
                <w:szCs w:val="15"/>
              </w:rPr>
            </w:pPr>
            <w:r>
              <w:rPr>
                <w:rFonts w:hint="eastAsia"/>
                <w:sz w:val="15"/>
                <w:szCs w:val="15"/>
              </w:rPr>
              <w:t>0</w:t>
            </w:r>
            <w:r>
              <w:rPr>
                <w:sz w:val="15"/>
                <w:szCs w:val="15"/>
              </w:rPr>
              <w:t>786</w:t>
            </w:r>
          </w:p>
        </w:tc>
        <w:tc>
          <w:tcPr>
            <w:tcW w:w="4678" w:type="dxa"/>
          </w:tcPr>
          <w:p w14:paraId="4DF27738">
            <w:pPr>
              <w:rPr>
                <w:sz w:val="15"/>
                <w:szCs w:val="15"/>
              </w:rPr>
            </w:pPr>
            <w:r>
              <w:rPr>
                <w:rFonts w:hint="eastAsia"/>
                <w:sz w:val="15"/>
                <w:szCs w:val="15"/>
              </w:rPr>
              <w:t>【标定模拟量4】（可读/可写）</w:t>
            </w:r>
          </w:p>
          <w:p w14:paraId="69D48E3C">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4180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B7AA10E">
            <w:pPr>
              <w:rPr>
                <w:sz w:val="15"/>
                <w:szCs w:val="15"/>
              </w:rPr>
            </w:pPr>
            <w:r>
              <w:rPr>
                <w:rFonts w:hint="eastAsia"/>
                <w:sz w:val="15"/>
                <w:szCs w:val="15"/>
              </w:rPr>
              <w:t>4</w:t>
            </w:r>
            <w:r>
              <w:rPr>
                <w:sz w:val="15"/>
                <w:szCs w:val="15"/>
              </w:rPr>
              <w:t>0788</w:t>
            </w:r>
            <w:r>
              <w:rPr>
                <w:rFonts w:hint="eastAsia"/>
                <w:sz w:val="15"/>
                <w:szCs w:val="15"/>
              </w:rPr>
              <w:t>~</w:t>
            </w:r>
          </w:p>
          <w:p w14:paraId="1A815A80">
            <w:pPr>
              <w:rPr>
                <w:sz w:val="15"/>
                <w:szCs w:val="15"/>
              </w:rPr>
            </w:pPr>
            <w:r>
              <w:rPr>
                <w:rFonts w:hint="eastAsia"/>
                <w:sz w:val="15"/>
                <w:szCs w:val="15"/>
              </w:rPr>
              <w:t>4</w:t>
            </w:r>
            <w:r>
              <w:rPr>
                <w:sz w:val="15"/>
                <w:szCs w:val="15"/>
              </w:rPr>
              <w:t>0789</w:t>
            </w:r>
          </w:p>
        </w:tc>
        <w:tc>
          <w:tcPr>
            <w:tcW w:w="709" w:type="dxa"/>
          </w:tcPr>
          <w:p w14:paraId="6F798DC1">
            <w:pPr>
              <w:rPr>
                <w:sz w:val="15"/>
                <w:szCs w:val="15"/>
              </w:rPr>
            </w:pPr>
            <w:r>
              <w:rPr>
                <w:rFonts w:hint="eastAsia"/>
                <w:sz w:val="15"/>
                <w:szCs w:val="15"/>
              </w:rPr>
              <w:t>0</w:t>
            </w:r>
            <w:r>
              <w:rPr>
                <w:sz w:val="15"/>
                <w:szCs w:val="15"/>
              </w:rPr>
              <w:t>787</w:t>
            </w:r>
            <w:r>
              <w:rPr>
                <w:rFonts w:hint="eastAsia"/>
                <w:sz w:val="15"/>
                <w:szCs w:val="15"/>
              </w:rPr>
              <w:t>~</w:t>
            </w:r>
          </w:p>
          <w:p w14:paraId="25401A3A">
            <w:pPr>
              <w:rPr>
                <w:sz w:val="15"/>
                <w:szCs w:val="15"/>
              </w:rPr>
            </w:pPr>
            <w:r>
              <w:rPr>
                <w:rFonts w:hint="eastAsia"/>
                <w:sz w:val="15"/>
                <w:szCs w:val="15"/>
              </w:rPr>
              <w:t>0</w:t>
            </w:r>
            <w:r>
              <w:rPr>
                <w:sz w:val="15"/>
                <w:szCs w:val="15"/>
              </w:rPr>
              <w:t>788</w:t>
            </w:r>
          </w:p>
        </w:tc>
        <w:tc>
          <w:tcPr>
            <w:tcW w:w="4678" w:type="dxa"/>
          </w:tcPr>
          <w:p w14:paraId="273AF951">
            <w:pPr>
              <w:rPr>
                <w:sz w:val="15"/>
                <w:szCs w:val="15"/>
              </w:rPr>
            </w:pPr>
            <w:r>
              <w:rPr>
                <w:rFonts w:hint="eastAsia"/>
                <w:sz w:val="15"/>
                <w:szCs w:val="15"/>
              </w:rPr>
              <w:t>【标定重量5】（可读/可写）</w:t>
            </w:r>
          </w:p>
          <w:p w14:paraId="1C7B4E87">
            <w:pPr>
              <w:rPr>
                <w:sz w:val="15"/>
                <w:szCs w:val="15"/>
              </w:rPr>
            </w:pPr>
            <w:r>
              <w:rPr>
                <w:rFonts w:hint="eastAsia"/>
                <w:sz w:val="15"/>
                <w:szCs w:val="15"/>
              </w:rPr>
              <w:t>浮点数，采用重量单位和重量小数点</w:t>
            </w:r>
          </w:p>
        </w:tc>
      </w:tr>
      <w:tr w14:paraId="73D3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1A62A6A">
            <w:pPr>
              <w:rPr>
                <w:sz w:val="15"/>
                <w:szCs w:val="15"/>
              </w:rPr>
            </w:pPr>
            <w:r>
              <w:rPr>
                <w:rFonts w:hint="eastAsia"/>
                <w:sz w:val="15"/>
                <w:szCs w:val="15"/>
              </w:rPr>
              <w:t>4</w:t>
            </w:r>
            <w:r>
              <w:rPr>
                <w:sz w:val="15"/>
                <w:szCs w:val="15"/>
              </w:rPr>
              <w:t>0790</w:t>
            </w:r>
            <w:r>
              <w:rPr>
                <w:rFonts w:hint="eastAsia"/>
                <w:sz w:val="15"/>
                <w:szCs w:val="15"/>
              </w:rPr>
              <w:t>~</w:t>
            </w:r>
          </w:p>
          <w:p w14:paraId="0EB62636">
            <w:pPr>
              <w:rPr>
                <w:sz w:val="15"/>
                <w:szCs w:val="15"/>
              </w:rPr>
            </w:pPr>
            <w:r>
              <w:rPr>
                <w:rFonts w:hint="eastAsia"/>
                <w:sz w:val="15"/>
                <w:szCs w:val="15"/>
              </w:rPr>
              <w:t>4</w:t>
            </w:r>
            <w:r>
              <w:rPr>
                <w:sz w:val="15"/>
                <w:szCs w:val="15"/>
              </w:rPr>
              <w:t>0791</w:t>
            </w:r>
          </w:p>
        </w:tc>
        <w:tc>
          <w:tcPr>
            <w:tcW w:w="709" w:type="dxa"/>
          </w:tcPr>
          <w:p w14:paraId="7CE4A946">
            <w:pPr>
              <w:rPr>
                <w:sz w:val="15"/>
                <w:szCs w:val="15"/>
              </w:rPr>
            </w:pPr>
            <w:r>
              <w:rPr>
                <w:rFonts w:hint="eastAsia"/>
                <w:sz w:val="15"/>
                <w:szCs w:val="15"/>
              </w:rPr>
              <w:t>0</w:t>
            </w:r>
            <w:r>
              <w:rPr>
                <w:sz w:val="15"/>
                <w:szCs w:val="15"/>
              </w:rPr>
              <w:t>789</w:t>
            </w:r>
            <w:r>
              <w:rPr>
                <w:rFonts w:hint="eastAsia"/>
                <w:sz w:val="15"/>
                <w:szCs w:val="15"/>
              </w:rPr>
              <w:t>~</w:t>
            </w:r>
          </w:p>
          <w:p w14:paraId="6B3EE374">
            <w:pPr>
              <w:rPr>
                <w:sz w:val="15"/>
                <w:szCs w:val="15"/>
              </w:rPr>
            </w:pPr>
            <w:r>
              <w:rPr>
                <w:rFonts w:hint="eastAsia"/>
                <w:sz w:val="15"/>
                <w:szCs w:val="15"/>
              </w:rPr>
              <w:t>0</w:t>
            </w:r>
            <w:r>
              <w:rPr>
                <w:sz w:val="15"/>
                <w:szCs w:val="15"/>
              </w:rPr>
              <w:t>790</w:t>
            </w:r>
          </w:p>
        </w:tc>
        <w:tc>
          <w:tcPr>
            <w:tcW w:w="4678" w:type="dxa"/>
          </w:tcPr>
          <w:p w14:paraId="66A8D140">
            <w:pPr>
              <w:rPr>
                <w:sz w:val="15"/>
                <w:szCs w:val="15"/>
              </w:rPr>
            </w:pPr>
            <w:r>
              <w:rPr>
                <w:rFonts w:hint="eastAsia"/>
                <w:sz w:val="15"/>
                <w:szCs w:val="15"/>
              </w:rPr>
              <w:t>【标定流量5】（可读/可写）</w:t>
            </w:r>
          </w:p>
          <w:p w14:paraId="757064AE">
            <w:pPr>
              <w:rPr>
                <w:sz w:val="15"/>
                <w:szCs w:val="15"/>
              </w:rPr>
            </w:pPr>
            <w:r>
              <w:rPr>
                <w:rFonts w:hint="eastAsia"/>
                <w:sz w:val="15"/>
                <w:szCs w:val="15"/>
              </w:rPr>
              <w:t>浮点数，采用流量单位和流量小数点</w:t>
            </w:r>
          </w:p>
        </w:tc>
      </w:tr>
      <w:tr w14:paraId="3697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EE2CE77">
            <w:pPr>
              <w:rPr>
                <w:sz w:val="15"/>
                <w:szCs w:val="15"/>
              </w:rPr>
            </w:pPr>
            <w:r>
              <w:rPr>
                <w:rFonts w:hint="eastAsia"/>
                <w:sz w:val="15"/>
                <w:szCs w:val="15"/>
              </w:rPr>
              <w:t>4</w:t>
            </w:r>
            <w:r>
              <w:rPr>
                <w:sz w:val="15"/>
                <w:szCs w:val="15"/>
              </w:rPr>
              <w:t>0792</w:t>
            </w:r>
            <w:r>
              <w:rPr>
                <w:rFonts w:hint="eastAsia"/>
                <w:sz w:val="15"/>
                <w:szCs w:val="15"/>
              </w:rPr>
              <w:t>~</w:t>
            </w:r>
          </w:p>
          <w:p w14:paraId="2E175BB6">
            <w:pPr>
              <w:rPr>
                <w:sz w:val="15"/>
                <w:szCs w:val="15"/>
              </w:rPr>
            </w:pPr>
            <w:r>
              <w:rPr>
                <w:rFonts w:hint="eastAsia"/>
                <w:sz w:val="15"/>
                <w:szCs w:val="15"/>
              </w:rPr>
              <w:t>4</w:t>
            </w:r>
            <w:r>
              <w:rPr>
                <w:sz w:val="15"/>
                <w:szCs w:val="15"/>
              </w:rPr>
              <w:t>0793</w:t>
            </w:r>
          </w:p>
        </w:tc>
        <w:tc>
          <w:tcPr>
            <w:tcW w:w="709" w:type="dxa"/>
          </w:tcPr>
          <w:p w14:paraId="51261C99">
            <w:pPr>
              <w:rPr>
                <w:sz w:val="15"/>
                <w:szCs w:val="15"/>
              </w:rPr>
            </w:pPr>
            <w:r>
              <w:rPr>
                <w:rFonts w:hint="eastAsia"/>
                <w:sz w:val="15"/>
                <w:szCs w:val="15"/>
              </w:rPr>
              <w:t>0</w:t>
            </w:r>
            <w:r>
              <w:rPr>
                <w:sz w:val="15"/>
                <w:szCs w:val="15"/>
              </w:rPr>
              <w:t>791</w:t>
            </w:r>
            <w:r>
              <w:rPr>
                <w:rFonts w:hint="eastAsia"/>
                <w:sz w:val="15"/>
                <w:szCs w:val="15"/>
              </w:rPr>
              <w:t>~</w:t>
            </w:r>
          </w:p>
          <w:p w14:paraId="3E23FE5C">
            <w:pPr>
              <w:rPr>
                <w:sz w:val="15"/>
                <w:szCs w:val="15"/>
              </w:rPr>
            </w:pPr>
            <w:r>
              <w:rPr>
                <w:rFonts w:hint="eastAsia"/>
                <w:sz w:val="15"/>
                <w:szCs w:val="15"/>
              </w:rPr>
              <w:t>0</w:t>
            </w:r>
            <w:r>
              <w:rPr>
                <w:sz w:val="15"/>
                <w:szCs w:val="15"/>
              </w:rPr>
              <w:t>792</w:t>
            </w:r>
          </w:p>
        </w:tc>
        <w:tc>
          <w:tcPr>
            <w:tcW w:w="4678" w:type="dxa"/>
          </w:tcPr>
          <w:p w14:paraId="05E1F507">
            <w:pPr>
              <w:rPr>
                <w:sz w:val="15"/>
                <w:szCs w:val="15"/>
              </w:rPr>
            </w:pPr>
            <w:r>
              <w:rPr>
                <w:rFonts w:hint="eastAsia"/>
                <w:sz w:val="15"/>
                <w:szCs w:val="15"/>
              </w:rPr>
              <w:t>【标定模拟量5】（可读/可写）</w:t>
            </w:r>
          </w:p>
          <w:p w14:paraId="4881CCB5">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1426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DD951BE">
            <w:pPr>
              <w:rPr>
                <w:sz w:val="15"/>
                <w:szCs w:val="15"/>
              </w:rPr>
            </w:pPr>
            <w:r>
              <w:rPr>
                <w:rFonts w:hint="eastAsia"/>
                <w:sz w:val="15"/>
                <w:szCs w:val="15"/>
              </w:rPr>
              <w:t>4</w:t>
            </w:r>
            <w:r>
              <w:rPr>
                <w:sz w:val="15"/>
                <w:szCs w:val="15"/>
              </w:rPr>
              <w:t>0794</w:t>
            </w:r>
            <w:r>
              <w:rPr>
                <w:rFonts w:hint="eastAsia"/>
                <w:sz w:val="15"/>
                <w:szCs w:val="15"/>
              </w:rPr>
              <w:t>~</w:t>
            </w:r>
          </w:p>
          <w:p w14:paraId="7521C854">
            <w:pPr>
              <w:rPr>
                <w:sz w:val="15"/>
                <w:szCs w:val="15"/>
              </w:rPr>
            </w:pPr>
            <w:r>
              <w:rPr>
                <w:rFonts w:hint="eastAsia"/>
                <w:sz w:val="15"/>
                <w:szCs w:val="15"/>
              </w:rPr>
              <w:t>7</w:t>
            </w:r>
            <w:r>
              <w:rPr>
                <w:sz w:val="15"/>
                <w:szCs w:val="15"/>
              </w:rPr>
              <w:t>0795</w:t>
            </w:r>
          </w:p>
        </w:tc>
        <w:tc>
          <w:tcPr>
            <w:tcW w:w="709" w:type="dxa"/>
          </w:tcPr>
          <w:p w14:paraId="2C0F2458">
            <w:pPr>
              <w:rPr>
                <w:sz w:val="15"/>
                <w:szCs w:val="15"/>
              </w:rPr>
            </w:pPr>
            <w:r>
              <w:rPr>
                <w:rFonts w:hint="eastAsia"/>
                <w:sz w:val="15"/>
                <w:szCs w:val="15"/>
              </w:rPr>
              <w:t>0</w:t>
            </w:r>
            <w:r>
              <w:rPr>
                <w:sz w:val="15"/>
                <w:szCs w:val="15"/>
              </w:rPr>
              <w:t>793</w:t>
            </w:r>
            <w:r>
              <w:rPr>
                <w:rFonts w:hint="eastAsia"/>
                <w:sz w:val="15"/>
                <w:szCs w:val="15"/>
              </w:rPr>
              <w:t>~</w:t>
            </w:r>
          </w:p>
          <w:p w14:paraId="5BF2181D">
            <w:pPr>
              <w:rPr>
                <w:sz w:val="15"/>
                <w:szCs w:val="15"/>
              </w:rPr>
            </w:pPr>
            <w:r>
              <w:rPr>
                <w:rFonts w:hint="eastAsia"/>
                <w:sz w:val="15"/>
                <w:szCs w:val="15"/>
              </w:rPr>
              <w:t>0</w:t>
            </w:r>
            <w:r>
              <w:rPr>
                <w:sz w:val="15"/>
                <w:szCs w:val="15"/>
              </w:rPr>
              <w:t>794</w:t>
            </w:r>
          </w:p>
        </w:tc>
        <w:tc>
          <w:tcPr>
            <w:tcW w:w="4678" w:type="dxa"/>
          </w:tcPr>
          <w:p w14:paraId="7193E9B2">
            <w:pPr>
              <w:rPr>
                <w:sz w:val="15"/>
                <w:szCs w:val="15"/>
              </w:rPr>
            </w:pPr>
            <w:r>
              <w:rPr>
                <w:rFonts w:hint="eastAsia"/>
                <w:sz w:val="15"/>
                <w:szCs w:val="15"/>
              </w:rPr>
              <w:t>【标定重量</w:t>
            </w:r>
            <w:r>
              <w:rPr>
                <w:sz w:val="15"/>
                <w:szCs w:val="15"/>
              </w:rPr>
              <w:t>6</w:t>
            </w:r>
            <w:r>
              <w:rPr>
                <w:rFonts w:hint="eastAsia"/>
                <w:sz w:val="15"/>
                <w:szCs w:val="15"/>
              </w:rPr>
              <w:t>】（可读/可写）</w:t>
            </w:r>
          </w:p>
          <w:p w14:paraId="527957B6">
            <w:pPr>
              <w:rPr>
                <w:sz w:val="15"/>
                <w:szCs w:val="15"/>
              </w:rPr>
            </w:pPr>
            <w:r>
              <w:rPr>
                <w:rFonts w:hint="eastAsia"/>
                <w:sz w:val="15"/>
                <w:szCs w:val="15"/>
              </w:rPr>
              <w:t>浮点数，采用重量单位和重量小数点</w:t>
            </w:r>
          </w:p>
        </w:tc>
      </w:tr>
      <w:tr w14:paraId="38F6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C9FDD86">
            <w:pPr>
              <w:rPr>
                <w:sz w:val="15"/>
                <w:szCs w:val="15"/>
              </w:rPr>
            </w:pPr>
            <w:r>
              <w:rPr>
                <w:rFonts w:hint="eastAsia"/>
                <w:sz w:val="15"/>
                <w:szCs w:val="15"/>
              </w:rPr>
              <w:t>4</w:t>
            </w:r>
            <w:r>
              <w:rPr>
                <w:sz w:val="15"/>
                <w:szCs w:val="15"/>
              </w:rPr>
              <w:t>0796</w:t>
            </w:r>
            <w:r>
              <w:rPr>
                <w:rFonts w:hint="eastAsia"/>
                <w:sz w:val="15"/>
                <w:szCs w:val="15"/>
              </w:rPr>
              <w:t>~</w:t>
            </w:r>
          </w:p>
          <w:p w14:paraId="0C021EA5">
            <w:pPr>
              <w:rPr>
                <w:sz w:val="15"/>
                <w:szCs w:val="15"/>
              </w:rPr>
            </w:pPr>
            <w:r>
              <w:rPr>
                <w:rFonts w:hint="eastAsia"/>
                <w:sz w:val="15"/>
                <w:szCs w:val="15"/>
              </w:rPr>
              <w:t>4</w:t>
            </w:r>
            <w:r>
              <w:rPr>
                <w:sz w:val="15"/>
                <w:szCs w:val="15"/>
              </w:rPr>
              <w:t>0797</w:t>
            </w:r>
          </w:p>
        </w:tc>
        <w:tc>
          <w:tcPr>
            <w:tcW w:w="709" w:type="dxa"/>
          </w:tcPr>
          <w:p w14:paraId="485E65ED">
            <w:pPr>
              <w:rPr>
                <w:sz w:val="15"/>
                <w:szCs w:val="15"/>
              </w:rPr>
            </w:pPr>
            <w:r>
              <w:rPr>
                <w:rFonts w:hint="eastAsia"/>
                <w:sz w:val="15"/>
                <w:szCs w:val="15"/>
              </w:rPr>
              <w:t>0</w:t>
            </w:r>
            <w:r>
              <w:rPr>
                <w:sz w:val="15"/>
                <w:szCs w:val="15"/>
              </w:rPr>
              <w:t>795</w:t>
            </w:r>
            <w:r>
              <w:rPr>
                <w:rFonts w:hint="eastAsia"/>
                <w:sz w:val="15"/>
                <w:szCs w:val="15"/>
              </w:rPr>
              <w:t>~</w:t>
            </w:r>
          </w:p>
          <w:p w14:paraId="68790199">
            <w:pPr>
              <w:rPr>
                <w:sz w:val="15"/>
                <w:szCs w:val="15"/>
              </w:rPr>
            </w:pPr>
            <w:r>
              <w:rPr>
                <w:rFonts w:hint="eastAsia"/>
                <w:sz w:val="15"/>
                <w:szCs w:val="15"/>
              </w:rPr>
              <w:t>0</w:t>
            </w:r>
            <w:r>
              <w:rPr>
                <w:sz w:val="15"/>
                <w:szCs w:val="15"/>
              </w:rPr>
              <w:t>796</w:t>
            </w:r>
          </w:p>
        </w:tc>
        <w:tc>
          <w:tcPr>
            <w:tcW w:w="4678" w:type="dxa"/>
          </w:tcPr>
          <w:p w14:paraId="053F35E2">
            <w:pPr>
              <w:rPr>
                <w:sz w:val="15"/>
                <w:szCs w:val="15"/>
              </w:rPr>
            </w:pPr>
            <w:r>
              <w:rPr>
                <w:rFonts w:hint="eastAsia"/>
                <w:sz w:val="15"/>
                <w:szCs w:val="15"/>
              </w:rPr>
              <w:t>【标定流量</w:t>
            </w:r>
            <w:r>
              <w:rPr>
                <w:sz w:val="15"/>
                <w:szCs w:val="15"/>
              </w:rPr>
              <w:t>6</w:t>
            </w:r>
            <w:r>
              <w:rPr>
                <w:rFonts w:hint="eastAsia"/>
                <w:sz w:val="15"/>
                <w:szCs w:val="15"/>
              </w:rPr>
              <w:t>】（可读/可写）</w:t>
            </w:r>
          </w:p>
          <w:p w14:paraId="6502D6C5">
            <w:pPr>
              <w:rPr>
                <w:sz w:val="15"/>
                <w:szCs w:val="15"/>
              </w:rPr>
            </w:pPr>
            <w:r>
              <w:rPr>
                <w:rFonts w:hint="eastAsia"/>
                <w:sz w:val="15"/>
                <w:szCs w:val="15"/>
              </w:rPr>
              <w:t>浮点数，采用流量单位和流量小数点</w:t>
            </w:r>
          </w:p>
        </w:tc>
      </w:tr>
      <w:tr w14:paraId="4C47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A5650F4">
            <w:pPr>
              <w:rPr>
                <w:sz w:val="15"/>
                <w:szCs w:val="15"/>
              </w:rPr>
            </w:pPr>
            <w:r>
              <w:rPr>
                <w:rFonts w:hint="eastAsia"/>
                <w:sz w:val="15"/>
                <w:szCs w:val="15"/>
              </w:rPr>
              <w:t>4</w:t>
            </w:r>
            <w:r>
              <w:rPr>
                <w:sz w:val="15"/>
                <w:szCs w:val="15"/>
              </w:rPr>
              <w:t>0798</w:t>
            </w:r>
            <w:r>
              <w:rPr>
                <w:rFonts w:hint="eastAsia"/>
                <w:sz w:val="15"/>
                <w:szCs w:val="15"/>
              </w:rPr>
              <w:t>~</w:t>
            </w:r>
          </w:p>
          <w:p w14:paraId="3C6C83D9">
            <w:pPr>
              <w:rPr>
                <w:sz w:val="15"/>
                <w:szCs w:val="15"/>
              </w:rPr>
            </w:pPr>
            <w:r>
              <w:rPr>
                <w:rFonts w:hint="eastAsia"/>
                <w:sz w:val="15"/>
                <w:szCs w:val="15"/>
              </w:rPr>
              <w:t>4</w:t>
            </w:r>
            <w:r>
              <w:rPr>
                <w:sz w:val="15"/>
                <w:szCs w:val="15"/>
              </w:rPr>
              <w:t>0799</w:t>
            </w:r>
          </w:p>
        </w:tc>
        <w:tc>
          <w:tcPr>
            <w:tcW w:w="709" w:type="dxa"/>
          </w:tcPr>
          <w:p w14:paraId="2A0AE231">
            <w:pPr>
              <w:rPr>
                <w:sz w:val="15"/>
                <w:szCs w:val="15"/>
              </w:rPr>
            </w:pPr>
            <w:r>
              <w:rPr>
                <w:rFonts w:hint="eastAsia"/>
                <w:sz w:val="15"/>
                <w:szCs w:val="15"/>
              </w:rPr>
              <w:t>0</w:t>
            </w:r>
            <w:r>
              <w:rPr>
                <w:sz w:val="15"/>
                <w:szCs w:val="15"/>
              </w:rPr>
              <w:t>797</w:t>
            </w:r>
            <w:r>
              <w:rPr>
                <w:rFonts w:hint="eastAsia"/>
                <w:sz w:val="15"/>
                <w:szCs w:val="15"/>
              </w:rPr>
              <w:t>~</w:t>
            </w:r>
          </w:p>
          <w:p w14:paraId="7E943AC7">
            <w:pPr>
              <w:rPr>
                <w:sz w:val="15"/>
                <w:szCs w:val="15"/>
              </w:rPr>
            </w:pPr>
            <w:r>
              <w:rPr>
                <w:rFonts w:hint="eastAsia"/>
                <w:sz w:val="15"/>
                <w:szCs w:val="15"/>
              </w:rPr>
              <w:t>0</w:t>
            </w:r>
            <w:r>
              <w:rPr>
                <w:sz w:val="15"/>
                <w:szCs w:val="15"/>
              </w:rPr>
              <w:t>798</w:t>
            </w:r>
          </w:p>
        </w:tc>
        <w:tc>
          <w:tcPr>
            <w:tcW w:w="4678" w:type="dxa"/>
          </w:tcPr>
          <w:p w14:paraId="179FE15A">
            <w:pPr>
              <w:rPr>
                <w:sz w:val="15"/>
                <w:szCs w:val="15"/>
              </w:rPr>
            </w:pPr>
            <w:r>
              <w:rPr>
                <w:rFonts w:hint="eastAsia"/>
                <w:sz w:val="15"/>
                <w:szCs w:val="15"/>
              </w:rPr>
              <w:t>【标定模拟量</w:t>
            </w:r>
            <w:r>
              <w:rPr>
                <w:sz w:val="15"/>
                <w:szCs w:val="15"/>
              </w:rPr>
              <w:t>6</w:t>
            </w:r>
            <w:r>
              <w:rPr>
                <w:rFonts w:hint="eastAsia"/>
                <w:sz w:val="15"/>
                <w:szCs w:val="15"/>
              </w:rPr>
              <w:t>】（可读/可写）</w:t>
            </w:r>
          </w:p>
          <w:p w14:paraId="6B94F350">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54DE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33E2B74">
            <w:pPr>
              <w:rPr>
                <w:sz w:val="15"/>
                <w:szCs w:val="15"/>
              </w:rPr>
            </w:pPr>
            <w:r>
              <w:rPr>
                <w:rFonts w:hint="eastAsia"/>
                <w:sz w:val="15"/>
                <w:szCs w:val="15"/>
              </w:rPr>
              <w:t>4</w:t>
            </w:r>
            <w:r>
              <w:rPr>
                <w:sz w:val="15"/>
                <w:szCs w:val="15"/>
              </w:rPr>
              <w:t>0800</w:t>
            </w:r>
            <w:r>
              <w:rPr>
                <w:rFonts w:hint="eastAsia"/>
                <w:sz w:val="15"/>
                <w:szCs w:val="15"/>
              </w:rPr>
              <w:t>~</w:t>
            </w:r>
          </w:p>
          <w:p w14:paraId="6315EE16">
            <w:pPr>
              <w:rPr>
                <w:sz w:val="15"/>
                <w:szCs w:val="15"/>
              </w:rPr>
            </w:pPr>
            <w:r>
              <w:rPr>
                <w:rFonts w:hint="eastAsia"/>
                <w:sz w:val="15"/>
                <w:szCs w:val="15"/>
              </w:rPr>
              <w:t>4</w:t>
            </w:r>
            <w:r>
              <w:rPr>
                <w:sz w:val="15"/>
                <w:szCs w:val="15"/>
              </w:rPr>
              <w:t>0801</w:t>
            </w:r>
          </w:p>
        </w:tc>
        <w:tc>
          <w:tcPr>
            <w:tcW w:w="709" w:type="dxa"/>
          </w:tcPr>
          <w:p w14:paraId="5B5B9FE0">
            <w:pPr>
              <w:rPr>
                <w:sz w:val="15"/>
                <w:szCs w:val="15"/>
              </w:rPr>
            </w:pPr>
            <w:r>
              <w:rPr>
                <w:rFonts w:hint="eastAsia"/>
                <w:sz w:val="15"/>
                <w:szCs w:val="15"/>
              </w:rPr>
              <w:t>0</w:t>
            </w:r>
            <w:r>
              <w:rPr>
                <w:sz w:val="15"/>
                <w:szCs w:val="15"/>
              </w:rPr>
              <w:t>799</w:t>
            </w:r>
            <w:r>
              <w:rPr>
                <w:rFonts w:hint="eastAsia"/>
                <w:sz w:val="15"/>
                <w:szCs w:val="15"/>
              </w:rPr>
              <w:t>~</w:t>
            </w:r>
          </w:p>
          <w:p w14:paraId="65114511">
            <w:pPr>
              <w:rPr>
                <w:sz w:val="15"/>
                <w:szCs w:val="15"/>
              </w:rPr>
            </w:pPr>
            <w:r>
              <w:rPr>
                <w:rFonts w:hint="eastAsia"/>
                <w:sz w:val="15"/>
                <w:szCs w:val="15"/>
              </w:rPr>
              <w:t>0</w:t>
            </w:r>
            <w:r>
              <w:rPr>
                <w:sz w:val="15"/>
                <w:szCs w:val="15"/>
              </w:rPr>
              <w:t>800</w:t>
            </w:r>
          </w:p>
        </w:tc>
        <w:tc>
          <w:tcPr>
            <w:tcW w:w="4678" w:type="dxa"/>
          </w:tcPr>
          <w:p w14:paraId="62937E35">
            <w:pPr>
              <w:rPr>
                <w:sz w:val="15"/>
                <w:szCs w:val="15"/>
              </w:rPr>
            </w:pPr>
            <w:r>
              <w:rPr>
                <w:rFonts w:hint="eastAsia"/>
                <w:sz w:val="15"/>
                <w:szCs w:val="15"/>
              </w:rPr>
              <w:t>【标定重量</w:t>
            </w:r>
            <w:r>
              <w:rPr>
                <w:sz w:val="15"/>
                <w:szCs w:val="15"/>
              </w:rPr>
              <w:t>7</w:t>
            </w:r>
            <w:r>
              <w:rPr>
                <w:rFonts w:hint="eastAsia"/>
                <w:sz w:val="15"/>
                <w:szCs w:val="15"/>
              </w:rPr>
              <w:t>】（可读/可写）</w:t>
            </w:r>
          </w:p>
          <w:p w14:paraId="4F5D99B6">
            <w:pPr>
              <w:rPr>
                <w:sz w:val="15"/>
                <w:szCs w:val="15"/>
              </w:rPr>
            </w:pPr>
            <w:r>
              <w:rPr>
                <w:rFonts w:hint="eastAsia"/>
                <w:sz w:val="15"/>
                <w:szCs w:val="15"/>
              </w:rPr>
              <w:t>浮点数，采用重量单位和重量小数点</w:t>
            </w:r>
          </w:p>
        </w:tc>
      </w:tr>
      <w:tr w14:paraId="7890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CF3C224">
            <w:pPr>
              <w:rPr>
                <w:sz w:val="15"/>
                <w:szCs w:val="15"/>
              </w:rPr>
            </w:pPr>
            <w:r>
              <w:rPr>
                <w:rFonts w:hint="eastAsia"/>
                <w:sz w:val="15"/>
                <w:szCs w:val="15"/>
              </w:rPr>
              <w:t>4</w:t>
            </w:r>
            <w:r>
              <w:rPr>
                <w:sz w:val="15"/>
                <w:szCs w:val="15"/>
              </w:rPr>
              <w:t>0802</w:t>
            </w:r>
            <w:r>
              <w:rPr>
                <w:rFonts w:hint="eastAsia"/>
                <w:sz w:val="15"/>
                <w:szCs w:val="15"/>
              </w:rPr>
              <w:t>~</w:t>
            </w:r>
          </w:p>
          <w:p w14:paraId="2E6BD863">
            <w:pPr>
              <w:rPr>
                <w:sz w:val="15"/>
                <w:szCs w:val="15"/>
              </w:rPr>
            </w:pPr>
            <w:r>
              <w:rPr>
                <w:rFonts w:hint="eastAsia"/>
                <w:sz w:val="15"/>
                <w:szCs w:val="15"/>
              </w:rPr>
              <w:t>4</w:t>
            </w:r>
            <w:r>
              <w:rPr>
                <w:sz w:val="15"/>
                <w:szCs w:val="15"/>
              </w:rPr>
              <w:t>0803</w:t>
            </w:r>
          </w:p>
        </w:tc>
        <w:tc>
          <w:tcPr>
            <w:tcW w:w="709" w:type="dxa"/>
          </w:tcPr>
          <w:p w14:paraId="7A592ACC">
            <w:pPr>
              <w:rPr>
                <w:sz w:val="15"/>
                <w:szCs w:val="15"/>
              </w:rPr>
            </w:pPr>
            <w:r>
              <w:rPr>
                <w:rFonts w:hint="eastAsia"/>
                <w:sz w:val="15"/>
                <w:szCs w:val="15"/>
              </w:rPr>
              <w:t>0</w:t>
            </w:r>
            <w:r>
              <w:rPr>
                <w:sz w:val="15"/>
                <w:szCs w:val="15"/>
              </w:rPr>
              <w:t>801</w:t>
            </w:r>
            <w:r>
              <w:rPr>
                <w:rFonts w:hint="eastAsia"/>
                <w:sz w:val="15"/>
                <w:szCs w:val="15"/>
              </w:rPr>
              <w:t>~</w:t>
            </w:r>
          </w:p>
          <w:p w14:paraId="49CBD656">
            <w:pPr>
              <w:rPr>
                <w:sz w:val="15"/>
                <w:szCs w:val="15"/>
              </w:rPr>
            </w:pPr>
            <w:r>
              <w:rPr>
                <w:rFonts w:hint="eastAsia"/>
                <w:sz w:val="15"/>
                <w:szCs w:val="15"/>
              </w:rPr>
              <w:t>0</w:t>
            </w:r>
            <w:r>
              <w:rPr>
                <w:sz w:val="15"/>
                <w:szCs w:val="15"/>
              </w:rPr>
              <w:t>802</w:t>
            </w:r>
          </w:p>
        </w:tc>
        <w:tc>
          <w:tcPr>
            <w:tcW w:w="4678" w:type="dxa"/>
          </w:tcPr>
          <w:p w14:paraId="2BEA6F65">
            <w:pPr>
              <w:rPr>
                <w:sz w:val="15"/>
                <w:szCs w:val="15"/>
              </w:rPr>
            </w:pPr>
            <w:r>
              <w:rPr>
                <w:rFonts w:hint="eastAsia"/>
                <w:sz w:val="15"/>
                <w:szCs w:val="15"/>
              </w:rPr>
              <w:t>【标定流量</w:t>
            </w:r>
            <w:r>
              <w:rPr>
                <w:sz w:val="15"/>
                <w:szCs w:val="15"/>
              </w:rPr>
              <w:t>7</w:t>
            </w:r>
            <w:r>
              <w:rPr>
                <w:rFonts w:hint="eastAsia"/>
                <w:sz w:val="15"/>
                <w:szCs w:val="15"/>
              </w:rPr>
              <w:t>】（可读/可写）</w:t>
            </w:r>
          </w:p>
          <w:p w14:paraId="5BC03A79">
            <w:pPr>
              <w:rPr>
                <w:sz w:val="15"/>
                <w:szCs w:val="15"/>
              </w:rPr>
            </w:pPr>
            <w:r>
              <w:rPr>
                <w:rFonts w:hint="eastAsia"/>
                <w:sz w:val="15"/>
                <w:szCs w:val="15"/>
              </w:rPr>
              <w:t>浮点数，采用流量单位和流量小数点</w:t>
            </w:r>
          </w:p>
        </w:tc>
      </w:tr>
      <w:tr w14:paraId="4567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DB82B61">
            <w:pPr>
              <w:rPr>
                <w:sz w:val="15"/>
                <w:szCs w:val="15"/>
              </w:rPr>
            </w:pPr>
            <w:r>
              <w:rPr>
                <w:rFonts w:hint="eastAsia"/>
                <w:sz w:val="15"/>
                <w:szCs w:val="15"/>
              </w:rPr>
              <w:t>4</w:t>
            </w:r>
            <w:r>
              <w:rPr>
                <w:sz w:val="15"/>
                <w:szCs w:val="15"/>
              </w:rPr>
              <w:t>0804</w:t>
            </w:r>
            <w:r>
              <w:rPr>
                <w:rFonts w:hint="eastAsia"/>
                <w:sz w:val="15"/>
                <w:szCs w:val="15"/>
              </w:rPr>
              <w:t>~</w:t>
            </w:r>
          </w:p>
          <w:p w14:paraId="2D650048">
            <w:pPr>
              <w:rPr>
                <w:sz w:val="15"/>
                <w:szCs w:val="15"/>
              </w:rPr>
            </w:pPr>
            <w:r>
              <w:rPr>
                <w:rFonts w:hint="eastAsia"/>
                <w:sz w:val="15"/>
                <w:szCs w:val="15"/>
              </w:rPr>
              <w:t>4</w:t>
            </w:r>
            <w:r>
              <w:rPr>
                <w:sz w:val="15"/>
                <w:szCs w:val="15"/>
              </w:rPr>
              <w:t>0805</w:t>
            </w:r>
          </w:p>
        </w:tc>
        <w:tc>
          <w:tcPr>
            <w:tcW w:w="709" w:type="dxa"/>
          </w:tcPr>
          <w:p w14:paraId="16C88E0B">
            <w:pPr>
              <w:rPr>
                <w:sz w:val="15"/>
                <w:szCs w:val="15"/>
              </w:rPr>
            </w:pPr>
            <w:r>
              <w:rPr>
                <w:rFonts w:hint="eastAsia"/>
                <w:sz w:val="15"/>
                <w:szCs w:val="15"/>
              </w:rPr>
              <w:t>0</w:t>
            </w:r>
            <w:r>
              <w:rPr>
                <w:sz w:val="15"/>
                <w:szCs w:val="15"/>
              </w:rPr>
              <w:t>803</w:t>
            </w:r>
            <w:r>
              <w:rPr>
                <w:rFonts w:hint="eastAsia"/>
                <w:sz w:val="15"/>
                <w:szCs w:val="15"/>
              </w:rPr>
              <w:t>~</w:t>
            </w:r>
          </w:p>
          <w:p w14:paraId="26FE0534">
            <w:pPr>
              <w:rPr>
                <w:sz w:val="15"/>
                <w:szCs w:val="15"/>
              </w:rPr>
            </w:pPr>
            <w:r>
              <w:rPr>
                <w:rFonts w:hint="eastAsia"/>
                <w:sz w:val="15"/>
                <w:szCs w:val="15"/>
              </w:rPr>
              <w:t>0</w:t>
            </w:r>
            <w:r>
              <w:rPr>
                <w:sz w:val="15"/>
                <w:szCs w:val="15"/>
              </w:rPr>
              <w:t>804</w:t>
            </w:r>
          </w:p>
        </w:tc>
        <w:tc>
          <w:tcPr>
            <w:tcW w:w="4678" w:type="dxa"/>
          </w:tcPr>
          <w:p w14:paraId="7A1A611F">
            <w:pPr>
              <w:rPr>
                <w:sz w:val="15"/>
                <w:szCs w:val="15"/>
              </w:rPr>
            </w:pPr>
            <w:r>
              <w:rPr>
                <w:rFonts w:hint="eastAsia"/>
                <w:sz w:val="15"/>
                <w:szCs w:val="15"/>
              </w:rPr>
              <w:t>【标定模拟量</w:t>
            </w:r>
            <w:r>
              <w:rPr>
                <w:sz w:val="15"/>
                <w:szCs w:val="15"/>
              </w:rPr>
              <w:t>7</w:t>
            </w:r>
            <w:r>
              <w:rPr>
                <w:rFonts w:hint="eastAsia"/>
                <w:sz w:val="15"/>
                <w:szCs w:val="15"/>
              </w:rPr>
              <w:t>】（可读/可写）</w:t>
            </w:r>
          </w:p>
          <w:p w14:paraId="610CDC2B">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472C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D5585D">
            <w:pPr>
              <w:rPr>
                <w:sz w:val="15"/>
                <w:szCs w:val="15"/>
              </w:rPr>
            </w:pPr>
            <w:r>
              <w:rPr>
                <w:rFonts w:hint="eastAsia"/>
                <w:sz w:val="15"/>
                <w:szCs w:val="15"/>
              </w:rPr>
              <w:t>4</w:t>
            </w:r>
            <w:r>
              <w:rPr>
                <w:sz w:val="15"/>
                <w:szCs w:val="15"/>
              </w:rPr>
              <w:t>0806</w:t>
            </w:r>
            <w:r>
              <w:rPr>
                <w:rFonts w:hint="eastAsia"/>
                <w:sz w:val="15"/>
                <w:szCs w:val="15"/>
              </w:rPr>
              <w:t>~</w:t>
            </w:r>
          </w:p>
          <w:p w14:paraId="61ABB8C8">
            <w:pPr>
              <w:rPr>
                <w:sz w:val="15"/>
                <w:szCs w:val="15"/>
              </w:rPr>
            </w:pPr>
            <w:r>
              <w:rPr>
                <w:rFonts w:hint="eastAsia"/>
                <w:sz w:val="15"/>
                <w:szCs w:val="15"/>
              </w:rPr>
              <w:t>4</w:t>
            </w:r>
            <w:r>
              <w:rPr>
                <w:sz w:val="15"/>
                <w:szCs w:val="15"/>
              </w:rPr>
              <w:t>0807</w:t>
            </w:r>
          </w:p>
        </w:tc>
        <w:tc>
          <w:tcPr>
            <w:tcW w:w="709" w:type="dxa"/>
          </w:tcPr>
          <w:p w14:paraId="13DCB80F">
            <w:pPr>
              <w:rPr>
                <w:sz w:val="15"/>
                <w:szCs w:val="15"/>
              </w:rPr>
            </w:pPr>
            <w:r>
              <w:rPr>
                <w:rFonts w:hint="eastAsia"/>
                <w:sz w:val="15"/>
                <w:szCs w:val="15"/>
              </w:rPr>
              <w:t>0</w:t>
            </w:r>
            <w:r>
              <w:rPr>
                <w:sz w:val="15"/>
                <w:szCs w:val="15"/>
              </w:rPr>
              <w:t>805</w:t>
            </w:r>
            <w:r>
              <w:rPr>
                <w:rFonts w:hint="eastAsia"/>
                <w:sz w:val="15"/>
                <w:szCs w:val="15"/>
              </w:rPr>
              <w:t>~</w:t>
            </w:r>
          </w:p>
          <w:p w14:paraId="158DE467">
            <w:pPr>
              <w:rPr>
                <w:sz w:val="15"/>
                <w:szCs w:val="15"/>
              </w:rPr>
            </w:pPr>
            <w:r>
              <w:rPr>
                <w:rFonts w:hint="eastAsia"/>
                <w:sz w:val="15"/>
                <w:szCs w:val="15"/>
              </w:rPr>
              <w:t>0</w:t>
            </w:r>
            <w:r>
              <w:rPr>
                <w:sz w:val="15"/>
                <w:szCs w:val="15"/>
              </w:rPr>
              <w:t>806</w:t>
            </w:r>
          </w:p>
        </w:tc>
        <w:tc>
          <w:tcPr>
            <w:tcW w:w="4678" w:type="dxa"/>
          </w:tcPr>
          <w:p w14:paraId="7F800BCC">
            <w:pPr>
              <w:rPr>
                <w:sz w:val="15"/>
                <w:szCs w:val="15"/>
              </w:rPr>
            </w:pPr>
            <w:r>
              <w:rPr>
                <w:rFonts w:hint="eastAsia"/>
                <w:sz w:val="15"/>
                <w:szCs w:val="15"/>
              </w:rPr>
              <w:t>【标定重量</w:t>
            </w:r>
            <w:r>
              <w:rPr>
                <w:sz w:val="15"/>
                <w:szCs w:val="15"/>
              </w:rPr>
              <w:t>8</w:t>
            </w:r>
            <w:r>
              <w:rPr>
                <w:rFonts w:hint="eastAsia"/>
                <w:sz w:val="15"/>
                <w:szCs w:val="15"/>
              </w:rPr>
              <w:t>】（可读/可写）</w:t>
            </w:r>
          </w:p>
          <w:p w14:paraId="6E517CC7">
            <w:pPr>
              <w:rPr>
                <w:sz w:val="15"/>
                <w:szCs w:val="15"/>
              </w:rPr>
            </w:pPr>
            <w:r>
              <w:rPr>
                <w:rFonts w:hint="eastAsia"/>
                <w:sz w:val="15"/>
                <w:szCs w:val="15"/>
              </w:rPr>
              <w:t>浮点数，采用重量单位和重量小数点</w:t>
            </w:r>
          </w:p>
        </w:tc>
      </w:tr>
      <w:tr w14:paraId="0979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F7D3E98">
            <w:pPr>
              <w:rPr>
                <w:sz w:val="15"/>
                <w:szCs w:val="15"/>
              </w:rPr>
            </w:pPr>
            <w:r>
              <w:rPr>
                <w:rFonts w:hint="eastAsia"/>
                <w:sz w:val="15"/>
                <w:szCs w:val="15"/>
              </w:rPr>
              <w:t>4</w:t>
            </w:r>
            <w:r>
              <w:rPr>
                <w:sz w:val="15"/>
                <w:szCs w:val="15"/>
              </w:rPr>
              <w:t>0808</w:t>
            </w:r>
            <w:r>
              <w:rPr>
                <w:rFonts w:hint="eastAsia"/>
                <w:sz w:val="15"/>
                <w:szCs w:val="15"/>
              </w:rPr>
              <w:t>~</w:t>
            </w:r>
          </w:p>
          <w:p w14:paraId="22D7045E">
            <w:pPr>
              <w:rPr>
                <w:sz w:val="15"/>
                <w:szCs w:val="15"/>
              </w:rPr>
            </w:pPr>
            <w:r>
              <w:rPr>
                <w:rFonts w:hint="eastAsia"/>
                <w:sz w:val="15"/>
                <w:szCs w:val="15"/>
              </w:rPr>
              <w:t>4</w:t>
            </w:r>
            <w:r>
              <w:rPr>
                <w:sz w:val="15"/>
                <w:szCs w:val="15"/>
              </w:rPr>
              <w:t>0809</w:t>
            </w:r>
          </w:p>
        </w:tc>
        <w:tc>
          <w:tcPr>
            <w:tcW w:w="709" w:type="dxa"/>
          </w:tcPr>
          <w:p w14:paraId="2DCF5800">
            <w:pPr>
              <w:rPr>
                <w:sz w:val="15"/>
                <w:szCs w:val="15"/>
              </w:rPr>
            </w:pPr>
            <w:r>
              <w:rPr>
                <w:rFonts w:hint="eastAsia"/>
                <w:sz w:val="15"/>
                <w:szCs w:val="15"/>
              </w:rPr>
              <w:t>0</w:t>
            </w:r>
            <w:r>
              <w:rPr>
                <w:sz w:val="15"/>
                <w:szCs w:val="15"/>
              </w:rPr>
              <w:t>807</w:t>
            </w:r>
            <w:r>
              <w:rPr>
                <w:rFonts w:hint="eastAsia"/>
                <w:sz w:val="15"/>
                <w:szCs w:val="15"/>
              </w:rPr>
              <w:t>~</w:t>
            </w:r>
          </w:p>
          <w:p w14:paraId="066FC747">
            <w:pPr>
              <w:rPr>
                <w:sz w:val="15"/>
                <w:szCs w:val="15"/>
              </w:rPr>
            </w:pPr>
            <w:r>
              <w:rPr>
                <w:rFonts w:hint="eastAsia"/>
                <w:sz w:val="15"/>
                <w:szCs w:val="15"/>
              </w:rPr>
              <w:t>0</w:t>
            </w:r>
            <w:r>
              <w:rPr>
                <w:sz w:val="15"/>
                <w:szCs w:val="15"/>
              </w:rPr>
              <w:t>808</w:t>
            </w:r>
          </w:p>
        </w:tc>
        <w:tc>
          <w:tcPr>
            <w:tcW w:w="4678" w:type="dxa"/>
          </w:tcPr>
          <w:p w14:paraId="093CA904">
            <w:pPr>
              <w:rPr>
                <w:sz w:val="15"/>
                <w:szCs w:val="15"/>
              </w:rPr>
            </w:pPr>
            <w:r>
              <w:rPr>
                <w:rFonts w:hint="eastAsia"/>
                <w:sz w:val="15"/>
                <w:szCs w:val="15"/>
              </w:rPr>
              <w:t>【标定流量</w:t>
            </w:r>
            <w:r>
              <w:rPr>
                <w:sz w:val="15"/>
                <w:szCs w:val="15"/>
              </w:rPr>
              <w:t>8</w:t>
            </w:r>
            <w:r>
              <w:rPr>
                <w:rFonts w:hint="eastAsia"/>
                <w:sz w:val="15"/>
                <w:szCs w:val="15"/>
              </w:rPr>
              <w:t>】（可读/可写）</w:t>
            </w:r>
          </w:p>
          <w:p w14:paraId="772CB719">
            <w:pPr>
              <w:rPr>
                <w:sz w:val="15"/>
                <w:szCs w:val="15"/>
              </w:rPr>
            </w:pPr>
            <w:r>
              <w:rPr>
                <w:rFonts w:hint="eastAsia"/>
                <w:sz w:val="15"/>
                <w:szCs w:val="15"/>
              </w:rPr>
              <w:t>浮点数，采用流量单位和流量小数点</w:t>
            </w:r>
          </w:p>
        </w:tc>
      </w:tr>
      <w:tr w14:paraId="512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6D58147">
            <w:pPr>
              <w:rPr>
                <w:sz w:val="15"/>
                <w:szCs w:val="15"/>
              </w:rPr>
            </w:pPr>
            <w:r>
              <w:rPr>
                <w:rFonts w:hint="eastAsia"/>
                <w:sz w:val="15"/>
                <w:szCs w:val="15"/>
              </w:rPr>
              <w:t>4</w:t>
            </w:r>
            <w:r>
              <w:rPr>
                <w:sz w:val="15"/>
                <w:szCs w:val="15"/>
              </w:rPr>
              <w:t>0810</w:t>
            </w:r>
            <w:r>
              <w:rPr>
                <w:rFonts w:hint="eastAsia"/>
                <w:sz w:val="15"/>
                <w:szCs w:val="15"/>
              </w:rPr>
              <w:t>~</w:t>
            </w:r>
          </w:p>
          <w:p w14:paraId="47CD231C">
            <w:pPr>
              <w:rPr>
                <w:sz w:val="15"/>
                <w:szCs w:val="15"/>
              </w:rPr>
            </w:pPr>
            <w:r>
              <w:rPr>
                <w:rFonts w:hint="eastAsia"/>
                <w:sz w:val="15"/>
                <w:szCs w:val="15"/>
              </w:rPr>
              <w:t>4</w:t>
            </w:r>
            <w:r>
              <w:rPr>
                <w:sz w:val="15"/>
                <w:szCs w:val="15"/>
              </w:rPr>
              <w:t>0811</w:t>
            </w:r>
          </w:p>
        </w:tc>
        <w:tc>
          <w:tcPr>
            <w:tcW w:w="709" w:type="dxa"/>
          </w:tcPr>
          <w:p w14:paraId="23C8CA5B">
            <w:pPr>
              <w:rPr>
                <w:sz w:val="15"/>
                <w:szCs w:val="15"/>
              </w:rPr>
            </w:pPr>
            <w:r>
              <w:rPr>
                <w:rFonts w:hint="eastAsia"/>
                <w:sz w:val="15"/>
                <w:szCs w:val="15"/>
              </w:rPr>
              <w:t>0</w:t>
            </w:r>
            <w:r>
              <w:rPr>
                <w:sz w:val="15"/>
                <w:szCs w:val="15"/>
              </w:rPr>
              <w:t>809</w:t>
            </w:r>
            <w:r>
              <w:rPr>
                <w:rFonts w:hint="eastAsia"/>
                <w:sz w:val="15"/>
                <w:szCs w:val="15"/>
              </w:rPr>
              <w:t>~</w:t>
            </w:r>
          </w:p>
          <w:p w14:paraId="6907CF16">
            <w:pPr>
              <w:rPr>
                <w:sz w:val="15"/>
                <w:szCs w:val="15"/>
              </w:rPr>
            </w:pPr>
            <w:r>
              <w:rPr>
                <w:rFonts w:hint="eastAsia"/>
                <w:sz w:val="15"/>
                <w:szCs w:val="15"/>
              </w:rPr>
              <w:t>0</w:t>
            </w:r>
            <w:r>
              <w:rPr>
                <w:sz w:val="15"/>
                <w:szCs w:val="15"/>
              </w:rPr>
              <w:t>810</w:t>
            </w:r>
          </w:p>
        </w:tc>
        <w:tc>
          <w:tcPr>
            <w:tcW w:w="4678" w:type="dxa"/>
          </w:tcPr>
          <w:p w14:paraId="6BA06A83">
            <w:pPr>
              <w:rPr>
                <w:sz w:val="15"/>
                <w:szCs w:val="15"/>
              </w:rPr>
            </w:pPr>
            <w:r>
              <w:rPr>
                <w:rFonts w:hint="eastAsia"/>
                <w:sz w:val="15"/>
                <w:szCs w:val="15"/>
              </w:rPr>
              <w:t>【标定模拟量</w:t>
            </w:r>
            <w:r>
              <w:rPr>
                <w:sz w:val="15"/>
                <w:szCs w:val="15"/>
              </w:rPr>
              <w:t>8</w:t>
            </w:r>
            <w:r>
              <w:rPr>
                <w:rFonts w:hint="eastAsia"/>
                <w:sz w:val="15"/>
                <w:szCs w:val="15"/>
              </w:rPr>
              <w:t>】（可读/可写）</w:t>
            </w:r>
          </w:p>
          <w:p w14:paraId="04231689">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6B02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3A40F5A">
            <w:pPr>
              <w:rPr>
                <w:sz w:val="15"/>
                <w:szCs w:val="15"/>
              </w:rPr>
            </w:pPr>
            <w:r>
              <w:rPr>
                <w:rFonts w:hint="eastAsia"/>
                <w:sz w:val="15"/>
                <w:szCs w:val="15"/>
              </w:rPr>
              <w:t>4</w:t>
            </w:r>
            <w:r>
              <w:rPr>
                <w:sz w:val="15"/>
                <w:szCs w:val="15"/>
              </w:rPr>
              <w:t>0812</w:t>
            </w:r>
            <w:r>
              <w:rPr>
                <w:rFonts w:hint="eastAsia"/>
                <w:sz w:val="15"/>
                <w:szCs w:val="15"/>
              </w:rPr>
              <w:t>~</w:t>
            </w:r>
          </w:p>
          <w:p w14:paraId="77EDE674">
            <w:pPr>
              <w:rPr>
                <w:sz w:val="15"/>
                <w:szCs w:val="15"/>
              </w:rPr>
            </w:pPr>
            <w:r>
              <w:rPr>
                <w:rFonts w:hint="eastAsia"/>
                <w:sz w:val="15"/>
                <w:szCs w:val="15"/>
              </w:rPr>
              <w:t>4</w:t>
            </w:r>
            <w:r>
              <w:rPr>
                <w:sz w:val="15"/>
                <w:szCs w:val="15"/>
              </w:rPr>
              <w:t>0813</w:t>
            </w:r>
          </w:p>
        </w:tc>
        <w:tc>
          <w:tcPr>
            <w:tcW w:w="709" w:type="dxa"/>
          </w:tcPr>
          <w:p w14:paraId="7CAEEC98">
            <w:pPr>
              <w:rPr>
                <w:sz w:val="15"/>
                <w:szCs w:val="15"/>
              </w:rPr>
            </w:pPr>
            <w:r>
              <w:rPr>
                <w:rFonts w:hint="eastAsia"/>
                <w:sz w:val="15"/>
                <w:szCs w:val="15"/>
              </w:rPr>
              <w:t>0</w:t>
            </w:r>
            <w:r>
              <w:rPr>
                <w:sz w:val="15"/>
                <w:szCs w:val="15"/>
              </w:rPr>
              <w:t>811</w:t>
            </w:r>
            <w:r>
              <w:rPr>
                <w:rFonts w:hint="eastAsia"/>
                <w:sz w:val="15"/>
                <w:szCs w:val="15"/>
              </w:rPr>
              <w:t>~</w:t>
            </w:r>
          </w:p>
          <w:p w14:paraId="5DB7782E">
            <w:pPr>
              <w:rPr>
                <w:sz w:val="15"/>
                <w:szCs w:val="15"/>
              </w:rPr>
            </w:pPr>
            <w:r>
              <w:rPr>
                <w:rFonts w:hint="eastAsia"/>
                <w:sz w:val="15"/>
                <w:szCs w:val="15"/>
              </w:rPr>
              <w:t>0</w:t>
            </w:r>
            <w:r>
              <w:rPr>
                <w:sz w:val="15"/>
                <w:szCs w:val="15"/>
              </w:rPr>
              <w:t>812</w:t>
            </w:r>
          </w:p>
        </w:tc>
        <w:tc>
          <w:tcPr>
            <w:tcW w:w="4678" w:type="dxa"/>
          </w:tcPr>
          <w:p w14:paraId="628A6B61">
            <w:pPr>
              <w:rPr>
                <w:sz w:val="15"/>
                <w:szCs w:val="15"/>
              </w:rPr>
            </w:pPr>
            <w:r>
              <w:rPr>
                <w:rFonts w:hint="eastAsia"/>
                <w:sz w:val="15"/>
                <w:szCs w:val="15"/>
              </w:rPr>
              <w:t>【标定重量</w:t>
            </w:r>
            <w:r>
              <w:rPr>
                <w:sz w:val="15"/>
                <w:szCs w:val="15"/>
              </w:rPr>
              <w:t>9</w:t>
            </w:r>
            <w:r>
              <w:rPr>
                <w:rFonts w:hint="eastAsia"/>
                <w:sz w:val="15"/>
                <w:szCs w:val="15"/>
              </w:rPr>
              <w:t>】（可读/可写）</w:t>
            </w:r>
          </w:p>
          <w:p w14:paraId="73464CF0">
            <w:pPr>
              <w:rPr>
                <w:sz w:val="15"/>
                <w:szCs w:val="15"/>
              </w:rPr>
            </w:pPr>
            <w:r>
              <w:rPr>
                <w:rFonts w:hint="eastAsia"/>
                <w:sz w:val="15"/>
                <w:szCs w:val="15"/>
              </w:rPr>
              <w:t>浮点数，采用重量单位和重量小数点</w:t>
            </w:r>
          </w:p>
        </w:tc>
      </w:tr>
      <w:tr w14:paraId="2A08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D952CCC">
            <w:pPr>
              <w:rPr>
                <w:sz w:val="15"/>
                <w:szCs w:val="15"/>
              </w:rPr>
            </w:pPr>
            <w:r>
              <w:rPr>
                <w:rFonts w:hint="eastAsia"/>
                <w:sz w:val="15"/>
                <w:szCs w:val="15"/>
              </w:rPr>
              <w:t>4</w:t>
            </w:r>
            <w:r>
              <w:rPr>
                <w:sz w:val="15"/>
                <w:szCs w:val="15"/>
              </w:rPr>
              <w:t>0814</w:t>
            </w:r>
            <w:r>
              <w:rPr>
                <w:rFonts w:hint="eastAsia"/>
                <w:sz w:val="15"/>
                <w:szCs w:val="15"/>
              </w:rPr>
              <w:t>~</w:t>
            </w:r>
          </w:p>
          <w:p w14:paraId="3EE47356">
            <w:pPr>
              <w:rPr>
                <w:sz w:val="15"/>
                <w:szCs w:val="15"/>
              </w:rPr>
            </w:pPr>
            <w:r>
              <w:rPr>
                <w:rFonts w:hint="eastAsia"/>
                <w:sz w:val="15"/>
                <w:szCs w:val="15"/>
              </w:rPr>
              <w:t>4</w:t>
            </w:r>
            <w:r>
              <w:rPr>
                <w:sz w:val="15"/>
                <w:szCs w:val="15"/>
              </w:rPr>
              <w:t>0815</w:t>
            </w:r>
          </w:p>
        </w:tc>
        <w:tc>
          <w:tcPr>
            <w:tcW w:w="709" w:type="dxa"/>
          </w:tcPr>
          <w:p w14:paraId="5D29934A">
            <w:pPr>
              <w:rPr>
                <w:sz w:val="15"/>
                <w:szCs w:val="15"/>
              </w:rPr>
            </w:pPr>
            <w:r>
              <w:rPr>
                <w:rFonts w:hint="eastAsia"/>
                <w:sz w:val="15"/>
                <w:szCs w:val="15"/>
              </w:rPr>
              <w:t>0</w:t>
            </w:r>
            <w:r>
              <w:rPr>
                <w:sz w:val="15"/>
                <w:szCs w:val="15"/>
              </w:rPr>
              <w:t>813</w:t>
            </w:r>
            <w:r>
              <w:rPr>
                <w:rFonts w:hint="eastAsia"/>
                <w:sz w:val="15"/>
                <w:szCs w:val="15"/>
              </w:rPr>
              <w:t>~</w:t>
            </w:r>
          </w:p>
          <w:p w14:paraId="1F04710D">
            <w:pPr>
              <w:rPr>
                <w:sz w:val="15"/>
                <w:szCs w:val="15"/>
              </w:rPr>
            </w:pPr>
            <w:r>
              <w:rPr>
                <w:rFonts w:hint="eastAsia"/>
                <w:sz w:val="15"/>
                <w:szCs w:val="15"/>
              </w:rPr>
              <w:t>0</w:t>
            </w:r>
            <w:r>
              <w:rPr>
                <w:sz w:val="15"/>
                <w:szCs w:val="15"/>
              </w:rPr>
              <w:t>814</w:t>
            </w:r>
          </w:p>
        </w:tc>
        <w:tc>
          <w:tcPr>
            <w:tcW w:w="4678" w:type="dxa"/>
          </w:tcPr>
          <w:p w14:paraId="0871BA2C">
            <w:pPr>
              <w:rPr>
                <w:sz w:val="15"/>
                <w:szCs w:val="15"/>
              </w:rPr>
            </w:pPr>
            <w:r>
              <w:rPr>
                <w:rFonts w:hint="eastAsia"/>
                <w:sz w:val="15"/>
                <w:szCs w:val="15"/>
              </w:rPr>
              <w:t>【标定流量</w:t>
            </w:r>
            <w:r>
              <w:rPr>
                <w:sz w:val="15"/>
                <w:szCs w:val="15"/>
              </w:rPr>
              <w:t>9</w:t>
            </w:r>
            <w:r>
              <w:rPr>
                <w:rFonts w:hint="eastAsia"/>
                <w:sz w:val="15"/>
                <w:szCs w:val="15"/>
              </w:rPr>
              <w:t>】（可读/可写）</w:t>
            </w:r>
          </w:p>
          <w:p w14:paraId="0DFFD12D">
            <w:pPr>
              <w:rPr>
                <w:sz w:val="15"/>
                <w:szCs w:val="15"/>
              </w:rPr>
            </w:pPr>
            <w:r>
              <w:rPr>
                <w:rFonts w:hint="eastAsia"/>
                <w:sz w:val="15"/>
                <w:szCs w:val="15"/>
              </w:rPr>
              <w:t>浮点数，采用流量单位和流量小数点</w:t>
            </w:r>
          </w:p>
        </w:tc>
      </w:tr>
      <w:tr w14:paraId="4E9F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E27B675">
            <w:pPr>
              <w:rPr>
                <w:sz w:val="15"/>
                <w:szCs w:val="15"/>
              </w:rPr>
            </w:pPr>
            <w:r>
              <w:rPr>
                <w:rFonts w:hint="eastAsia"/>
                <w:sz w:val="15"/>
                <w:szCs w:val="15"/>
              </w:rPr>
              <w:t>4</w:t>
            </w:r>
            <w:r>
              <w:rPr>
                <w:sz w:val="15"/>
                <w:szCs w:val="15"/>
              </w:rPr>
              <w:t>0816</w:t>
            </w:r>
            <w:r>
              <w:rPr>
                <w:rFonts w:hint="eastAsia"/>
                <w:sz w:val="15"/>
                <w:szCs w:val="15"/>
              </w:rPr>
              <w:t>~</w:t>
            </w:r>
          </w:p>
          <w:p w14:paraId="748F5DA6">
            <w:pPr>
              <w:rPr>
                <w:sz w:val="15"/>
                <w:szCs w:val="15"/>
              </w:rPr>
            </w:pPr>
            <w:r>
              <w:rPr>
                <w:rFonts w:hint="eastAsia"/>
                <w:sz w:val="15"/>
                <w:szCs w:val="15"/>
              </w:rPr>
              <w:t>4</w:t>
            </w:r>
            <w:r>
              <w:rPr>
                <w:sz w:val="15"/>
                <w:szCs w:val="15"/>
              </w:rPr>
              <w:t>0817</w:t>
            </w:r>
          </w:p>
        </w:tc>
        <w:tc>
          <w:tcPr>
            <w:tcW w:w="709" w:type="dxa"/>
          </w:tcPr>
          <w:p w14:paraId="3B089D85">
            <w:pPr>
              <w:rPr>
                <w:sz w:val="15"/>
                <w:szCs w:val="15"/>
              </w:rPr>
            </w:pPr>
            <w:r>
              <w:rPr>
                <w:rFonts w:hint="eastAsia"/>
                <w:sz w:val="15"/>
                <w:szCs w:val="15"/>
              </w:rPr>
              <w:t>0</w:t>
            </w:r>
            <w:r>
              <w:rPr>
                <w:sz w:val="15"/>
                <w:szCs w:val="15"/>
              </w:rPr>
              <w:t>815</w:t>
            </w:r>
            <w:r>
              <w:rPr>
                <w:rFonts w:hint="eastAsia"/>
                <w:sz w:val="15"/>
                <w:szCs w:val="15"/>
              </w:rPr>
              <w:t>~</w:t>
            </w:r>
          </w:p>
          <w:p w14:paraId="548FC6AA">
            <w:pPr>
              <w:rPr>
                <w:sz w:val="15"/>
                <w:szCs w:val="15"/>
              </w:rPr>
            </w:pPr>
            <w:r>
              <w:rPr>
                <w:rFonts w:hint="eastAsia"/>
                <w:sz w:val="15"/>
                <w:szCs w:val="15"/>
              </w:rPr>
              <w:t>0</w:t>
            </w:r>
            <w:r>
              <w:rPr>
                <w:sz w:val="15"/>
                <w:szCs w:val="15"/>
              </w:rPr>
              <w:t>816</w:t>
            </w:r>
          </w:p>
        </w:tc>
        <w:tc>
          <w:tcPr>
            <w:tcW w:w="4678" w:type="dxa"/>
          </w:tcPr>
          <w:p w14:paraId="2AC54F4F">
            <w:pPr>
              <w:rPr>
                <w:sz w:val="15"/>
                <w:szCs w:val="15"/>
              </w:rPr>
            </w:pPr>
            <w:r>
              <w:rPr>
                <w:rFonts w:hint="eastAsia"/>
                <w:sz w:val="15"/>
                <w:szCs w:val="15"/>
              </w:rPr>
              <w:t>【标定模拟量</w:t>
            </w:r>
            <w:r>
              <w:rPr>
                <w:sz w:val="15"/>
                <w:szCs w:val="15"/>
              </w:rPr>
              <w:t>9</w:t>
            </w:r>
            <w:r>
              <w:rPr>
                <w:rFonts w:hint="eastAsia"/>
                <w:sz w:val="15"/>
                <w:szCs w:val="15"/>
              </w:rPr>
              <w:t>】（可读/可写）</w:t>
            </w:r>
          </w:p>
          <w:p w14:paraId="6E806496">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6D93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FEF60B1">
            <w:pPr>
              <w:rPr>
                <w:sz w:val="15"/>
                <w:szCs w:val="15"/>
              </w:rPr>
            </w:pPr>
            <w:r>
              <w:rPr>
                <w:rFonts w:hint="eastAsia"/>
                <w:sz w:val="15"/>
                <w:szCs w:val="15"/>
              </w:rPr>
              <w:t>4</w:t>
            </w:r>
            <w:r>
              <w:rPr>
                <w:sz w:val="15"/>
                <w:szCs w:val="15"/>
              </w:rPr>
              <w:t>0818</w:t>
            </w:r>
            <w:r>
              <w:rPr>
                <w:rFonts w:hint="eastAsia"/>
                <w:sz w:val="15"/>
                <w:szCs w:val="15"/>
              </w:rPr>
              <w:t>~</w:t>
            </w:r>
          </w:p>
          <w:p w14:paraId="7D5D6021">
            <w:pPr>
              <w:rPr>
                <w:sz w:val="15"/>
                <w:szCs w:val="15"/>
              </w:rPr>
            </w:pPr>
            <w:r>
              <w:rPr>
                <w:rFonts w:hint="eastAsia"/>
                <w:sz w:val="15"/>
                <w:szCs w:val="15"/>
              </w:rPr>
              <w:t>4</w:t>
            </w:r>
            <w:r>
              <w:rPr>
                <w:sz w:val="15"/>
                <w:szCs w:val="15"/>
              </w:rPr>
              <w:t>0819</w:t>
            </w:r>
          </w:p>
        </w:tc>
        <w:tc>
          <w:tcPr>
            <w:tcW w:w="709" w:type="dxa"/>
          </w:tcPr>
          <w:p w14:paraId="023DDF88">
            <w:pPr>
              <w:rPr>
                <w:sz w:val="15"/>
                <w:szCs w:val="15"/>
              </w:rPr>
            </w:pPr>
            <w:r>
              <w:rPr>
                <w:rFonts w:hint="eastAsia"/>
                <w:sz w:val="15"/>
                <w:szCs w:val="15"/>
              </w:rPr>
              <w:t>0</w:t>
            </w:r>
            <w:r>
              <w:rPr>
                <w:sz w:val="15"/>
                <w:szCs w:val="15"/>
              </w:rPr>
              <w:t>817</w:t>
            </w:r>
            <w:r>
              <w:rPr>
                <w:rFonts w:hint="eastAsia"/>
                <w:sz w:val="15"/>
                <w:szCs w:val="15"/>
              </w:rPr>
              <w:t>~</w:t>
            </w:r>
          </w:p>
          <w:p w14:paraId="1AB51C88">
            <w:pPr>
              <w:rPr>
                <w:sz w:val="15"/>
                <w:szCs w:val="15"/>
              </w:rPr>
            </w:pPr>
            <w:r>
              <w:rPr>
                <w:rFonts w:hint="eastAsia"/>
                <w:sz w:val="15"/>
                <w:szCs w:val="15"/>
              </w:rPr>
              <w:t>0</w:t>
            </w:r>
            <w:r>
              <w:rPr>
                <w:sz w:val="15"/>
                <w:szCs w:val="15"/>
              </w:rPr>
              <w:t>818</w:t>
            </w:r>
          </w:p>
        </w:tc>
        <w:tc>
          <w:tcPr>
            <w:tcW w:w="4678" w:type="dxa"/>
          </w:tcPr>
          <w:p w14:paraId="311442C2">
            <w:pPr>
              <w:rPr>
                <w:sz w:val="15"/>
                <w:szCs w:val="15"/>
              </w:rPr>
            </w:pPr>
            <w:r>
              <w:rPr>
                <w:rFonts w:hint="eastAsia"/>
                <w:sz w:val="15"/>
                <w:szCs w:val="15"/>
              </w:rPr>
              <w:t>【标定重量1</w:t>
            </w:r>
            <w:r>
              <w:rPr>
                <w:sz w:val="15"/>
                <w:szCs w:val="15"/>
              </w:rPr>
              <w:t>0</w:t>
            </w:r>
            <w:r>
              <w:rPr>
                <w:rFonts w:hint="eastAsia"/>
                <w:sz w:val="15"/>
                <w:szCs w:val="15"/>
              </w:rPr>
              <w:t>】（可读/可写）</w:t>
            </w:r>
          </w:p>
          <w:p w14:paraId="7151E38A">
            <w:pPr>
              <w:rPr>
                <w:sz w:val="15"/>
                <w:szCs w:val="15"/>
              </w:rPr>
            </w:pPr>
            <w:r>
              <w:rPr>
                <w:rFonts w:hint="eastAsia"/>
                <w:sz w:val="15"/>
                <w:szCs w:val="15"/>
              </w:rPr>
              <w:t>浮点数，采用重量单位和重量小数点</w:t>
            </w:r>
          </w:p>
        </w:tc>
      </w:tr>
      <w:tr w14:paraId="6C17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416DE198">
            <w:pPr>
              <w:rPr>
                <w:sz w:val="15"/>
                <w:szCs w:val="15"/>
              </w:rPr>
            </w:pPr>
            <w:r>
              <w:rPr>
                <w:rFonts w:hint="eastAsia"/>
                <w:sz w:val="15"/>
                <w:szCs w:val="15"/>
              </w:rPr>
              <w:t>4</w:t>
            </w:r>
            <w:r>
              <w:rPr>
                <w:sz w:val="15"/>
                <w:szCs w:val="15"/>
              </w:rPr>
              <w:t>0820</w:t>
            </w:r>
            <w:r>
              <w:rPr>
                <w:rFonts w:hint="eastAsia"/>
                <w:sz w:val="15"/>
                <w:szCs w:val="15"/>
              </w:rPr>
              <w:t>~</w:t>
            </w:r>
          </w:p>
          <w:p w14:paraId="2F744BA0">
            <w:pPr>
              <w:rPr>
                <w:sz w:val="15"/>
                <w:szCs w:val="15"/>
              </w:rPr>
            </w:pPr>
            <w:r>
              <w:rPr>
                <w:rFonts w:hint="eastAsia"/>
                <w:sz w:val="15"/>
                <w:szCs w:val="15"/>
              </w:rPr>
              <w:t>4</w:t>
            </w:r>
            <w:r>
              <w:rPr>
                <w:sz w:val="15"/>
                <w:szCs w:val="15"/>
              </w:rPr>
              <w:t>0821</w:t>
            </w:r>
          </w:p>
        </w:tc>
        <w:tc>
          <w:tcPr>
            <w:tcW w:w="709" w:type="dxa"/>
          </w:tcPr>
          <w:p w14:paraId="1B8616F0">
            <w:pPr>
              <w:rPr>
                <w:sz w:val="15"/>
                <w:szCs w:val="15"/>
              </w:rPr>
            </w:pPr>
            <w:r>
              <w:rPr>
                <w:rFonts w:hint="eastAsia"/>
                <w:sz w:val="15"/>
                <w:szCs w:val="15"/>
              </w:rPr>
              <w:t>0</w:t>
            </w:r>
            <w:r>
              <w:rPr>
                <w:sz w:val="15"/>
                <w:szCs w:val="15"/>
              </w:rPr>
              <w:t>819</w:t>
            </w:r>
            <w:r>
              <w:rPr>
                <w:rFonts w:hint="eastAsia"/>
                <w:sz w:val="15"/>
                <w:szCs w:val="15"/>
              </w:rPr>
              <w:t>~</w:t>
            </w:r>
          </w:p>
          <w:p w14:paraId="022AB88D">
            <w:pPr>
              <w:rPr>
                <w:sz w:val="15"/>
                <w:szCs w:val="15"/>
              </w:rPr>
            </w:pPr>
            <w:r>
              <w:rPr>
                <w:rFonts w:hint="eastAsia"/>
                <w:sz w:val="15"/>
                <w:szCs w:val="15"/>
              </w:rPr>
              <w:t>0</w:t>
            </w:r>
            <w:r>
              <w:rPr>
                <w:sz w:val="15"/>
                <w:szCs w:val="15"/>
              </w:rPr>
              <w:t>820</w:t>
            </w:r>
          </w:p>
        </w:tc>
        <w:tc>
          <w:tcPr>
            <w:tcW w:w="4678" w:type="dxa"/>
          </w:tcPr>
          <w:p w14:paraId="3BF6B803">
            <w:pPr>
              <w:rPr>
                <w:sz w:val="15"/>
                <w:szCs w:val="15"/>
              </w:rPr>
            </w:pPr>
            <w:r>
              <w:rPr>
                <w:rFonts w:hint="eastAsia"/>
                <w:sz w:val="15"/>
                <w:szCs w:val="15"/>
              </w:rPr>
              <w:t>【标定流量1</w:t>
            </w:r>
            <w:r>
              <w:rPr>
                <w:sz w:val="15"/>
                <w:szCs w:val="15"/>
              </w:rPr>
              <w:t>0</w:t>
            </w:r>
            <w:r>
              <w:rPr>
                <w:rFonts w:hint="eastAsia"/>
                <w:sz w:val="15"/>
                <w:szCs w:val="15"/>
              </w:rPr>
              <w:t>】（可读/可写）</w:t>
            </w:r>
          </w:p>
          <w:p w14:paraId="02FE2D2D">
            <w:pPr>
              <w:rPr>
                <w:sz w:val="15"/>
                <w:szCs w:val="15"/>
              </w:rPr>
            </w:pPr>
            <w:r>
              <w:rPr>
                <w:rFonts w:hint="eastAsia"/>
                <w:sz w:val="15"/>
                <w:szCs w:val="15"/>
              </w:rPr>
              <w:t>浮点数，采用流量单位和流量小数点</w:t>
            </w:r>
          </w:p>
        </w:tc>
      </w:tr>
      <w:tr w14:paraId="7E86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9E93A03">
            <w:pPr>
              <w:rPr>
                <w:sz w:val="15"/>
                <w:szCs w:val="15"/>
              </w:rPr>
            </w:pPr>
            <w:r>
              <w:rPr>
                <w:rFonts w:hint="eastAsia"/>
                <w:sz w:val="15"/>
                <w:szCs w:val="15"/>
              </w:rPr>
              <w:t>4</w:t>
            </w:r>
            <w:r>
              <w:rPr>
                <w:sz w:val="15"/>
                <w:szCs w:val="15"/>
              </w:rPr>
              <w:t>0822</w:t>
            </w:r>
            <w:r>
              <w:rPr>
                <w:rFonts w:hint="eastAsia"/>
                <w:sz w:val="15"/>
                <w:szCs w:val="15"/>
              </w:rPr>
              <w:t>~</w:t>
            </w:r>
          </w:p>
          <w:p w14:paraId="33636E11">
            <w:pPr>
              <w:rPr>
                <w:sz w:val="15"/>
                <w:szCs w:val="15"/>
              </w:rPr>
            </w:pPr>
            <w:r>
              <w:rPr>
                <w:rFonts w:hint="eastAsia"/>
                <w:sz w:val="15"/>
                <w:szCs w:val="15"/>
              </w:rPr>
              <w:t>4</w:t>
            </w:r>
            <w:r>
              <w:rPr>
                <w:sz w:val="15"/>
                <w:szCs w:val="15"/>
              </w:rPr>
              <w:t>0823</w:t>
            </w:r>
          </w:p>
        </w:tc>
        <w:tc>
          <w:tcPr>
            <w:tcW w:w="709" w:type="dxa"/>
          </w:tcPr>
          <w:p w14:paraId="08824803">
            <w:pPr>
              <w:rPr>
                <w:sz w:val="15"/>
                <w:szCs w:val="15"/>
              </w:rPr>
            </w:pPr>
            <w:r>
              <w:rPr>
                <w:rFonts w:hint="eastAsia"/>
                <w:sz w:val="15"/>
                <w:szCs w:val="15"/>
              </w:rPr>
              <w:t>0</w:t>
            </w:r>
            <w:r>
              <w:rPr>
                <w:sz w:val="15"/>
                <w:szCs w:val="15"/>
              </w:rPr>
              <w:t>821</w:t>
            </w:r>
            <w:r>
              <w:rPr>
                <w:rFonts w:hint="eastAsia"/>
                <w:sz w:val="15"/>
                <w:szCs w:val="15"/>
              </w:rPr>
              <w:t>~</w:t>
            </w:r>
          </w:p>
          <w:p w14:paraId="091159A9">
            <w:pPr>
              <w:rPr>
                <w:sz w:val="15"/>
                <w:szCs w:val="15"/>
              </w:rPr>
            </w:pPr>
            <w:r>
              <w:rPr>
                <w:rFonts w:hint="eastAsia"/>
                <w:sz w:val="15"/>
                <w:szCs w:val="15"/>
              </w:rPr>
              <w:t>0</w:t>
            </w:r>
            <w:r>
              <w:rPr>
                <w:sz w:val="15"/>
                <w:szCs w:val="15"/>
              </w:rPr>
              <w:t>822</w:t>
            </w:r>
          </w:p>
        </w:tc>
        <w:tc>
          <w:tcPr>
            <w:tcW w:w="4678" w:type="dxa"/>
          </w:tcPr>
          <w:p w14:paraId="79A94F34">
            <w:pPr>
              <w:rPr>
                <w:sz w:val="15"/>
                <w:szCs w:val="15"/>
              </w:rPr>
            </w:pPr>
            <w:r>
              <w:rPr>
                <w:rFonts w:hint="eastAsia"/>
                <w:sz w:val="15"/>
                <w:szCs w:val="15"/>
              </w:rPr>
              <w:t>【标定模拟量1</w:t>
            </w:r>
            <w:r>
              <w:rPr>
                <w:sz w:val="15"/>
                <w:szCs w:val="15"/>
              </w:rPr>
              <w:t>0</w:t>
            </w:r>
            <w:r>
              <w:rPr>
                <w:rFonts w:hint="eastAsia"/>
                <w:sz w:val="15"/>
                <w:szCs w:val="15"/>
              </w:rPr>
              <w:t>】（可读/可写）</w:t>
            </w:r>
          </w:p>
          <w:p w14:paraId="6F508189">
            <w:pPr>
              <w:rPr>
                <w:sz w:val="15"/>
                <w:szCs w:val="15"/>
              </w:rPr>
            </w:pPr>
            <w:r>
              <w:rPr>
                <w:rFonts w:hint="eastAsia"/>
                <w:sz w:val="15"/>
                <w:szCs w:val="15"/>
              </w:rPr>
              <w:t>浮点数，0</w:t>
            </w:r>
            <w:r>
              <w:rPr>
                <w:sz w:val="15"/>
                <w:szCs w:val="15"/>
              </w:rPr>
              <w:t>.000~100.000</w:t>
            </w:r>
            <w:r>
              <w:rPr>
                <w:rFonts w:hint="eastAsia"/>
                <w:sz w:val="15"/>
                <w:szCs w:val="15"/>
              </w:rPr>
              <w:t>表示0</w:t>
            </w:r>
            <w:r>
              <w:rPr>
                <w:sz w:val="15"/>
                <w:szCs w:val="15"/>
              </w:rPr>
              <w:t>.000%~100.000%</w:t>
            </w:r>
          </w:p>
        </w:tc>
      </w:tr>
      <w:tr w14:paraId="7D60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5B12CA3">
            <w:pPr>
              <w:rPr>
                <w:sz w:val="15"/>
                <w:szCs w:val="15"/>
              </w:rPr>
            </w:pPr>
            <w:r>
              <w:rPr>
                <w:rFonts w:hint="eastAsia"/>
                <w:sz w:val="15"/>
                <w:szCs w:val="15"/>
              </w:rPr>
              <w:t>4</w:t>
            </w:r>
            <w:r>
              <w:rPr>
                <w:sz w:val="15"/>
                <w:szCs w:val="15"/>
              </w:rPr>
              <w:t>0824</w:t>
            </w:r>
          </w:p>
        </w:tc>
        <w:tc>
          <w:tcPr>
            <w:tcW w:w="709" w:type="dxa"/>
          </w:tcPr>
          <w:p w14:paraId="790A253B">
            <w:pPr>
              <w:rPr>
                <w:sz w:val="15"/>
                <w:szCs w:val="15"/>
              </w:rPr>
            </w:pPr>
            <w:r>
              <w:rPr>
                <w:rFonts w:hint="eastAsia"/>
                <w:sz w:val="15"/>
                <w:szCs w:val="15"/>
              </w:rPr>
              <w:t>0</w:t>
            </w:r>
            <w:r>
              <w:rPr>
                <w:sz w:val="15"/>
                <w:szCs w:val="15"/>
              </w:rPr>
              <w:t>823</w:t>
            </w:r>
          </w:p>
        </w:tc>
        <w:tc>
          <w:tcPr>
            <w:tcW w:w="4678" w:type="dxa"/>
          </w:tcPr>
          <w:p w14:paraId="1543353B">
            <w:pPr>
              <w:rPr>
                <w:sz w:val="15"/>
                <w:szCs w:val="15"/>
              </w:rPr>
            </w:pPr>
            <w:r>
              <w:rPr>
                <w:rFonts w:hint="eastAsia"/>
                <w:sz w:val="15"/>
                <w:szCs w:val="15"/>
              </w:rPr>
              <w:t>【P</w:t>
            </w:r>
            <w:r>
              <w:rPr>
                <w:sz w:val="15"/>
                <w:szCs w:val="15"/>
              </w:rPr>
              <w:t>ID</w:t>
            </w:r>
            <w:r>
              <w:rPr>
                <w:rFonts w:hint="eastAsia"/>
                <w:sz w:val="15"/>
                <w:szCs w:val="15"/>
              </w:rPr>
              <w:t>开关】（可读/可写）</w:t>
            </w:r>
          </w:p>
          <w:p w14:paraId="4E5DE862">
            <w:pPr>
              <w:rPr>
                <w:sz w:val="15"/>
                <w:szCs w:val="15"/>
              </w:rPr>
            </w:pPr>
            <w:r>
              <w:rPr>
                <w:rFonts w:hint="eastAsia"/>
                <w:sz w:val="15"/>
                <w:szCs w:val="15"/>
              </w:rPr>
              <w:t>0：关闭</w:t>
            </w:r>
          </w:p>
          <w:p w14:paraId="03A8CA2D">
            <w:pPr>
              <w:rPr>
                <w:sz w:val="15"/>
                <w:szCs w:val="15"/>
              </w:rPr>
            </w:pPr>
            <w:r>
              <w:rPr>
                <w:rFonts w:hint="eastAsia"/>
                <w:sz w:val="15"/>
                <w:szCs w:val="15"/>
              </w:rPr>
              <w:t>1：开启</w:t>
            </w:r>
          </w:p>
        </w:tc>
      </w:tr>
      <w:tr w14:paraId="687B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7A24C35">
            <w:pPr>
              <w:rPr>
                <w:sz w:val="15"/>
                <w:szCs w:val="15"/>
              </w:rPr>
            </w:pPr>
            <w:r>
              <w:rPr>
                <w:rFonts w:hint="eastAsia"/>
                <w:sz w:val="15"/>
                <w:szCs w:val="15"/>
              </w:rPr>
              <w:t>4</w:t>
            </w:r>
            <w:r>
              <w:rPr>
                <w:sz w:val="15"/>
                <w:szCs w:val="15"/>
              </w:rPr>
              <w:t>0825</w:t>
            </w:r>
            <w:r>
              <w:rPr>
                <w:rFonts w:hint="eastAsia"/>
                <w:sz w:val="15"/>
                <w:szCs w:val="15"/>
              </w:rPr>
              <w:t>~</w:t>
            </w:r>
          </w:p>
          <w:p w14:paraId="78523723">
            <w:pPr>
              <w:rPr>
                <w:sz w:val="15"/>
                <w:szCs w:val="15"/>
              </w:rPr>
            </w:pPr>
            <w:r>
              <w:rPr>
                <w:rFonts w:hint="eastAsia"/>
                <w:sz w:val="15"/>
                <w:szCs w:val="15"/>
              </w:rPr>
              <w:t>4</w:t>
            </w:r>
            <w:r>
              <w:rPr>
                <w:sz w:val="15"/>
                <w:szCs w:val="15"/>
              </w:rPr>
              <w:t>0826</w:t>
            </w:r>
          </w:p>
        </w:tc>
        <w:tc>
          <w:tcPr>
            <w:tcW w:w="709" w:type="dxa"/>
          </w:tcPr>
          <w:p w14:paraId="051A282A">
            <w:pPr>
              <w:rPr>
                <w:sz w:val="15"/>
                <w:szCs w:val="15"/>
              </w:rPr>
            </w:pPr>
            <w:r>
              <w:rPr>
                <w:rFonts w:hint="eastAsia"/>
                <w:sz w:val="15"/>
                <w:szCs w:val="15"/>
              </w:rPr>
              <w:t>0</w:t>
            </w:r>
            <w:r>
              <w:rPr>
                <w:sz w:val="15"/>
                <w:szCs w:val="15"/>
              </w:rPr>
              <w:t>824</w:t>
            </w:r>
            <w:r>
              <w:rPr>
                <w:rFonts w:hint="eastAsia"/>
                <w:sz w:val="15"/>
                <w:szCs w:val="15"/>
              </w:rPr>
              <w:t>~</w:t>
            </w:r>
          </w:p>
          <w:p w14:paraId="57837CD8">
            <w:pPr>
              <w:rPr>
                <w:sz w:val="15"/>
                <w:szCs w:val="15"/>
              </w:rPr>
            </w:pPr>
            <w:r>
              <w:rPr>
                <w:rFonts w:hint="eastAsia"/>
                <w:sz w:val="15"/>
                <w:szCs w:val="15"/>
              </w:rPr>
              <w:t>0</w:t>
            </w:r>
            <w:r>
              <w:rPr>
                <w:sz w:val="15"/>
                <w:szCs w:val="15"/>
              </w:rPr>
              <w:t>825</w:t>
            </w:r>
          </w:p>
        </w:tc>
        <w:tc>
          <w:tcPr>
            <w:tcW w:w="4678" w:type="dxa"/>
          </w:tcPr>
          <w:p w14:paraId="6A593D0A">
            <w:pPr>
              <w:rPr>
                <w:sz w:val="15"/>
                <w:szCs w:val="15"/>
              </w:rPr>
            </w:pPr>
            <w:r>
              <w:rPr>
                <w:rFonts w:hint="eastAsia"/>
                <w:sz w:val="15"/>
                <w:szCs w:val="15"/>
              </w:rPr>
              <w:t>【缺料零区重量】（可读/可写）</w:t>
            </w:r>
          </w:p>
          <w:p w14:paraId="7C8788EA">
            <w:pPr>
              <w:rPr>
                <w:sz w:val="15"/>
                <w:szCs w:val="15"/>
              </w:rPr>
            </w:pPr>
            <w:r>
              <w:rPr>
                <w:rFonts w:hint="eastAsia"/>
                <w:sz w:val="15"/>
                <w:szCs w:val="15"/>
              </w:rPr>
              <w:t>1</w:t>
            </w:r>
            <w:r>
              <w:rPr>
                <w:sz w:val="15"/>
                <w:szCs w:val="15"/>
              </w:rPr>
              <w:t xml:space="preserve">. </w:t>
            </w:r>
            <w:r>
              <w:rPr>
                <w:rFonts w:hint="eastAsia"/>
                <w:sz w:val="15"/>
                <w:szCs w:val="15"/>
              </w:rPr>
              <w:t>浮点数，采用重量单位和重量小数点；</w:t>
            </w:r>
          </w:p>
          <w:p w14:paraId="769C6281">
            <w:pPr>
              <w:rPr>
                <w:sz w:val="15"/>
                <w:szCs w:val="15"/>
              </w:rPr>
            </w:pPr>
            <w:r>
              <w:rPr>
                <w:rFonts w:hint="eastAsia"/>
                <w:sz w:val="15"/>
                <w:szCs w:val="15"/>
              </w:rPr>
              <w:t>2</w:t>
            </w:r>
            <w:r>
              <w:rPr>
                <w:sz w:val="15"/>
                <w:szCs w:val="15"/>
              </w:rPr>
              <w:t xml:space="preserve">. </w:t>
            </w:r>
            <w:r>
              <w:rPr>
                <w:rFonts w:hint="eastAsia"/>
                <w:sz w:val="15"/>
                <w:szCs w:val="15"/>
              </w:rPr>
              <w:t>运行过程中，当重量值小于等于该重量时认为缺料，此时不会进行累计；</w:t>
            </w:r>
          </w:p>
        </w:tc>
      </w:tr>
      <w:tr w14:paraId="17CC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41F4179">
            <w:pPr>
              <w:rPr>
                <w:sz w:val="15"/>
                <w:szCs w:val="15"/>
              </w:rPr>
            </w:pPr>
            <w:r>
              <w:rPr>
                <w:rFonts w:hint="eastAsia"/>
                <w:sz w:val="15"/>
                <w:szCs w:val="15"/>
              </w:rPr>
              <w:t>40827~</w:t>
            </w:r>
          </w:p>
          <w:p w14:paraId="6E1FBC16">
            <w:pPr>
              <w:rPr>
                <w:sz w:val="15"/>
                <w:szCs w:val="15"/>
              </w:rPr>
            </w:pPr>
            <w:r>
              <w:rPr>
                <w:rFonts w:hint="eastAsia"/>
                <w:sz w:val="15"/>
                <w:szCs w:val="15"/>
              </w:rPr>
              <w:t>40828</w:t>
            </w:r>
          </w:p>
        </w:tc>
        <w:tc>
          <w:tcPr>
            <w:tcW w:w="709" w:type="dxa"/>
          </w:tcPr>
          <w:p w14:paraId="527F7F05">
            <w:pPr>
              <w:rPr>
                <w:sz w:val="15"/>
                <w:szCs w:val="15"/>
              </w:rPr>
            </w:pPr>
            <w:r>
              <w:rPr>
                <w:rFonts w:hint="eastAsia"/>
                <w:sz w:val="15"/>
                <w:szCs w:val="15"/>
              </w:rPr>
              <w:t>0826~</w:t>
            </w:r>
          </w:p>
          <w:p w14:paraId="0038B35E">
            <w:pPr>
              <w:rPr>
                <w:sz w:val="15"/>
                <w:szCs w:val="15"/>
              </w:rPr>
            </w:pPr>
            <w:r>
              <w:rPr>
                <w:rFonts w:hint="eastAsia"/>
                <w:sz w:val="15"/>
                <w:szCs w:val="15"/>
              </w:rPr>
              <w:t>0827</w:t>
            </w:r>
          </w:p>
        </w:tc>
        <w:tc>
          <w:tcPr>
            <w:tcW w:w="4678" w:type="dxa"/>
          </w:tcPr>
          <w:p w14:paraId="1A45DABE">
            <w:pPr>
              <w:rPr>
                <w:sz w:val="15"/>
                <w:szCs w:val="15"/>
              </w:rPr>
            </w:pPr>
            <w:r>
              <w:rPr>
                <w:rFonts w:hint="eastAsia"/>
                <w:sz w:val="15"/>
                <w:szCs w:val="15"/>
              </w:rPr>
              <w:t>【称重台控制模拟量】（可读/可写）</w:t>
            </w:r>
          </w:p>
          <w:p w14:paraId="04E56A58">
            <w:pPr>
              <w:rPr>
                <w:sz w:val="15"/>
                <w:szCs w:val="15"/>
              </w:rPr>
            </w:pPr>
            <w:r>
              <w:rPr>
                <w:rFonts w:hint="eastAsia"/>
                <w:sz w:val="15"/>
                <w:szCs w:val="15"/>
              </w:rPr>
              <w:t>1</w:t>
            </w:r>
            <w:r>
              <w:rPr>
                <w:sz w:val="15"/>
                <w:szCs w:val="15"/>
              </w:rPr>
              <w:t xml:space="preserve">. </w:t>
            </w:r>
            <w:r>
              <w:rPr>
                <w:rFonts w:hint="eastAsia"/>
                <w:sz w:val="15"/>
                <w:szCs w:val="15"/>
              </w:rPr>
              <w:t>浮点数，0.000~100.000表示0.000%~100.000%；</w:t>
            </w:r>
          </w:p>
          <w:p w14:paraId="702D601A">
            <w:pPr>
              <w:rPr>
                <w:sz w:val="15"/>
                <w:szCs w:val="15"/>
              </w:rPr>
            </w:pPr>
            <w:r>
              <w:rPr>
                <w:rFonts w:hint="eastAsia"/>
                <w:sz w:val="15"/>
                <w:szCs w:val="15"/>
              </w:rPr>
              <w:t>2. 启动运行时，输出该模拟量控制称重台运转，停止时输出0.000%；</w:t>
            </w:r>
          </w:p>
        </w:tc>
      </w:tr>
      <w:tr w14:paraId="7043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5364C4">
            <w:pPr>
              <w:rPr>
                <w:sz w:val="15"/>
                <w:szCs w:val="15"/>
              </w:rPr>
            </w:pPr>
            <w:r>
              <w:rPr>
                <w:rFonts w:hint="eastAsia"/>
                <w:sz w:val="15"/>
                <w:szCs w:val="15"/>
              </w:rPr>
              <w:t>40829~</w:t>
            </w:r>
          </w:p>
          <w:p w14:paraId="684D8C37">
            <w:pPr>
              <w:rPr>
                <w:sz w:val="15"/>
                <w:szCs w:val="15"/>
              </w:rPr>
            </w:pPr>
            <w:r>
              <w:rPr>
                <w:rFonts w:hint="eastAsia"/>
                <w:sz w:val="15"/>
                <w:szCs w:val="15"/>
              </w:rPr>
              <w:t>40830</w:t>
            </w:r>
          </w:p>
        </w:tc>
        <w:tc>
          <w:tcPr>
            <w:tcW w:w="709" w:type="dxa"/>
          </w:tcPr>
          <w:p w14:paraId="02091218">
            <w:pPr>
              <w:rPr>
                <w:sz w:val="15"/>
                <w:szCs w:val="15"/>
              </w:rPr>
            </w:pPr>
            <w:r>
              <w:rPr>
                <w:rFonts w:hint="eastAsia"/>
                <w:sz w:val="15"/>
                <w:szCs w:val="15"/>
              </w:rPr>
              <w:t>0828~</w:t>
            </w:r>
          </w:p>
          <w:p w14:paraId="3107DCB7">
            <w:pPr>
              <w:rPr>
                <w:sz w:val="15"/>
                <w:szCs w:val="15"/>
              </w:rPr>
            </w:pPr>
            <w:r>
              <w:rPr>
                <w:rFonts w:hint="eastAsia"/>
                <w:sz w:val="15"/>
                <w:szCs w:val="15"/>
              </w:rPr>
              <w:t>0829</w:t>
            </w:r>
          </w:p>
        </w:tc>
        <w:tc>
          <w:tcPr>
            <w:tcW w:w="4678" w:type="dxa"/>
          </w:tcPr>
          <w:p w14:paraId="15AB2297">
            <w:pPr>
              <w:rPr>
                <w:sz w:val="15"/>
                <w:szCs w:val="15"/>
              </w:rPr>
            </w:pPr>
            <w:r>
              <w:rPr>
                <w:rFonts w:hint="eastAsia"/>
                <w:sz w:val="15"/>
                <w:szCs w:val="15"/>
              </w:rPr>
              <w:t>【补偿系数】（可读/可写）</w:t>
            </w:r>
          </w:p>
          <w:p w14:paraId="615AB79F">
            <w:pPr>
              <w:rPr>
                <w:sz w:val="15"/>
                <w:szCs w:val="15"/>
              </w:rPr>
            </w:pPr>
            <w:r>
              <w:rPr>
                <w:rFonts w:hint="eastAsia"/>
                <w:sz w:val="15"/>
                <w:szCs w:val="15"/>
              </w:rPr>
              <w:t>1. 浮点数，0.100~3.000；</w:t>
            </w:r>
          </w:p>
        </w:tc>
      </w:tr>
      <w:tr w14:paraId="271C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5D42790E">
            <w:pPr>
              <w:rPr>
                <w:sz w:val="15"/>
                <w:szCs w:val="15"/>
              </w:rPr>
            </w:pPr>
            <w:r>
              <w:rPr>
                <w:rFonts w:hint="eastAsia"/>
                <w:sz w:val="15"/>
                <w:szCs w:val="15"/>
              </w:rPr>
              <w:t>40831</w:t>
            </w:r>
          </w:p>
        </w:tc>
        <w:tc>
          <w:tcPr>
            <w:tcW w:w="709" w:type="dxa"/>
          </w:tcPr>
          <w:p w14:paraId="5A2AE47A">
            <w:pPr>
              <w:rPr>
                <w:sz w:val="15"/>
                <w:szCs w:val="15"/>
              </w:rPr>
            </w:pPr>
            <w:r>
              <w:rPr>
                <w:rFonts w:hint="eastAsia"/>
                <w:sz w:val="15"/>
                <w:szCs w:val="15"/>
              </w:rPr>
              <w:t>0830</w:t>
            </w:r>
          </w:p>
        </w:tc>
        <w:tc>
          <w:tcPr>
            <w:tcW w:w="4678" w:type="dxa"/>
          </w:tcPr>
          <w:p w14:paraId="3A8C06B8">
            <w:pPr>
              <w:rPr>
                <w:sz w:val="15"/>
                <w:szCs w:val="15"/>
              </w:rPr>
            </w:pPr>
            <w:r>
              <w:rPr>
                <w:rFonts w:hint="eastAsia"/>
                <w:sz w:val="15"/>
                <w:szCs w:val="15"/>
              </w:rPr>
              <w:t>【流量超欠差功能】（可读/可写）</w:t>
            </w:r>
          </w:p>
          <w:p w14:paraId="28EA97FD">
            <w:pPr>
              <w:rPr>
                <w:sz w:val="15"/>
                <w:szCs w:val="15"/>
              </w:rPr>
            </w:pPr>
            <w:r>
              <w:rPr>
                <w:rFonts w:hint="eastAsia"/>
                <w:sz w:val="15"/>
                <w:szCs w:val="15"/>
              </w:rPr>
              <w:t>0：关闭</w:t>
            </w:r>
          </w:p>
          <w:p w14:paraId="4AD581E7">
            <w:pPr>
              <w:rPr>
                <w:sz w:val="15"/>
                <w:szCs w:val="15"/>
              </w:rPr>
            </w:pPr>
            <w:r>
              <w:rPr>
                <w:rFonts w:hint="eastAsia"/>
                <w:sz w:val="15"/>
                <w:szCs w:val="15"/>
              </w:rPr>
              <w:t>1：报警停机</w:t>
            </w:r>
          </w:p>
          <w:p w14:paraId="7BE54F35">
            <w:pPr>
              <w:rPr>
                <w:sz w:val="15"/>
                <w:szCs w:val="15"/>
              </w:rPr>
            </w:pPr>
            <w:r>
              <w:rPr>
                <w:rFonts w:hint="eastAsia"/>
                <w:sz w:val="15"/>
                <w:szCs w:val="15"/>
              </w:rPr>
              <w:t>2：报警继续，当超欠差消失后，自动清除报警</w:t>
            </w:r>
          </w:p>
        </w:tc>
      </w:tr>
      <w:tr w14:paraId="26E3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2DAB74A">
            <w:pPr>
              <w:rPr>
                <w:sz w:val="15"/>
                <w:szCs w:val="15"/>
              </w:rPr>
            </w:pPr>
            <w:r>
              <w:rPr>
                <w:rFonts w:hint="eastAsia"/>
                <w:sz w:val="15"/>
                <w:szCs w:val="15"/>
              </w:rPr>
              <w:t>40832</w:t>
            </w:r>
          </w:p>
        </w:tc>
        <w:tc>
          <w:tcPr>
            <w:tcW w:w="709" w:type="dxa"/>
          </w:tcPr>
          <w:p w14:paraId="6BB64462">
            <w:pPr>
              <w:rPr>
                <w:sz w:val="15"/>
                <w:szCs w:val="15"/>
              </w:rPr>
            </w:pPr>
            <w:r>
              <w:rPr>
                <w:rFonts w:hint="eastAsia"/>
                <w:sz w:val="15"/>
                <w:szCs w:val="15"/>
              </w:rPr>
              <w:t>0831</w:t>
            </w:r>
          </w:p>
        </w:tc>
        <w:tc>
          <w:tcPr>
            <w:tcW w:w="4678" w:type="dxa"/>
          </w:tcPr>
          <w:p w14:paraId="4A6A4DC6">
            <w:pPr>
              <w:rPr>
                <w:sz w:val="15"/>
                <w:szCs w:val="15"/>
              </w:rPr>
            </w:pPr>
            <w:r>
              <w:rPr>
                <w:rFonts w:hint="eastAsia"/>
                <w:sz w:val="15"/>
                <w:szCs w:val="15"/>
              </w:rPr>
              <w:t>【流量超差范围】（可读/可写）整数</w:t>
            </w:r>
          </w:p>
          <w:p w14:paraId="6B368D9A">
            <w:pPr>
              <w:rPr>
                <w:sz w:val="15"/>
                <w:szCs w:val="15"/>
              </w:rPr>
            </w:pPr>
            <w:r>
              <w:rPr>
                <w:rFonts w:hint="eastAsia"/>
                <w:sz w:val="15"/>
                <w:szCs w:val="15"/>
              </w:rPr>
              <w:t>0~10000表示0.00%~100.00%</w:t>
            </w:r>
          </w:p>
        </w:tc>
      </w:tr>
      <w:tr w14:paraId="5217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7A66CE6">
            <w:pPr>
              <w:rPr>
                <w:sz w:val="15"/>
                <w:szCs w:val="15"/>
              </w:rPr>
            </w:pPr>
            <w:r>
              <w:rPr>
                <w:rFonts w:hint="eastAsia"/>
                <w:sz w:val="15"/>
                <w:szCs w:val="15"/>
              </w:rPr>
              <w:t>40833</w:t>
            </w:r>
          </w:p>
        </w:tc>
        <w:tc>
          <w:tcPr>
            <w:tcW w:w="709" w:type="dxa"/>
          </w:tcPr>
          <w:p w14:paraId="46ACA598">
            <w:pPr>
              <w:rPr>
                <w:sz w:val="15"/>
                <w:szCs w:val="15"/>
              </w:rPr>
            </w:pPr>
            <w:r>
              <w:rPr>
                <w:rFonts w:hint="eastAsia"/>
                <w:sz w:val="15"/>
                <w:szCs w:val="15"/>
              </w:rPr>
              <w:t>0832</w:t>
            </w:r>
          </w:p>
        </w:tc>
        <w:tc>
          <w:tcPr>
            <w:tcW w:w="4678" w:type="dxa"/>
          </w:tcPr>
          <w:p w14:paraId="6859A3BD">
            <w:pPr>
              <w:rPr>
                <w:sz w:val="15"/>
                <w:szCs w:val="15"/>
              </w:rPr>
            </w:pPr>
            <w:r>
              <w:rPr>
                <w:rFonts w:hint="eastAsia"/>
                <w:sz w:val="15"/>
                <w:szCs w:val="15"/>
              </w:rPr>
              <w:t>【流量欠差范围】（可读/可写）整数</w:t>
            </w:r>
          </w:p>
          <w:p w14:paraId="51EB7C99">
            <w:pPr>
              <w:rPr>
                <w:sz w:val="15"/>
                <w:szCs w:val="15"/>
              </w:rPr>
            </w:pPr>
            <w:r>
              <w:rPr>
                <w:rFonts w:hint="eastAsia"/>
                <w:sz w:val="15"/>
                <w:szCs w:val="15"/>
              </w:rPr>
              <w:t>0~10000表示0.00%~100.00%</w:t>
            </w:r>
          </w:p>
        </w:tc>
      </w:tr>
      <w:tr w14:paraId="1C95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7ABFBDBE">
            <w:pPr>
              <w:rPr>
                <w:sz w:val="15"/>
                <w:szCs w:val="15"/>
              </w:rPr>
            </w:pPr>
            <w:r>
              <w:rPr>
                <w:rFonts w:hint="eastAsia"/>
                <w:sz w:val="15"/>
                <w:szCs w:val="15"/>
              </w:rPr>
              <w:t>40834</w:t>
            </w:r>
          </w:p>
        </w:tc>
        <w:tc>
          <w:tcPr>
            <w:tcW w:w="709" w:type="dxa"/>
          </w:tcPr>
          <w:p w14:paraId="28DF2107">
            <w:pPr>
              <w:rPr>
                <w:sz w:val="15"/>
                <w:szCs w:val="15"/>
              </w:rPr>
            </w:pPr>
            <w:r>
              <w:rPr>
                <w:rFonts w:hint="eastAsia"/>
                <w:sz w:val="15"/>
                <w:szCs w:val="15"/>
              </w:rPr>
              <w:t>0833</w:t>
            </w:r>
          </w:p>
        </w:tc>
        <w:tc>
          <w:tcPr>
            <w:tcW w:w="4678" w:type="dxa"/>
          </w:tcPr>
          <w:p w14:paraId="1302DEE4">
            <w:pPr>
              <w:rPr>
                <w:sz w:val="15"/>
                <w:szCs w:val="15"/>
              </w:rPr>
            </w:pPr>
            <w:r>
              <w:rPr>
                <w:rFonts w:hint="eastAsia"/>
                <w:sz w:val="15"/>
                <w:szCs w:val="15"/>
              </w:rPr>
              <w:t>【流量超差容忍时间】（可读/可写）整数</w:t>
            </w:r>
          </w:p>
          <w:p w14:paraId="702D8008">
            <w:pPr>
              <w:rPr>
                <w:sz w:val="15"/>
                <w:szCs w:val="15"/>
              </w:rPr>
            </w:pPr>
            <w:r>
              <w:rPr>
                <w:rFonts w:hint="eastAsia"/>
                <w:sz w:val="15"/>
                <w:szCs w:val="15"/>
              </w:rPr>
              <w:t>0~60000表示0.0s~6000.0s</w:t>
            </w:r>
          </w:p>
        </w:tc>
      </w:tr>
      <w:tr w14:paraId="1F4C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2C3706D">
            <w:pPr>
              <w:rPr>
                <w:sz w:val="15"/>
                <w:szCs w:val="15"/>
              </w:rPr>
            </w:pPr>
            <w:r>
              <w:rPr>
                <w:rFonts w:hint="eastAsia"/>
                <w:sz w:val="15"/>
                <w:szCs w:val="15"/>
              </w:rPr>
              <w:t>40835</w:t>
            </w:r>
          </w:p>
        </w:tc>
        <w:tc>
          <w:tcPr>
            <w:tcW w:w="709" w:type="dxa"/>
          </w:tcPr>
          <w:p w14:paraId="0EBCC571">
            <w:pPr>
              <w:rPr>
                <w:sz w:val="15"/>
                <w:szCs w:val="15"/>
              </w:rPr>
            </w:pPr>
            <w:r>
              <w:rPr>
                <w:rFonts w:hint="eastAsia"/>
                <w:sz w:val="15"/>
                <w:szCs w:val="15"/>
              </w:rPr>
              <w:t>0834</w:t>
            </w:r>
          </w:p>
        </w:tc>
        <w:tc>
          <w:tcPr>
            <w:tcW w:w="4678" w:type="dxa"/>
          </w:tcPr>
          <w:p w14:paraId="7AEF2A3B">
            <w:pPr>
              <w:rPr>
                <w:sz w:val="15"/>
                <w:szCs w:val="15"/>
              </w:rPr>
            </w:pPr>
            <w:r>
              <w:rPr>
                <w:rFonts w:hint="eastAsia"/>
                <w:sz w:val="15"/>
                <w:szCs w:val="15"/>
              </w:rPr>
              <w:t>【流量欠差容忍时间】（可读/可写）整数</w:t>
            </w:r>
          </w:p>
          <w:p w14:paraId="443423C0">
            <w:pPr>
              <w:rPr>
                <w:sz w:val="15"/>
                <w:szCs w:val="15"/>
              </w:rPr>
            </w:pPr>
            <w:r>
              <w:rPr>
                <w:rFonts w:hint="eastAsia"/>
                <w:sz w:val="15"/>
                <w:szCs w:val="15"/>
              </w:rPr>
              <w:t>0~60000表示0.0s~6000.0s</w:t>
            </w:r>
          </w:p>
        </w:tc>
      </w:tr>
      <w:tr w14:paraId="0146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38227A11">
            <w:pPr>
              <w:rPr>
                <w:rFonts w:hint="default" w:eastAsia="宋体"/>
                <w:sz w:val="15"/>
                <w:szCs w:val="15"/>
                <w:lang w:val="en-US" w:eastAsia="zh-CN"/>
              </w:rPr>
            </w:pPr>
            <w:r>
              <w:rPr>
                <w:rFonts w:hint="eastAsia"/>
                <w:sz w:val="15"/>
                <w:szCs w:val="15"/>
                <w:lang w:val="en-US" w:eastAsia="zh-CN"/>
              </w:rPr>
              <w:t>40836</w:t>
            </w:r>
          </w:p>
        </w:tc>
        <w:tc>
          <w:tcPr>
            <w:tcW w:w="709" w:type="dxa"/>
          </w:tcPr>
          <w:p w14:paraId="46B39A34">
            <w:pPr>
              <w:rPr>
                <w:rFonts w:hint="default" w:eastAsia="宋体"/>
                <w:sz w:val="15"/>
                <w:szCs w:val="15"/>
                <w:lang w:val="en-US" w:eastAsia="zh-CN"/>
              </w:rPr>
            </w:pPr>
            <w:r>
              <w:rPr>
                <w:rFonts w:hint="eastAsia"/>
                <w:sz w:val="15"/>
                <w:szCs w:val="15"/>
                <w:lang w:val="en-US" w:eastAsia="zh-CN"/>
              </w:rPr>
              <w:t>0835</w:t>
            </w:r>
          </w:p>
        </w:tc>
        <w:tc>
          <w:tcPr>
            <w:tcW w:w="4678" w:type="dxa"/>
          </w:tcPr>
          <w:p w14:paraId="732F8678">
            <w:pPr>
              <w:rPr>
                <w:rFonts w:hint="eastAsia"/>
                <w:sz w:val="15"/>
                <w:szCs w:val="15"/>
                <w:lang w:eastAsia="zh-CN"/>
              </w:rPr>
            </w:pPr>
            <w:r>
              <w:rPr>
                <w:rFonts w:hint="eastAsia"/>
                <w:sz w:val="15"/>
                <w:szCs w:val="15"/>
                <w:lang w:eastAsia="zh-CN"/>
              </w:rPr>
              <w:t>【</w:t>
            </w:r>
            <w:r>
              <w:rPr>
                <w:rFonts w:hint="eastAsia"/>
                <w:sz w:val="15"/>
                <w:szCs w:val="15"/>
                <w:lang w:val="en-US" w:eastAsia="zh-CN"/>
              </w:rPr>
              <w:t>缺料容忍时间</w:t>
            </w:r>
            <w:r>
              <w:rPr>
                <w:rFonts w:hint="eastAsia"/>
                <w:sz w:val="15"/>
                <w:szCs w:val="15"/>
                <w:lang w:eastAsia="zh-CN"/>
              </w:rPr>
              <w:t>】（</w:t>
            </w:r>
            <w:r>
              <w:rPr>
                <w:rFonts w:hint="eastAsia"/>
                <w:sz w:val="15"/>
                <w:szCs w:val="15"/>
                <w:lang w:val="en-US" w:eastAsia="zh-CN"/>
              </w:rPr>
              <w:t>可读/可写</w:t>
            </w:r>
            <w:r>
              <w:rPr>
                <w:rFonts w:hint="eastAsia"/>
                <w:sz w:val="15"/>
                <w:szCs w:val="15"/>
                <w:lang w:eastAsia="zh-CN"/>
              </w:rPr>
              <w:t>）</w:t>
            </w:r>
            <w:r>
              <w:rPr>
                <w:rFonts w:hint="eastAsia"/>
                <w:sz w:val="15"/>
                <w:szCs w:val="15"/>
              </w:rPr>
              <w:t>整数</w:t>
            </w:r>
          </w:p>
          <w:p w14:paraId="6C09C9C0">
            <w:pPr>
              <w:rPr>
                <w:rFonts w:hint="eastAsia"/>
                <w:sz w:val="15"/>
                <w:szCs w:val="15"/>
                <w:lang w:eastAsia="zh-CN"/>
              </w:rPr>
            </w:pPr>
            <w:r>
              <w:rPr>
                <w:rFonts w:hint="eastAsia"/>
                <w:sz w:val="15"/>
                <w:szCs w:val="15"/>
              </w:rPr>
              <w:t>0~60000表示0.0s~6000.0s</w:t>
            </w:r>
            <w:bookmarkStart w:id="64" w:name="_GoBack"/>
            <w:bookmarkEnd w:id="64"/>
          </w:p>
        </w:tc>
      </w:tr>
      <w:tr w14:paraId="608E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7939272">
            <w:pPr>
              <w:rPr>
                <w:sz w:val="15"/>
                <w:szCs w:val="15"/>
              </w:rPr>
            </w:pPr>
            <w:r>
              <w:rPr>
                <w:rFonts w:hint="eastAsia"/>
                <w:sz w:val="15"/>
                <w:szCs w:val="15"/>
              </w:rPr>
              <w:t>4</w:t>
            </w:r>
            <w:r>
              <w:rPr>
                <w:sz w:val="15"/>
                <w:szCs w:val="15"/>
              </w:rPr>
              <w:t>08</w:t>
            </w:r>
            <w:r>
              <w:rPr>
                <w:rFonts w:hint="eastAsia"/>
                <w:sz w:val="15"/>
                <w:szCs w:val="15"/>
                <w:lang w:val="en-US" w:eastAsia="zh-CN"/>
              </w:rPr>
              <w:t>36</w:t>
            </w:r>
            <w:r>
              <w:rPr>
                <w:sz w:val="15"/>
                <w:szCs w:val="15"/>
              </w:rPr>
              <w:t>~</w:t>
            </w:r>
          </w:p>
          <w:p w14:paraId="15F2AACF">
            <w:pPr>
              <w:rPr>
                <w:rFonts w:hint="eastAsia"/>
                <w:sz w:val="15"/>
                <w:szCs w:val="15"/>
              </w:rPr>
            </w:pPr>
            <w:r>
              <w:rPr>
                <w:rFonts w:hint="eastAsia"/>
                <w:sz w:val="15"/>
                <w:szCs w:val="15"/>
              </w:rPr>
              <w:t>4</w:t>
            </w:r>
            <w:r>
              <w:rPr>
                <w:sz w:val="15"/>
                <w:szCs w:val="15"/>
              </w:rPr>
              <w:t>0954</w:t>
            </w:r>
          </w:p>
        </w:tc>
        <w:tc>
          <w:tcPr>
            <w:tcW w:w="709" w:type="dxa"/>
          </w:tcPr>
          <w:p w14:paraId="59A2E256">
            <w:pPr>
              <w:rPr>
                <w:sz w:val="15"/>
                <w:szCs w:val="15"/>
              </w:rPr>
            </w:pPr>
            <w:r>
              <w:rPr>
                <w:rFonts w:hint="eastAsia"/>
                <w:sz w:val="15"/>
                <w:szCs w:val="15"/>
              </w:rPr>
              <w:t>0</w:t>
            </w:r>
            <w:r>
              <w:rPr>
                <w:sz w:val="15"/>
                <w:szCs w:val="15"/>
              </w:rPr>
              <w:t>8</w:t>
            </w:r>
            <w:r>
              <w:rPr>
                <w:rFonts w:hint="eastAsia"/>
                <w:sz w:val="15"/>
                <w:szCs w:val="15"/>
              </w:rPr>
              <w:t>3</w:t>
            </w:r>
            <w:r>
              <w:rPr>
                <w:rFonts w:hint="eastAsia"/>
                <w:sz w:val="15"/>
                <w:szCs w:val="15"/>
                <w:lang w:val="en-US" w:eastAsia="zh-CN"/>
              </w:rPr>
              <w:t>5</w:t>
            </w:r>
            <w:r>
              <w:rPr>
                <w:sz w:val="15"/>
                <w:szCs w:val="15"/>
              </w:rPr>
              <w:t>~</w:t>
            </w:r>
          </w:p>
          <w:p w14:paraId="1454F3D8">
            <w:pPr>
              <w:rPr>
                <w:sz w:val="15"/>
                <w:szCs w:val="15"/>
              </w:rPr>
            </w:pPr>
            <w:r>
              <w:rPr>
                <w:sz w:val="15"/>
                <w:szCs w:val="15"/>
              </w:rPr>
              <w:t>0953</w:t>
            </w:r>
          </w:p>
        </w:tc>
        <w:tc>
          <w:tcPr>
            <w:tcW w:w="4678" w:type="dxa"/>
          </w:tcPr>
          <w:p w14:paraId="616C64DC">
            <w:pPr>
              <w:rPr>
                <w:rFonts w:hint="eastAsia"/>
                <w:sz w:val="15"/>
                <w:szCs w:val="15"/>
              </w:rPr>
            </w:pPr>
            <w:r>
              <w:rPr>
                <w:rFonts w:hint="eastAsia"/>
                <w:sz w:val="15"/>
                <w:szCs w:val="15"/>
              </w:rPr>
              <w:t>备用，只读，读出为0</w:t>
            </w:r>
          </w:p>
        </w:tc>
      </w:tr>
    </w:tbl>
    <w:p w14:paraId="35A6D4BA"/>
    <w:p w14:paraId="7851291F">
      <w:pPr>
        <w:spacing w:before="156" w:beforeLines="50" w:after="156" w:afterLines="50"/>
        <w:ind w:firstLine="420" w:firstLineChars="200"/>
        <w:jc w:val="left"/>
        <w:rPr>
          <w:rFonts w:ascii="宋体"/>
          <w:szCs w:val="21"/>
        </w:rPr>
      </w:pPr>
    </w:p>
    <w:p w14:paraId="5CA380AF">
      <w:pPr>
        <w:spacing w:before="156" w:beforeLines="50" w:after="156" w:afterLines="50"/>
        <w:ind w:firstLine="420" w:firstLineChars="200"/>
        <w:jc w:val="left"/>
        <w:rPr>
          <w:rFonts w:ascii="宋体"/>
          <w:szCs w:val="21"/>
        </w:rPr>
      </w:pPr>
    </w:p>
    <w:p w14:paraId="078CA9E5">
      <w:pPr>
        <w:spacing w:before="156" w:beforeLines="50" w:after="156" w:afterLines="50"/>
        <w:ind w:firstLine="420" w:firstLineChars="200"/>
        <w:jc w:val="left"/>
        <w:rPr>
          <w:rFonts w:ascii="宋体"/>
          <w:szCs w:val="21"/>
        </w:rPr>
      </w:pPr>
    </w:p>
    <w:p w14:paraId="3A5E7462">
      <w:pPr>
        <w:spacing w:before="156" w:beforeLines="50" w:after="156" w:afterLines="50"/>
        <w:ind w:firstLine="420" w:firstLineChars="200"/>
        <w:jc w:val="left"/>
        <w:rPr>
          <w:rFonts w:ascii="宋体"/>
          <w:szCs w:val="21"/>
        </w:rPr>
      </w:pPr>
    </w:p>
    <w:p w14:paraId="54A3A44C">
      <w:pPr>
        <w:spacing w:before="156" w:beforeLines="50" w:after="156" w:afterLines="50"/>
        <w:ind w:firstLine="420" w:firstLineChars="200"/>
        <w:jc w:val="left"/>
        <w:rPr>
          <w:rFonts w:ascii="宋体"/>
          <w:szCs w:val="21"/>
        </w:rPr>
      </w:pPr>
    </w:p>
    <w:sectPr>
      <w:footerReference r:id="rId5" w:type="default"/>
      <w:pgSz w:w="7371" w:h="10433"/>
      <w:pgMar w:top="720" w:right="720" w:bottom="720" w:left="720" w:header="340" w:footer="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C1FE">
    <w:pPr>
      <w:pStyle w:val="7"/>
      <w:jc w:val="center"/>
    </w:pPr>
    <w:r>
      <w:fldChar w:fldCharType="begin"/>
    </w:r>
    <w:r>
      <w:instrText xml:space="preserve">PAGE   \* MERGEFORMAT</w:instrText>
    </w:r>
    <w:r>
      <w:fldChar w:fldCharType="separate"/>
    </w:r>
    <w:r>
      <w:t>5</w:t>
    </w:r>
    <w:r>
      <w:fldChar w:fldCharType="end"/>
    </w:r>
  </w:p>
  <w:p w14:paraId="63C61965">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A13E2">
    <w:pPr>
      <w:jc w:val="left"/>
      <w:rPr>
        <w:rFonts w:ascii="宋体"/>
        <w:sz w:val="18"/>
        <w:szCs w:val="18"/>
        <w:u w:val="single"/>
      </w:rPr>
    </w:pPr>
    <w:r>
      <w:rPr>
        <w:sz w:val="18"/>
        <w:szCs w:val="18"/>
        <w:u w:val="single"/>
      </w:rPr>
      <w:t>AMC401-L</w:t>
    </w:r>
    <w:r>
      <w:rPr>
        <w:rFonts w:hint="eastAsia"/>
        <w:sz w:val="18"/>
        <w:szCs w:val="18"/>
        <w:u w:val="single"/>
      </w:rPr>
      <w:t>绞龙秤控制器说明书</w:t>
    </w:r>
    <w:r>
      <w:rPr>
        <w:sz w:val="18"/>
        <w:szCs w:val="18"/>
        <w:u w:val="single"/>
      </w:rPr>
      <w:t xml:space="preserve">                   </w:t>
    </w:r>
    <w:r>
      <w:rPr>
        <w:rFonts w:ascii="宋体" w:hAnsi="宋体"/>
        <w:sz w:val="18"/>
        <w:szCs w:val="18"/>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D3E76">
    <w:pPr>
      <w:ind w:firstLine="420"/>
      <w:rPr>
        <w:rFonts w:ascii="宋体"/>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F19"/>
    <w:rsid w:val="00000826"/>
    <w:rsid w:val="000015A1"/>
    <w:rsid w:val="000015BA"/>
    <w:rsid w:val="000016B7"/>
    <w:rsid w:val="00002704"/>
    <w:rsid w:val="00002A0D"/>
    <w:rsid w:val="00003F8A"/>
    <w:rsid w:val="00004499"/>
    <w:rsid w:val="00005916"/>
    <w:rsid w:val="00005C73"/>
    <w:rsid w:val="000065AE"/>
    <w:rsid w:val="00006EF5"/>
    <w:rsid w:val="00007856"/>
    <w:rsid w:val="000106BE"/>
    <w:rsid w:val="00010F05"/>
    <w:rsid w:val="00010F0A"/>
    <w:rsid w:val="00011345"/>
    <w:rsid w:val="00011727"/>
    <w:rsid w:val="0001182D"/>
    <w:rsid w:val="0001201B"/>
    <w:rsid w:val="0001204C"/>
    <w:rsid w:val="000122A0"/>
    <w:rsid w:val="00012F4D"/>
    <w:rsid w:val="00013E60"/>
    <w:rsid w:val="0001471F"/>
    <w:rsid w:val="00014B65"/>
    <w:rsid w:val="00015EB8"/>
    <w:rsid w:val="00016538"/>
    <w:rsid w:val="000178B6"/>
    <w:rsid w:val="00017A3D"/>
    <w:rsid w:val="00017D3F"/>
    <w:rsid w:val="000202DD"/>
    <w:rsid w:val="00020A8E"/>
    <w:rsid w:val="00020F1B"/>
    <w:rsid w:val="00021A76"/>
    <w:rsid w:val="00021EFA"/>
    <w:rsid w:val="00022AAB"/>
    <w:rsid w:val="00022B1E"/>
    <w:rsid w:val="00022DFC"/>
    <w:rsid w:val="00023213"/>
    <w:rsid w:val="00023258"/>
    <w:rsid w:val="00023868"/>
    <w:rsid w:val="0002565F"/>
    <w:rsid w:val="000256CF"/>
    <w:rsid w:val="0002574A"/>
    <w:rsid w:val="00025824"/>
    <w:rsid w:val="0002686B"/>
    <w:rsid w:val="0002717F"/>
    <w:rsid w:val="000275C5"/>
    <w:rsid w:val="00027A82"/>
    <w:rsid w:val="00030FC0"/>
    <w:rsid w:val="0003108F"/>
    <w:rsid w:val="000311DB"/>
    <w:rsid w:val="00031325"/>
    <w:rsid w:val="0003136B"/>
    <w:rsid w:val="000317A6"/>
    <w:rsid w:val="00031F23"/>
    <w:rsid w:val="00032439"/>
    <w:rsid w:val="000334DB"/>
    <w:rsid w:val="000339D0"/>
    <w:rsid w:val="00036EC5"/>
    <w:rsid w:val="000371C8"/>
    <w:rsid w:val="000374B6"/>
    <w:rsid w:val="00040FE1"/>
    <w:rsid w:val="0004143D"/>
    <w:rsid w:val="00042028"/>
    <w:rsid w:val="00042405"/>
    <w:rsid w:val="0004354B"/>
    <w:rsid w:val="00043F52"/>
    <w:rsid w:val="00043F77"/>
    <w:rsid w:val="00043F8A"/>
    <w:rsid w:val="000440AE"/>
    <w:rsid w:val="0004496B"/>
    <w:rsid w:val="00044D09"/>
    <w:rsid w:val="00044FA7"/>
    <w:rsid w:val="00045A7B"/>
    <w:rsid w:val="00045E4C"/>
    <w:rsid w:val="0004657A"/>
    <w:rsid w:val="000476AA"/>
    <w:rsid w:val="00047EDD"/>
    <w:rsid w:val="0005029E"/>
    <w:rsid w:val="00050A3B"/>
    <w:rsid w:val="000514CD"/>
    <w:rsid w:val="00051B7A"/>
    <w:rsid w:val="0005297E"/>
    <w:rsid w:val="0005403B"/>
    <w:rsid w:val="00054F63"/>
    <w:rsid w:val="000554E9"/>
    <w:rsid w:val="00056712"/>
    <w:rsid w:val="00056818"/>
    <w:rsid w:val="00056B73"/>
    <w:rsid w:val="00056F46"/>
    <w:rsid w:val="000579A8"/>
    <w:rsid w:val="00060049"/>
    <w:rsid w:val="00060AEF"/>
    <w:rsid w:val="00060C59"/>
    <w:rsid w:val="00061DDC"/>
    <w:rsid w:val="0006203A"/>
    <w:rsid w:val="00062136"/>
    <w:rsid w:val="0006272D"/>
    <w:rsid w:val="00063B09"/>
    <w:rsid w:val="0006421C"/>
    <w:rsid w:val="000648E7"/>
    <w:rsid w:val="000653F3"/>
    <w:rsid w:val="0006540F"/>
    <w:rsid w:val="000658B3"/>
    <w:rsid w:val="0006632B"/>
    <w:rsid w:val="00066624"/>
    <w:rsid w:val="0006668F"/>
    <w:rsid w:val="0006688D"/>
    <w:rsid w:val="000668EC"/>
    <w:rsid w:val="000669B7"/>
    <w:rsid w:val="0006773F"/>
    <w:rsid w:val="000718AB"/>
    <w:rsid w:val="00071AF5"/>
    <w:rsid w:val="00071DAC"/>
    <w:rsid w:val="00072521"/>
    <w:rsid w:val="00072BF4"/>
    <w:rsid w:val="0007327F"/>
    <w:rsid w:val="00073635"/>
    <w:rsid w:val="00073880"/>
    <w:rsid w:val="00073CE6"/>
    <w:rsid w:val="00073F69"/>
    <w:rsid w:val="00074B2F"/>
    <w:rsid w:val="00074F46"/>
    <w:rsid w:val="0007577D"/>
    <w:rsid w:val="0007616F"/>
    <w:rsid w:val="00076E2B"/>
    <w:rsid w:val="0007720F"/>
    <w:rsid w:val="00077554"/>
    <w:rsid w:val="00080204"/>
    <w:rsid w:val="0008020A"/>
    <w:rsid w:val="000802E8"/>
    <w:rsid w:val="000805FB"/>
    <w:rsid w:val="0008099C"/>
    <w:rsid w:val="00080ED8"/>
    <w:rsid w:val="00081484"/>
    <w:rsid w:val="00081ADE"/>
    <w:rsid w:val="00081CA8"/>
    <w:rsid w:val="00082832"/>
    <w:rsid w:val="000839EC"/>
    <w:rsid w:val="0008442D"/>
    <w:rsid w:val="00084554"/>
    <w:rsid w:val="000845C5"/>
    <w:rsid w:val="00084971"/>
    <w:rsid w:val="00084A3A"/>
    <w:rsid w:val="00084E2A"/>
    <w:rsid w:val="000852D5"/>
    <w:rsid w:val="00085312"/>
    <w:rsid w:val="000859EC"/>
    <w:rsid w:val="00085D60"/>
    <w:rsid w:val="0008794A"/>
    <w:rsid w:val="00087ECB"/>
    <w:rsid w:val="000902B2"/>
    <w:rsid w:val="0009056E"/>
    <w:rsid w:val="000909B8"/>
    <w:rsid w:val="00090B47"/>
    <w:rsid w:val="000914FA"/>
    <w:rsid w:val="000926C2"/>
    <w:rsid w:val="00092A14"/>
    <w:rsid w:val="00093FED"/>
    <w:rsid w:val="0009450B"/>
    <w:rsid w:val="00095453"/>
    <w:rsid w:val="00095E8A"/>
    <w:rsid w:val="000961B6"/>
    <w:rsid w:val="000961FF"/>
    <w:rsid w:val="00096EB1"/>
    <w:rsid w:val="000974F5"/>
    <w:rsid w:val="00097990"/>
    <w:rsid w:val="00097C4E"/>
    <w:rsid w:val="000A0310"/>
    <w:rsid w:val="000A057C"/>
    <w:rsid w:val="000A0E23"/>
    <w:rsid w:val="000A13CA"/>
    <w:rsid w:val="000A1E1F"/>
    <w:rsid w:val="000A2493"/>
    <w:rsid w:val="000A267D"/>
    <w:rsid w:val="000A280D"/>
    <w:rsid w:val="000A2B5E"/>
    <w:rsid w:val="000A2E9F"/>
    <w:rsid w:val="000A3216"/>
    <w:rsid w:val="000A3C0C"/>
    <w:rsid w:val="000A436E"/>
    <w:rsid w:val="000A441F"/>
    <w:rsid w:val="000A5041"/>
    <w:rsid w:val="000A5D04"/>
    <w:rsid w:val="000A5DDD"/>
    <w:rsid w:val="000A6024"/>
    <w:rsid w:val="000A6CA0"/>
    <w:rsid w:val="000A706E"/>
    <w:rsid w:val="000A7692"/>
    <w:rsid w:val="000A78CC"/>
    <w:rsid w:val="000A7F36"/>
    <w:rsid w:val="000A7F5D"/>
    <w:rsid w:val="000B0EC9"/>
    <w:rsid w:val="000B1CF3"/>
    <w:rsid w:val="000B1D9D"/>
    <w:rsid w:val="000B3F9F"/>
    <w:rsid w:val="000B4B8F"/>
    <w:rsid w:val="000B56F9"/>
    <w:rsid w:val="000B62AF"/>
    <w:rsid w:val="000B6975"/>
    <w:rsid w:val="000B6C0C"/>
    <w:rsid w:val="000B6E6D"/>
    <w:rsid w:val="000B7E1F"/>
    <w:rsid w:val="000B7F64"/>
    <w:rsid w:val="000C012D"/>
    <w:rsid w:val="000C06A4"/>
    <w:rsid w:val="000C06D7"/>
    <w:rsid w:val="000C1017"/>
    <w:rsid w:val="000C183C"/>
    <w:rsid w:val="000C20B7"/>
    <w:rsid w:val="000C27C2"/>
    <w:rsid w:val="000C35F7"/>
    <w:rsid w:val="000C3BC0"/>
    <w:rsid w:val="000C42C2"/>
    <w:rsid w:val="000C4AC7"/>
    <w:rsid w:val="000C6036"/>
    <w:rsid w:val="000C6887"/>
    <w:rsid w:val="000C6A83"/>
    <w:rsid w:val="000C6A86"/>
    <w:rsid w:val="000C717F"/>
    <w:rsid w:val="000C7949"/>
    <w:rsid w:val="000C7E56"/>
    <w:rsid w:val="000D0139"/>
    <w:rsid w:val="000D02EC"/>
    <w:rsid w:val="000D1628"/>
    <w:rsid w:val="000D21EB"/>
    <w:rsid w:val="000D360B"/>
    <w:rsid w:val="000D42E1"/>
    <w:rsid w:val="000D45D1"/>
    <w:rsid w:val="000D4ABD"/>
    <w:rsid w:val="000D55D6"/>
    <w:rsid w:val="000D594B"/>
    <w:rsid w:val="000D5F6D"/>
    <w:rsid w:val="000D6A5D"/>
    <w:rsid w:val="000D6FE6"/>
    <w:rsid w:val="000D74A9"/>
    <w:rsid w:val="000D74EC"/>
    <w:rsid w:val="000D780E"/>
    <w:rsid w:val="000D7FAC"/>
    <w:rsid w:val="000E0446"/>
    <w:rsid w:val="000E0879"/>
    <w:rsid w:val="000E1283"/>
    <w:rsid w:val="000E16A0"/>
    <w:rsid w:val="000E2041"/>
    <w:rsid w:val="000E237F"/>
    <w:rsid w:val="000E2807"/>
    <w:rsid w:val="000E2DD1"/>
    <w:rsid w:val="000E2E29"/>
    <w:rsid w:val="000E2EBF"/>
    <w:rsid w:val="000E3277"/>
    <w:rsid w:val="000E33FA"/>
    <w:rsid w:val="000E3483"/>
    <w:rsid w:val="000E36A9"/>
    <w:rsid w:val="000E3824"/>
    <w:rsid w:val="000E3CF6"/>
    <w:rsid w:val="000E3E64"/>
    <w:rsid w:val="000E5123"/>
    <w:rsid w:val="000E5185"/>
    <w:rsid w:val="000E55EF"/>
    <w:rsid w:val="000E5759"/>
    <w:rsid w:val="000E5B54"/>
    <w:rsid w:val="000E5C82"/>
    <w:rsid w:val="000E6323"/>
    <w:rsid w:val="000E6E14"/>
    <w:rsid w:val="000E6FCF"/>
    <w:rsid w:val="000E739B"/>
    <w:rsid w:val="000E79B6"/>
    <w:rsid w:val="000E7FDC"/>
    <w:rsid w:val="000F0C4D"/>
    <w:rsid w:val="000F1416"/>
    <w:rsid w:val="000F14A0"/>
    <w:rsid w:val="000F19D3"/>
    <w:rsid w:val="000F1E7E"/>
    <w:rsid w:val="000F2BE7"/>
    <w:rsid w:val="000F2E10"/>
    <w:rsid w:val="000F31E5"/>
    <w:rsid w:val="000F420A"/>
    <w:rsid w:val="000F4366"/>
    <w:rsid w:val="000F5867"/>
    <w:rsid w:val="000F5FAB"/>
    <w:rsid w:val="000F61C8"/>
    <w:rsid w:val="000F6A06"/>
    <w:rsid w:val="000F6F2B"/>
    <w:rsid w:val="000F74B2"/>
    <w:rsid w:val="000F7B7F"/>
    <w:rsid w:val="0010035C"/>
    <w:rsid w:val="0010041B"/>
    <w:rsid w:val="00100426"/>
    <w:rsid w:val="00100D30"/>
    <w:rsid w:val="00101451"/>
    <w:rsid w:val="00101E71"/>
    <w:rsid w:val="00103036"/>
    <w:rsid w:val="00103174"/>
    <w:rsid w:val="00104267"/>
    <w:rsid w:val="00104617"/>
    <w:rsid w:val="00104EF0"/>
    <w:rsid w:val="001053C8"/>
    <w:rsid w:val="00105D34"/>
    <w:rsid w:val="00105D9A"/>
    <w:rsid w:val="001067B2"/>
    <w:rsid w:val="00106BE6"/>
    <w:rsid w:val="00106E29"/>
    <w:rsid w:val="00106EBF"/>
    <w:rsid w:val="00110360"/>
    <w:rsid w:val="001105C5"/>
    <w:rsid w:val="0011068C"/>
    <w:rsid w:val="00111665"/>
    <w:rsid w:val="0011168B"/>
    <w:rsid w:val="00111694"/>
    <w:rsid w:val="00111D13"/>
    <w:rsid w:val="00111F0C"/>
    <w:rsid w:val="00112ABC"/>
    <w:rsid w:val="00112C87"/>
    <w:rsid w:val="00114A23"/>
    <w:rsid w:val="00114AB7"/>
    <w:rsid w:val="00114B62"/>
    <w:rsid w:val="00114C20"/>
    <w:rsid w:val="00114CEA"/>
    <w:rsid w:val="00115BE1"/>
    <w:rsid w:val="001166FA"/>
    <w:rsid w:val="001174CC"/>
    <w:rsid w:val="00117AF5"/>
    <w:rsid w:val="00117EF7"/>
    <w:rsid w:val="00120015"/>
    <w:rsid w:val="00120223"/>
    <w:rsid w:val="00120529"/>
    <w:rsid w:val="00120AE9"/>
    <w:rsid w:val="00120EE9"/>
    <w:rsid w:val="001239DC"/>
    <w:rsid w:val="0012437D"/>
    <w:rsid w:val="001246BF"/>
    <w:rsid w:val="00124D25"/>
    <w:rsid w:val="00125569"/>
    <w:rsid w:val="00125767"/>
    <w:rsid w:val="001257CF"/>
    <w:rsid w:val="00125DCA"/>
    <w:rsid w:val="0012701E"/>
    <w:rsid w:val="00127320"/>
    <w:rsid w:val="001279F9"/>
    <w:rsid w:val="0013079A"/>
    <w:rsid w:val="00130849"/>
    <w:rsid w:val="001309AB"/>
    <w:rsid w:val="00130F73"/>
    <w:rsid w:val="00130FBE"/>
    <w:rsid w:val="00131131"/>
    <w:rsid w:val="001311B8"/>
    <w:rsid w:val="00131463"/>
    <w:rsid w:val="001319E4"/>
    <w:rsid w:val="00132298"/>
    <w:rsid w:val="0013230C"/>
    <w:rsid w:val="001325E9"/>
    <w:rsid w:val="001328D8"/>
    <w:rsid w:val="0013333C"/>
    <w:rsid w:val="001338ED"/>
    <w:rsid w:val="00133B7B"/>
    <w:rsid w:val="0013406C"/>
    <w:rsid w:val="00135174"/>
    <w:rsid w:val="001351E9"/>
    <w:rsid w:val="001355C5"/>
    <w:rsid w:val="001373E3"/>
    <w:rsid w:val="001408DD"/>
    <w:rsid w:val="0014246F"/>
    <w:rsid w:val="0014280C"/>
    <w:rsid w:val="00142D0F"/>
    <w:rsid w:val="0014360A"/>
    <w:rsid w:val="00143ED7"/>
    <w:rsid w:val="00144010"/>
    <w:rsid w:val="00144A30"/>
    <w:rsid w:val="00144FF1"/>
    <w:rsid w:val="00145640"/>
    <w:rsid w:val="0014578D"/>
    <w:rsid w:val="00147254"/>
    <w:rsid w:val="00147BBD"/>
    <w:rsid w:val="00150DF0"/>
    <w:rsid w:val="00152230"/>
    <w:rsid w:val="001523A3"/>
    <w:rsid w:val="00152D04"/>
    <w:rsid w:val="00153767"/>
    <w:rsid w:val="00153B0F"/>
    <w:rsid w:val="00153B59"/>
    <w:rsid w:val="00153C42"/>
    <w:rsid w:val="00154EFD"/>
    <w:rsid w:val="00156B61"/>
    <w:rsid w:val="00157691"/>
    <w:rsid w:val="001606D2"/>
    <w:rsid w:val="0016188C"/>
    <w:rsid w:val="00161D4C"/>
    <w:rsid w:val="00162F9B"/>
    <w:rsid w:val="00166094"/>
    <w:rsid w:val="001660CD"/>
    <w:rsid w:val="0016682B"/>
    <w:rsid w:val="00166B14"/>
    <w:rsid w:val="00167C53"/>
    <w:rsid w:val="00171E1F"/>
    <w:rsid w:val="0017216B"/>
    <w:rsid w:val="00172996"/>
    <w:rsid w:val="00172CFF"/>
    <w:rsid w:val="00172D27"/>
    <w:rsid w:val="00173CE9"/>
    <w:rsid w:val="001741BD"/>
    <w:rsid w:val="00174C19"/>
    <w:rsid w:val="00174D0C"/>
    <w:rsid w:val="00176234"/>
    <w:rsid w:val="00176494"/>
    <w:rsid w:val="00176C42"/>
    <w:rsid w:val="00177214"/>
    <w:rsid w:val="00177961"/>
    <w:rsid w:val="00177964"/>
    <w:rsid w:val="00177BE7"/>
    <w:rsid w:val="00177D52"/>
    <w:rsid w:val="0018088A"/>
    <w:rsid w:val="0018131A"/>
    <w:rsid w:val="00181451"/>
    <w:rsid w:val="00182DCE"/>
    <w:rsid w:val="00183306"/>
    <w:rsid w:val="00183BE1"/>
    <w:rsid w:val="0018402D"/>
    <w:rsid w:val="001840E3"/>
    <w:rsid w:val="00184CF4"/>
    <w:rsid w:val="00185223"/>
    <w:rsid w:val="00185672"/>
    <w:rsid w:val="00185C33"/>
    <w:rsid w:val="00185FEA"/>
    <w:rsid w:val="00187951"/>
    <w:rsid w:val="00187BF4"/>
    <w:rsid w:val="00187D40"/>
    <w:rsid w:val="00187DA3"/>
    <w:rsid w:val="00190454"/>
    <w:rsid w:val="001905BE"/>
    <w:rsid w:val="00191736"/>
    <w:rsid w:val="00191905"/>
    <w:rsid w:val="001924F7"/>
    <w:rsid w:val="0019275A"/>
    <w:rsid w:val="00193061"/>
    <w:rsid w:val="00193DED"/>
    <w:rsid w:val="0019405B"/>
    <w:rsid w:val="001944DB"/>
    <w:rsid w:val="001947AF"/>
    <w:rsid w:val="00194BCE"/>
    <w:rsid w:val="00194CA2"/>
    <w:rsid w:val="0019517E"/>
    <w:rsid w:val="00195878"/>
    <w:rsid w:val="00195BD7"/>
    <w:rsid w:val="00195F0C"/>
    <w:rsid w:val="00196512"/>
    <w:rsid w:val="0019763E"/>
    <w:rsid w:val="001A074F"/>
    <w:rsid w:val="001A0A7B"/>
    <w:rsid w:val="001A216D"/>
    <w:rsid w:val="001A2478"/>
    <w:rsid w:val="001A33D7"/>
    <w:rsid w:val="001A33E2"/>
    <w:rsid w:val="001A3627"/>
    <w:rsid w:val="001A369C"/>
    <w:rsid w:val="001A3A22"/>
    <w:rsid w:val="001A3C19"/>
    <w:rsid w:val="001A4A92"/>
    <w:rsid w:val="001A4D32"/>
    <w:rsid w:val="001A54A6"/>
    <w:rsid w:val="001A5860"/>
    <w:rsid w:val="001A5FCF"/>
    <w:rsid w:val="001A6010"/>
    <w:rsid w:val="001A75E3"/>
    <w:rsid w:val="001A7990"/>
    <w:rsid w:val="001A7A23"/>
    <w:rsid w:val="001B0B0B"/>
    <w:rsid w:val="001B101F"/>
    <w:rsid w:val="001B2A07"/>
    <w:rsid w:val="001B2BCE"/>
    <w:rsid w:val="001B351A"/>
    <w:rsid w:val="001B38CC"/>
    <w:rsid w:val="001B3D69"/>
    <w:rsid w:val="001B3D80"/>
    <w:rsid w:val="001B4A28"/>
    <w:rsid w:val="001B4C00"/>
    <w:rsid w:val="001B4EEA"/>
    <w:rsid w:val="001B59D2"/>
    <w:rsid w:val="001B6232"/>
    <w:rsid w:val="001B68BA"/>
    <w:rsid w:val="001B6A25"/>
    <w:rsid w:val="001B719B"/>
    <w:rsid w:val="001B7667"/>
    <w:rsid w:val="001B7755"/>
    <w:rsid w:val="001C0344"/>
    <w:rsid w:val="001C0510"/>
    <w:rsid w:val="001C06D7"/>
    <w:rsid w:val="001C0BD9"/>
    <w:rsid w:val="001C118C"/>
    <w:rsid w:val="001C12A9"/>
    <w:rsid w:val="001C14F3"/>
    <w:rsid w:val="001C25E6"/>
    <w:rsid w:val="001C399D"/>
    <w:rsid w:val="001C3A7A"/>
    <w:rsid w:val="001C4AAC"/>
    <w:rsid w:val="001C513B"/>
    <w:rsid w:val="001C52C9"/>
    <w:rsid w:val="001C56EA"/>
    <w:rsid w:val="001C5989"/>
    <w:rsid w:val="001C62E4"/>
    <w:rsid w:val="001C6449"/>
    <w:rsid w:val="001C657C"/>
    <w:rsid w:val="001C6965"/>
    <w:rsid w:val="001C6ED6"/>
    <w:rsid w:val="001C70F0"/>
    <w:rsid w:val="001D06E3"/>
    <w:rsid w:val="001D0AB2"/>
    <w:rsid w:val="001D0D53"/>
    <w:rsid w:val="001D1235"/>
    <w:rsid w:val="001D2846"/>
    <w:rsid w:val="001D28C0"/>
    <w:rsid w:val="001D34A5"/>
    <w:rsid w:val="001D3724"/>
    <w:rsid w:val="001D396E"/>
    <w:rsid w:val="001D3974"/>
    <w:rsid w:val="001D3CA2"/>
    <w:rsid w:val="001D3F7E"/>
    <w:rsid w:val="001D4F8D"/>
    <w:rsid w:val="001D5705"/>
    <w:rsid w:val="001D5E08"/>
    <w:rsid w:val="001D5EF9"/>
    <w:rsid w:val="001D6DF4"/>
    <w:rsid w:val="001D7101"/>
    <w:rsid w:val="001D7B2C"/>
    <w:rsid w:val="001D7CC5"/>
    <w:rsid w:val="001E04B3"/>
    <w:rsid w:val="001E06C1"/>
    <w:rsid w:val="001E1134"/>
    <w:rsid w:val="001E127E"/>
    <w:rsid w:val="001E1F30"/>
    <w:rsid w:val="001E24F0"/>
    <w:rsid w:val="001E2BC6"/>
    <w:rsid w:val="001E4064"/>
    <w:rsid w:val="001E412E"/>
    <w:rsid w:val="001E47F3"/>
    <w:rsid w:val="001E48CD"/>
    <w:rsid w:val="001E4CFE"/>
    <w:rsid w:val="001E4DF3"/>
    <w:rsid w:val="001E4E0B"/>
    <w:rsid w:val="001E5348"/>
    <w:rsid w:val="001E5810"/>
    <w:rsid w:val="001E5AC3"/>
    <w:rsid w:val="001E5B96"/>
    <w:rsid w:val="001E5EBA"/>
    <w:rsid w:val="001E6DA8"/>
    <w:rsid w:val="001E7138"/>
    <w:rsid w:val="001E77F4"/>
    <w:rsid w:val="001E79C7"/>
    <w:rsid w:val="001E7D10"/>
    <w:rsid w:val="001F0E6C"/>
    <w:rsid w:val="001F11B5"/>
    <w:rsid w:val="001F1C74"/>
    <w:rsid w:val="001F2316"/>
    <w:rsid w:val="001F25DC"/>
    <w:rsid w:val="001F26B8"/>
    <w:rsid w:val="001F2721"/>
    <w:rsid w:val="001F3905"/>
    <w:rsid w:val="001F3CD8"/>
    <w:rsid w:val="001F4057"/>
    <w:rsid w:val="001F44BF"/>
    <w:rsid w:val="001F4E65"/>
    <w:rsid w:val="001F595B"/>
    <w:rsid w:val="001F65A8"/>
    <w:rsid w:val="001F6666"/>
    <w:rsid w:val="001F6673"/>
    <w:rsid w:val="001F6A25"/>
    <w:rsid w:val="001F70D0"/>
    <w:rsid w:val="00200C69"/>
    <w:rsid w:val="00201319"/>
    <w:rsid w:val="00201623"/>
    <w:rsid w:val="00201684"/>
    <w:rsid w:val="0020173F"/>
    <w:rsid w:val="0020177C"/>
    <w:rsid w:val="00201CDC"/>
    <w:rsid w:val="002024D4"/>
    <w:rsid w:val="002036D3"/>
    <w:rsid w:val="00203A8A"/>
    <w:rsid w:val="00203D29"/>
    <w:rsid w:val="002041F0"/>
    <w:rsid w:val="00204CEC"/>
    <w:rsid w:val="00205628"/>
    <w:rsid w:val="002057D9"/>
    <w:rsid w:val="00205C13"/>
    <w:rsid w:val="00205DD9"/>
    <w:rsid w:val="0020624F"/>
    <w:rsid w:val="00206786"/>
    <w:rsid w:val="00206CBD"/>
    <w:rsid w:val="00206D21"/>
    <w:rsid w:val="00206DD8"/>
    <w:rsid w:val="00206DDF"/>
    <w:rsid w:val="002070E1"/>
    <w:rsid w:val="0020734F"/>
    <w:rsid w:val="00210189"/>
    <w:rsid w:val="00210A2F"/>
    <w:rsid w:val="00211036"/>
    <w:rsid w:val="002110E8"/>
    <w:rsid w:val="002114FC"/>
    <w:rsid w:val="00211737"/>
    <w:rsid w:val="00211BE5"/>
    <w:rsid w:val="00212CA1"/>
    <w:rsid w:val="00212E30"/>
    <w:rsid w:val="00213292"/>
    <w:rsid w:val="002132D5"/>
    <w:rsid w:val="00214ACF"/>
    <w:rsid w:val="00214C3F"/>
    <w:rsid w:val="00214D44"/>
    <w:rsid w:val="00215734"/>
    <w:rsid w:val="00215FEF"/>
    <w:rsid w:val="002162A1"/>
    <w:rsid w:val="00216564"/>
    <w:rsid w:val="00216910"/>
    <w:rsid w:val="00220B42"/>
    <w:rsid w:val="00220E20"/>
    <w:rsid w:val="0022175E"/>
    <w:rsid w:val="00222104"/>
    <w:rsid w:val="002231C3"/>
    <w:rsid w:val="00223274"/>
    <w:rsid w:val="0022489B"/>
    <w:rsid w:val="00224A75"/>
    <w:rsid w:val="002253D3"/>
    <w:rsid w:val="00226A25"/>
    <w:rsid w:val="00226BE7"/>
    <w:rsid w:val="00226EDD"/>
    <w:rsid w:val="002273E7"/>
    <w:rsid w:val="00227D18"/>
    <w:rsid w:val="00227D6D"/>
    <w:rsid w:val="00230435"/>
    <w:rsid w:val="00230458"/>
    <w:rsid w:val="002307D9"/>
    <w:rsid w:val="00230A3E"/>
    <w:rsid w:val="00230D68"/>
    <w:rsid w:val="002311E9"/>
    <w:rsid w:val="00231552"/>
    <w:rsid w:val="002316DC"/>
    <w:rsid w:val="00231746"/>
    <w:rsid w:val="00232129"/>
    <w:rsid w:val="00232B3B"/>
    <w:rsid w:val="00232EE3"/>
    <w:rsid w:val="00232FD2"/>
    <w:rsid w:val="002333A0"/>
    <w:rsid w:val="0023505D"/>
    <w:rsid w:val="0023570E"/>
    <w:rsid w:val="00235BAE"/>
    <w:rsid w:val="00235D5A"/>
    <w:rsid w:val="00235ED1"/>
    <w:rsid w:val="00236CC8"/>
    <w:rsid w:val="00237143"/>
    <w:rsid w:val="00237CF4"/>
    <w:rsid w:val="00240AF5"/>
    <w:rsid w:val="00240B16"/>
    <w:rsid w:val="00241125"/>
    <w:rsid w:val="00242957"/>
    <w:rsid w:val="002432BD"/>
    <w:rsid w:val="002433BD"/>
    <w:rsid w:val="002435D7"/>
    <w:rsid w:val="00245406"/>
    <w:rsid w:val="00246036"/>
    <w:rsid w:val="002465FF"/>
    <w:rsid w:val="00246900"/>
    <w:rsid w:val="00246EFA"/>
    <w:rsid w:val="0024773F"/>
    <w:rsid w:val="0024779F"/>
    <w:rsid w:val="002478CE"/>
    <w:rsid w:val="002478D1"/>
    <w:rsid w:val="00247C0F"/>
    <w:rsid w:val="00247D85"/>
    <w:rsid w:val="002504B7"/>
    <w:rsid w:val="00250F68"/>
    <w:rsid w:val="002515A9"/>
    <w:rsid w:val="0025168B"/>
    <w:rsid w:val="00252C52"/>
    <w:rsid w:val="00252F85"/>
    <w:rsid w:val="00253593"/>
    <w:rsid w:val="00254C20"/>
    <w:rsid w:val="00254EA1"/>
    <w:rsid w:val="0025532D"/>
    <w:rsid w:val="0025600D"/>
    <w:rsid w:val="00256397"/>
    <w:rsid w:val="00256430"/>
    <w:rsid w:val="0025731A"/>
    <w:rsid w:val="00257654"/>
    <w:rsid w:val="00257B90"/>
    <w:rsid w:val="00257CD4"/>
    <w:rsid w:val="00257DA7"/>
    <w:rsid w:val="00257E67"/>
    <w:rsid w:val="00260A40"/>
    <w:rsid w:val="00260A4F"/>
    <w:rsid w:val="00260B3B"/>
    <w:rsid w:val="00261AB5"/>
    <w:rsid w:val="00262070"/>
    <w:rsid w:val="00262139"/>
    <w:rsid w:val="0026288E"/>
    <w:rsid w:val="00262893"/>
    <w:rsid w:val="00262F85"/>
    <w:rsid w:val="002644A6"/>
    <w:rsid w:val="0026470E"/>
    <w:rsid w:val="002647D1"/>
    <w:rsid w:val="002650B7"/>
    <w:rsid w:val="002653A2"/>
    <w:rsid w:val="0026563F"/>
    <w:rsid w:val="0026592F"/>
    <w:rsid w:val="00265A3C"/>
    <w:rsid w:val="00265BA6"/>
    <w:rsid w:val="00265D5D"/>
    <w:rsid w:val="002664B9"/>
    <w:rsid w:val="002666FD"/>
    <w:rsid w:val="0026683F"/>
    <w:rsid w:val="00266889"/>
    <w:rsid w:val="00266AC3"/>
    <w:rsid w:val="00266D92"/>
    <w:rsid w:val="00267133"/>
    <w:rsid w:val="00267200"/>
    <w:rsid w:val="002674BA"/>
    <w:rsid w:val="002674EF"/>
    <w:rsid w:val="00267E3E"/>
    <w:rsid w:val="00270B84"/>
    <w:rsid w:val="00270E0D"/>
    <w:rsid w:val="0027148B"/>
    <w:rsid w:val="00272A06"/>
    <w:rsid w:val="0027331C"/>
    <w:rsid w:val="00273467"/>
    <w:rsid w:val="00273DBA"/>
    <w:rsid w:val="0027412E"/>
    <w:rsid w:val="00274702"/>
    <w:rsid w:val="00275A5F"/>
    <w:rsid w:val="00276362"/>
    <w:rsid w:val="002764B3"/>
    <w:rsid w:val="00277A13"/>
    <w:rsid w:val="00277B7A"/>
    <w:rsid w:val="00277E97"/>
    <w:rsid w:val="00280338"/>
    <w:rsid w:val="0028082E"/>
    <w:rsid w:val="00280B51"/>
    <w:rsid w:val="00280BBD"/>
    <w:rsid w:val="002817C0"/>
    <w:rsid w:val="00281A02"/>
    <w:rsid w:val="00281BEE"/>
    <w:rsid w:val="0028205E"/>
    <w:rsid w:val="00282147"/>
    <w:rsid w:val="0028278D"/>
    <w:rsid w:val="00282DFF"/>
    <w:rsid w:val="002839CF"/>
    <w:rsid w:val="00283C47"/>
    <w:rsid w:val="00284AC1"/>
    <w:rsid w:val="00284BC6"/>
    <w:rsid w:val="002851D3"/>
    <w:rsid w:val="002851FC"/>
    <w:rsid w:val="00285B25"/>
    <w:rsid w:val="00286887"/>
    <w:rsid w:val="00286D5D"/>
    <w:rsid w:val="0028705E"/>
    <w:rsid w:val="0028720A"/>
    <w:rsid w:val="00287482"/>
    <w:rsid w:val="002875BA"/>
    <w:rsid w:val="00287A35"/>
    <w:rsid w:val="00287BDC"/>
    <w:rsid w:val="00287F39"/>
    <w:rsid w:val="002902E6"/>
    <w:rsid w:val="00290A2E"/>
    <w:rsid w:val="00291A41"/>
    <w:rsid w:val="00292567"/>
    <w:rsid w:val="002926A1"/>
    <w:rsid w:val="0029305B"/>
    <w:rsid w:val="002930D5"/>
    <w:rsid w:val="00293286"/>
    <w:rsid w:val="00293633"/>
    <w:rsid w:val="002936B3"/>
    <w:rsid w:val="002937DF"/>
    <w:rsid w:val="0029514F"/>
    <w:rsid w:val="00296007"/>
    <w:rsid w:val="00296026"/>
    <w:rsid w:val="00296E06"/>
    <w:rsid w:val="00296F7B"/>
    <w:rsid w:val="0029710B"/>
    <w:rsid w:val="00297805"/>
    <w:rsid w:val="00297A9F"/>
    <w:rsid w:val="002A0475"/>
    <w:rsid w:val="002A1398"/>
    <w:rsid w:val="002A2AF9"/>
    <w:rsid w:val="002A2C35"/>
    <w:rsid w:val="002A3C03"/>
    <w:rsid w:val="002A433C"/>
    <w:rsid w:val="002A6727"/>
    <w:rsid w:val="002A6752"/>
    <w:rsid w:val="002A77E4"/>
    <w:rsid w:val="002A7C5B"/>
    <w:rsid w:val="002A7F5C"/>
    <w:rsid w:val="002B08DC"/>
    <w:rsid w:val="002B0FCF"/>
    <w:rsid w:val="002B1031"/>
    <w:rsid w:val="002B168B"/>
    <w:rsid w:val="002B1AC4"/>
    <w:rsid w:val="002B1B1B"/>
    <w:rsid w:val="002B1BC9"/>
    <w:rsid w:val="002B2222"/>
    <w:rsid w:val="002B2265"/>
    <w:rsid w:val="002B3149"/>
    <w:rsid w:val="002B3CEB"/>
    <w:rsid w:val="002B3F52"/>
    <w:rsid w:val="002B4B70"/>
    <w:rsid w:val="002B4E29"/>
    <w:rsid w:val="002B52B1"/>
    <w:rsid w:val="002B54AA"/>
    <w:rsid w:val="002B5B18"/>
    <w:rsid w:val="002B5E2B"/>
    <w:rsid w:val="002B608F"/>
    <w:rsid w:val="002B6D2E"/>
    <w:rsid w:val="002B7C8C"/>
    <w:rsid w:val="002C0086"/>
    <w:rsid w:val="002C095E"/>
    <w:rsid w:val="002C0DBD"/>
    <w:rsid w:val="002C1500"/>
    <w:rsid w:val="002C1682"/>
    <w:rsid w:val="002C17AB"/>
    <w:rsid w:val="002C1A28"/>
    <w:rsid w:val="002C249C"/>
    <w:rsid w:val="002C2543"/>
    <w:rsid w:val="002C27E7"/>
    <w:rsid w:val="002C3500"/>
    <w:rsid w:val="002C4322"/>
    <w:rsid w:val="002C45CA"/>
    <w:rsid w:val="002C4637"/>
    <w:rsid w:val="002C48B4"/>
    <w:rsid w:val="002C5249"/>
    <w:rsid w:val="002C5D70"/>
    <w:rsid w:val="002C62F8"/>
    <w:rsid w:val="002C6439"/>
    <w:rsid w:val="002C6602"/>
    <w:rsid w:val="002C7654"/>
    <w:rsid w:val="002C7D33"/>
    <w:rsid w:val="002D00F4"/>
    <w:rsid w:val="002D03B3"/>
    <w:rsid w:val="002D061E"/>
    <w:rsid w:val="002D0830"/>
    <w:rsid w:val="002D0B50"/>
    <w:rsid w:val="002D119C"/>
    <w:rsid w:val="002D146C"/>
    <w:rsid w:val="002D15E5"/>
    <w:rsid w:val="002D1C4F"/>
    <w:rsid w:val="002D1FC9"/>
    <w:rsid w:val="002D2354"/>
    <w:rsid w:val="002D338B"/>
    <w:rsid w:val="002D3B9F"/>
    <w:rsid w:val="002D3F43"/>
    <w:rsid w:val="002D4046"/>
    <w:rsid w:val="002D47A0"/>
    <w:rsid w:val="002D4A20"/>
    <w:rsid w:val="002D52FC"/>
    <w:rsid w:val="002D578C"/>
    <w:rsid w:val="002D5CCE"/>
    <w:rsid w:val="002D5E4F"/>
    <w:rsid w:val="002D62E3"/>
    <w:rsid w:val="002D6D63"/>
    <w:rsid w:val="002D6E35"/>
    <w:rsid w:val="002D6F1D"/>
    <w:rsid w:val="002D700F"/>
    <w:rsid w:val="002D7BC9"/>
    <w:rsid w:val="002E0626"/>
    <w:rsid w:val="002E0B58"/>
    <w:rsid w:val="002E0C95"/>
    <w:rsid w:val="002E0CD6"/>
    <w:rsid w:val="002E19F3"/>
    <w:rsid w:val="002E1CAF"/>
    <w:rsid w:val="002E2372"/>
    <w:rsid w:val="002E2ADC"/>
    <w:rsid w:val="002E2C70"/>
    <w:rsid w:val="002E3743"/>
    <w:rsid w:val="002E419E"/>
    <w:rsid w:val="002E46C3"/>
    <w:rsid w:val="002E4990"/>
    <w:rsid w:val="002E5F1D"/>
    <w:rsid w:val="002E65E4"/>
    <w:rsid w:val="002E7490"/>
    <w:rsid w:val="002E74F9"/>
    <w:rsid w:val="002E7720"/>
    <w:rsid w:val="002E7801"/>
    <w:rsid w:val="002E7D10"/>
    <w:rsid w:val="002F0078"/>
    <w:rsid w:val="002F0132"/>
    <w:rsid w:val="002F01EE"/>
    <w:rsid w:val="002F0220"/>
    <w:rsid w:val="002F0A18"/>
    <w:rsid w:val="002F181F"/>
    <w:rsid w:val="002F1AFC"/>
    <w:rsid w:val="002F2C9D"/>
    <w:rsid w:val="002F354F"/>
    <w:rsid w:val="002F39E1"/>
    <w:rsid w:val="002F3BBE"/>
    <w:rsid w:val="002F40B7"/>
    <w:rsid w:val="002F46B5"/>
    <w:rsid w:val="002F494A"/>
    <w:rsid w:val="002F4A51"/>
    <w:rsid w:val="002F4A83"/>
    <w:rsid w:val="002F5291"/>
    <w:rsid w:val="002F5295"/>
    <w:rsid w:val="002F5353"/>
    <w:rsid w:val="002F6205"/>
    <w:rsid w:val="002F6546"/>
    <w:rsid w:val="002F78BD"/>
    <w:rsid w:val="002F7B8B"/>
    <w:rsid w:val="002F7F17"/>
    <w:rsid w:val="003000D7"/>
    <w:rsid w:val="003004DD"/>
    <w:rsid w:val="00300DF5"/>
    <w:rsid w:val="003022B6"/>
    <w:rsid w:val="003025EF"/>
    <w:rsid w:val="0030326E"/>
    <w:rsid w:val="00303EF3"/>
    <w:rsid w:val="00305E4A"/>
    <w:rsid w:val="00306340"/>
    <w:rsid w:val="0030641F"/>
    <w:rsid w:val="003066C6"/>
    <w:rsid w:val="00306B09"/>
    <w:rsid w:val="00307050"/>
    <w:rsid w:val="0030777D"/>
    <w:rsid w:val="0031035A"/>
    <w:rsid w:val="003108D7"/>
    <w:rsid w:val="0031200E"/>
    <w:rsid w:val="0031219C"/>
    <w:rsid w:val="003142E2"/>
    <w:rsid w:val="003147FA"/>
    <w:rsid w:val="00315A6E"/>
    <w:rsid w:val="00316133"/>
    <w:rsid w:val="003169C2"/>
    <w:rsid w:val="00316B2C"/>
    <w:rsid w:val="00316C6F"/>
    <w:rsid w:val="00317229"/>
    <w:rsid w:val="00317597"/>
    <w:rsid w:val="003179E4"/>
    <w:rsid w:val="00320992"/>
    <w:rsid w:val="00320FED"/>
    <w:rsid w:val="00321246"/>
    <w:rsid w:val="0032418B"/>
    <w:rsid w:val="00324B8F"/>
    <w:rsid w:val="00324EDB"/>
    <w:rsid w:val="0032565E"/>
    <w:rsid w:val="00325675"/>
    <w:rsid w:val="003259D3"/>
    <w:rsid w:val="00325BAE"/>
    <w:rsid w:val="00325C9A"/>
    <w:rsid w:val="00325D3C"/>
    <w:rsid w:val="0032612E"/>
    <w:rsid w:val="00326280"/>
    <w:rsid w:val="003262DB"/>
    <w:rsid w:val="00326AF2"/>
    <w:rsid w:val="00326B62"/>
    <w:rsid w:val="00326C4D"/>
    <w:rsid w:val="00327779"/>
    <w:rsid w:val="00327872"/>
    <w:rsid w:val="0033018B"/>
    <w:rsid w:val="00330459"/>
    <w:rsid w:val="00332458"/>
    <w:rsid w:val="00332AE2"/>
    <w:rsid w:val="00333159"/>
    <w:rsid w:val="00333677"/>
    <w:rsid w:val="003340BD"/>
    <w:rsid w:val="00334829"/>
    <w:rsid w:val="00334AF1"/>
    <w:rsid w:val="0033578D"/>
    <w:rsid w:val="0033617C"/>
    <w:rsid w:val="003361E8"/>
    <w:rsid w:val="00336353"/>
    <w:rsid w:val="0033690B"/>
    <w:rsid w:val="003369FA"/>
    <w:rsid w:val="00336D31"/>
    <w:rsid w:val="00336EE0"/>
    <w:rsid w:val="003375B6"/>
    <w:rsid w:val="00337CAC"/>
    <w:rsid w:val="00337DE1"/>
    <w:rsid w:val="00337EB1"/>
    <w:rsid w:val="003402C6"/>
    <w:rsid w:val="00340431"/>
    <w:rsid w:val="00340757"/>
    <w:rsid w:val="00340926"/>
    <w:rsid w:val="00340B3A"/>
    <w:rsid w:val="00341460"/>
    <w:rsid w:val="003416CA"/>
    <w:rsid w:val="00341DB7"/>
    <w:rsid w:val="0034227A"/>
    <w:rsid w:val="0034254E"/>
    <w:rsid w:val="0034273A"/>
    <w:rsid w:val="00342E5A"/>
    <w:rsid w:val="003431DA"/>
    <w:rsid w:val="003436AF"/>
    <w:rsid w:val="00343FDE"/>
    <w:rsid w:val="00344A0E"/>
    <w:rsid w:val="00344A59"/>
    <w:rsid w:val="003454AB"/>
    <w:rsid w:val="00345887"/>
    <w:rsid w:val="00345E59"/>
    <w:rsid w:val="00346763"/>
    <w:rsid w:val="003468DB"/>
    <w:rsid w:val="00346D15"/>
    <w:rsid w:val="00347147"/>
    <w:rsid w:val="00347148"/>
    <w:rsid w:val="00347216"/>
    <w:rsid w:val="00347D2E"/>
    <w:rsid w:val="003502E7"/>
    <w:rsid w:val="003502FB"/>
    <w:rsid w:val="0035076F"/>
    <w:rsid w:val="0035086F"/>
    <w:rsid w:val="00351135"/>
    <w:rsid w:val="0035259D"/>
    <w:rsid w:val="003525C3"/>
    <w:rsid w:val="003526DF"/>
    <w:rsid w:val="00352879"/>
    <w:rsid w:val="00352D85"/>
    <w:rsid w:val="003531E0"/>
    <w:rsid w:val="00353E1E"/>
    <w:rsid w:val="00354294"/>
    <w:rsid w:val="00355836"/>
    <w:rsid w:val="003562BF"/>
    <w:rsid w:val="00357A75"/>
    <w:rsid w:val="00357C20"/>
    <w:rsid w:val="003605BC"/>
    <w:rsid w:val="0036061C"/>
    <w:rsid w:val="0036069D"/>
    <w:rsid w:val="00360825"/>
    <w:rsid w:val="003622E0"/>
    <w:rsid w:val="003624D7"/>
    <w:rsid w:val="00362D00"/>
    <w:rsid w:val="00363405"/>
    <w:rsid w:val="00363AB7"/>
    <w:rsid w:val="00363FA5"/>
    <w:rsid w:val="00364307"/>
    <w:rsid w:val="003648BB"/>
    <w:rsid w:val="00364BE6"/>
    <w:rsid w:val="00364F31"/>
    <w:rsid w:val="00366653"/>
    <w:rsid w:val="0036699C"/>
    <w:rsid w:val="00366C75"/>
    <w:rsid w:val="00366F77"/>
    <w:rsid w:val="003670AE"/>
    <w:rsid w:val="00370BD0"/>
    <w:rsid w:val="00371577"/>
    <w:rsid w:val="003715FB"/>
    <w:rsid w:val="00371ACE"/>
    <w:rsid w:val="0037286E"/>
    <w:rsid w:val="003740C6"/>
    <w:rsid w:val="00374843"/>
    <w:rsid w:val="00374E61"/>
    <w:rsid w:val="003754C1"/>
    <w:rsid w:val="00375E69"/>
    <w:rsid w:val="00375F19"/>
    <w:rsid w:val="00376501"/>
    <w:rsid w:val="0037664C"/>
    <w:rsid w:val="0037685A"/>
    <w:rsid w:val="003772A8"/>
    <w:rsid w:val="00380DA7"/>
    <w:rsid w:val="00381042"/>
    <w:rsid w:val="003812CA"/>
    <w:rsid w:val="0038181C"/>
    <w:rsid w:val="003818A0"/>
    <w:rsid w:val="003819A1"/>
    <w:rsid w:val="003819DA"/>
    <w:rsid w:val="00381D41"/>
    <w:rsid w:val="00382414"/>
    <w:rsid w:val="00382C0D"/>
    <w:rsid w:val="0038354D"/>
    <w:rsid w:val="003835E3"/>
    <w:rsid w:val="00383E7A"/>
    <w:rsid w:val="003840AF"/>
    <w:rsid w:val="00387623"/>
    <w:rsid w:val="00390DCC"/>
    <w:rsid w:val="00391545"/>
    <w:rsid w:val="0039188F"/>
    <w:rsid w:val="003925B8"/>
    <w:rsid w:val="00392B18"/>
    <w:rsid w:val="00392E51"/>
    <w:rsid w:val="003933CE"/>
    <w:rsid w:val="00393472"/>
    <w:rsid w:val="00393B86"/>
    <w:rsid w:val="00393C51"/>
    <w:rsid w:val="00393E02"/>
    <w:rsid w:val="00393E1D"/>
    <w:rsid w:val="00394066"/>
    <w:rsid w:val="003940E0"/>
    <w:rsid w:val="00394358"/>
    <w:rsid w:val="003955ED"/>
    <w:rsid w:val="003956BE"/>
    <w:rsid w:val="00395A8D"/>
    <w:rsid w:val="00397527"/>
    <w:rsid w:val="00397C8B"/>
    <w:rsid w:val="003A0E9D"/>
    <w:rsid w:val="003A0EB5"/>
    <w:rsid w:val="003A1D84"/>
    <w:rsid w:val="003A21B0"/>
    <w:rsid w:val="003A221A"/>
    <w:rsid w:val="003A4E0D"/>
    <w:rsid w:val="003A55CA"/>
    <w:rsid w:val="003A5C48"/>
    <w:rsid w:val="003A6123"/>
    <w:rsid w:val="003A6E61"/>
    <w:rsid w:val="003A7333"/>
    <w:rsid w:val="003A770B"/>
    <w:rsid w:val="003A7983"/>
    <w:rsid w:val="003A7B6D"/>
    <w:rsid w:val="003A7CC2"/>
    <w:rsid w:val="003B08F5"/>
    <w:rsid w:val="003B0B34"/>
    <w:rsid w:val="003B0D0A"/>
    <w:rsid w:val="003B1ACF"/>
    <w:rsid w:val="003B1C90"/>
    <w:rsid w:val="003B2930"/>
    <w:rsid w:val="003B2D1F"/>
    <w:rsid w:val="003B3A40"/>
    <w:rsid w:val="003B3B79"/>
    <w:rsid w:val="003B3B86"/>
    <w:rsid w:val="003B3C70"/>
    <w:rsid w:val="003B3D3B"/>
    <w:rsid w:val="003B3E80"/>
    <w:rsid w:val="003B4569"/>
    <w:rsid w:val="003B48E1"/>
    <w:rsid w:val="003B4971"/>
    <w:rsid w:val="003B4A16"/>
    <w:rsid w:val="003B645E"/>
    <w:rsid w:val="003B6709"/>
    <w:rsid w:val="003B7248"/>
    <w:rsid w:val="003B7A5C"/>
    <w:rsid w:val="003C03D7"/>
    <w:rsid w:val="003C0A4B"/>
    <w:rsid w:val="003C0B04"/>
    <w:rsid w:val="003C0C55"/>
    <w:rsid w:val="003C0FC0"/>
    <w:rsid w:val="003C23D3"/>
    <w:rsid w:val="003C247A"/>
    <w:rsid w:val="003C3171"/>
    <w:rsid w:val="003C4312"/>
    <w:rsid w:val="003C46AD"/>
    <w:rsid w:val="003C4884"/>
    <w:rsid w:val="003C4A57"/>
    <w:rsid w:val="003C6714"/>
    <w:rsid w:val="003C6F62"/>
    <w:rsid w:val="003C71D4"/>
    <w:rsid w:val="003C74DF"/>
    <w:rsid w:val="003C7BA5"/>
    <w:rsid w:val="003D0384"/>
    <w:rsid w:val="003D09DC"/>
    <w:rsid w:val="003D16DE"/>
    <w:rsid w:val="003D22D1"/>
    <w:rsid w:val="003D24A1"/>
    <w:rsid w:val="003D280C"/>
    <w:rsid w:val="003D2CE8"/>
    <w:rsid w:val="003D2FCA"/>
    <w:rsid w:val="003D3A31"/>
    <w:rsid w:val="003D4870"/>
    <w:rsid w:val="003D4AB1"/>
    <w:rsid w:val="003D4B2F"/>
    <w:rsid w:val="003D4F7F"/>
    <w:rsid w:val="003D5035"/>
    <w:rsid w:val="003D53CB"/>
    <w:rsid w:val="003D5726"/>
    <w:rsid w:val="003D5958"/>
    <w:rsid w:val="003D5AD1"/>
    <w:rsid w:val="003D69D2"/>
    <w:rsid w:val="003D6B8C"/>
    <w:rsid w:val="003D70FA"/>
    <w:rsid w:val="003D7471"/>
    <w:rsid w:val="003D78B9"/>
    <w:rsid w:val="003D7B8F"/>
    <w:rsid w:val="003E0108"/>
    <w:rsid w:val="003E1196"/>
    <w:rsid w:val="003E18F1"/>
    <w:rsid w:val="003E1B38"/>
    <w:rsid w:val="003E2876"/>
    <w:rsid w:val="003E2E3D"/>
    <w:rsid w:val="003E3827"/>
    <w:rsid w:val="003E5DC6"/>
    <w:rsid w:val="003E5FD9"/>
    <w:rsid w:val="003E614B"/>
    <w:rsid w:val="003E6BF8"/>
    <w:rsid w:val="003E78A1"/>
    <w:rsid w:val="003E7AD4"/>
    <w:rsid w:val="003E7CB1"/>
    <w:rsid w:val="003E7FC8"/>
    <w:rsid w:val="003F0015"/>
    <w:rsid w:val="003F0158"/>
    <w:rsid w:val="003F0B65"/>
    <w:rsid w:val="003F0C8C"/>
    <w:rsid w:val="003F0E5D"/>
    <w:rsid w:val="003F0E61"/>
    <w:rsid w:val="003F1364"/>
    <w:rsid w:val="003F1904"/>
    <w:rsid w:val="003F1D69"/>
    <w:rsid w:val="003F25DF"/>
    <w:rsid w:val="003F276F"/>
    <w:rsid w:val="003F280F"/>
    <w:rsid w:val="003F2EFE"/>
    <w:rsid w:val="003F34B4"/>
    <w:rsid w:val="003F4152"/>
    <w:rsid w:val="003F47DE"/>
    <w:rsid w:val="003F4877"/>
    <w:rsid w:val="003F50D5"/>
    <w:rsid w:val="003F5A80"/>
    <w:rsid w:val="003F608D"/>
    <w:rsid w:val="003F6A6D"/>
    <w:rsid w:val="00400A08"/>
    <w:rsid w:val="00400CF4"/>
    <w:rsid w:val="00401B2F"/>
    <w:rsid w:val="004020D8"/>
    <w:rsid w:val="00402637"/>
    <w:rsid w:val="00402A9E"/>
    <w:rsid w:val="0040313A"/>
    <w:rsid w:val="004039B3"/>
    <w:rsid w:val="0040445D"/>
    <w:rsid w:val="00404EC8"/>
    <w:rsid w:val="004051A5"/>
    <w:rsid w:val="00405D77"/>
    <w:rsid w:val="004061F8"/>
    <w:rsid w:val="004067A1"/>
    <w:rsid w:val="004067FC"/>
    <w:rsid w:val="004069AD"/>
    <w:rsid w:val="00406A92"/>
    <w:rsid w:val="00406C4D"/>
    <w:rsid w:val="00406F8C"/>
    <w:rsid w:val="004070BC"/>
    <w:rsid w:val="00407527"/>
    <w:rsid w:val="00407DCB"/>
    <w:rsid w:val="00407FB1"/>
    <w:rsid w:val="004103F0"/>
    <w:rsid w:val="0041066C"/>
    <w:rsid w:val="004108CD"/>
    <w:rsid w:val="004109A0"/>
    <w:rsid w:val="004109E6"/>
    <w:rsid w:val="00411A9F"/>
    <w:rsid w:val="00411BBF"/>
    <w:rsid w:val="00412307"/>
    <w:rsid w:val="00412688"/>
    <w:rsid w:val="004136AB"/>
    <w:rsid w:val="00413A29"/>
    <w:rsid w:val="00414422"/>
    <w:rsid w:val="004145A8"/>
    <w:rsid w:val="004147F6"/>
    <w:rsid w:val="00414E8B"/>
    <w:rsid w:val="00414EED"/>
    <w:rsid w:val="004151AD"/>
    <w:rsid w:val="00415D1E"/>
    <w:rsid w:val="00416775"/>
    <w:rsid w:val="00416B91"/>
    <w:rsid w:val="00416EB4"/>
    <w:rsid w:val="00417136"/>
    <w:rsid w:val="004171AB"/>
    <w:rsid w:val="00420CCA"/>
    <w:rsid w:val="004211D4"/>
    <w:rsid w:val="00421B6C"/>
    <w:rsid w:val="00422819"/>
    <w:rsid w:val="00422A8D"/>
    <w:rsid w:val="00424140"/>
    <w:rsid w:val="004248AC"/>
    <w:rsid w:val="004248FC"/>
    <w:rsid w:val="00425308"/>
    <w:rsid w:val="0042587B"/>
    <w:rsid w:val="00425E6D"/>
    <w:rsid w:val="004266D0"/>
    <w:rsid w:val="00430231"/>
    <w:rsid w:val="0043390F"/>
    <w:rsid w:val="00433BDB"/>
    <w:rsid w:val="004355EC"/>
    <w:rsid w:val="00435A36"/>
    <w:rsid w:val="00435CCC"/>
    <w:rsid w:val="00435CFF"/>
    <w:rsid w:val="00435EA6"/>
    <w:rsid w:val="00436903"/>
    <w:rsid w:val="00436E84"/>
    <w:rsid w:val="00436FA2"/>
    <w:rsid w:val="00437024"/>
    <w:rsid w:val="004375D8"/>
    <w:rsid w:val="00440237"/>
    <w:rsid w:val="00440B46"/>
    <w:rsid w:val="00440D09"/>
    <w:rsid w:val="00440E92"/>
    <w:rsid w:val="0044154F"/>
    <w:rsid w:val="0044161C"/>
    <w:rsid w:val="00441937"/>
    <w:rsid w:val="00441F13"/>
    <w:rsid w:val="0044252F"/>
    <w:rsid w:val="004428A5"/>
    <w:rsid w:val="00442E21"/>
    <w:rsid w:val="004431A7"/>
    <w:rsid w:val="00444717"/>
    <w:rsid w:val="004447B6"/>
    <w:rsid w:val="004453DC"/>
    <w:rsid w:val="00446AD2"/>
    <w:rsid w:val="0044717F"/>
    <w:rsid w:val="0044718A"/>
    <w:rsid w:val="00447C66"/>
    <w:rsid w:val="004501BF"/>
    <w:rsid w:val="00450414"/>
    <w:rsid w:val="00450488"/>
    <w:rsid w:val="00450C10"/>
    <w:rsid w:val="0045103F"/>
    <w:rsid w:val="00451F86"/>
    <w:rsid w:val="004526B9"/>
    <w:rsid w:val="0045296B"/>
    <w:rsid w:val="004530F1"/>
    <w:rsid w:val="004539EB"/>
    <w:rsid w:val="0045457D"/>
    <w:rsid w:val="00454A6E"/>
    <w:rsid w:val="00454B89"/>
    <w:rsid w:val="0045537C"/>
    <w:rsid w:val="004554C1"/>
    <w:rsid w:val="004554DB"/>
    <w:rsid w:val="004556BC"/>
    <w:rsid w:val="00455ABF"/>
    <w:rsid w:val="004568F8"/>
    <w:rsid w:val="004578FE"/>
    <w:rsid w:val="00460A8B"/>
    <w:rsid w:val="00460ABD"/>
    <w:rsid w:val="00460C1D"/>
    <w:rsid w:val="0046139C"/>
    <w:rsid w:val="0046152F"/>
    <w:rsid w:val="00461FD4"/>
    <w:rsid w:val="00462D5F"/>
    <w:rsid w:val="00462DA1"/>
    <w:rsid w:val="00463F7D"/>
    <w:rsid w:val="00463FA7"/>
    <w:rsid w:val="00464E44"/>
    <w:rsid w:val="00464FCB"/>
    <w:rsid w:val="00465402"/>
    <w:rsid w:val="00465EFE"/>
    <w:rsid w:val="004662A1"/>
    <w:rsid w:val="004665D1"/>
    <w:rsid w:val="00466783"/>
    <w:rsid w:val="004667A7"/>
    <w:rsid w:val="004672CF"/>
    <w:rsid w:val="004678C5"/>
    <w:rsid w:val="00470389"/>
    <w:rsid w:val="00470D92"/>
    <w:rsid w:val="00470F72"/>
    <w:rsid w:val="00471038"/>
    <w:rsid w:val="00471320"/>
    <w:rsid w:val="004721CA"/>
    <w:rsid w:val="004722BA"/>
    <w:rsid w:val="0047251C"/>
    <w:rsid w:val="0047359F"/>
    <w:rsid w:val="00473638"/>
    <w:rsid w:val="00473D9A"/>
    <w:rsid w:val="00474C49"/>
    <w:rsid w:val="00474D04"/>
    <w:rsid w:val="0047527B"/>
    <w:rsid w:val="0047556B"/>
    <w:rsid w:val="00475A86"/>
    <w:rsid w:val="00475CC3"/>
    <w:rsid w:val="004762A3"/>
    <w:rsid w:val="00476898"/>
    <w:rsid w:val="00476CDF"/>
    <w:rsid w:val="00476EAC"/>
    <w:rsid w:val="00477D5B"/>
    <w:rsid w:val="004806F3"/>
    <w:rsid w:val="00482007"/>
    <w:rsid w:val="004821E3"/>
    <w:rsid w:val="004828F6"/>
    <w:rsid w:val="00482A42"/>
    <w:rsid w:val="00482C2B"/>
    <w:rsid w:val="004830C7"/>
    <w:rsid w:val="00483537"/>
    <w:rsid w:val="00483F52"/>
    <w:rsid w:val="0048452A"/>
    <w:rsid w:val="004845BF"/>
    <w:rsid w:val="004846B4"/>
    <w:rsid w:val="00484E91"/>
    <w:rsid w:val="004850ED"/>
    <w:rsid w:val="004854B7"/>
    <w:rsid w:val="00485758"/>
    <w:rsid w:val="004859C4"/>
    <w:rsid w:val="00486332"/>
    <w:rsid w:val="00486E9F"/>
    <w:rsid w:val="00486F33"/>
    <w:rsid w:val="0048730F"/>
    <w:rsid w:val="004875FC"/>
    <w:rsid w:val="00490329"/>
    <w:rsid w:val="004907C8"/>
    <w:rsid w:val="00490AEA"/>
    <w:rsid w:val="004915DA"/>
    <w:rsid w:val="0049186E"/>
    <w:rsid w:val="004935F0"/>
    <w:rsid w:val="00493A0D"/>
    <w:rsid w:val="00493AF7"/>
    <w:rsid w:val="0049407B"/>
    <w:rsid w:val="0049451E"/>
    <w:rsid w:val="00494CF4"/>
    <w:rsid w:val="00494EC3"/>
    <w:rsid w:val="0049599E"/>
    <w:rsid w:val="00496410"/>
    <w:rsid w:val="004964FA"/>
    <w:rsid w:val="004966D3"/>
    <w:rsid w:val="00496E6A"/>
    <w:rsid w:val="0049713E"/>
    <w:rsid w:val="00497934"/>
    <w:rsid w:val="004A0C21"/>
    <w:rsid w:val="004A0D5E"/>
    <w:rsid w:val="004A126D"/>
    <w:rsid w:val="004A13D7"/>
    <w:rsid w:val="004A220B"/>
    <w:rsid w:val="004A230B"/>
    <w:rsid w:val="004A59DD"/>
    <w:rsid w:val="004A6297"/>
    <w:rsid w:val="004A64F7"/>
    <w:rsid w:val="004A69AC"/>
    <w:rsid w:val="004A7422"/>
    <w:rsid w:val="004A772D"/>
    <w:rsid w:val="004A7918"/>
    <w:rsid w:val="004A7AD3"/>
    <w:rsid w:val="004A7F5D"/>
    <w:rsid w:val="004B04A6"/>
    <w:rsid w:val="004B061D"/>
    <w:rsid w:val="004B0886"/>
    <w:rsid w:val="004B14D9"/>
    <w:rsid w:val="004B1C22"/>
    <w:rsid w:val="004B1D40"/>
    <w:rsid w:val="004B1E21"/>
    <w:rsid w:val="004B1F39"/>
    <w:rsid w:val="004B24C0"/>
    <w:rsid w:val="004B2804"/>
    <w:rsid w:val="004B2FD8"/>
    <w:rsid w:val="004B35E7"/>
    <w:rsid w:val="004B3B6C"/>
    <w:rsid w:val="004B4D77"/>
    <w:rsid w:val="004B68A8"/>
    <w:rsid w:val="004C05DD"/>
    <w:rsid w:val="004C0CE7"/>
    <w:rsid w:val="004C1A6F"/>
    <w:rsid w:val="004C1BCF"/>
    <w:rsid w:val="004C217D"/>
    <w:rsid w:val="004C3D4F"/>
    <w:rsid w:val="004C3ED9"/>
    <w:rsid w:val="004C414B"/>
    <w:rsid w:val="004C4C3B"/>
    <w:rsid w:val="004C54FC"/>
    <w:rsid w:val="004C55A6"/>
    <w:rsid w:val="004C66D7"/>
    <w:rsid w:val="004C6752"/>
    <w:rsid w:val="004D01F6"/>
    <w:rsid w:val="004D0BA9"/>
    <w:rsid w:val="004D1827"/>
    <w:rsid w:val="004D1B59"/>
    <w:rsid w:val="004D1DA3"/>
    <w:rsid w:val="004D2B41"/>
    <w:rsid w:val="004D3753"/>
    <w:rsid w:val="004D391D"/>
    <w:rsid w:val="004D4D0B"/>
    <w:rsid w:val="004D4F70"/>
    <w:rsid w:val="004D5963"/>
    <w:rsid w:val="004D598D"/>
    <w:rsid w:val="004D5F02"/>
    <w:rsid w:val="004D64CF"/>
    <w:rsid w:val="004D671D"/>
    <w:rsid w:val="004D67E7"/>
    <w:rsid w:val="004D6A65"/>
    <w:rsid w:val="004D6CF9"/>
    <w:rsid w:val="004D6D65"/>
    <w:rsid w:val="004D6EDF"/>
    <w:rsid w:val="004E0108"/>
    <w:rsid w:val="004E156D"/>
    <w:rsid w:val="004E1736"/>
    <w:rsid w:val="004E20C0"/>
    <w:rsid w:val="004E2BEF"/>
    <w:rsid w:val="004E2D7C"/>
    <w:rsid w:val="004E459E"/>
    <w:rsid w:val="004E4A90"/>
    <w:rsid w:val="004E54A5"/>
    <w:rsid w:val="004E5E98"/>
    <w:rsid w:val="004E67B7"/>
    <w:rsid w:val="004E7239"/>
    <w:rsid w:val="004E7DB0"/>
    <w:rsid w:val="004E7E04"/>
    <w:rsid w:val="004E7F44"/>
    <w:rsid w:val="004F0220"/>
    <w:rsid w:val="004F0375"/>
    <w:rsid w:val="004F0946"/>
    <w:rsid w:val="004F0E61"/>
    <w:rsid w:val="004F1168"/>
    <w:rsid w:val="004F16B8"/>
    <w:rsid w:val="004F1C85"/>
    <w:rsid w:val="004F1D4A"/>
    <w:rsid w:val="004F24B7"/>
    <w:rsid w:val="004F30BC"/>
    <w:rsid w:val="004F3427"/>
    <w:rsid w:val="004F3609"/>
    <w:rsid w:val="004F38BC"/>
    <w:rsid w:val="004F3B6A"/>
    <w:rsid w:val="004F3E67"/>
    <w:rsid w:val="004F428F"/>
    <w:rsid w:val="004F441C"/>
    <w:rsid w:val="004F456C"/>
    <w:rsid w:val="004F45C1"/>
    <w:rsid w:val="004F45D5"/>
    <w:rsid w:val="004F4F32"/>
    <w:rsid w:val="004F5172"/>
    <w:rsid w:val="004F5947"/>
    <w:rsid w:val="004F5B01"/>
    <w:rsid w:val="004F5C97"/>
    <w:rsid w:val="0050000E"/>
    <w:rsid w:val="00500BCA"/>
    <w:rsid w:val="00501972"/>
    <w:rsid w:val="0050198D"/>
    <w:rsid w:val="00501D15"/>
    <w:rsid w:val="00502B8D"/>
    <w:rsid w:val="00502C57"/>
    <w:rsid w:val="005030BC"/>
    <w:rsid w:val="00503218"/>
    <w:rsid w:val="00505770"/>
    <w:rsid w:val="00505D3C"/>
    <w:rsid w:val="00506671"/>
    <w:rsid w:val="00506E46"/>
    <w:rsid w:val="00507217"/>
    <w:rsid w:val="005073FF"/>
    <w:rsid w:val="00507A85"/>
    <w:rsid w:val="00510318"/>
    <w:rsid w:val="00510922"/>
    <w:rsid w:val="00510A1D"/>
    <w:rsid w:val="00510EA8"/>
    <w:rsid w:val="005111AB"/>
    <w:rsid w:val="00511465"/>
    <w:rsid w:val="00511943"/>
    <w:rsid w:val="0051228F"/>
    <w:rsid w:val="005126C2"/>
    <w:rsid w:val="00512B0E"/>
    <w:rsid w:val="00512D32"/>
    <w:rsid w:val="00512F13"/>
    <w:rsid w:val="005132D1"/>
    <w:rsid w:val="005133E2"/>
    <w:rsid w:val="00513A8F"/>
    <w:rsid w:val="0051414D"/>
    <w:rsid w:val="00514362"/>
    <w:rsid w:val="005143FF"/>
    <w:rsid w:val="00515003"/>
    <w:rsid w:val="005155C5"/>
    <w:rsid w:val="005155DD"/>
    <w:rsid w:val="00516896"/>
    <w:rsid w:val="00516AC2"/>
    <w:rsid w:val="005175A8"/>
    <w:rsid w:val="0051774B"/>
    <w:rsid w:val="0051777D"/>
    <w:rsid w:val="00517BCC"/>
    <w:rsid w:val="005210AE"/>
    <w:rsid w:val="0052131F"/>
    <w:rsid w:val="0052200A"/>
    <w:rsid w:val="00523614"/>
    <w:rsid w:val="005243D3"/>
    <w:rsid w:val="00524DEA"/>
    <w:rsid w:val="00524FA1"/>
    <w:rsid w:val="0052503B"/>
    <w:rsid w:val="0052538C"/>
    <w:rsid w:val="00525838"/>
    <w:rsid w:val="00526519"/>
    <w:rsid w:val="0052656F"/>
    <w:rsid w:val="00526C71"/>
    <w:rsid w:val="00527265"/>
    <w:rsid w:val="00527D01"/>
    <w:rsid w:val="00527E52"/>
    <w:rsid w:val="00527F3F"/>
    <w:rsid w:val="00527F4D"/>
    <w:rsid w:val="005300FA"/>
    <w:rsid w:val="00530309"/>
    <w:rsid w:val="00530E49"/>
    <w:rsid w:val="00531060"/>
    <w:rsid w:val="00531C49"/>
    <w:rsid w:val="00532C2D"/>
    <w:rsid w:val="00532DC4"/>
    <w:rsid w:val="00533135"/>
    <w:rsid w:val="00534FDC"/>
    <w:rsid w:val="00535CBE"/>
    <w:rsid w:val="00535F5A"/>
    <w:rsid w:val="00536D49"/>
    <w:rsid w:val="00537BF6"/>
    <w:rsid w:val="00540784"/>
    <w:rsid w:val="00540DEE"/>
    <w:rsid w:val="00540EB9"/>
    <w:rsid w:val="00540F06"/>
    <w:rsid w:val="005419EA"/>
    <w:rsid w:val="00541D98"/>
    <w:rsid w:val="005428DF"/>
    <w:rsid w:val="00542CC3"/>
    <w:rsid w:val="0054327A"/>
    <w:rsid w:val="00544529"/>
    <w:rsid w:val="00544540"/>
    <w:rsid w:val="0054564E"/>
    <w:rsid w:val="00545B2D"/>
    <w:rsid w:val="00546529"/>
    <w:rsid w:val="005465AA"/>
    <w:rsid w:val="00547706"/>
    <w:rsid w:val="00547B02"/>
    <w:rsid w:val="00550E15"/>
    <w:rsid w:val="00551A76"/>
    <w:rsid w:val="00551A98"/>
    <w:rsid w:val="00551C26"/>
    <w:rsid w:val="00551F2E"/>
    <w:rsid w:val="005520D6"/>
    <w:rsid w:val="005520FA"/>
    <w:rsid w:val="0055217B"/>
    <w:rsid w:val="0055226E"/>
    <w:rsid w:val="005530D5"/>
    <w:rsid w:val="0055387E"/>
    <w:rsid w:val="005538F6"/>
    <w:rsid w:val="00553B29"/>
    <w:rsid w:val="005541A1"/>
    <w:rsid w:val="005548A5"/>
    <w:rsid w:val="00554BCB"/>
    <w:rsid w:val="00555BD6"/>
    <w:rsid w:val="005564A9"/>
    <w:rsid w:val="005578A4"/>
    <w:rsid w:val="00557D12"/>
    <w:rsid w:val="00557FB2"/>
    <w:rsid w:val="00557FBA"/>
    <w:rsid w:val="00560545"/>
    <w:rsid w:val="00561140"/>
    <w:rsid w:val="00563204"/>
    <w:rsid w:val="00563291"/>
    <w:rsid w:val="00563572"/>
    <w:rsid w:val="005635D5"/>
    <w:rsid w:val="0056384A"/>
    <w:rsid w:val="00563879"/>
    <w:rsid w:val="00563ABA"/>
    <w:rsid w:val="005640A7"/>
    <w:rsid w:val="005643CD"/>
    <w:rsid w:val="00564E7F"/>
    <w:rsid w:val="00565737"/>
    <w:rsid w:val="00566054"/>
    <w:rsid w:val="005662BE"/>
    <w:rsid w:val="00567343"/>
    <w:rsid w:val="005675F6"/>
    <w:rsid w:val="0056787B"/>
    <w:rsid w:val="0056789D"/>
    <w:rsid w:val="00567D61"/>
    <w:rsid w:val="00570B2D"/>
    <w:rsid w:val="005712AC"/>
    <w:rsid w:val="005714C2"/>
    <w:rsid w:val="00571967"/>
    <w:rsid w:val="005722EB"/>
    <w:rsid w:val="005728AE"/>
    <w:rsid w:val="00573573"/>
    <w:rsid w:val="00573922"/>
    <w:rsid w:val="00573BD0"/>
    <w:rsid w:val="00573D43"/>
    <w:rsid w:val="00573DB8"/>
    <w:rsid w:val="00574E5D"/>
    <w:rsid w:val="005755C5"/>
    <w:rsid w:val="00575706"/>
    <w:rsid w:val="00575F16"/>
    <w:rsid w:val="00575F4D"/>
    <w:rsid w:val="005760E7"/>
    <w:rsid w:val="0057653C"/>
    <w:rsid w:val="00576649"/>
    <w:rsid w:val="00576846"/>
    <w:rsid w:val="005769C7"/>
    <w:rsid w:val="00576A6E"/>
    <w:rsid w:val="00576DDE"/>
    <w:rsid w:val="00577036"/>
    <w:rsid w:val="0057712C"/>
    <w:rsid w:val="0058033B"/>
    <w:rsid w:val="00580B81"/>
    <w:rsid w:val="00580C02"/>
    <w:rsid w:val="00581042"/>
    <w:rsid w:val="005810B7"/>
    <w:rsid w:val="00581142"/>
    <w:rsid w:val="00581593"/>
    <w:rsid w:val="00581613"/>
    <w:rsid w:val="0058195D"/>
    <w:rsid w:val="00582B78"/>
    <w:rsid w:val="00583A05"/>
    <w:rsid w:val="00584252"/>
    <w:rsid w:val="0058448E"/>
    <w:rsid w:val="0058451C"/>
    <w:rsid w:val="00585C5B"/>
    <w:rsid w:val="00585F07"/>
    <w:rsid w:val="0058612D"/>
    <w:rsid w:val="00586393"/>
    <w:rsid w:val="005866C6"/>
    <w:rsid w:val="005878C2"/>
    <w:rsid w:val="005879FE"/>
    <w:rsid w:val="00587D21"/>
    <w:rsid w:val="00587E69"/>
    <w:rsid w:val="00587EDB"/>
    <w:rsid w:val="0059007D"/>
    <w:rsid w:val="005905AB"/>
    <w:rsid w:val="00590BEF"/>
    <w:rsid w:val="00591055"/>
    <w:rsid w:val="00591261"/>
    <w:rsid w:val="00591897"/>
    <w:rsid w:val="00591AB3"/>
    <w:rsid w:val="00592178"/>
    <w:rsid w:val="005925E1"/>
    <w:rsid w:val="005929E3"/>
    <w:rsid w:val="00592C3E"/>
    <w:rsid w:val="00592FFA"/>
    <w:rsid w:val="005932EA"/>
    <w:rsid w:val="005938EA"/>
    <w:rsid w:val="00593CA5"/>
    <w:rsid w:val="00593EE0"/>
    <w:rsid w:val="00594DB6"/>
    <w:rsid w:val="00594FD9"/>
    <w:rsid w:val="00595285"/>
    <w:rsid w:val="005A0329"/>
    <w:rsid w:val="005A1412"/>
    <w:rsid w:val="005A1561"/>
    <w:rsid w:val="005A16C1"/>
    <w:rsid w:val="005A23F6"/>
    <w:rsid w:val="005A2432"/>
    <w:rsid w:val="005A3D40"/>
    <w:rsid w:val="005A418B"/>
    <w:rsid w:val="005A4590"/>
    <w:rsid w:val="005A48E1"/>
    <w:rsid w:val="005A5F58"/>
    <w:rsid w:val="005A6175"/>
    <w:rsid w:val="005A637C"/>
    <w:rsid w:val="005A6C3B"/>
    <w:rsid w:val="005A6E29"/>
    <w:rsid w:val="005A715E"/>
    <w:rsid w:val="005A72C1"/>
    <w:rsid w:val="005A7458"/>
    <w:rsid w:val="005A7DEB"/>
    <w:rsid w:val="005B07A7"/>
    <w:rsid w:val="005B087B"/>
    <w:rsid w:val="005B0E42"/>
    <w:rsid w:val="005B14C0"/>
    <w:rsid w:val="005B1CA5"/>
    <w:rsid w:val="005B1D3A"/>
    <w:rsid w:val="005B216A"/>
    <w:rsid w:val="005B3037"/>
    <w:rsid w:val="005B3155"/>
    <w:rsid w:val="005B40D9"/>
    <w:rsid w:val="005B4333"/>
    <w:rsid w:val="005B458B"/>
    <w:rsid w:val="005B4EDD"/>
    <w:rsid w:val="005B5448"/>
    <w:rsid w:val="005B545A"/>
    <w:rsid w:val="005B573D"/>
    <w:rsid w:val="005B5D21"/>
    <w:rsid w:val="005B5F8C"/>
    <w:rsid w:val="005B61ED"/>
    <w:rsid w:val="005B64F0"/>
    <w:rsid w:val="005B6ACC"/>
    <w:rsid w:val="005B7897"/>
    <w:rsid w:val="005B78D8"/>
    <w:rsid w:val="005C068F"/>
    <w:rsid w:val="005C0E9B"/>
    <w:rsid w:val="005C0FFB"/>
    <w:rsid w:val="005C11B0"/>
    <w:rsid w:val="005C1794"/>
    <w:rsid w:val="005C1C1F"/>
    <w:rsid w:val="005C235E"/>
    <w:rsid w:val="005C3780"/>
    <w:rsid w:val="005C3B68"/>
    <w:rsid w:val="005C443B"/>
    <w:rsid w:val="005C57B3"/>
    <w:rsid w:val="005C5A67"/>
    <w:rsid w:val="005C5BF3"/>
    <w:rsid w:val="005C5E83"/>
    <w:rsid w:val="005C5EE4"/>
    <w:rsid w:val="005C5F81"/>
    <w:rsid w:val="005C6562"/>
    <w:rsid w:val="005C7192"/>
    <w:rsid w:val="005C72FF"/>
    <w:rsid w:val="005C7B45"/>
    <w:rsid w:val="005D098F"/>
    <w:rsid w:val="005D3097"/>
    <w:rsid w:val="005D480D"/>
    <w:rsid w:val="005D4897"/>
    <w:rsid w:val="005D57D9"/>
    <w:rsid w:val="005D5BBB"/>
    <w:rsid w:val="005D5DEF"/>
    <w:rsid w:val="005D6A74"/>
    <w:rsid w:val="005D7237"/>
    <w:rsid w:val="005D7428"/>
    <w:rsid w:val="005E01E2"/>
    <w:rsid w:val="005E0493"/>
    <w:rsid w:val="005E0541"/>
    <w:rsid w:val="005E0810"/>
    <w:rsid w:val="005E08C1"/>
    <w:rsid w:val="005E0DEC"/>
    <w:rsid w:val="005E1104"/>
    <w:rsid w:val="005E1183"/>
    <w:rsid w:val="005E1A05"/>
    <w:rsid w:val="005E2491"/>
    <w:rsid w:val="005E26C5"/>
    <w:rsid w:val="005E292F"/>
    <w:rsid w:val="005E2C21"/>
    <w:rsid w:val="005E2CDD"/>
    <w:rsid w:val="005E31EF"/>
    <w:rsid w:val="005E37ED"/>
    <w:rsid w:val="005E3A56"/>
    <w:rsid w:val="005E3DBD"/>
    <w:rsid w:val="005E3EAA"/>
    <w:rsid w:val="005E3FB7"/>
    <w:rsid w:val="005E4B82"/>
    <w:rsid w:val="005E53FD"/>
    <w:rsid w:val="005E5465"/>
    <w:rsid w:val="005E54E3"/>
    <w:rsid w:val="005E5672"/>
    <w:rsid w:val="005E6981"/>
    <w:rsid w:val="005E76EE"/>
    <w:rsid w:val="005E7CD0"/>
    <w:rsid w:val="005E7CF1"/>
    <w:rsid w:val="005E7D30"/>
    <w:rsid w:val="005E7E85"/>
    <w:rsid w:val="005F07E4"/>
    <w:rsid w:val="005F0CC0"/>
    <w:rsid w:val="005F0FAB"/>
    <w:rsid w:val="005F156A"/>
    <w:rsid w:val="005F224B"/>
    <w:rsid w:val="005F23DB"/>
    <w:rsid w:val="005F2EFA"/>
    <w:rsid w:val="005F319B"/>
    <w:rsid w:val="005F382D"/>
    <w:rsid w:val="005F3BC4"/>
    <w:rsid w:val="005F49BC"/>
    <w:rsid w:val="005F49C6"/>
    <w:rsid w:val="005F50E1"/>
    <w:rsid w:val="005F5326"/>
    <w:rsid w:val="005F5AFD"/>
    <w:rsid w:val="005F6599"/>
    <w:rsid w:val="005F67BF"/>
    <w:rsid w:val="005F6EC6"/>
    <w:rsid w:val="005F70B2"/>
    <w:rsid w:val="00600B1F"/>
    <w:rsid w:val="006010E9"/>
    <w:rsid w:val="006014DC"/>
    <w:rsid w:val="00601BD9"/>
    <w:rsid w:val="00601E1D"/>
    <w:rsid w:val="00601EBF"/>
    <w:rsid w:val="00602012"/>
    <w:rsid w:val="006025D7"/>
    <w:rsid w:val="0060271E"/>
    <w:rsid w:val="00602C26"/>
    <w:rsid w:val="00603145"/>
    <w:rsid w:val="006032AE"/>
    <w:rsid w:val="006035C0"/>
    <w:rsid w:val="006038D5"/>
    <w:rsid w:val="00603F3D"/>
    <w:rsid w:val="006041FA"/>
    <w:rsid w:val="00604850"/>
    <w:rsid w:val="0060513D"/>
    <w:rsid w:val="00606A74"/>
    <w:rsid w:val="0060730F"/>
    <w:rsid w:val="00607675"/>
    <w:rsid w:val="00607972"/>
    <w:rsid w:val="00607ACE"/>
    <w:rsid w:val="00607C74"/>
    <w:rsid w:val="00610759"/>
    <w:rsid w:val="006109EF"/>
    <w:rsid w:val="00610A01"/>
    <w:rsid w:val="00610DB7"/>
    <w:rsid w:val="00610F0D"/>
    <w:rsid w:val="006114CC"/>
    <w:rsid w:val="00611827"/>
    <w:rsid w:val="00611CC3"/>
    <w:rsid w:val="0061260D"/>
    <w:rsid w:val="00612EED"/>
    <w:rsid w:val="00613258"/>
    <w:rsid w:val="006139BB"/>
    <w:rsid w:val="00613C2F"/>
    <w:rsid w:val="00613E9B"/>
    <w:rsid w:val="00613F1E"/>
    <w:rsid w:val="006142F9"/>
    <w:rsid w:val="0061430C"/>
    <w:rsid w:val="00614A0A"/>
    <w:rsid w:val="006159FA"/>
    <w:rsid w:val="006161A6"/>
    <w:rsid w:val="0061690D"/>
    <w:rsid w:val="00616A0C"/>
    <w:rsid w:val="00616EDD"/>
    <w:rsid w:val="00617FDB"/>
    <w:rsid w:val="006204F7"/>
    <w:rsid w:val="00620823"/>
    <w:rsid w:val="00621225"/>
    <w:rsid w:val="006213BE"/>
    <w:rsid w:val="006213CB"/>
    <w:rsid w:val="00621475"/>
    <w:rsid w:val="006214F4"/>
    <w:rsid w:val="00622CC1"/>
    <w:rsid w:val="006232CF"/>
    <w:rsid w:val="00623630"/>
    <w:rsid w:val="0062384D"/>
    <w:rsid w:val="00623962"/>
    <w:rsid w:val="00624B9A"/>
    <w:rsid w:val="00624CA7"/>
    <w:rsid w:val="00624F45"/>
    <w:rsid w:val="00625A24"/>
    <w:rsid w:val="00627230"/>
    <w:rsid w:val="0063008D"/>
    <w:rsid w:val="00630369"/>
    <w:rsid w:val="00630525"/>
    <w:rsid w:val="006306BE"/>
    <w:rsid w:val="00630757"/>
    <w:rsid w:val="00630944"/>
    <w:rsid w:val="00630E3F"/>
    <w:rsid w:val="006316AA"/>
    <w:rsid w:val="00631EFE"/>
    <w:rsid w:val="00633160"/>
    <w:rsid w:val="0063317D"/>
    <w:rsid w:val="00634255"/>
    <w:rsid w:val="00634545"/>
    <w:rsid w:val="0063492A"/>
    <w:rsid w:val="0063492D"/>
    <w:rsid w:val="0063496E"/>
    <w:rsid w:val="00635FAB"/>
    <w:rsid w:val="00636915"/>
    <w:rsid w:val="00636BEF"/>
    <w:rsid w:val="00640022"/>
    <w:rsid w:val="0064071A"/>
    <w:rsid w:val="00641140"/>
    <w:rsid w:val="00641EDF"/>
    <w:rsid w:val="00641F13"/>
    <w:rsid w:val="00642384"/>
    <w:rsid w:val="00642A6D"/>
    <w:rsid w:val="006438B0"/>
    <w:rsid w:val="00644807"/>
    <w:rsid w:val="006455B6"/>
    <w:rsid w:val="0064581E"/>
    <w:rsid w:val="006466F6"/>
    <w:rsid w:val="00646ADC"/>
    <w:rsid w:val="00647170"/>
    <w:rsid w:val="00647A19"/>
    <w:rsid w:val="00647DA7"/>
    <w:rsid w:val="0065011A"/>
    <w:rsid w:val="0065065C"/>
    <w:rsid w:val="006518DC"/>
    <w:rsid w:val="00651BE0"/>
    <w:rsid w:val="00651D09"/>
    <w:rsid w:val="00651EFE"/>
    <w:rsid w:val="006523AC"/>
    <w:rsid w:val="006530DB"/>
    <w:rsid w:val="006537E1"/>
    <w:rsid w:val="00653FE2"/>
    <w:rsid w:val="00654026"/>
    <w:rsid w:val="00654064"/>
    <w:rsid w:val="006543D5"/>
    <w:rsid w:val="006544C5"/>
    <w:rsid w:val="00654779"/>
    <w:rsid w:val="006547CA"/>
    <w:rsid w:val="00654C40"/>
    <w:rsid w:val="00655ED8"/>
    <w:rsid w:val="00655F70"/>
    <w:rsid w:val="006562CF"/>
    <w:rsid w:val="006568D2"/>
    <w:rsid w:val="00656933"/>
    <w:rsid w:val="00656E2B"/>
    <w:rsid w:val="00656FB2"/>
    <w:rsid w:val="006574BC"/>
    <w:rsid w:val="006576F6"/>
    <w:rsid w:val="00657824"/>
    <w:rsid w:val="006579CF"/>
    <w:rsid w:val="00657E24"/>
    <w:rsid w:val="006601D6"/>
    <w:rsid w:val="0066101A"/>
    <w:rsid w:val="0066101B"/>
    <w:rsid w:val="00661338"/>
    <w:rsid w:val="006618A2"/>
    <w:rsid w:val="00661AB6"/>
    <w:rsid w:val="0066207F"/>
    <w:rsid w:val="006624F8"/>
    <w:rsid w:val="00662545"/>
    <w:rsid w:val="00662E9B"/>
    <w:rsid w:val="006636BB"/>
    <w:rsid w:val="00663716"/>
    <w:rsid w:val="006637DF"/>
    <w:rsid w:val="0066399F"/>
    <w:rsid w:val="00663DE9"/>
    <w:rsid w:val="0066464C"/>
    <w:rsid w:val="006655BD"/>
    <w:rsid w:val="0066570D"/>
    <w:rsid w:val="006658D2"/>
    <w:rsid w:val="00665C4A"/>
    <w:rsid w:val="00665D57"/>
    <w:rsid w:val="00665FA7"/>
    <w:rsid w:val="00666BDE"/>
    <w:rsid w:val="00666BFC"/>
    <w:rsid w:val="00667197"/>
    <w:rsid w:val="0066798B"/>
    <w:rsid w:val="00667F8C"/>
    <w:rsid w:val="00667FA4"/>
    <w:rsid w:val="006703B4"/>
    <w:rsid w:val="00670B15"/>
    <w:rsid w:val="00670E01"/>
    <w:rsid w:val="0067251F"/>
    <w:rsid w:val="006725FF"/>
    <w:rsid w:val="006728C4"/>
    <w:rsid w:val="006734CC"/>
    <w:rsid w:val="006734F9"/>
    <w:rsid w:val="0067372A"/>
    <w:rsid w:val="0067379F"/>
    <w:rsid w:val="006743C1"/>
    <w:rsid w:val="006762EF"/>
    <w:rsid w:val="00676626"/>
    <w:rsid w:val="00676C55"/>
    <w:rsid w:val="006771BF"/>
    <w:rsid w:val="006777DA"/>
    <w:rsid w:val="0067781B"/>
    <w:rsid w:val="006778C1"/>
    <w:rsid w:val="00677AF6"/>
    <w:rsid w:val="00677B8B"/>
    <w:rsid w:val="00680425"/>
    <w:rsid w:val="00680534"/>
    <w:rsid w:val="006805D5"/>
    <w:rsid w:val="006808A2"/>
    <w:rsid w:val="00680993"/>
    <w:rsid w:val="00681801"/>
    <w:rsid w:val="00682016"/>
    <w:rsid w:val="00682CAC"/>
    <w:rsid w:val="006835E9"/>
    <w:rsid w:val="00683C13"/>
    <w:rsid w:val="00683C89"/>
    <w:rsid w:val="00683D38"/>
    <w:rsid w:val="00684030"/>
    <w:rsid w:val="00684CFE"/>
    <w:rsid w:val="0068526C"/>
    <w:rsid w:val="0068556D"/>
    <w:rsid w:val="00685EFB"/>
    <w:rsid w:val="006873CD"/>
    <w:rsid w:val="0069057E"/>
    <w:rsid w:val="00690AF4"/>
    <w:rsid w:val="00690E8F"/>
    <w:rsid w:val="006911FD"/>
    <w:rsid w:val="00691C68"/>
    <w:rsid w:val="00691FBE"/>
    <w:rsid w:val="00692B44"/>
    <w:rsid w:val="00692FDA"/>
    <w:rsid w:val="00693D3E"/>
    <w:rsid w:val="0069477D"/>
    <w:rsid w:val="00694851"/>
    <w:rsid w:val="006958EE"/>
    <w:rsid w:val="00695DC4"/>
    <w:rsid w:val="00696263"/>
    <w:rsid w:val="00696379"/>
    <w:rsid w:val="00696555"/>
    <w:rsid w:val="006977D2"/>
    <w:rsid w:val="00697D0A"/>
    <w:rsid w:val="00697E76"/>
    <w:rsid w:val="00697FFE"/>
    <w:rsid w:val="006A08D7"/>
    <w:rsid w:val="006A0E8B"/>
    <w:rsid w:val="006A111F"/>
    <w:rsid w:val="006A14B6"/>
    <w:rsid w:val="006A2353"/>
    <w:rsid w:val="006A2D3A"/>
    <w:rsid w:val="006A48BF"/>
    <w:rsid w:val="006A4E30"/>
    <w:rsid w:val="006A5040"/>
    <w:rsid w:val="006A5192"/>
    <w:rsid w:val="006A5811"/>
    <w:rsid w:val="006A5946"/>
    <w:rsid w:val="006A615F"/>
    <w:rsid w:val="006A67FB"/>
    <w:rsid w:val="006A6A6C"/>
    <w:rsid w:val="006A70C8"/>
    <w:rsid w:val="006A757D"/>
    <w:rsid w:val="006A796B"/>
    <w:rsid w:val="006A7CF5"/>
    <w:rsid w:val="006A7E09"/>
    <w:rsid w:val="006B069E"/>
    <w:rsid w:val="006B09C0"/>
    <w:rsid w:val="006B0E0B"/>
    <w:rsid w:val="006B0E40"/>
    <w:rsid w:val="006B0E84"/>
    <w:rsid w:val="006B1374"/>
    <w:rsid w:val="006B1EEA"/>
    <w:rsid w:val="006B2965"/>
    <w:rsid w:val="006B2BE2"/>
    <w:rsid w:val="006B316C"/>
    <w:rsid w:val="006B39F3"/>
    <w:rsid w:val="006B4774"/>
    <w:rsid w:val="006B5045"/>
    <w:rsid w:val="006B5318"/>
    <w:rsid w:val="006B5327"/>
    <w:rsid w:val="006B5952"/>
    <w:rsid w:val="006B620D"/>
    <w:rsid w:val="006B684D"/>
    <w:rsid w:val="006B68EA"/>
    <w:rsid w:val="006B7548"/>
    <w:rsid w:val="006B7953"/>
    <w:rsid w:val="006B79E3"/>
    <w:rsid w:val="006B7E2A"/>
    <w:rsid w:val="006C061B"/>
    <w:rsid w:val="006C07B7"/>
    <w:rsid w:val="006C0CCC"/>
    <w:rsid w:val="006C1AB6"/>
    <w:rsid w:val="006C1B8C"/>
    <w:rsid w:val="006C2497"/>
    <w:rsid w:val="006C2553"/>
    <w:rsid w:val="006C26D0"/>
    <w:rsid w:val="006C4B87"/>
    <w:rsid w:val="006C514C"/>
    <w:rsid w:val="006C5817"/>
    <w:rsid w:val="006C5CDC"/>
    <w:rsid w:val="006C5EFD"/>
    <w:rsid w:val="006C676D"/>
    <w:rsid w:val="006C753B"/>
    <w:rsid w:val="006C7584"/>
    <w:rsid w:val="006C7BD8"/>
    <w:rsid w:val="006D006E"/>
    <w:rsid w:val="006D11BF"/>
    <w:rsid w:val="006D134E"/>
    <w:rsid w:val="006D13A4"/>
    <w:rsid w:val="006D1F37"/>
    <w:rsid w:val="006D2853"/>
    <w:rsid w:val="006D285C"/>
    <w:rsid w:val="006D297B"/>
    <w:rsid w:val="006D362B"/>
    <w:rsid w:val="006D4586"/>
    <w:rsid w:val="006D461F"/>
    <w:rsid w:val="006D4769"/>
    <w:rsid w:val="006D4CE0"/>
    <w:rsid w:val="006D50CF"/>
    <w:rsid w:val="006D5DB9"/>
    <w:rsid w:val="006D62A5"/>
    <w:rsid w:val="006D6A2D"/>
    <w:rsid w:val="006D6D80"/>
    <w:rsid w:val="006D6FF0"/>
    <w:rsid w:val="006D7A2C"/>
    <w:rsid w:val="006D7F66"/>
    <w:rsid w:val="006E052D"/>
    <w:rsid w:val="006E12C8"/>
    <w:rsid w:val="006E16A4"/>
    <w:rsid w:val="006E17FC"/>
    <w:rsid w:val="006E198C"/>
    <w:rsid w:val="006E23CF"/>
    <w:rsid w:val="006E2BBE"/>
    <w:rsid w:val="006E535A"/>
    <w:rsid w:val="006E5BED"/>
    <w:rsid w:val="006E64A6"/>
    <w:rsid w:val="006E6617"/>
    <w:rsid w:val="006E6988"/>
    <w:rsid w:val="006E733C"/>
    <w:rsid w:val="006E734F"/>
    <w:rsid w:val="006E78E8"/>
    <w:rsid w:val="006E7DF2"/>
    <w:rsid w:val="006F015C"/>
    <w:rsid w:val="006F0624"/>
    <w:rsid w:val="006F06A6"/>
    <w:rsid w:val="006F0FE3"/>
    <w:rsid w:val="006F170E"/>
    <w:rsid w:val="006F1E0E"/>
    <w:rsid w:val="006F27ED"/>
    <w:rsid w:val="006F2FDE"/>
    <w:rsid w:val="006F320E"/>
    <w:rsid w:val="006F390F"/>
    <w:rsid w:val="006F3EF6"/>
    <w:rsid w:val="006F425A"/>
    <w:rsid w:val="006F5BC8"/>
    <w:rsid w:val="006F6484"/>
    <w:rsid w:val="006F6581"/>
    <w:rsid w:val="006F6BCC"/>
    <w:rsid w:val="006F7115"/>
    <w:rsid w:val="006F79D6"/>
    <w:rsid w:val="006F7E93"/>
    <w:rsid w:val="007001F2"/>
    <w:rsid w:val="0070098C"/>
    <w:rsid w:val="00700D01"/>
    <w:rsid w:val="007010E1"/>
    <w:rsid w:val="007010EB"/>
    <w:rsid w:val="00701119"/>
    <w:rsid w:val="007012F9"/>
    <w:rsid w:val="0070170B"/>
    <w:rsid w:val="0070219C"/>
    <w:rsid w:val="007021FA"/>
    <w:rsid w:val="00702FE3"/>
    <w:rsid w:val="007047C1"/>
    <w:rsid w:val="00704FFD"/>
    <w:rsid w:val="0070561E"/>
    <w:rsid w:val="00705640"/>
    <w:rsid w:val="007057E2"/>
    <w:rsid w:val="00706296"/>
    <w:rsid w:val="00706870"/>
    <w:rsid w:val="00706A4C"/>
    <w:rsid w:val="007072CB"/>
    <w:rsid w:val="00710752"/>
    <w:rsid w:val="0071079B"/>
    <w:rsid w:val="00711928"/>
    <w:rsid w:val="00711ACF"/>
    <w:rsid w:val="0071238D"/>
    <w:rsid w:val="007126B0"/>
    <w:rsid w:val="00712908"/>
    <w:rsid w:val="00712E4A"/>
    <w:rsid w:val="00713158"/>
    <w:rsid w:val="00713467"/>
    <w:rsid w:val="007138B6"/>
    <w:rsid w:val="00715339"/>
    <w:rsid w:val="00715523"/>
    <w:rsid w:val="007155FB"/>
    <w:rsid w:val="00715960"/>
    <w:rsid w:val="00715B52"/>
    <w:rsid w:val="00715C9A"/>
    <w:rsid w:val="00716209"/>
    <w:rsid w:val="007162AA"/>
    <w:rsid w:val="007162FE"/>
    <w:rsid w:val="0071669C"/>
    <w:rsid w:val="00716D51"/>
    <w:rsid w:val="00717957"/>
    <w:rsid w:val="00717D9B"/>
    <w:rsid w:val="0072062E"/>
    <w:rsid w:val="00720C61"/>
    <w:rsid w:val="007210CF"/>
    <w:rsid w:val="00721C3E"/>
    <w:rsid w:val="00722018"/>
    <w:rsid w:val="00723430"/>
    <w:rsid w:val="00723C72"/>
    <w:rsid w:val="00724782"/>
    <w:rsid w:val="00725622"/>
    <w:rsid w:val="00726204"/>
    <w:rsid w:val="007267BA"/>
    <w:rsid w:val="00726AC8"/>
    <w:rsid w:val="00726F0E"/>
    <w:rsid w:val="00727110"/>
    <w:rsid w:val="007272B1"/>
    <w:rsid w:val="0072796D"/>
    <w:rsid w:val="00730CC5"/>
    <w:rsid w:val="00731C98"/>
    <w:rsid w:val="00731CF7"/>
    <w:rsid w:val="00731EDE"/>
    <w:rsid w:val="00731F9F"/>
    <w:rsid w:val="00732054"/>
    <w:rsid w:val="007324E7"/>
    <w:rsid w:val="00733AEA"/>
    <w:rsid w:val="007347AC"/>
    <w:rsid w:val="00734CFE"/>
    <w:rsid w:val="007360BB"/>
    <w:rsid w:val="007363F3"/>
    <w:rsid w:val="0073686A"/>
    <w:rsid w:val="00737558"/>
    <w:rsid w:val="007376D8"/>
    <w:rsid w:val="007377FA"/>
    <w:rsid w:val="00737BF1"/>
    <w:rsid w:val="007407EB"/>
    <w:rsid w:val="00740BCE"/>
    <w:rsid w:val="00740D7E"/>
    <w:rsid w:val="007416EB"/>
    <w:rsid w:val="00741DB1"/>
    <w:rsid w:val="00742A56"/>
    <w:rsid w:val="007431FC"/>
    <w:rsid w:val="00743A28"/>
    <w:rsid w:val="00743CF1"/>
    <w:rsid w:val="00744176"/>
    <w:rsid w:val="00744694"/>
    <w:rsid w:val="00744C63"/>
    <w:rsid w:val="00745FD4"/>
    <w:rsid w:val="007466B7"/>
    <w:rsid w:val="00746B1F"/>
    <w:rsid w:val="00746BE4"/>
    <w:rsid w:val="00746DD8"/>
    <w:rsid w:val="00747CFB"/>
    <w:rsid w:val="00747EEF"/>
    <w:rsid w:val="00747F9D"/>
    <w:rsid w:val="007500A5"/>
    <w:rsid w:val="0075089C"/>
    <w:rsid w:val="00750991"/>
    <w:rsid w:val="00750F82"/>
    <w:rsid w:val="00751762"/>
    <w:rsid w:val="007517AB"/>
    <w:rsid w:val="00751E1A"/>
    <w:rsid w:val="00752802"/>
    <w:rsid w:val="00752EBA"/>
    <w:rsid w:val="00753991"/>
    <w:rsid w:val="00753AFD"/>
    <w:rsid w:val="00753E82"/>
    <w:rsid w:val="007540C4"/>
    <w:rsid w:val="007546B4"/>
    <w:rsid w:val="0075495E"/>
    <w:rsid w:val="00754994"/>
    <w:rsid w:val="007549D6"/>
    <w:rsid w:val="0075524E"/>
    <w:rsid w:val="007552DD"/>
    <w:rsid w:val="00755D05"/>
    <w:rsid w:val="00757248"/>
    <w:rsid w:val="007575BA"/>
    <w:rsid w:val="0075780C"/>
    <w:rsid w:val="0076039F"/>
    <w:rsid w:val="007610EA"/>
    <w:rsid w:val="007619C5"/>
    <w:rsid w:val="00761D27"/>
    <w:rsid w:val="00761D6D"/>
    <w:rsid w:val="00761FAE"/>
    <w:rsid w:val="007623F2"/>
    <w:rsid w:val="00762C5F"/>
    <w:rsid w:val="00762D3D"/>
    <w:rsid w:val="00762EAC"/>
    <w:rsid w:val="00762F2A"/>
    <w:rsid w:val="00763816"/>
    <w:rsid w:val="00763BCF"/>
    <w:rsid w:val="00763E59"/>
    <w:rsid w:val="00764FAA"/>
    <w:rsid w:val="0076609D"/>
    <w:rsid w:val="0076610D"/>
    <w:rsid w:val="0076622F"/>
    <w:rsid w:val="0076637A"/>
    <w:rsid w:val="00766625"/>
    <w:rsid w:val="00766A6D"/>
    <w:rsid w:val="00766BFD"/>
    <w:rsid w:val="007670AC"/>
    <w:rsid w:val="00767DD6"/>
    <w:rsid w:val="0077066E"/>
    <w:rsid w:val="00770EFC"/>
    <w:rsid w:val="00771363"/>
    <w:rsid w:val="0077176C"/>
    <w:rsid w:val="00771974"/>
    <w:rsid w:val="00771FAB"/>
    <w:rsid w:val="00772C97"/>
    <w:rsid w:val="0077322E"/>
    <w:rsid w:val="00773840"/>
    <w:rsid w:val="00773D68"/>
    <w:rsid w:val="00773E1C"/>
    <w:rsid w:val="00774018"/>
    <w:rsid w:val="00775239"/>
    <w:rsid w:val="0077563B"/>
    <w:rsid w:val="00775B2C"/>
    <w:rsid w:val="00776C55"/>
    <w:rsid w:val="00777598"/>
    <w:rsid w:val="00780429"/>
    <w:rsid w:val="00780C92"/>
    <w:rsid w:val="00781771"/>
    <w:rsid w:val="007819C9"/>
    <w:rsid w:val="007819CC"/>
    <w:rsid w:val="00781AEF"/>
    <w:rsid w:val="00781EA9"/>
    <w:rsid w:val="0078231C"/>
    <w:rsid w:val="007823E8"/>
    <w:rsid w:val="00782400"/>
    <w:rsid w:val="007828C4"/>
    <w:rsid w:val="00782E1A"/>
    <w:rsid w:val="00782E9E"/>
    <w:rsid w:val="007833E8"/>
    <w:rsid w:val="00783BC1"/>
    <w:rsid w:val="00783E7C"/>
    <w:rsid w:val="00783FDE"/>
    <w:rsid w:val="0078485F"/>
    <w:rsid w:val="007853C7"/>
    <w:rsid w:val="0078546B"/>
    <w:rsid w:val="00785768"/>
    <w:rsid w:val="0078579E"/>
    <w:rsid w:val="00785AAF"/>
    <w:rsid w:val="00786665"/>
    <w:rsid w:val="00786A0E"/>
    <w:rsid w:val="0078710F"/>
    <w:rsid w:val="0078734A"/>
    <w:rsid w:val="00787CAF"/>
    <w:rsid w:val="00787CF9"/>
    <w:rsid w:val="007907E2"/>
    <w:rsid w:val="00790971"/>
    <w:rsid w:val="00790A1D"/>
    <w:rsid w:val="00790A88"/>
    <w:rsid w:val="00790C2C"/>
    <w:rsid w:val="0079172D"/>
    <w:rsid w:val="00791B2D"/>
    <w:rsid w:val="00791D0C"/>
    <w:rsid w:val="0079252C"/>
    <w:rsid w:val="00792AAB"/>
    <w:rsid w:val="00792FD2"/>
    <w:rsid w:val="007930C9"/>
    <w:rsid w:val="00793A70"/>
    <w:rsid w:val="00793C6B"/>
    <w:rsid w:val="00793D9A"/>
    <w:rsid w:val="0079486F"/>
    <w:rsid w:val="00794C75"/>
    <w:rsid w:val="00794EEC"/>
    <w:rsid w:val="00795287"/>
    <w:rsid w:val="0079576D"/>
    <w:rsid w:val="00795D0F"/>
    <w:rsid w:val="0079600C"/>
    <w:rsid w:val="00796435"/>
    <w:rsid w:val="00796490"/>
    <w:rsid w:val="0079662E"/>
    <w:rsid w:val="00796DFB"/>
    <w:rsid w:val="00796EE6"/>
    <w:rsid w:val="00797189"/>
    <w:rsid w:val="0079794B"/>
    <w:rsid w:val="007A0189"/>
    <w:rsid w:val="007A0792"/>
    <w:rsid w:val="007A0DA3"/>
    <w:rsid w:val="007A0DF5"/>
    <w:rsid w:val="007A1072"/>
    <w:rsid w:val="007A10DA"/>
    <w:rsid w:val="007A147E"/>
    <w:rsid w:val="007A2705"/>
    <w:rsid w:val="007A2F2A"/>
    <w:rsid w:val="007A31F8"/>
    <w:rsid w:val="007A4362"/>
    <w:rsid w:val="007A5588"/>
    <w:rsid w:val="007A5C9C"/>
    <w:rsid w:val="007A6103"/>
    <w:rsid w:val="007A64B8"/>
    <w:rsid w:val="007A7E08"/>
    <w:rsid w:val="007B01D8"/>
    <w:rsid w:val="007B17E4"/>
    <w:rsid w:val="007B197B"/>
    <w:rsid w:val="007B1E7A"/>
    <w:rsid w:val="007B28AD"/>
    <w:rsid w:val="007B2A9D"/>
    <w:rsid w:val="007B2E76"/>
    <w:rsid w:val="007B2F15"/>
    <w:rsid w:val="007B3040"/>
    <w:rsid w:val="007B30DB"/>
    <w:rsid w:val="007B31B4"/>
    <w:rsid w:val="007B326E"/>
    <w:rsid w:val="007B33FB"/>
    <w:rsid w:val="007B3688"/>
    <w:rsid w:val="007B3783"/>
    <w:rsid w:val="007B3893"/>
    <w:rsid w:val="007B3E4A"/>
    <w:rsid w:val="007B3ECF"/>
    <w:rsid w:val="007B3FF6"/>
    <w:rsid w:val="007B4734"/>
    <w:rsid w:val="007B5045"/>
    <w:rsid w:val="007B5EB5"/>
    <w:rsid w:val="007B6136"/>
    <w:rsid w:val="007B67D5"/>
    <w:rsid w:val="007B7119"/>
    <w:rsid w:val="007B73FE"/>
    <w:rsid w:val="007B75EF"/>
    <w:rsid w:val="007B7800"/>
    <w:rsid w:val="007C0094"/>
    <w:rsid w:val="007C00E6"/>
    <w:rsid w:val="007C033A"/>
    <w:rsid w:val="007C0706"/>
    <w:rsid w:val="007C1590"/>
    <w:rsid w:val="007C1694"/>
    <w:rsid w:val="007C1DC7"/>
    <w:rsid w:val="007C236F"/>
    <w:rsid w:val="007C463E"/>
    <w:rsid w:val="007C4DAC"/>
    <w:rsid w:val="007C5253"/>
    <w:rsid w:val="007C559E"/>
    <w:rsid w:val="007C64FE"/>
    <w:rsid w:val="007C6E50"/>
    <w:rsid w:val="007C7540"/>
    <w:rsid w:val="007C75D3"/>
    <w:rsid w:val="007C7B55"/>
    <w:rsid w:val="007C7FC0"/>
    <w:rsid w:val="007D055E"/>
    <w:rsid w:val="007D0B22"/>
    <w:rsid w:val="007D2C0C"/>
    <w:rsid w:val="007D3B98"/>
    <w:rsid w:val="007D4126"/>
    <w:rsid w:val="007D4361"/>
    <w:rsid w:val="007D4C02"/>
    <w:rsid w:val="007D4F19"/>
    <w:rsid w:val="007D5F44"/>
    <w:rsid w:val="007D6D28"/>
    <w:rsid w:val="007D7BC1"/>
    <w:rsid w:val="007D7CFB"/>
    <w:rsid w:val="007D7F4D"/>
    <w:rsid w:val="007E06E0"/>
    <w:rsid w:val="007E0A14"/>
    <w:rsid w:val="007E0A25"/>
    <w:rsid w:val="007E122A"/>
    <w:rsid w:val="007E186B"/>
    <w:rsid w:val="007E18A6"/>
    <w:rsid w:val="007E1D1C"/>
    <w:rsid w:val="007E1E09"/>
    <w:rsid w:val="007E2060"/>
    <w:rsid w:val="007E2252"/>
    <w:rsid w:val="007E24BE"/>
    <w:rsid w:val="007E2B64"/>
    <w:rsid w:val="007E345F"/>
    <w:rsid w:val="007E4C68"/>
    <w:rsid w:val="007E545F"/>
    <w:rsid w:val="007E5620"/>
    <w:rsid w:val="007E586C"/>
    <w:rsid w:val="007E61A2"/>
    <w:rsid w:val="007E7713"/>
    <w:rsid w:val="007E783E"/>
    <w:rsid w:val="007E7A2F"/>
    <w:rsid w:val="007E7B7D"/>
    <w:rsid w:val="007E7F2D"/>
    <w:rsid w:val="007F0379"/>
    <w:rsid w:val="007F08BB"/>
    <w:rsid w:val="007F1B6D"/>
    <w:rsid w:val="007F1E19"/>
    <w:rsid w:val="007F1F9E"/>
    <w:rsid w:val="007F21BA"/>
    <w:rsid w:val="007F2AC6"/>
    <w:rsid w:val="007F36A8"/>
    <w:rsid w:val="007F3960"/>
    <w:rsid w:val="007F39CC"/>
    <w:rsid w:val="007F3E81"/>
    <w:rsid w:val="007F3FF2"/>
    <w:rsid w:val="007F478D"/>
    <w:rsid w:val="007F495B"/>
    <w:rsid w:val="007F63FB"/>
    <w:rsid w:val="007F691C"/>
    <w:rsid w:val="007F698A"/>
    <w:rsid w:val="007F70F5"/>
    <w:rsid w:val="008008C1"/>
    <w:rsid w:val="00801707"/>
    <w:rsid w:val="00801773"/>
    <w:rsid w:val="00801CFC"/>
    <w:rsid w:val="00802131"/>
    <w:rsid w:val="008025A0"/>
    <w:rsid w:val="00802D3A"/>
    <w:rsid w:val="008036EF"/>
    <w:rsid w:val="00803C82"/>
    <w:rsid w:val="00803DE5"/>
    <w:rsid w:val="008044B6"/>
    <w:rsid w:val="0080483A"/>
    <w:rsid w:val="00804957"/>
    <w:rsid w:val="00804C2C"/>
    <w:rsid w:val="00804CE2"/>
    <w:rsid w:val="008050AB"/>
    <w:rsid w:val="008058D4"/>
    <w:rsid w:val="00805F4B"/>
    <w:rsid w:val="00806C7D"/>
    <w:rsid w:val="00806DB5"/>
    <w:rsid w:val="008074D6"/>
    <w:rsid w:val="0081020E"/>
    <w:rsid w:val="00810AD1"/>
    <w:rsid w:val="00810CFC"/>
    <w:rsid w:val="00811870"/>
    <w:rsid w:val="008120CA"/>
    <w:rsid w:val="00812A2A"/>
    <w:rsid w:val="00812FF6"/>
    <w:rsid w:val="00813D1C"/>
    <w:rsid w:val="00813E51"/>
    <w:rsid w:val="008151F3"/>
    <w:rsid w:val="00815225"/>
    <w:rsid w:val="00815A1D"/>
    <w:rsid w:val="0081652F"/>
    <w:rsid w:val="00816A39"/>
    <w:rsid w:val="00816A55"/>
    <w:rsid w:val="00816A72"/>
    <w:rsid w:val="0081720D"/>
    <w:rsid w:val="00817BCC"/>
    <w:rsid w:val="0082016A"/>
    <w:rsid w:val="00820189"/>
    <w:rsid w:val="00820C84"/>
    <w:rsid w:val="0082102F"/>
    <w:rsid w:val="00821031"/>
    <w:rsid w:val="0082181E"/>
    <w:rsid w:val="0082194B"/>
    <w:rsid w:val="00821C56"/>
    <w:rsid w:val="00821D1C"/>
    <w:rsid w:val="008228B8"/>
    <w:rsid w:val="00822E5E"/>
    <w:rsid w:val="00823338"/>
    <w:rsid w:val="00823CB1"/>
    <w:rsid w:val="0082416A"/>
    <w:rsid w:val="00824CC7"/>
    <w:rsid w:val="00824FE8"/>
    <w:rsid w:val="00825D25"/>
    <w:rsid w:val="008260DC"/>
    <w:rsid w:val="00826798"/>
    <w:rsid w:val="0082696A"/>
    <w:rsid w:val="008269EB"/>
    <w:rsid w:val="00826CE3"/>
    <w:rsid w:val="00827442"/>
    <w:rsid w:val="00827F4F"/>
    <w:rsid w:val="008303EB"/>
    <w:rsid w:val="00830A7C"/>
    <w:rsid w:val="008312DB"/>
    <w:rsid w:val="008313D0"/>
    <w:rsid w:val="0083217A"/>
    <w:rsid w:val="008325F6"/>
    <w:rsid w:val="00832A5C"/>
    <w:rsid w:val="0083346C"/>
    <w:rsid w:val="00833996"/>
    <w:rsid w:val="00833E55"/>
    <w:rsid w:val="008342AB"/>
    <w:rsid w:val="00834384"/>
    <w:rsid w:val="008347CD"/>
    <w:rsid w:val="008349FA"/>
    <w:rsid w:val="008362E8"/>
    <w:rsid w:val="00836EB6"/>
    <w:rsid w:val="00836F84"/>
    <w:rsid w:val="0083784F"/>
    <w:rsid w:val="00840D21"/>
    <w:rsid w:val="00840EF1"/>
    <w:rsid w:val="0084104B"/>
    <w:rsid w:val="008415E8"/>
    <w:rsid w:val="00841968"/>
    <w:rsid w:val="00842360"/>
    <w:rsid w:val="00842466"/>
    <w:rsid w:val="008434AC"/>
    <w:rsid w:val="0084389A"/>
    <w:rsid w:val="00843C79"/>
    <w:rsid w:val="00843F28"/>
    <w:rsid w:val="008446FE"/>
    <w:rsid w:val="0084479B"/>
    <w:rsid w:val="00844BBC"/>
    <w:rsid w:val="00845731"/>
    <w:rsid w:val="0084613B"/>
    <w:rsid w:val="0084634A"/>
    <w:rsid w:val="008463F6"/>
    <w:rsid w:val="00846411"/>
    <w:rsid w:val="00846E0F"/>
    <w:rsid w:val="00847FA6"/>
    <w:rsid w:val="00847FFD"/>
    <w:rsid w:val="00850356"/>
    <w:rsid w:val="00850BEB"/>
    <w:rsid w:val="00850C38"/>
    <w:rsid w:val="00851AF2"/>
    <w:rsid w:val="00851B80"/>
    <w:rsid w:val="00851F11"/>
    <w:rsid w:val="00852570"/>
    <w:rsid w:val="0085298B"/>
    <w:rsid w:val="008531D2"/>
    <w:rsid w:val="0085328C"/>
    <w:rsid w:val="0085337C"/>
    <w:rsid w:val="008537C9"/>
    <w:rsid w:val="00853A6C"/>
    <w:rsid w:val="00853D63"/>
    <w:rsid w:val="008545DD"/>
    <w:rsid w:val="0085477D"/>
    <w:rsid w:val="00855EC0"/>
    <w:rsid w:val="0085660A"/>
    <w:rsid w:val="00856E50"/>
    <w:rsid w:val="00857322"/>
    <w:rsid w:val="0085735A"/>
    <w:rsid w:val="00857B33"/>
    <w:rsid w:val="00857C22"/>
    <w:rsid w:val="008603A0"/>
    <w:rsid w:val="008606B7"/>
    <w:rsid w:val="008612AF"/>
    <w:rsid w:val="008612C7"/>
    <w:rsid w:val="008616FF"/>
    <w:rsid w:val="008621C4"/>
    <w:rsid w:val="0086227B"/>
    <w:rsid w:val="00862DA3"/>
    <w:rsid w:val="008630FA"/>
    <w:rsid w:val="00863526"/>
    <w:rsid w:val="0086404A"/>
    <w:rsid w:val="008643FF"/>
    <w:rsid w:val="00864F13"/>
    <w:rsid w:val="00865186"/>
    <w:rsid w:val="008662FE"/>
    <w:rsid w:val="00866A88"/>
    <w:rsid w:val="008670DB"/>
    <w:rsid w:val="00867144"/>
    <w:rsid w:val="008676D2"/>
    <w:rsid w:val="00867AF2"/>
    <w:rsid w:val="00867E89"/>
    <w:rsid w:val="00867F9D"/>
    <w:rsid w:val="00870E3C"/>
    <w:rsid w:val="00871386"/>
    <w:rsid w:val="00871A98"/>
    <w:rsid w:val="0087233B"/>
    <w:rsid w:val="00872982"/>
    <w:rsid w:val="00872AC1"/>
    <w:rsid w:val="00874CAB"/>
    <w:rsid w:val="00874F9B"/>
    <w:rsid w:val="008754FB"/>
    <w:rsid w:val="00875D94"/>
    <w:rsid w:val="008767F5"/>
    <w:rsid w:val="0087706C"/>
    <w:rsid w:val="008775A5"/>
    <w:rsid w:val="00880AD5"/>
    <w:rsid w:val="00880E8B"/>
    <w:rsid w:val="00881CAA"/>
    <w:rsid w:val="00881E02"/>
    <w:rsid w:val="00881E72"/>
    <w:rsid w:val="008825DF"/>
    <w:rsid w:val="00882922"/>
    <w:rsid w:val="008831DD"/>
    <w:rsid w:val="00883F51"/>
    <w:rsid w:val="008844EA"/>
    <w:rsid w:val="00884A33"/>
    <w:rsid w:val="00884C7C"/>
    <w:rsid w:val="00885426"/>
    <w:rsid w:val="00885605"/>
    <w:rsid w:val="00885732"/>
    <w:rsid w:val="0088690E"/>
    <w:rsid w:val="00886BE1"/>
    <w:rsid w:val="00887515"/>
    <w:rsid w:val="0088776D"/>
    <w:rsid w:val="00887952"/>
    <w:rsid w:val="00887979"/>
    <w:rsid w:val="00887CF8"/>
    <w:rsid w:val="00887E50"/>
    <w:rsid w:val="008907AB"/>
    <w:rsid w:val="00890A83"/>
    <w:rsid w:val="008911D7"/>
    <w:rsid w:val="0089125A"/>
    <w:rsid w:val="008912AE"/>
    <w:rsid w:val="008918D6"/>
    <w:rsid w:val="008924CB"/>
    <w:rsid w:val="00892C0D"/>
    <w:rsid w:val="00892D63"/>
    <w:rsid w:val="00893CA6"/>
    <w:rsid w:val="00893EFD"/>
    <w:rsid w:val="00894AA3"/>
    <w:rsid w:val="00896433"/>
    <w:rsid w:val="00896624"/>
    <w:rsid w:val="00896636"/>
    <w:rsid w:val="00896637"/>
    <w:rsid w:val="00896675"/>
    <w:rsid w:val="0089668E"/>
    <w:rsid w:val="00897029"/>
    <w:rsid w:val="008974BB"/>
    <w:rsid w:val="008A01D3"/>
    <w:rsid w:val="008A062E"/>
    <w:rsid w:val="008A1136"/>
    <w:rsid w:val="008A16EF"/>
    <w:rsid w:val="008A1CD2"/>
    <w:rsid w:val="008A206F"/>
    <w:rsid w:val="008A24F8"/>
    <w:rsid w:val="008A2992"/>
    <w:rsid w:val="008A2AE4"/>
    <w:rsid w:val="008A461E"/>
    <w:rsid w:val="008A4AF5"/>
    <w:rsid w:val="008A53AD"/>
    <w:rsid w:val="008A55CE"/>
    <w:rsid w:val="008A5CC6"/>
    <w:rsid w:val="008A5E8B"/>
    <w:rsid w:val="008A646A"/>
    <w:rsid w:val="008A64B4"/>
    <w:rsid w:val="008A6B41"/>
    <w:rsid w:val="008A6C20"/>
    <w:rsid w:val="008A6EE3"/>
    <w:rsid w:val="008A76D1"/>
    <w:rsid w:val="008B06A1"/>
    <w:rsid w:val="008B09AC"/>
    <w:rsid w:val="008B0A7A"/>
    <w:rsid w:val="008B0C0E"/>
    <w:rsid w:val="008B1362"/>
    <w:rsid w:val="008B15DB"/>
    <w:rsid w:val="008B1CF7"/>
    <w:rsid w:val="008B1D82"/>
    <w:rsid w:val="008B1FA4"/>
    <w:rsid w:val="008B2345"/>
    <w:rsid w:val="008B291B"/>
    <w:rsid w:val="008B3F02"/>
    <w:rsid w:val="008B4ABA"/>
    <w:rsid w:val="008B4E4D"/>
    <w:rsid w:val="008B4EB4"/>
    <w:rsid w:val="008B507E"/>
    <w:rsid w:val="008B5626"/>
    <w:rsid w:val="008B5899"/>
    <w:rsid w:val="008B59E0"/>
    <w:rsid w:val="008B5B1B"/>
    <w:rsid w:val="008B5F68"/>
    <w:rsid w:val="008B6BE7"/>
    <w:rsid w:val="008B711F"/>
    <w:rsid w:val="008B7211"/>
    <w:rsid w:val="008B7C7E"/>
    <w:rsid w:val="008C01C3"/>
    <w:rsid w:val="008C01D5"/>
    <w:rsid w:val="008C0A82"/>
    <w:rsid w:val="008C0FBD"/>
    <w:rsid w:val="008C1053"/>
    <w:rsid w:val="008C12AE"/>
    <w:rsid w:val="008C13CC"/>
    <w:rsid w:val="008C19AA"/>
    <w:rsid w:val="008C272B"/>
    <w:rsid w:val="008C28C6"/>
    <w:rsid w:val="008C4012"/>
    <w:rsid w:val="008C40FF"/>
    <w:rsid w:val="008C5321"/>
    <w:rsid w:val="008C5502"/>
    <w:rsid w:val="008C5CF9"/>
    <w:rsid w:val="008C6B7E"/>
    <w:rsid w:val="008C6DA8"/>
    <w:rsid w:val="008C73FB"/>
    <w:rsid w:val="008C7A2F"/>
    <w:rsid w:val="008C7F0B"/>
    <w:rsid w:val="008D10BF"/>
    <w:rsid w:val="008D11F3"/>
    <w:rsid w:val="008D19A7"/>
    <w:rsid w:val="008D1EA7"/>
    <w:rsid w:val="008D202C"/>
    <w:rsid w:val="008D23F4"/>
    <w:rsid w:val="008D292A"/>
    <w:rsid w:val="008D2D60"/>
    <w:rsid w:val="008D3406"/>
    <w:rsid w:val="008D49CA"/>
    <w:rsid w:val="008D5A88"/>
    <w:rsid w:val="008D6ECD"/>
    <w:rsid w:val="008D7186"/>
    <w:rsid w:val="008D75B8"/>
    <w:rsid w:val="008D768F"/>
    <w:rsid w:val="008D7D81"/>
    <w:rsid w:val="008D7E23"/>
    <w:rsid w:val="008E0245"/>
    <w:rsid w:val="008E05A9"/>
    <w:rsid w:val="008E16CC"/>
    <w:rsid w:val="008E19D5"/>
    <w:rsid w:val="008E2042"/>
    <w:rsid w:val="008E22C4"/>
    <w:rsid w:val="008E22E3"/>
    <w:rsid w:val="008E2359"/>
    <w:rsid w:val="008E275B"/>
    <w:rsid w:val="008E27CD"/>
    <w:rsid w:val="008E2EE3"/>
    <w:rsid w:val="008E31FC"/>
    <w:rsid w:val="008E32BB"/>
    <w:rsid w:val="008E333A"/>
    <w:rsid w:val="008E3D42"/>
    <w:rsid w:val="008E3DA9"/>
    <w:rsid w:val="008E5414"/>
    <w:rsid w:val="008E544D"/>
    <w:rsid w:val="008E5AA7"/>
    <w:rsid w:val="008E5E41"/>
    <w:rsid w:val="008E5F8D"/>
    <w:rsid w:val="008E6309"/>
    <w:rsid w:val="008E6C29"/>
    <w:rsid w:val="008E7C24"/>
    <w:rsid w:val="008F028E"/>
    <w:rsid w:val="008F0B81"/>
    <w:rsid w:val="008F0D3F"/>
    <w:rsid w:val="008F143C"/>
    <w:rsid w:val="008F1443"/>
    <w:rsid w:val="008F19E2"/>
    <w:rsid w:val="008F27BF"/>
    <w:rsid w:val="008F2995"/>
    <w:rsid w:val="008F30C4"/>
    <w:rsid w:val="008F3154"/>
    <w:rsid w:val="008F3A05"/>
    <w:rsid w:val="008F3A9E"/>
    <w:rsid w:val="008F4025"/>
    <w:rsid w:val="008F4FEA"/>
    <w:rsid w:val="008F61E0"/>
    <w:rsid w:val="008F6980"/>
    <w:rsid w:val="008F6CC3"/>
    <w:rsid w:val="008F7502"/>
    <w:rsid w:val="008F77EB"/>
    <w:rsid w:val="008F7C92"/>
    <w:rsid w:val="0090107B"/>
    <w:rsid w:val="0090170B"/>
    <w:rsid w:val="00901C48"/>
    <w:rsid w:val="00901DC9"/>
    <w:rsid w:val="00901DEB"/>
    <w:rsid w:val="0090248A"/>
    <w:rsid w:val="009025E8"/>
    <w:rsid w:val="00902EFE"/>
    <w:rsid w:val="00903AA4"/>
    <w:rsid w:val="00903C4F"/>
    <w:rsid w:val="009042FC"/>
    <w:rsid w:val="009043D2"/>
    <w:rsid w:val="00904532"/>
    <w:rsid w:val="009048F3"/>
    <w:rsid w:val="009049A5"/>
    <w:rsid w:val="00904BF4"/>
    <w:rsid w:val="00905286"/>
    <w:rsid w:val="009052EB"/>
    <w:rsid w:val="00905CE9"/>
    <w:rsid w:val="00905EE8"/>
    <w:rsid w:val="009069BB"/>
    <w:rsid w:val="00906AD7"/>
    <w:rsid w:val="00906FA0"/>
    <w:rsid w:val="009070E7"/>
    <w:rsid w:val="00907297"/>
    <w:rsid w:val="00907F75"/>
    <w:rsid w:val="0091033E"/>
    <w:rsid w:val="00910EC1"/>
    <w:rsid w:val="00912FD0"/>
    <w:rsid w:val="00913398"/>
    <w:rsid w:val="0091348E"/>
    <w:rsid w:val="009134C5"/>
    <w:rsid w:val="0091386E"/>
    <w:rsid w:val="00913C73"/>
    <w:rsid w:val="0091413E"/>
    <w:rsid w:val="009145DC"/>
    <w:rsid w:val="00914AED"/>
    <w:rsid w:val="00915487"/>
    <w:rsid w:val="009159F3"/>
    <w:rsid w:val="00915C3D"/>
    <w:rsid w:val="00915E49"/>
    <w:rsid w:val="009161C3"/>
    <w:rsid w:val="00916654"/>
    <w:rsid w:val="00916893"/>
    <w:rsid w:val="009171A2"/>
    <w:rsid w:val="009174AB"/>
    <w:rsid w:val="0091774C"/>
    <w:rsid w:val="00917D07"/>
    <w:rsid w:val="00920696"/>
    <w:rsid w:val="00920BC6"/>
    <w:rsid w:val="00921707"/>
    <w:rsid w:val="0092298B"/>
    <w:rsid w:val="009236F9"/>
    <w:rsid w:val="00923A4D"/>
    <w:rsid w:val="00924037"/>
    <w:rsid w:val="0092497D"/>
    <w:rsid w:val="009251E2"/>
    <w:rsid w:val="009252A3"/>
    <w:rsid w:val="00925957"/>
    <w:rsid w:val="00925D80"/>
    <w:rsid w:val="00926135"/>
    <w:rsid w:val="009272EA"/>
    <w:rsid w:val="00927CE4"/>
    <w:rsid w:val="00927E71"/>
    <w:rsid w:val="009301D4"/>
    <w:rsid w:val="00930229"/>
    <w:rsid w:val="00930414"/>
    <w:rsid w:val="0093072D"/>
    <w:rsid w:val="009311D1"/>
    <w:rsid w:val="00931A5B"/>
    <w:rsid w:val="00933B82"/>
    <w:rsid w:val="00933BB4"/>
    <w:rsid w:val="00933BEA"/>
    <w:rsid w:val="00933D6C"/>
    <w:rsid w:val="00933D96"/>
    <w:rsid w:val="00933DE5"/>
    <w:rsid w:val="0093405B"/>
    <w:rsid w:val="009340EF"/>
    <w:rsid w:val="009341C8"/>
    <w:rsid w:val="00934438"/>
    <w:rsid w:val="00935915"/>
    <w:rsid w:val="009366BF"/>
    <w:rsid w:val="00936CDE"/>
    <w:rsid w:val="00937329"/>
    <w:rsid w:val="00937DAF"/>
    <w:rsid w:val="0094057A"/>
    <w:rsid w:val="0094094B"/>
    <w:rsid w:val="00941035"/>
    <w:rsid w:val="009412F9"/>
    <w:rsid w:val="00941470"/>
    <w:rsid w:val="009415FA"/>
    <w:rsid w:val="00941F31"/>
    <w:rsid w:val="00941FB2"/>
    <w:rsid w:val="009423EE"/>
    <w:rsid w:val="0094245A"/>
    <w:rsid w:val="00942F95"/>
    <w:rsid w:val="00943127"/>
    <w:rsid w:val="009431C1"/>
    <w:rsid w:val="00943D58"/>
    <w:rsid w:val="00943FC1"/>
    <w:rsid w:val="00945000"/>
    <w:rsid w:val="0094501E"/>
    <w:rsid w:val="0094532E"/>
    <w:rsid w:val="00945376"/>
    <w:rsid w:val="009469FB"/>
    <w:rsid w:val="00946D90"/>
    <w:rsid w:val="00946F04"/>
    <w:rsid w:val="009474F9"/>
    <w:rsid w:val="00947559"/>
    <w:rsid w:val="009475F1"/>
    <w:rsid w:val="00947EE0"/>
    <w:rsid w:val="00950247"/>
    <w:rsid w:val="00950377"/>
    <w:rsid w:val="009509B4"/>
    <w:rsid w:val="00950F87"/>
    <w:rsid w:val="00951358"/>
    <w:rsid w:val="00952EB8"/>
    <w:rsid w:val="00952F0D"/>
    <w:rsid w:val="00953650"/>
    <w:rsid w:val="0095386F"/>
    <w:rsid w:val="00953AEB"/>
    <w:rsid w:val="00953FDF"/>
    <w:rsid w:val="00954089"/>
    <w:rsid w:val="0095470D"/>
    <w:rsid w:val="0095490B"/>
    <w:rsid w:val="00954B35"/>
    <w:rsid w:val="0095574C"/>
    <w:rsid w:val="009562A5"/>
    <w:rsid w:val="00956649"/>
    <w:rsid w:val="00956B12"/>
    <w:rsid w:val="00956ED0"/>
    <w:rsid w:val="0095712F"/>
    <w:rsid w:val="00957508"/>
    <w:rsid w:val="009611EE"/>
    <w:rsid w:val="00961AA1"/>
    <w:rsid w:val="00961FE8"/>
    <w:rsid w:val="00962F09"/>
    <w:rsid w:val="009635CA"/>
    <w:rsid w:val="00963656"/>
    <w:rsid w:val="00965374"/>
    <w:rsid w:val="00965566"/>
    <w:rsid w:val="009656C5"/>
    <w:rsid w:val="00965A16"/>
    <w:rsid w:val="00965C39"/>
    <w:rsid w:val="00965F3C"/>
    <w:rsid w:val="00967BE8"/>
    <w:rsid w:val="00967D42"/>
    <w:rsid w:val="00970338"/>
    <w:rsid w:val="00970566"/>
    <w:rsid w:val="00971141"/>
    <w:rsid w:val="009711ED"/>
    <w:rsid w:val="009715FD"/>
    <w:rsid w:val="009716DB"/>
    <w:rsid w:val="00972490"/>
    <w:rsid w:val="00973108"/>
    <w:rsid w:val="009733C9"/>
    <w:rsid w:val="0097359B"/>
    <w:rsid w:val="00974193"/>
    <w:rsid w:val="00974A01"/>
    <w:rsid w:val="00975498"/>
    <w:rsid w:val="00975734"/>
    <w:rsid w:val="0097586D"/>
    <w:rsid w:val="009759A9"/>
    <w:rsid w:val="00977DF7"/>
    <w:rsid w:val="00977E8A"/>
    <w:rsid w:val="009802EC"/>
    <w:rsid w:val="00980726"/>
    <w:rsid w:val="009809C3"/>
    <w:rsid w:val="009809E7"/>
    <w:rsid w:val="0098163B"/>
    <w:rsid w:val="009816DD"/>
    <w:rsid w:val="009822A0"/>
    <w:rsid w:val="009824C3"/>
    <w:rsid w:val="00982504"/>
    <w:rsid w:val="009826DC"/>
    <w:rsid w:val="00982912"/>
    <w:rsid w:val="00982AF2"/>
    <w:rsid w:val="00982CFC"/>
    <w:rsid w:val="009834B4"/>
    <w:rsid w:val="00983D2B"/>
    <w:rsid w:val="00984002"/>
    <w:rsid w:val="0098418C"/>
    <w:rsid w:val="0098535C"/>
    <w:rsid w:val="00985A61"/>
    <w:rsid w:val="00985FFC"/>
    <w:rsid w:val="009860C7"/>
    <w:rsid w:val="009869F8"/>
    <w:rsid w:val="00986A32"/>
    <w:rsid w:val="00986AEE"/>
    <w:rsid w:val="0098740E"/>
    <w:rsid w:val="009879CA"/>
    <w:rsid w:val="00987D4D"/>
    <w:rsid w:val="009902A1"/>
    <w:rsid w:val="009903C6"/>
    <w:rsid w:val="009906DA"/>
    <w:rsid w:val="00991BAE"/>
    <w:rsid w:val="00992A06"/>
    <w:rsid w:val="00992E6D"/>
    <w:rsid w:val="00993822"/>
    <w:rsid w:val="00993854"/>
    <w:rsid w:val="00993F12"/>
    <w:rsid w:val="009941A0"/>
    <w:rsid w:val="0099502B"/>
    <w:rsid w:val="009955AC"/>
    <w:rsid w:val="00995861"/>
    <w:rsid w:val="009959A3"/>
    <w:rsid w:val="0099706B"/>
    <w:rsid w:val="00997DE5"/>
    <w:rsid w:val="009A0468"/>
    <w:rsid w:val="009A0D8C"/>
    <w:rsid w:val="009A1A7B"/>
    <w:rsid w:val="009A22F3"/>
    <w:rsid w:val="009A3B9D"/>
    <w:rsid w:val="009A44B7"/>
    <w:rsid w:val="009A4A9A"/>
    <w:rsid w:val="009A4B6C"/>
    <w:rsid w:val="009A5814"/>
    <w:rsid w:val="009A5B5C"/>
    <w:rsid w:val="009A6956"/>
    <w:rsid w:val="009A6A58"/>
    <w:rsid w:val="009A6A8C"/>
    <w:rsid w:val="009B000A"/>
    <w:rsid w:val="009B002D"/>
    <w:rsid w:val="009B0FFF"/>
    <w:rsid w:val="009B10C0"/>
    <w:rsid w:val="009B3642"/>
    <w:rsid w:val="009B3D40"/>
    <w:rsid w:val="009B41AE"/>
    <w:rsid w:val="009B4EB7"/>
    <w:rsid w:val="009B5F40"/>
    <w:rsid w:val="009B6649"/>
    <w:rsid w:val="009B713E"/>
    <w:rsid w:val="009B7C20"/>
    <w:rsid w:val="009C031D"/>
    <w:rsid w:val="009C1579"/>
    <w:rsid w:val="009C1B9C"/>
    <w:rsid w:val="009C1D61"/>
    <w:rsid w:val="009C213E"/>
    <w:rsid w:val="009C297A"/>
    <w:rsid w:val="009C3112"/>
    <w:rsid w:val="009C38EA"/>
    <w:rsid w:val="009C3A50"/>
    <w:rsid w:val="009C4127"/>
    <w:rsid w:val="009C4222"/>
    <w:rsid w:val="009C4B7D"/>
    <w:rsid w:val="009C4C4F"/>
    <w:rsid w:val="009C51D1"/>
    <w:rsid w:val="009C5804"/>
    <w:rsid w:val="009C5AF9"/>
    <w:rsid w:val="009C614D"/>
    <w:rsid w:val="009C621C"/>
    <w:rsid w:val="009C62FE"/>
    <w:rsid w:val="009C682D"/>
    <w:rsid w:val="009C68F2"/>
    <w:rsid w:val="009C6A29"/>
    <w:rsid w:val="009C73E4"/>
    <w:rsid w:val="009C7740"/>
    <w:rsid w:val="009C79B9"/>
    <w:rsid w:val="009D00C4"/>
    <w:rsid w:val="009D099E"/>
    <w:rsid w:val="009D0DA3"/>
    <w:rsid w:val="009D0DAF"/>
    <w:rsid w:val="009D12CA"/>
    <w:rsid w:val="009D12D8"/>
    <w:rsid w:val="009D134A"/>
    <w:rsid w:val="009D1BFA"/>
    <w:rsid w:val="009D346C"/>
    <w:rsid w:val="009D39E6"/>
    <w:rsid w:val="009D3E04"/>
    <w:rsid w:val="009D4ACF"/>
    <w:rsid w:val="009D508A"/>
    <w:rsid w:val="009D57D2"/>
    <w:rsid w:val="009D5B05"/>
    <w:rsid w:val="009D6508"/>
    <w:rsid w:val="009D6AD2"/>
    <w:rsid w:val="009D705E"/>
    <w:rsid w:val="009D7164"/>
    <w:rsid w:val="009D71E9"/>
    <w:rsid w:val="009D772C"/>
    <w:rsid w:val="009E05E1"/>
    <w:rsid w:val="009E0E8B"/>
    <w:rsid w:val="009E158C"/>
    <w:rsid w:val="009E1B5F"/>
    <w:rsid w:val="009E28C0"/>
    <w:rsid w:val="009E292B"/>
    <w:rsid w:val="009E2B60"/>
    <w:rsid w:val="009E34FB"/>
    <w:rsid w:val="009E3675"/>
    <w:rsid w:val="009E3B5D"/>
    <w:rsid w:val="009E4261"/>
    <w:rsid w:val="009E4333"/>
    <w:rsid w:val="009E48D2"/>
    <w:rsid w:val="009E4E92"/>
    <w:rsid w:val="009E4FDF"/>
    <w:rsid w:val="009E5E45"/>
    <w:rsid w:val="009E654A"/>
    <w:rsid w:val="009E66AF"/>
    <w:rsid w:val="009F03C6"/>
    <w:rsid w:val="009F0435"/>
    <w:rsid w:val="009F11E3"/>
    <w:rsid w:val="009F12BE"/>
    <w:rsid w:val="009F13E8"/>
    <w:rsid w:val="009F176B"/>
    <w:rsid w:val="009F1877"/>
    <w:rsid w:val="009F18BC"/>
    <w:rsid w:val="009F1923"/>
    <w:rsid w:val="009F1D51"/>
    <w:rsid w:val="009F2681"/>
    <w:rsid w:val="009F29CE"/>
    <w:rsid w:val="009F2CEE"/>
    <w:rsid w:val="009F2E25"/>
    <w:rsid w:val="009F352C"/>
    <w:rsid w:val="009F354E"/>
    <w:rsid w:val="009F3841"/>
    <w:rsid w:val="009F39F8"/>
    <w:rsid w:val="009F5DAD"/>
    <w:rsid w:val="009F6A4C"/>
    <w:rsid w:val="009F6D9A"/>
    <w:rsid w:val="009F7094"/>
    <w:rsid w:val="009F72CB"/>
    <w:rsid w:val="009F761C"/>
    <w:rsid w:val="009F76FB"/>
    <w:rsid w:val="009F7ECF"/>
    <w:rsid w:val="00A00420"/>
    <w:rsid w:val="00A01D77"/>
    <w:rsid w:val="00A01E2D"/>
    <w:rsid w:val="00A032CF"/>
    <w:rsid w:val="00A03342"/>
    <w:rsid w:val="00A03456"/>
    <w:rsid w:val="00A05DDE"/>
    <w:rsid w:val="00A05EEB"/>
    <w:rsid w:val="00A064BA"/>
    <w:rsid w:val="00A071FA"/>
    <w:rsid w:val="00A074B5"/>
    <w:rsid w:val="00A07591"/>
    <w:rsid w:val="00A10C4E"/>
    <w:rsid w:val="00A1130B"/>
    <w:rsid w:val="00A11C1D"/>
    <w:rsid w:val="00A11F62"/>
    <w:rsid w:val="00A1231E"/>
    <w:rsid w:val="00A12567"/>
    <w:rsid w:val="00A12DB0"/>
    <w:rsid w:val="00A130C0"/>
    <w:rsid w:val="00A13BB3"/>
    <w:rsid w:val="00A149F0"/>
    <w:rsid w:val="00A159FF"/>
    <w:rsid w:val="00A15F02"/>
    <w:rsid w:val="00A17836"/>
    <w:rsid w:val="00A17E87"/>
    <w:rsid w:val="00A20741"/>
    <w:rsid w:val="00A20B42"/>
    <w:rsid w:val="00A20D08"/>
    <w:rsid w:val="00A21625"/>
    <w:rsid w:val="00A21AAD"/>
    <w:rsid w:val="00A2369B"/>
    <w:rsid w:val="00A2392C"/>
    <w:rsid w:val="00A2433F"/>
    <w:rsid w:val="00A246C7"/>
    <w:rsid w:val="00A24808"/>
    <w:rsid w:val="00A25142"/>
    <w:rsid w:val="00A253EE"/>
    <w:rsid w:val="00A2550C"/>
    <w:rsid w:val="00A255DE"/>
    <w:rsid w:val="00A25D3C"/>
    <w:rsid w:val="00A25F3F"/>
    <w:rsid w:val="00A2644F"/>
    <w:rsid w:val="00A26476"/>
    <w:rsid w:val="00A265A2"/>
    <w:rsid w:val="00A26CA3"/>
    <w:rsid w:val="00A2753B"/>
    <w:rsid w:val="00A276BB"/>
    <w:rsid w:val="00A277CD"/>
    <w:rsid w:val="00A30BC5"/>
    <w:rsid w:val="00A3127D"/>
    <w:rsid w:val="00A316C1"/>
    <w:rsid w:val="00A319E4"/>
    <w:rsid w:val="00A31B76"/>
    <w:rsid w:val="00A31D2C"/>
    <w:rsid w:val="00A3237D"/>
    <w:rsid w:val="00A32E3F"/>
    <w:rsid w:val="00A33067"/>
    <w:rsid w:val="00A35B85"/>
    <w:rsid w:val="00A35FF9"/>
    <w:rsid w:val="00A36168"/>
    <w:rsid w:val="00A36172"/>
    <w:rsid w:val="00A36567"/>
    <w:rsid w:val="00A366E2"/>
    <w:rsid w:val="00A3709A"/>
    <w:rsid w:val="00A370CA"/>
    <w:rsid w:val="00A37B6F"/>
    <w:rsid w:val="00A40455"/>
    <w:rsid w:val="00A40F16"/>
    <w:rsid w:val="00A420E8"/>
    <w:rsid w:val="00A42107"/>
    <w:rsid w:val="00A4218D"/>
    <w:rsid w:val="00A421D2"/>
    <w:rsid w:val="00A42BF9"/>
    <w:rsid w:val="00A4313D"/>
    <w:rsid w:val="00A433CF"/>
    <w:rsid w:val="00A434DF"/>
    <w:rsid w:val="00A435E9"/>
    <w:rsid w:val="00A438AB"/>
    <w:rsid w:val="00A43AFA"/>
    <w:rsid w:val="00A43C5D"/>
    <w:rsid w:val="00A44165"/>
    <w:rsid w:val="00A442B2"/>
    <w:rsid w:val="00A44612"/>
    <w:rsid w:val="00A44CF1"/>
    <w:rsid w:val="00A45460"/>
    <w:rsid w:val="00A4580D"/>
    <w:rsid w:val="00A45D92"/>
    <w:rsid w:val="00A45E8A"/>
    <w:rsid w:val="00A45EE8"/>
    <w:rsid w:val="00A465DE"/>
    <w:rsid w:val="00A46681"/>
    <w:rsid w:val="00A468DB"/>
    <w:rsid w:val="00A472D0"/>
    <w:rsid w:val="00A47A04"/>
    <w:rsid w:val="00A50193"/>
    <w:rsid w:val="00A5142D"/>
    <w:rsid w:val="00A5144C"/>
    <w:rsid w:val="00A51BF5"/>
    <w:rsid w:val="00A543C3"/>
    <w:rsid w:val="00A54A04"/>
    <w:rsid w:val="00A558CA"/>
    <w:rsid w:val="00A55B53"/>
    <w:rsid w:val="00A56396"/>
    <w:rsid w:val="00A5653F"/>
    <w:rsid w:val="00A570FF"/>
    <w:rsid w:val="00A60893"/>
    <w:rsid w:val="00A608AE"/>
    <w:rsid w:val="00A60B4C"/>
    <w:rsid w:val="00A60CA5"/>
    <w:rsid w:val="00A60F7C"/>
    <w:rsid w:val="00A611AE"/>
    <w:rsid w:val="00A61D28"/>
    <w:rsid w:val="00A62BEB"/>
    <w:rsid w:val="00A62DCB"/>
    <w:rsid w:val="00A63168"/>
    <w:rsid w:val="00A63255"/>
    <w:rsid w:val="00A632F0"/>
    <w:rsid w:val="00A643C5"/>
    <w:rsid w:val="00A64B0E"/>
    <w:rsid w:val="00A64E9E"/>
    <w:rsid w:val="00A6532A"/>
    <w:rsid w:val="00A660D9"/>
    <w:rsid w:val="00A667B2"/>
    <w:rsid w:val="00A668DF"/>
    <w:rsid w:val="00A66ED4"/>
    <w:rsid w:val="00A676AD"/>
    <w:rsid w:val="00A70C31"/>
    <w:rsid w:val="00A7108D"/>
    <w:rsid w:val="00A713C5"/>
    <w:rsid w:val="00A726B4"/>
    <w:rsid w:val="00A72A64"/>
    <w:rsid w:val="00A72B78"/>
    <w:rsid w:val="00A72F22"/>
    <w:rsid w:val="00A73239"/>
    <w:rsid w:val="00A735D4"/>
    <w:rsid w:val="00A74DD1"/>
    <w:rsid w:val="00A7519F"/>
    <w:rsid w:val="00A75661"/>
    <w:rsid w:val="00A75CC3"/>
    <w:rsid w:val="00A80A49"/>
    <w:rsid w:val="00A80B4D"/>
    <w:rsid w:val="00A81168"/>
    <w:rsid w:val="00A814E9"/>
    <w:rsid w:val="00A81556"/>
    <w:rsid w:val="00A81754"/>
    <w:rsid w:val="00A81EB6"/>
    <w:rsid w:val="00A81EFD"/>
    <w:rsid w:val="00A822B7"/>
    <w:rsid w:val="00A825B3"/>
    <w:rsid w:val="00A830A8"/>
    <w:rsid w:val="00A83354"/>
    <w:rsid w:val="00A83693"/>
    <w:rsid w:val="00A83C1B"/>
    <w:rsid w:val="00A83FD3"/>
    <w:rsid w:val="00A84296"/>
    <w:rsid w:val="00A84B1A"/>
    <w:rsid w:val="00A84E82"/>
    <w:rsid w:val="00A85B67"/>
    <w:rsid w:val="00A86130"/>
    <w:rsid w:val="00A861AF"/>
    <w:rsid w:val="00A8653B"/>
    <w:rsid w:val="00A8654D"/>
    <w:rsid w:val="00A867C1"/>
    <w:rsid w:val="00A86B40"/>
    <w:rsid w:val="00A86F1C"/>
    <w:rsid w:val="00A879D1"/>
    <w:rsid w:val="00A87AD8"/>
    <w:rsid w:val="00A90133"/>
    <w:rsid w:val="00A90171"/>
    <w:rsid w:val="00A90661"/>
    <w:rsid w:val="00A906DC"/>
    <w:rsid w:val="00A90824"/>
    <w:rsid w:val="00A912EA"/>
    <w:rsid w:val="00A915F1"/>
    <w:rsid w:val="00A91BAB"/>
    <w:rsid w:val="00A92648"/>
    <w:rsid w:val="00A92807"/>
    <w:rsid w:val="00A92B43"/>
    <w:rsid w:val="00A93019"/>
    <w:rsid w:val="00A93B81"/>
    <w:rsid w:val="00A93C7F"/>
    <w:rsid w:val="00A93E95"/>
    <w:rsid w:val="00A94BF8"/>
    <w:rsid w:val="00A94C36"/>
    <w:rsid w:val="00A94FB7"/>
    <w:rsid w:val="00A95027"/>
    <w:rsid w:val="00A9510D"/>
    <w:rsid w:val="00A9650C"/>
    <w:rsid w:val="00A9792A"/>
    <w:rsid w:val="00A97AED"/>
    <w:rsid w:val="00AA021F"/>
    <w:rsid w:val="00AA0382"/>
    <w:rsid w:val="00AA0780"/>
    <w:rsid w:val="00AA0C24"/>
    <w:rsid w:val="00AA0D0C"/>
    <w:rsid w:val="00AA103C"/>
    <w:rsid w:val="00AA1391"/>
    <w:rsid w:val="00AA14CF"/>
    <w:rsid w:val="00AA16E1"/>
    <w:rsid w:val="00AA2055"/>
    <w:rsid w:val="00AA2ED8"/>
    <w:rsid w:val="00AA3755"/>
    <w:rsid w:val="00AA3989"/>
    <w:rsid w:val="00AA3A35"/>
    <w:rsid w:val="00AA3DCC"/>
    <w:rsid w:val="00AA5032"/>
    <w:rsid w:val="00AA5034"/>
    <w:rsid w:val="00AA51E7"/>
    <w:rsid w:val="00AA541C"/>
    <w:rsid w:val="00AA60C6"/>
    <w:rsid w:val="00AA7549"/>
    <w:rsid w:val="00AA7F5C"/>
    <w:rsid w:val="00AB010F"/>
    <w:rsid w:val="00AB0990"/>
    <w:rsid w:val="00AB0DCE"/>
    <w:rsid w:val="00AB1CB3"/>
    <w:rsid w:val="00AB1D42"/>
    <w:rsid w:val="00AB239A"/>
    <w:rsid w:val="00AB2447"/>
    <w:rsid w:val="00AB34DC"/>
    <w:rsid w:val="00AB35D3"/>
    <w:rsid w:val="00AB3BBA"/>
    <w:rsid w:val="00AB3E95"/>
    <w:rsid w:val="00AB42B4"/>
    <w:rsid w:val="00AB463E"/>
    <w:rsid w:val="00AB4927"/>
    <w:rsid w:val="00AB4CDE"/>
    <w:rsid w:val="00AB4D3C"/>
    <w:rsid w:val="00AB52A0"/>
    <w:rsid w:val="00AB6B84"/>
    <w:rsid w:val="00AB6EC8"/>
    <w:rsid w:val="00AB7377"/>
    <w:rsid w:val="00AB7659"/>
    <w:rsid w:val="00AB76BF"/>
    <w:rsid w:val="00AB7850"/>
    <w:rsid w:val="00AC07C3"/>
    <w:rsid w:val="00AC07FD"/>
    <w:rsid w:val="00AC0B61"/>
    <w:rsid w:val="00AC0CEA"/>
    <w:rsid w:val="00AC1CCF"/>
    <w:rsid w:val="00AC1E87"/>
    <w:rsid w:val="00AC2074"/>
    <w:rsid w:val="00AC2107"/>
    <w:rsid w:val="00AC2509"/>
    <w:rsid w:val="00AC29CD"/>
    <w:rsid w:val="00AC2B95"/>
    <w:rsid w:val="00AC32DC"/>
    <w:rsid w:val="00AC34ED"/>
    <w:rsid w:val="00AC3643"/>
    <w:rsid w:val="00AC3A1F"/>
    <w:rsid w:val="00AC3C8E"/>
    <w:rsid w:val="00AC415D"/>
    <w:rsid w:val="00AC4588"/>
    <w:rsid w:val="00AC46A0"/>
    <w:rsid w:val="00AC48A0"/>
    <w:rsid w:val="00AC4D2F"/>
    <w:rsid w:val="00AC4F84"/>
    <w:rsid w:val="00AC516E"/>
    <w:rsid w:val="00AC5766"/>
    <w:rsid w:val="00AC590E"/>
    <w:rsid w:val="00AC60B2"/>
    <w:rsid w:val="00AC6139"/>
    <w:rsid w:val="00AC6879"/>
    <w:rsid w:val="00AC69CD"/>
    <w:rsid w:val="00AC7E95"/>
    <w:rsid w:val="00AD0045"/>
    <w:rsid w:val="00AD0513"/>
    <w:rsid w:val="00AD142E"/>
    <w:rsid w:val="00AD2426"/>
    <w:rsid w:val="00AD2D7E"/>
    <w:rsid w:val="00AD3059"/>
    <w:rsid w:val="00AD41C8"/>
    <w:rsid w:val="00AD57D4"/>
    <w:rsid w:val="00AD5A24"/>
    <w:rsid w:val="00AD62D1"/>
    <w:rsid w:val="00AD62D5"/>
    <w:rsid w:val="00AD6520"/>
    <w:rsid w:val="00AD6B43"/>
    <w:rsid w:val="00AD6ED2"/>
    <w:rsid w:val="00AD725D"/>
    <w:rsid w:val="00AD754C"/>
    <w:rsid w:val="00AD7600"/>
    <w:rsid w:val="00AE0691"/>
    <w:rsid w:val="00AE132F"/>
    <w:rsid w:val="00AE1716"/>
    <w:rsid w:val="00AE1785"/>
    <w:rsid w:val="00AE2066"/>
    <w:rsid w:val="00AE2079"/>
    <w:rsid w:val="00AE3288"/>
    <w:rsid w:val="00AE3D68"/>
    <w:rsid w:val="00AE3E86"/>
    <w:rsid w:val="00AE40ED"/>
    <w:rsid w:val="00AE47CB"/>
    <w:rsid w:val="00AE4EBB"/>
    <w:rsid w:val="00AE4F94"/>
    <w:rsid w:val="00AE69F6"/>
    <w:rsid w:val="00AE6F64"/>
    <w:rsid w:val="00AE700D"/>
    <w:rsid w:val="00AE7291"/>
    <w:rsid w:val="00AE72B7"/>
    <w:rsid w:val="00AE74A4"/>
    <w:rsid w:val="00AE7C59"/>
    <w:rsid w:val="00AE7D92"/>
    <w:rsid w:val="00AF07B7"/>
    <w:rsid w:val="00AF085D"/>
    <w:rsid w:val="00AF0910"/>
    <w:rsid w:val="00AF09E9"/>
    <w:rsid w:val="00AF0F76"/>
    <w:rsid w:val="00AF13E4"/>
    <w:rsid w:val="00AF1742"/>
    <w:rsid w:val="00AF22A1"/>
    <w:rsid w:val="00AF26CE"/>
    <w:rsid w:val="00AF455E"/>
    <w:rsid w:val="00AF4AEE"/>
    <w:rsid w:val="00AF4BF4"/>
    <w:rsid w:val="00AF5C99"/>
    <w:rsid w:val="00AF6039"/>
    <w:rsid w:val="00AF658D"/>
    <w:rsid w:val="00AF6920"/>
    <w:rsid w:val="00AF6F02"/>
    <w:rsid w:val="00AF70B1"/>
    <w:rsid w:val="00AF7469"/>
    <w:rsid w:val="00AF7741"/>
    <w:rsid w:val="00AF7808"/>
    <w:rsid w:val="00AF7A93"/>
    <w:rsid w:val="00AF7F2E"/>
    <w:rsid w:val="00B005BA"/>
    <w:rsid w:val="00B01545"/>
    <w:rsid w:val="00B02A9E"/>
    <w:rsid w:val="00B02CDB"/>
    <w:rsid w:val="00B02F3E"/>
    <w:rsid w:val="00B02F51"/>
    <w:rsid w:val="00B03010"/>
    <w:rsid w:val="00B036B8"/>
    <w:rsid w:val="00B044A8"/>
    <w:rsid w:val="00B04B64"/>
    <w:rsid w:val="00B051D1"/>
    <w:rsid w:val="00B05277"/>
    <w:rsid w:val="00B0543B"/>
    <w:rsid w:val="00B06841"/>
    <w:rsid w:val="00B06988"/>
    <w:rsid w:val="00B06B72"/>
    <w:rsid w:val="00B129CA"/>
    <w:rsid w:val="00B12B6E"/>
    <w:rsid w:val="00B13A0F"/>
    <w:rsid w:val="00B13AEF"/>
    <w:rsid w:val="00B14242"/>
    <w:rsid w:val="00B14262"/>
    <w:rsid w:val="00B14436"/>
    <w:rsid w:val="00B14854"/>
    <w:rsid w:val="00B14FFB"/>
    <w:rsid w:val="00B1595C"/>
    <w:rsid w:val="00B171CD"/>
    <w:rsid w:val="00B17456"/>
    <w:rsid w:val="00B175E6"/>
    <w:rsid w:val="00B1783A"/>
    <w:rsid w:val="00B178E5"/>
    <w:rsid w:val="00B20006"/>
    <w:rsid w:val="00B2030B"/>
    <w:rsid w:val="00B208F9"/>
    <w:rsid w:val="00B20E5F"/>
    <w:rsid w:val="00B20F8B"/>
    <w:rsid w:val="00B210B3"/>
    <w:rsid w:val="00B21505"/>
    <w:rsid w:val="00B21E8A"/>
    <w:rsid w:val="00B21EF0"/>
    <w:rsid w:val="00B2276F"/>
    <w:rsid w:val="00B22C7A"/>
    <w:rsid w:val="00B23062"/>
    <w:rsid w:val="00B230CD"/>
    <w:rsid w:val="00B23963"/>
    <w:rsid w:val="00B23BA7"/>
    <w:rsid w:val="00B23E19"/>
    <w:rsid w:val="00B240C9"/>
    <w:rsid w:val="00B24F74"/>
    <w:rsid w:val="00B25371"/>
    <w:rsid w:val="00B2589C"/>
    <w:rsid w:val="00B25A5E"/>
    <w:rsid w:val="00B25C17"/>
    <w:rsid w:val="00B25D01"/>
    <w:rsid w:val="00B25DF0"/>
    <w:rsid w:val="00B260B5"/>
    <w:rsid w:val="00B26868"/>
    <w:rsid w:val="00B27902"/>
    <w:rsid w:val="00B31101"/>
    <w:rsid w:val="00B3136C"/>
    <w:rsid w:val="00B316E6"/>
    <w:rsid w:val="00B31819"/>
    <w:rsid w:val="00B31858"/>
    <w:rsid w:val="00B32F92"/>
    <w:rsid w:val="00B3388D"/>
    <w:rsid w:val="00B33EEE"/>
    <w:rsid w:val="00B345CC"/>
    <w:rsid w:val="00B34E64"/>
    <w:rsid w:val="00B35412"/>
    <w:rsid w:val="00B36B5C"/>
    <w:rsid w:val="00B3758B"/>
    <w:rsid w:val="00B37829"/>
    <w:rsid w:val="00B37AC3"/>
    <w:rsid w:val="00B37CFA"/>
    <w:rsid w:val="00B40244"/>
    <w:rsid w:val="00B402B6"/>
    <w:rsid w:val="00B414CD"/>
    <w:rsid w:val="00B415E6"/>
    <w:rsid w:val="00B41CA1"/>
    <w:rsid w:val="00B424C2"/>
    <w:rsid w:val="00B42609"/>
    <w:rsid w:val="00B42AFB"/>
    <w:rsid w:val="00B42C27"/>
    <w:rsid w:val="00B43329"/>
    <w:rsid w:val="00B43CFC"/>
    <w:rsid w:val="00B4400D"/>
    <w:rsid w:val="00B444DE"/>
    <w:rsid w:val="00B445CE"/>
    <w:rsid w:val="00B44B04"/>
    <w:rsid w:val="00B44C45"/>
    <w:rsid w:val="00B44CEA"/>
    <w:rsid w:val="00B45476"/>
    <w:rsid w:val="00B45AE7"/>
    <w:rsid w:val="00B45CBC"/>
    <w:rsid w:val="00B461B1"/>
    <w:rsid w:val="00B500AE"/>
    <w:rsid w:val="00B50118"/>
    <w:rsid w:val="00B50BD3"/>
    <w:rsid w:val="00B50F27"/>
    <w:rsid w:val="00B51277"/>
    <w:rsid w:val="00B51646"/>
    <w:rsid w:val="00B5170A"/>
    <w:rsid w:val="00B51B99"/>
    <w:rsid w:val="00B51FAC"/>
    <w:rsid w:val="00B530A3"/>
    <w:rsid w:val="00B5335F"/>
    <w:rsid w:val="00B5354E"/>
    <w:rsid w:val="00B537A5"/>
    <w:rsid w:val="00B53C07"/>
    <w:rsid w:val="00B5441D"/>
    <w:rsid w:val="00B54C41"/>
    <w:rsid w:val="00B5501F"/>
    <w:rsid w:val="00B557F0"/>
    <w:rsid w:val="00B559B8"/>
    <w:rsid w:val="00B55B2F"/>
    <w:rsid w:val="00B5646E"/>
    <w:rsid w:val="00B56A74"/>
    <w:rsid w:val="00B57F2C"/>
    <w:rsid w:val="00B61E2D"/>
    <w:rsid w:val="00B61FDF"/>
    <w:rsid w:val="00B6300A"/>
    <w:rsid w:val="00B63E40"/>
    <w:rsid w:val="00B64636"/>
    <w:rsid w:val="00B6579F"/>
    <w:rsid w:val="00B65C1E"/>
    <w:rsid w:val="00B65F5E"/>
    <w:rsid w:val="00B661E0"/>
    <w:rsid w:val="00B66897"/>
    <w:rsid w:val="00B67974"/>
    <w:rsid w:val="00B67AF8"/>
    <w:rsid w:val="00B67D87"/>
    <w:rsid w:val="00B70272"/>
    <w:rsid w:val="00B712DE"/>
    <w:rsid w:val="00B7159C"/>
    <w:rsid w:val="00B71AC8"/>
    <w:rsid w:val="00B71BB5"/>
    <w:rsid w:val="00B71F5C"/>
    <w:rsid w:val="00B72C48"/>
    <w:rsid w:val="00B72F0C"/>
    <w:rsid w:val="00B738B3"/>
    <w:rsid w:val="00B73C35"/>
    <w:rsid w:val="00B73EE3"/>
    <w:rsid w:val="00B73F3A"/>
    <w:rsid w:val="00B74438"/>
    <w:rsid w:val="00B74FE6"/>
    <w:rsid w:val="00B750C1"/>
    <w:rsid w:val="00B751BB"/>
    <w:rsid w:val="00B7571C"/>
    <w:rsid w:val="00B760B6"/>
    <w:rsid w:val="00B7611F"/>
    <w:rsid w:val="00B76A05"/>
    <w:rsid w:val="00B772DA"/>
    <w:rsid w:val="00B776EC"/>
    <w:rsid w:val="00B77E49"/>
    <w:rsid w:val="00B77F32"/>
    <w:rsid w:val="00B800D2"/>
    <w:rsid w:val="00B80B0D"/>
    <w:rsid w:val="00B80C00"/>
    <w:rsid w:val="00B80EA4"/>
    <w:rsid w:val="00B8179E"/>
    <w:rsid w:val="00B81B49"/>
    <w:rsid w:val="00B82688"/>
    <w:rsid w:val="00B83C20"/>
    <w:rsid w:val="00B83D00"/>
    <w:rsid w:val="00B84A6A"/>
    <w:rsid w:val="00B84ABB"/>
    <w:rsid w:val="00B8523C"/>
    <w:rsid w:val="00B852FF"/>
    <w:rsid w:val="00B85C4E"/>
    <w:rsid w:val="00B8635F"/>
    <w:rsid w:val="00B869BB"/>
    <w:rsid w:val="00B86BA0"/>
    <w:rsid w:val="00B8715A"/>
    <w:rsid w:val="00B872F7"/>
    <w:rsid w:val="00B87F76"/>
    <w:rsid w:val="00B9012A"/>
    <w:rsid w:val="00B91C2A"/>
    <w:rsid w:val="00B92258"/>
    <w:rsid w:val="00B923C5"/>
    <w:rsid w:val="00B924A6"/>
    <w:rsid w:val="00B926CB"/>
    <w:rsid w:val="00B92AFF"/>
    <w:rsid w:val="00B92C6E"/>
    <w:rsid w:val="00B92DCB"/>
    <w:rsid w:val="00B93286"/>
    <w:rsid w:val="00B940E7"/>
    <w:rsid w:val="00B94973"/>
    <w:rsid w:val="00B94C73"/>
    <w:rsid w:val="00B950D1"/>
    <w:rsid w:val="00B95553"/>
    <w:rsid w:val="00B95FD2"/>
    <w:rsid w:val="00B96025"/>
    <w:rsid w:val="00B96F64"/>
    <w:rsid w:val="00B97746"/>
    <w:rsid w:val="00B979E8"/>
    <w:rsid w:val="00B97C80"/>
    <w:rsid w:val="00BA066A"/>
    <w:rsid w:val="00BA0733"/>
    <w:rsid w:val="00BA07EC"/>
    <w:rsid w:val="00BA1D87"/>
    <w:rsid w:val="00BA215E"/>
    <w:rsid w:val="00BA2D05"/>
    <w:rsid w:val="00BA2E88"/>
    <w:rsid w:val="00BA31F6"/>
    <w:rsid w:val="00BA3873"/>
    <w:rsid w:val="00BA4292"/>
    <w:rsid w:val="00BA4562"/>
    <w:rsid w:val="00BA61F3"/>
    <w:rsid w:val="00BA64DF"/>
    <w:rsid w:val="00BA667E"/>
    <w:rsid w:val="00BA6BCA"/>
    <w:rsid w:val="00BB006C"/>
    <w:rsid w:val="00BB0272"/>
    <w:rsid w:val="00BB031B"/>
    <w:rsid w:val="00BB0CF2"/>
    <w:rsid w:val="00BB1301"/>
    <w:rsid w:val="00BB1841"/>
    <w:rsid w:val="00BB21BF"/>
    <w:rsid w:val="00BB2AF6"/>
    <w:rsid w:val="00BB2C62"/>
    <w:rsid w:val="00BB2F57"/>
    <w:rsid w:val="00BB365C"/>
    <w:rsid w:val="00BB3706"/>
    <w:rsid w:val="00BB6972"/>
    <w:rsid w:val="00BB6FB9"/>
    <w:rsid w:val="00BB77C9"/>
    <w:rsid w:val="00BB781D"/>
    <w:rsid w:val="00BB7E8C"/>
    <w:rsid w:val="00BC0AB6"/>
    <w:rsid w:val="00BC0ABA"/>
    <w:rsid w:val="00BC194A"/>
    <w:rsid w:val="00BC1A1C"/>
    <w:rsid w:val="00BC1FEA"/>
    <w:rsid w:val="00BC299C"/>
    <w:rsid w:val="00BC2CE2"/>
    <w:rsid w:val="00BC2DEB"/>
    <w:rsid w:val="00BC444F"/>
    <w:rsid w:val="00BC4475"/>
    <w:rsid w:val="00BC4EDC"/>
    <w:rsid w:val="00BC6F29"/>
    <w:rsid w:val="00BC70E6"/>
    <w:rsid w:val="00BC74E7"/>
    <w:rsid w:val="00BC75E9"/>
    <w:rsid w:val="00BD02B4"/>
    <w:rsid w:val="00BD0404"/>
    <w:rsid w:val="00BD0730"/>
    <w:rsid w:val="00BD0BF2"/>
    <w:rsid w:val="00BD0CEB"/>
    <w:rsid w:val="00BD1584"/>
    <w:rsid w:val="00BD17A4"/>
    <w:rsid w:val="00BD257F"/>
    <w:rsid w:val="00BD2BCB"/>
    <w:rsid w:val="00BD2C37"/>
    <w:rsid w:val="00BD2ECD"/>
    <w:rsid w:val="00BD31A9"/>
    <w:rsid w:val="00BD4180"/>
    <w:rsid w:val="00BD4467"/>
    <w:rsid w:val="00BD5C2B"/>
    <w:rsid w:val="00BD5EEE"/>
    <w:rsid w:val="00BD6BB1"/>
    <w:rsid w:val="00BD6DF0"/>
    <w:rsid w:val="00BD717F"/>
    <w:rsid w:val="00BD75B2"/>
    <w:rsid w:val="00BD76A8"/>
    <w:rsid w:val="00BD7DF2"/>
    <w:rsid w:val="00BE04A8"/>
    <w:rsid w:val="00BE07C5"/>
    <w:rsid w:val="00BE0F96"/>
    <w:rsid w:val="00BE1C3A"/>
    <w:rsid w:val="00BE1F15"/>
    <w:rsid w:val="00BE3378"/>
    <w:rsid w:val="00BE3605"/>
    <w:rsid w:val="00BE387E"/>
    <w:rsid w:val="00BE395C"/>
    <w:rsid w:val="00BE3B7C"/>
    <w:rsid w:val="00BE3E58"/>
    <w:rsid w:val="00BE47E9"/>
    <w:rsid w:val="00BE4861"/>
    <w:rsid w:val="00BE4882"/>
    <w:rsid w:val="00BE4937"/>
    <w:rsid w:val="00BE4B48"/>
    <w:rsid w:val="00BE4C5B"/>
    <w:rsid w:val="00BE5D0A"/>
    <w:rsid w:val="00BE63D0"/>
    <w:rsid w:val="00BE64CE"/>
    <w:rsid w:val="00BE6786"/>
    <w:rsid w:val="00BE7246"/>
    <w:rsid w:val="00BE7C98"/>
    <w:rsid w:val="00BF0945"/>
    <w:rsid w:val="00BF1751"/>
    <w:rsid w:val="00BF229D"/>
    <w:rsid w:val="00BF3156"/>
    <w:rsid w:val="00BF33E3"/>
    <w:rsid w:val="00BF376D"/>
    <w:rsid w:val="00BF3A69"/>
    <w:rsid w:val="00BF4BDF"/>
    <w:rsid w:val="00BF4ED2"/>
    <w:rsid w:val="00BF552A"/>
    <w:rsid w:val="00BF56D9"/>
    <w:rsid w:val="00BF57FB"/>
    <w:rsid w:val="00BF5F68"/>
    <w:rsid w:val="00BF7085"/>
    <w:rsid w:val="00BF7280"/>
    <w:rsid w:val="00BF7A78"/>
    <w:rsid w:val="00C000FD"/>
    <w:rsid w:val="00C0096E"/>
    <w:rsid w:val="00C00D09"/>
    <w:rsid w:val="00C00F4D"/>
    <w:rsid w:val="00C0133C"/>
    <w:rsid w:val="00C01677"/>
    <w:rsid w:val="00C0171E"/>
    <w:rsid w:val="00C01BF7"/>
    <w:rsid w:val="00C01C71"/>
    <w:rsid w:val="00C01CB4"/>
    <w:rsid w:val="00C01CB6"/>
    <w:rsid w:val="00C01DB6"/>
    <w:rsid w:val="00C02817"/>
    <w:rsid w:val="00C040B3"/>
    <w:rsid w:val="00C04BC7"/>
    <w:rsid w:val="00C04E03"/>
    <w:rsid w:val="00C053EC"/>
    <w:rsid w:val="00C06DA0"/>
    <w:rsid w:val="00C06E8A"/>
    <w:rsid w:val="00C07104"/>
    <w:rsid w:val="00C0736A"/>
    <w:rsid w:val="00C0744C"/>
    <w:rsid w:val="00C0784E"/>
    <w:rsid w:val="00C102CD"/>
    <w:rsid w:val="00C10B23"/>
    <w:rsid w:val="00C10BC7"/>
    <w:rsid w:val="00C10C8E"/>
    <w:rsid w:val="00C1111A"/>
    <w:rsid w:val="00C111FA"/>
    <w:rsid w:val="00C11362"/>
    <w:rsid w:val="00C118B1"/>
    <w:rsid w:val="00C118C8"/>
    <w:rsid w:val="00C11F75"/>
    <w:rsid w:val="00C12BB7"/>
    <w:rsid w:val="00C130B5"/>
    <w:rsid w:val="00C13425"/>
    <w:rsid w:val="00C143B4"/>
    <w:rsid w:val="00C14B5A"/>
    <w:rsid w:val="00C14EC6"/>
    <w:rsid w:val="00C15014"/>
    <w:rsid w:val="00C15672"/>
    <w:rsid w:val="00C157A4"/>
    <w:rsid w:val="00C1587E"/>
    <w:rsid w:val="00C15D88"/>
    <w:rsid w:val="00C166CA"/>
    <w:rsid w:val="00C16A9B"/>
    <w:rsid w:val="00C16CC9"/>
    <w:rsid w:val="00C20144"/>
    <w:rsid w:val="00C201CF"/>
    <w:rsid w:val="00C2086F"/>
    <w:rsid w:val="00C2094B"/>
    <w:rsid w:val="00C21214"/>
    <w:rsid w:val="00C21284"/>
    <w:rsid w:val="00C214D3"/>
    <w:rsid w:val="00C21587"/>
    <w:rsid w:val="00C218B7"/>
    <w:rsid w:val="00C222A6"/>
    <w:rsid w:val="00C22355"/>
    <w:rsid w:val="00C225AC"/>
    <w:rsid w:val="00C22A76"/>
    <w:rsid w:val="00C22C4F"/>
    <w:rsid w:val="00C232DD"/>
    <w:rsid w:val="00C23B88"/>
    <w:rsid w:val="00C245D4"/>
    <w:rsid w:val="00C24B94"/>
    <w:rsid w:val="00C25EFA"/>
    <w:rsid w:val="00C2664C"/>
    <w:rsid w:val="00C26899"/>
    <w:rsid w:val="00C26FCD"/>
    <w:rsid w:val="00C27997"/>
    <w:rsid w:val="00C30409"/>
    <w:rsid w:val="00C30507"/>
    <w:rsid w:val="00C3087A"/>
    <w:rsid w:val="00C32444"/>
    <w:rsid w:val="00C32671"/>
    <w:rsid w:val="00C32942"/>
    <w:rsid w:val="00C329CB"/>
    <w:rsid w:val="00C32A18"/>
    <w:rsid w:val="00C332E8"/>
    <w:rsid w:val="00C33D34"/>
    <w:rsid w:val="00C3413A"/>
    <w:rsid w:val="00C3445A"/>
    <w:rsid w:val="00C34F92"/>
    <w:rsid w:val="00C34FEE"/>
    <w:rsid w:val="00C353B0"/>
    <w:rsid w:val="00C35702"/>
    <w:rsid w:val="00C3718C"/>
    <w:rsid w:val="00C379B6"/>
    <w:rsid w:val="00C37BFB"/>
    <w:rsid w:val="00C37D2E"/>
    <w:rsid w:val="00C37EC8"/>
    <w:rsid w:val="00C40087"/>
    <w:rsid w:val="00C4019E"/>
    <w:rsid w:val="00C4092B"/>
    <w:rsid w:val="00C41133"/>
    <w:rsid w:val="00C4118B"/>
    <w:rsid w:val="00C4141A"/>
    <w:rsid w:val="00C434A8"/>
    <w:rsid w:val="00C44346"/>
    <w:rsid w:val="00C445F8"/>
    <w:rsid w:val="00C4465A"/>
    <w:rsid w:val="00C44B9E"/>
    <w:rsid w:val="00C451ED"/>
    <w:rsid w:val="00C453B3"/>
    <w:rsid w:val="00C45C48"/>
    <w:rsid w:val="00C4625E"/>
    <w:rsid w:val="00C46703"/>
    <w:rsid w:val="00C4681F"/>
    <w:rsid w:val="00C47B26"/>
    <w:rsid w:val="00C47C6D"/>
    <w:rsid w:val="00C47D3A"/>
    <w:rsid w:val="00C51126"/>
    <w:rsid w:val="00C51209"/>
    <w:rsid w:val="00C512AB"/>
    <w:rsid w:val="00C517E7"/>
    <w:rsid w:val="00C51D1D"/>
    <w:rsid w:val="00C51DC3"/>
    <w:rsid w:val="00C52194"/>
    <w:rsid w:val="00C5239C"/>
    <w:rsid w:val="00C53E27"/>
    <w:rsid w:val="00C544FD"/>
    <w:rsid w:val="00C55475"/>
    <w:rsid w:val="00C55E23"/>
    <w:rsid w:val="00C564DE"/>
    <w:rsid w:val="00C56D94"/>
    <w:rsid w:val="00C57177"/>
    <w:rsid w:val="00C573B7"/>
    <w:rsid w:val="00C5741B"/>
    <w:rsid w:val="00C577A7"/>
    <w:rsid w:val="00C577C8"/>
    <w:rsid w:val="00C57832"/>
    <w:rsid w:val="00C5792E"/>
    <w:rsid w:val="00C60173"/>
    <w:rsid w:val="00C6032E"/>
    <w:rsid w:val="00C61DEC"/>
    <w:rsid w:val="00C62466"/>
    <w:rsid w:val="00C63371"/>
    <w:rsid w:val="00C63492"/>
    <w:rsid w:val="00C635AA"/>
    <w:rsid w:val="00C63BB0"/>
    <w:rsid w:val="00C641F2"/>
    <w:rsid w:val="00C6480B"/>
    <w:rsid w:val="00C64C79"/>
    <w:rsid w:val="00C64F35"/>
    <w:rsid w:val="00C652DB"/>
    <w:rsid w:val="00C65848"/>
    <w:rsid w:val="00C65868"/>
    <w:rsid w:val="00C67A5E"/>
    <w:rsid w:val="00C709E4"/>
    <w:rsid w:val="00C70B48"/>
    <w:rsid w:val="00C71157"/>
    <w:rsid w:val="00C711B0"/>
    <w:rsid w:val="00C71503"/>
    <w:rsid w:val="00C71EEB"/>
    <w:rsid w:val="00C720C3"/>
    <w:rsid w:val="00C72304"/>
    <w:rsid w:val="00C7233F"/>
    <w:rsid w:val="00C72486"/>
    <w:rsid w:val="00C7261F"/>
    <w:rsid w:val="00C72665"/>
    <w:rsid w:val="00C72B62"/>
    <w:rsid w:val="00C73367"/>
    <w:rsid w:val="00C74533"/>
    <w:rsid w:val="00C74563"/>
    <w:rsid w:val="00C74C69"/>
    <w:rsid w:val="00C74D92"/>
    <w:rsid w:val="00C75C2B"/>
    <w:rsid w:val="00C761DD"/>
    <w:rsid w:val="00C763AC"/>
    <w:rsid w:val="00C772A3"/>
    <w:rsid w:val="00C7784E"/>
    <w:rsid w:val="00C8093A"/>
    <w:rsid w:val="00C81306"/>
    <w:rsid w:val="00C816E5"/>
    <w:rsid w:val="00C81939"/>
    <w:rsid w:val="00C81B4E"/>
    <w:rsid w:val="00C81F45"/>
    <w:rsid w:val="00C82776"/>
    <w:rsid w:val="00C82BF6"/>
    <w:rsid w:val="00C82D29"/>
    <w:rsid w:val="00C82EB3"/>
    <w:rsid w:val="00C8308A"/>
    <w:rsid w:val="00C83723"/>
    <w:rsid w:val="00C8455A"/>
    <w:rsid w:val="00C84C5D"/>
    <w:rsid w:val="00C84CBD"/>
    <w:rsid w:val="00C852E2"/>
    <w:rsid w:val="00C85C76"/>
    <w:rsid w:val="00C85CA6"/>
    <w:rsid w:val="00C85CCA"/>
    <w:rsid w:val="00C86273"/>
    <w:rsid w:val="00C86884"/>
    <w:rsid w:val="00C86CAC"/>
    <w:rsid w:val="00C86FD0"/>
    <w:rsid w:val="00C873AD"/>
    <w:rsid w:val="00C87E92"/>
    <w:rsid w:val="00C90365"/>
    <w:rsid w:val="00C909AE"/>
    <w:rsid w:val="00C90D61"/>
    <w:rsid w:val="00C911E6"/>
    <w:rsid w:val="00C916E5"/>
    <w:rsid w:val="00C92F14"/>
    <w:rsid w:val="00C930FA"/>
    <w:rsid w:val="00C94F7D"/>
    <w:rsid w:val="00C952E7"/>
    <w:rsid w:val="00C95441"/>
    <w:rsid w:val="00C95571"/>
    <w:rsid w:val="00C957F0"/>
    <w:rsid w:val="00C95ACE"/>
    <w:rsid w:val="00C95AEC"/>
    <w:rsid w:val="00C9605B"/>
    <w:rsid w:val="00C96460"/>
    <w:rsid w:val="00C965EE"/>
    <w:rsid w:val="00C973E0"/>
    <w:rsid w:val="00CA03C2"/>
    <w:rsid w:val="00CA0869"/>
    <w:rsid w:val="00CA0C0C"/>
    <w:rsid w:val="00CA131A"/>
    <w:rsid w:val="00CA1CC2"/>
    <w:rsid w:val="00CA24C0"/>
    <w:rsid w:val="00CA252D"/>
    <w:rsid w:val="00CA2A3A"/>
    <w:rsid w:val="00CA3833"/>
    <w:rsid w:val="00CA3906"/>
    <w:rsid w:val="00CA3F9C"/>
    <w:rsid w:val="00CA4804"/>
    <w:rsid w:val="00CA4D3D"/>
    <w:rsid w:val="00CA55B7"/>
    <w:rsid w:val="00CA610C"/>
    <w:rsid w:val="00CA6974"/>
    <w:rsid w:val="00CA6C7A"/>
    <w:rsid w:val="00CA7BA8"/>
    <w:rsid w:val="00CB0344"/>
    <w:rsid w:val="00CB03ED"/>
    <w:rsid w:val="00CB0697"/>
    <w:rsid w:val="00CB0750"/>
    <w:rsid w:val="00CB10BB"/>
    <w:rsid w:val="00CB1A1B"/>
    <w:rsid w:val="00CB1B8B"/>
    <w:rsid w:val="00CB2A9A"/>
    <w:rsid w:val="00CB3081"/>
    <w:rsid w:val="00CB3247"/>
    <w:rsid w:val="00CB34E8"/>
    <w:rsid w:val="00CB3BC1"/>
    <w:rsid w:val="00CB3C6B"/>
    <w:rsid w:val="00CB400A"/>
    <w:rsid w:val="00CB45D7"/>
    <w:rsid w:val="00CB48FD"/>
    <w:rsid w:val="00CB4E19"/>
    <w:rsid w:val="00CB539B"/>
    <w:rsid w:val="00CB5842"/>
    <w:rsid w:val="00CB6807"/>
    <w:rsid w:val="00CB6B16"/>
    <w:rsid w:val="00CC0274"/>
    <w:rsid w:val="00CC030D"/>
    <w:rsid w:val="00CC0B9F"/>
    <w:rsid w:val="00CC1045"/>
    <w:rsid w:val="00CC2002"/>
    <w:rsid w:val="00CC2230"/>
    <w:rsid w:val="00CC2C79"/>
    <w:rsid w:val="00CC3007"/>
    <w:rsid w:val="00CC3188"/>
    <w:rsid w:val="00CC3CDA"/>
    <w:rsid w:val="00CC4A1C"/>
    <w:rsid w:val="00CC4D94"/>
    <w:rsid w:val="00CC51AF"/>
    <w:rsid w:val="00CC654A"/>
    <w:rsid w:val="00CC7079"/>
    <w:rsid w:val="00CC7215"/>
    <w:rsid w:val="00CC7582"/>
    <w:rsid w:val="00CC7661"/>
    <w:rsid w:val="00CD00A9"/>
    <w:rsid w:val="00CD0578"/>
    <w:rsid w:val="00CD0EED"/>
    <w:rsid w:val="00CD0EF7"/>
    <w:rsid w:val="00CD10F9"/>
    <w:rsid w:val="00CD153B"/>
    <w:rsid w:val="00CD3135"/>
    <w:rsid w:val="00CD3A30"/>
    <w:rsid w:val="00CD4169"/>
    <w:rsid w:val="00CD44D9"/>
    <w:rsid w:val="00CD4C61"/>
    <w:rsid w:val="00CD4D3E"/>
    <w:rsid w:val="00CD51AF"/>
    <w:rsid w:val="00CD5239"/>
    <w:rsid w:val="00CD648C"/>
    <w:rsid w:val="00CD70CC"/>
    <w:rsid w:val="00CD7285"/>
    <w:rsid w:val="00CD755A"/>
    <w:rsid w:val="00CD75D7"/>
    <w:rsid w:val="00CD7616"/>
    <w:rsid w:val="00CE0BF0"/>
    <w:rsid w:val="00CE0DC9"/>
    <w:rsid w:val="00CE228B"/>
    <w:rsid w:val="00CE3143"/>
    <w:rsid w:val="00CE335E"/>
    <w:rsid w:val="00CE381E"/>
    <w:rsid w:val="00CE48F8"/>
    <w:rsid w:val="00CE49BD"/>
    <w:rsid w:val="00CE4D35"/>
    <w:rsid w:val="00CE6790"/>
    <w:rsid w:val="00CE6A78"/>
    <w:rsid w:val="00CE798F"/>
    <w:rsid w:val="00CE7C44"/>
    <w:rsid w:val="00CE7C74"/>
    <w:rsid w:val="00CF0380"/>
    <w:rsid w:val="00CF0ABF"/>
    <w:rsid w:val="00CF1002"/>
    <w:rsid w:val="00CF1537"/>
    <w:rsid w:val="00CF166C"/>
    <w:rsid w:val="00CF25E5"/>
    <w:rsid w:val="00CF264B"/>
    <w:rsid w:val="00CF2C5C"/>
    <w:rsid w:val="00CF2EF4"/>
    <w:rsid w:val="00CF340B"/>
    <w:rsid w:val="00CF3D4E"/>
    <w:rsid w:val="00CF423B"/>
    <w:rsid w:val="00CF43B7"/>
    <w:rsid w:val="00CF4D20"/>
    <w:rsid w:val="00CF4F2D"/>
    <w:rsid w:val="00CF56E5"/>
    <w:rsid w:val="00CF6A9C"/>
    <w:rsid w:val="00CF7F60"/>
    <w:rsid w:val="00D0038B"/>
    <w:rsid w:val="00D005F9"/>
    <w:rsid w:val="00D00C01"/>
    <w:rsid w:val="00D00F1F"/>
    <w:rsid w:val="00D013FF"/>
    <w:rsid w:val="00D017E9"/>
    <w:rsid w:val="00D0182A"/>
    <w:rsid w:val="00D01A3D"/>
    <w:rsid w:val="00D01B2C"/>
    <w:rsid w:val="00D02654"/>
    <w:rsid w:val="00D02ED6"/>
    <w:rsid w:val="00D04E58"/>
    <w:rsid w:val="00D05127"/>
    <w:rsid w:val="00D056F8"/>
    <w:rsid w:val="00D0648F"/>
    <w:rsid w:val="00D064FE"/>
    <w:rsid w:val="00D06FB5"/>
    <w:rsid w:val="00D10675"/>
    <w:rsid w:val="00D1077E"/>
    <w:rsid w:val="00D11537"/>
    <w:rsid w:val="00D11CFB"/>
    <w:rsid w:val="00D11D2C"/>
    <w:rsid w:val="00D12C0E"/>
    <w:rsid w:val="00D12CBD"/>
    <w:rsid w:val="00D12D78"/>
    <w:rsid w:val="00D13E2F"/>
    <w:rsid w:val="00D13F58"/>
    <w:rsid w:val="00D149C1"/>
    <w:rsid w:val="00D15016"/>
    <w:rsid w:val="00D154AF"/>
    <w:rsid w:val="00D15C74"/>
    <w:rsid w:val="00D15EE1"/>
    <w:rsid w:val="00D16FE2"/>
    <w:rsid w:val="00D17279"/>
    <w:rsid w:val="00D20175"/>
    <w:rsid w:val="00D203D4"/>
    <w:rsid w:val="00D208B5"/>
    <w:rsid w:val="00D2113D"/>
    <w:rsid w:val="00D211FF"/>
    <w:rsid w:val="00D2121A"/>
    <w:rsid w:val="00D2153B"/>
    <w:rsid w:val="00D228EC"/>
    <w:rsid w:val="00D22E15"/>
    <w:rsid w:val="00D24168"/>
    <w:rsid w:val="00D24346"/>
    <w:rsid w:val="00D2475B"/>
    <w:rsid w:val="00D247C4"/>
    <w:rsid w:val="00D24CB3"/>
    <w:rsid w:val="00D24FC5"/>
    <w:rsid w:val="00D25B56"/>
    <w:rsid w:val="00D26BB8"/>
    <w:rsid w:val="00D27840"/>
    <w:rsid w:val="00D304C1"/>
    <w:rsid w:val="00D30721"/>
    <w:rsid w:val="00D308FC"/>
    <w:rsid w:val="00D32712"/>
    <w:rsid w:val="00D331F1"/>
    <w:rsid w:val="00D33693"/>
    <w:rsid w:val="00D33EBF"/>
    <w:rsid w:val="00D344B1"/>
    <w:rsid w:val="00D3568C"/>
    <w:rsid w:val="00D35728"/>
    <w:rsid w:val="00D35D1F"/>
    <w:rsid w:val="00D35DFD"/>
    <w:rsid w:val="00D36898"/>
    <w:rsid w:val="00D37F9A"/>
    <w:rsid w:val="00D406BB"/>
    <w:rsid w:val="00D41007"/>
    <w:rsid w:val="00D41173"/>
    <w:rsid w:val="00D41476"/>
    <w:rsid w:val="00D42A6E"/>
    <w:rsid w:val="00D4342D"/>
    <w:rsid w:val="00D43C8D"/>
    <w:rsid w:val="00D44001"/>
    <w:rsid w:val="00D4454C"/>
    <w:rsid w:val="00D447D1"/>
    <w:rsid w:val="00D45D73"/>
    <w:rsid w:val="00D467A4"/>
    <w:rsid w:val="00D4695D"/>
    <w:rsid w:val="00D46BAD"/>
    <w:rsid w:val="00D4760F"/>
    <w:rsid w:val="00D47B3C"/>
    <w:rsid w:val="00D5078F"/>
    <w:rsid w:val="00D50884"/>
    <w:rsid w:val="00D511B3"/>
    <w:rsid w:val="00D51496"/>
    <w:rsid w:val="00D522BB"/>
    <w:rsid w:val="00D52FE3"/>
    <w:rsid w:val="00D53023"/>
    <w:rsid w:val="00D543B8"/>
    <w:rsid w:val="00D54D76"/>
    <w:rsid w:val="00D557BE"/>
    <w:rsid w:val="00D55828"/>
    <w:rsid w:val="00D55BAE"/>
    <w:rsid w:val="00D55CEE"/>
    <w:rsid w:val="00D55D70"/>
    <w:rsid w:val="00D55DF1"/>
    <w:rsid w:val="00D563A9"/>
    <w:rsid w:val="00D5743B"/>
    <w:rsid w:val="00D57626"/>
    <w:rsid w:val="00D57D74"/>
    <w:rsid w:val="00D57F73"/>
    <w:rsid w:val="00D6038C"/>
    <w:rsid w:val="00D605F4"/>
    <w:rsid w:val="00D60CB4"/>
    <w:rsid w:val="00D60D36"/>
    <w:rsid w:val="00D61423"/>
    <w:rsid w:val="00D61C5C"/>
    <w:rsid w:val="00D625E2"/>
    <w:rsid w:val="00D62826"/>
    <w:rsid w:val="00D62D0E"/>
    <w:rsid w:val="00D637E1"/>
    <w:rsid w:val="00D639D3"/>
    <w:rsid w:val="00D63B3B"/>
    <w:rsid w:val="00D63CC7"/>
    <w:rsid w:val="00D640B1"/>
    <w:rsid w:val="00D64B3A"/>
    <w:rsid w:val="00D64C83"/>
    <w:rsid w:val="00D6566E"/>
    <w:rsid w:val="00D657D0"/>
    <w:rsid w:val="00D65C96"/>
    <w:rsid w:val="00D65CD5"/>
    <w:rsid w:val="00D65CD7"/>
    <w:rsid w:val="00D65F56"/>
    <w:rsid w:val="00D6646C"/>
    <w:rsid w:val="00D66929"/>
    <w:rsid w:val="00D66A15"/>
    <w:rsid w:val="00D70279"/>
    <w:rsid w:val="00D70707"/>
    <w:rsid w:val="00D71368"/>
    <w:rsid w:val="00D713C1"/>
    <w:rsid w:val="00D71B1E"/>
    <w:rsid w:val="00D7229F"/>
    <w:rsid w:val="00D723D4"/>
    <w:rsid w:val="00D72B18"/>
    <w:rsid w:val="00D73051"/>
    <w:rsid w:val="00D73504"/>
    <w:rsid w:val="00D73EA7"/>
    <w:rsid w:val="00D73EE6"/>
    <w:rsid w:val="00D742A7"/>
    <w:rsid w:val="00D74377"/>
    <w:rsid w:val="00D749D2"/>
    <w:rsid w:val="00D75463"/>
    <w:rsid w:val="00D75A9A"/>
    <w:rsid w:val="00D75FB5"/>
    <w:rsid w:val="00D76376"/>
    <w:rsid w:val="00D765C2"/>
    <w:rsid w:val="00D766D6"/>
    <w:rsid w:val="00D76CED"/>
    <w:rsid w:val="00D76DE0"/>
    <w:rsid w:val="00D77506"/>
    <w:rsid w:val="00D80828"/>
    <w:rsid w:val="00D811D8"/>
    <w:rsid w:val="00D837F6"/>
    <w:rsid w:val="00D83FEF"/>
    <w:rsid w:val="00D8426E"/>
    <w:rsid w:val="00D84E6F"/>
    <w:rsid w:val="00D85511"/>
    <w:rsid w:val="00D858AE"/>
    <w:rsid w:val="00D85DBC"/>
    <w:rsid w:val="00D871D4"/>
    <w:rsid w:val="00D875B9"/>
    <w:rsid w:val="00D879A2"/>
    <w:rsid w:val="00D90AA0"/>
    <w:rsid w:val="00D91083"/>
    <w:rsid w:val="00D914F6"/>
    <w:rsid w:val="00D914FC"/>
    <w:rsid w:val="00D917A7"/>
    <w:rsid w:val="00D9186D"/>
    <w:rsid w:val="00D91D49"/>
    <w:rsid w:val="00D91DB3"/>
    <w:rsid w:val="00D91F15"/>
    <w:rsid w:val="00D923B4"/>
    <w:rsid w:val="00D92A50"/>
    <w:rsid w:val="00D936D4"/>
    <w:rsid w:val="00D93C02"/>
    <w:rsid w:val="00D93F0C"/>
    <w:rsid w:val="00D94424"/>
    <w:rsid w:val="00D9485F"/>
    <w:rsid w:val="00D94A96"/>
    <w:rsid w:val="00D95DE6"/>
    <w:rsid w:val="00D96355"/>
    <w:rsid w:val="00D96587"/>
    <w:rsid w:val="00D96714"/>
    <w:rsid w:val="00D96850"/>
    <w:rsid w:val="00D96B04"/>
    <w:rsid w:val="00D974FA"/>
    <w:rsid w:val="00D9776B"/>
    <w:rsid w:val="00D97C43"/>
    <w:rsid w:val="00DA014D"/>
    <w:rsid w:val="00DA07CA"/>
    <w:rsid w:val="00DA1271"/>
    <w:rsid w:val="00DA1DE0"/>
    <w:rsid w:val="00DA1EC0"/>
    <w:rsid w:val="00DA2770"/>
    <w:rsid w:val="00DA2ECE"/>
    <w:rsid w:val="00DA4691"/>
    <w:rsid w:val="00DA4989"/>
    <w:rsid w:val="00DA5301"/>
    <w:rsid w:val="00DA5FB6"/>
    <w:rsid w:val="00DA629D"/>
    <w:rsid w:val="00DA6488"/>
    <w:rsid w:val="00DA686B"/>
    <w:rsid w:val="00DA714E"/>
    <w:rsid w:val="00DA716D"/>
    <w:rsid w:val="00DA76B5"/>
    <w:rsid w:val="00DA7914"/>
    <w:rsid w:val="00DA7AAE"/>
    <w:rsid w:val="00DA7FAA"/>
    <w:rsid w:val="00DB01BC"/>
    <w:rsid w:val="00DB0457"/>
    <w:rsid w:val="00DB0AE1"/>
    <w:rsid w:val="00DB0CA8"/>
    <w:rsid w:val="00DB0DE4"/>
    <w:rsid w:val="00DB0DF1"/>
    <w:rsid w:val="00DB1211"/>
    <w:rsid w:val="00DB1C01"/>
    <w:rsid w:val="00DB1E22"/>
    <w:rsid w:val="00DB1F64"/>
    <w:rsid w:val="00DB2569"/>
    <w:rsid w:val="00DB2B85"/>
    <w:rsid w:val="00DB3621"/>
    <w:rsid w:val="00DB3E5A"/>
    <w:rsid w:val="00DB40B6"/>
    <w:rsid w:val="00DB426A"/>
    <w:rsid w:val="00DB43DC"/>
    <w:rsid w:val="00DB599F"/>
    <w:rsid w:val="00DB6039"/>
    <w:rsid w:val="00DB6231"/>
    <w:rsid w:val="00DB7F1E"/>
    <w:rsid w:val="00DC05C7"/>
    <w:rsid w:val="00DC0AA0"/>
    <w:rsid w:val="00DC1AB9"/>
    <w:rsid w:val="00DC235E"/>
    <w:rsid w:val="00DC2531"/>
    <w:rsid w:val="00DC2559"/>
    <w:rsid w:val="00DC26E6"/>
    <w:rsid w:val="00DC295B"/>
    <w:rsid w:val="00DC34DE"/>
    <w:rsid w:val="00DC3896"/>
    <w:rsid w:val="00DC39C8"/>
    <w:rsid w:val="00DC3C46"/>
    <w:rsid w:val="00DC3DEA"/>
    <w:rsid w:val="00DC4967"/>
    <w:rsid w:val="00DC4E03"/>
    <w:rsid w:val="00DC4E7B"/>
    <w:rsid w:val="00DC55BB"/>
    <w:rsid w:val="00DC5A1D"/>
    <w:rsid w:val="00DC5B31"/>
    <w:rsid w:val="00DC623C"/>
    <w:rsid w:val="00DC632B"/>
    <w:rsid w:val="00DC6E3D"/>
    <w:rsid w:val="00DC702C"/>
    <w:rsid w:val="00DC7058"/>
    <w:rsid w:val="00DC7496"/>
    <w:rsid w:val="00DC7976"/>
    <w:rsid w:val="00DC7977"/>
    <w:rsid w:val="00DD0125"/>
    <w:rsid w:val="00DD1033"/>
    <w:rsid w:val="00DD12A3"/>
    <w:rsid w:val="00DD2A9E"/>
    <w:rsid w:val="00DD391D"/>
    <w:rsid w:val="00DD3AD0"/>
    <w:rsid w:val="00DD410E"/>
    <w:rsid w:val="00DD43A2"/>
    <w:rsid w:val="00DD5427"/>
    <w:rsid w:val="00DD57DC"/>
    <w:rsid w:val="00DD5B2C"/>
    <w:rsid w:val="00DD5E4F"/>
    <w:rsid w:val="00DD6032"/>
    <w:rsid w:val="00DD65BC"/>
    <w:rsid w:val="00DD67FF"/>
    <w:rsid w:val="00DD74B9"/>
    <w:rsid w:val="00DD7866"/>
    <w:rsid w:val="00DD7BB9"/>
    <w:rsid w:val="00DD7C89"/>
    <w:rsid w:val="00DE00A2"/>
    <w:rsid w:val="00DE0D00"/>
    <w:rsid w:val="00DE20D0"/>
    <w:rsid w:val="00DE2477"/>
    <w:rsid w:val="00DE2972"/>
    <w:rsid w:val="00DE299A"/>
    <w:rsid w:val="00DE2AF7"/>
    <w:rsid w:val="00DE2C85"/>
    <w:rsid w:val="00DE3261"/>
    <w:rsid w:val="00DE32E4"/>
    <w:rsid w:val="00DE380F"/>
    <w:rsid w:val="00DE3B50"/>
    <w:rsid w:val="00DE3C2F"/>
    <w:rsid w:val="00DE504E"/>
    <w:rsid w:val="00DE6259"/>
    <w:rsid w:val="00DE6C79"/>
    <w:rsid w:val="00DE6F24"/>
    <w:rsid w:val="00DF0658"/>
    <w:rsid w:val="00DF0C51"/>
    <w:rsid w:val="00DF19D2"/>
    <w:rsid w:val="00DF1A0E"/>
    <w:rsid w:val="00DF203F"/>
    <w:rsid w:val="00DF293C"/>
    <w:rsid w:val="00DF3600"/>
    <w:rsid w:val="00DF3C1D"/>
    <w:rsid w:val="00DF4856"/>
    <w:rsid w:val="00DF4AA5"/>
    <w:rsid w:val="00DF51EC"/>
    <w:rsid w:val="00DF53B8"/>
    <w:rsid w:val="00DF5828"/>
    <w:rsid w:val="00DF5BCD"/>
    <w:rsid w:val="00DF5BF9"/>
    <w:rsid w:val="00DF5EFC"/>
    <w:rsid w:val="00DF619B"/>
    <w:rsid w:val="00DF6241"/>
    <w:rsid w:val="00DF652A"/>
    <w:rsid w:val="00DF6B1A"/>
    <w:rsid w:val="00DF708C"/>
    <w:rsid w:val="00DF7439"/>
    <w:rsid w:val="00DF75EB"/>
    <w:rsid w:val="00DF7871"/>
    <w:rsid w:val="00DF793D"/>
    <w:rsid w:val="00E00537"/>
    <w:rsid w:val="00E00C82"/>
    <w:rsid w:val="00E00D3C"/>
    <w:rsid w:val="00E01461"/>
    <w:rsid w:val="00E01ACC"/>
    <w:rsid w:val="00E01B9F"/>
    <w:rsid w:val="00E01C02"/>
    <w:rsid w:val="00E022B1"/>
    <w:rsid w:val="00E023CC"/>
    <w:rsid w:val="00E0247D"/>
    <w:rsid w:val="00E035B3"/>
    <w:rsid w:val="00E037CD"/>
    <w:rsid w:val="00E03DF8"/>
    <w:rsid w:val="00E0406E"/>
    <w:rsid w:val="00E04276"/>
    <w:rsid w:val="00E0443F"/>
    <w:rsid w:val="00E04D0E"/>
    <w:rsid w:val="00E04D7E"/>
    <w:rsid w:val="00E053E8"/>
    <w:rsid w:val="00E05CE3"/>
    <w:rsid w:val="00E0625F"/>
    <w:rsid w:val="00E0632E"/>
    <w:rsid w:val="00E065C5"/>
    <w:rsid w:val="00E06ADF"/>
    <w:rsid w:val="00E1003A"/>
    <w:rsid w:val="00E10532"/>
    <w:rsid w:val="00E10F61"/>
    <w:rsid w:val="00E10F6B"/>
    <w:rsid w:val="00E1114A"/>
    <w:rsid w:val="00E11319"/>
    <w:rsid w:val="00E11A8F"/>
    <w:rsid w:val="00E11E74"/>
    <w:rsid w:val="00E1227A"/>
    <w:rsid w:val="00E136FF"/>
    <w:rsid w:val="00E13A09"/>
    <w:rsid w:val="00E13CAC"/>
    <w:rsid w:val="00E147A7"/>
    <w:rsid w:val="00E15363"/>
    <w:rsid w:val="00E16053"/>
    <w:rsid w:val="00E160C4"/>
    <w:rsid w:val="00E163E8"/>
    <w:rsid w:val="00E16937"/>
    <w:rsid w:val="00E16BD7"/>
    <w:rsid w:val="00E16CC7"/>
    <w:rsid w:val="00E16E52"/>
    <w:rsid w:val="00E172BD"/>
    <w:rsid w:val="00E20B2C"/>
    <w:rsid w:val="00E20DB4"/>
    <w:rsid w:val="00E20ED7"/>
    <w:rsid w:val="00E21300"/>
    <w:rsid w:val="00E21936"/>
    <w:rsid w:val="00E219FB"/>
    <w:rsid w:val="00E21AFF"/>
    <w:rsid w:val="00E227B7"/>
    <w:rsid w:val="00E22CBF"/>
    <w:rsid w:val="00E2328C"/>
    <w:rsid w:val="00E23AEB"/>
    <w:rsid w:val="00E252EE"/>
    <w:rsid w:val="00E25552"/>
    <w:rsid w:val="00E256A7"/>
    <w:rsid w:val="00E25786"/>
    <w:rsid w:val="00E25E93"/>
    <w:rsid w:val="00E25FAD"/>
    <w:rsid w:val="00E26AE8"/>
    <w:rsid w:val="00E26F65"/>
    <w:rsid w:val="00E27357"/>
    <w:rsid w:val="00E27426"/>
    <w:rsid w:val="00E27810"/>
    <w:rsid w:val="00E27953"/>
    <w:rsid w:val="00E304C8"/>
    <w:rsid w:val="00E30E19"/>
    <w:rsid w:val="00E31095"/>
    <w:rsid w:val="00E318CC"/>
    <w:rsid w:val="00E31970"/>
    <w:rsid w:val="00E31A41"/>
    <w:rsid w:val="00E32A77"/>
    <w:rsid w:val="00E32F9C"/>
    <w:rsid w:val="00E33D4F"/>
    <w:rsid w:val="00E34064"/>
    <w:rsid w:val="00E34521"/>
    <w:rsid w:val="00E3481B"/>
    <w:rsid w:val="00E358FE"/>
    <w:rsid w:val="00E360CE"/>
    <w:rsid w:val="00E36EC6"/>
    <w:rsid w:val="00E36F4B"/>
    <w:rsid w:val="00E37192"/>
    <w:rsid w:val="00E372E3"/>
    <w:rsid w:val="00E37508"/>
    <w:rsid w:val="00E37BB4"/>
    <w:rsid w:val="00E40103"/>
    <w:rsid w:val="00E40324"/>
    <w:rsid w:val="00E40877"/>
    <w:rsid w:val="00E41244"/>
    <w:rsid w:val="00E42678"/>
    <w:rsid w:val="00E42D5B"/>
    <w:rsid w:val="00E42FD8"/>
    <w:rsid w:val="00E43A1D"/>
    <w:rsid w:val="00E43A4D"/>
    <w:rsid w:val="00E447FD"/>
    <w:rsid w:val="00E44F9F"/>
    <w:rsid w:val="00E45772"/>
    <w:rsid w:val="00E463C6"/>
    <w:rsid w:val="00E46528"/>
    <w:rsid w:val="00E46537"/>
    <w:rsid w:val="00E46C91"/>
    <w:rsid w:val="00E472F9"/>
    <w:rsid w:val="00E4771D"/>
    <w:rsid w:val="00E47FAD"/>
    <w:rsid w:val="00E50347"/>
    <w:rsid w:val="00E50487"/>
    <w:rsid w:val="00E50552"/>
    <w:rsid w:val="00E50BD7"/>
    <w:rsid w:val="00E50F1D"/>
    <w:rsid w:val="00E5127A"/>
    <w:rsid w:val="00E512AA"/>
    <w:rsid w:val="00E51AEE"/>
    <w:rsid w:val="00E51E95"/>
    <w:rsid w:val="00E51FF4"/>
    <w:rsid w:val="00E5255B"/>
    <w:rsid w:val="00E52973"/>
    <w:rsid w:val="00E533EA"/>
    <w:rsid w:val="00E5368D"/>
    <w:rsid w:val="00E53FE2"/>
    <w:rsid w:val="00E54257"/>
    <w:rsid w:val="00E548F7"/>
    <w:rsid w:val="00E556A2"/>
    <w:rsid w:val="00E55889"/>
    <w:rsid w:val="00E55A9E"/>
    <w:rsid w:val="00E56502"/>
    <w:rsid w:val="00E5651A"/>
    <w:rsid w:val="00E568FF"/>
    <w:rsid w:val="00E56E90"/>
    <w:rsid w:val="00E577C3"/>
    <w:rsid w:val="00E60640"/>
    <w:rsid w:val="00E62395"/>
    <w:rsid w:val="00E62481"/>
    <w:rsid w:val="00E62BF3"/>
    <w:rsid w:val="00E62EB6"/>
    <w:rsid w:val="00E632D7"/>
    <w:rsid w:val="00E63F19"/>
    <w:rsid w:val="00E64408"/>
    <w:rsid w:val="00E64521"/>
    <w:rsid w:val="00E64E5A"/>
    <w:rsid w:val="00E65840"/>
    <w:rsid w:val="00E67105"/>
    <w:rsid w:val="00E67349"/>
    <w:rsid w:val="00E67620"/>
    <w:rsid w:val="00E67D0C"/>
    <w:rsid w:val="00E67DFE"/>
    <w:rsid w:val="00E70AE0"/>
    <w:rsid w:val="00E70B06"/>
    <w:rsid w:val="00E71293"/>
    <w:rsid w:val="00E71B33"/>
    <w:rsid w:val="00E71F90"/>
    <w:rsid w:val="00E72B45"/>
    <w:rsid w:val="00E732FE"/>
    <w:rsid w:val="00E735E7"/>
    <w:rsid w:val="00E74A56"/>
    <w:rsid w:val="00E74CDF"/>
    <w:rsid w:val="00E75909"/>
    <w:rsid w:val="00E76417"/>
    <w:rsid w:val="00E770C5"/>
    <w:rsid w:val="00E7789C"/>
    <w:rsid w:val="00E77B73"/>
    <w:rsid w:val="00E77F40"/>
    <w:rsid w:val="00E804F0"/>
    <w:rsid w:val="00E80701"/>
    <w:rsid w:val="00E812EB"/>
    <w:rsid w:val="00E81446"/>
    <w:rsid w:val="00E81525"/>
    <w:rsid w:val="00E81D84"/>
    <w:rsid w:val="00E82086"/>
    <w:rsid w:val="00E82F2E"/>
    <w:rsid w:val="00E83207"/>
    <w:rsid w:val="00E83283"/>
    <w:rsid w:val="00E83AE4"/>
    <w:rsid w:val="00E84319"/>
    <w:rsid w:val="00E857C1"/>
    <w:rsid w:val="00E864A7"/>
    <w:rsid w:val="00E8668A"/>
    <w:rsid w:val="00E86B5E"/>
    <w:rsid w:val="00E8706A"/>
    <w:rsid w:val="00E87334"/>
    <w:rsid w:val="00E8768B"/>
    <w:rsid w:val="00E87824"/>
    <w:rsid w:val="00E87AC9"/>
    <w:rsid w:val="00E87BBC"/>
    <w:rsid w:val="00E9010E"/>
    <w:rsid w:val="00E90434"/>
    <w:rsid w:val="00E9106B"/>
    <w:rsid w:val="00E913BB"/>
    <w:rsid w:val="00E91533"/>
    <w:rsid w:val="00E915F0"/>
    <w:rsid w:val="00E91649"/>
    <w:rsid w:val="00E91DBE"/>
    <w:rsid w:val="00E920A7"/>
    <w:rsid w:val="00E92A1D"/>
    <w:rsid w:val="00E92FB8"/>
    <w:rsid w:val="00E93E5F"/>
    <w:rsid w:val="00E948B9"/>
    <w:rsid w:val="00E95003"/>
    <w:rsid w:val="00E953D3"/>
    <w:rsid w:val="00E9620A"/>
    <w:rsid w:val="00E96DDB"/>
    <w:rsid w:val="00E972CE"/>
    <w:rsid w:val="00E97562"/>
    <w:rsid w:val="00E97682"/>
    <w:rsid w:val="00E97A07"/>
    <w:rsid w:val="00E97AF4"/>
    <w:rsid w:val="00E97E61"/>
    <w:rsid w:val="00EA0255"/>
    <w:rsid w:val="00EA0F12"/>
    <w:rsid w:val="00EA1043"/>
    <w:rsid w:val="00EA19CD"/>
    <w:rsid w:val="00EA2057"/>
    <w:rsid w:val="00EA2AD0"/>
    <w:rsid w:val="00EA2B9A"/>
    <w:rsid w:val="00EA37AB"/>
    <w:rsid w:val="00EA4713"/>
    <w:rsid w:val="00EA4E86"/>
    <w:rsid w:val="00EA5849"/>
    <w:rsid w:val="00EA604A"/>
    <w:rsid w:val="00EA6DC9"/>
    <w:rsid w:val="00EA71FD"/>
    <w:rsid w:val="00EA75D1"/>
    <w:rsid w:val="00EA768F"/>
    <w:rsid w:val="00EA7C18"/>
    <w:rsid w:val="00EB04BC"/>
    <w:rsid w:val="00EB1BFA"/>
    <w:rsid w:val="00EB1DA2"/>
    <w:rsid w:val="00EB204D"/>
    <w:rsid w:val="00EB299A"/>
    <w:rsid w:val="00EB29DA"/>
    <w:rsid w:val="00EB2E24"/>
    <w:rsid w:val="00EB31AD"/>
    <w:rsid w:val="00EB3C74"/>
    <w:rsid w:val="00EB3F80"/>
    <w:rsid w:val="00EB4FD1"/>
    <w:rsid w:val="00EB5F62"/>
    <w:rsid w:val="00EB7F92"/>
    <w:rsid w:val="00EC033B"/>
    <w:rsid w:val="00EC0D65"/>
    <w:rsid w:val="00EC1156"/>
    <w:rsid w:val="00EC146F"/>
    <w:rsid w:val="00EC175F"/>
    <w:rsid w:val="00EC2146"/>
    <w:rsid w:val="00EC278E"/>
    <w:rsid w:val="00EC2AE4"/>
    <w:rsid w:val="00EC3151"/>
    <w:rsid w:val="00EC327D"/>
    <w:rsid w:val="00EC3C1F"/>
    <w:rsid w:val="00EC4057"/>
    <w:rsid w:val="00EC42A0"/>
    <w:rsid w:val="00EC5208"/>
    <w:rsid w:val="00EC5548"/>
    <w:rsid w:val="00EC5E36"/>
    <w:rsid w:val="00EC5E4C"/>
    <w:rsid w:val="00EC5EB1"/>
    <w:rsid w:val="00EC62B6"/>
    <w:rsid w:val="00EC7329"/>
    <w:rsid w:val="00EC782F"/>
    <w:rsid w:val="00ED0379"/>
    <w:rsid w:val="00ED0495"/>
    <w:rsid w:val="00ED0508"/>
    <w:rsid w:val="00ED081D"/>
    <w:rsid w:val="00ED1494"/>
    <w:rsid w:val="00ED2996"/>
    <w:rsid w:val="00ED2AF4"/>
    <w:rsid w:val="00ED2F32"/>
    <w:rsid w:val="00ED4328"/>
    <w:rsid w:val="00ED46D9"/>
    <w:rsid w:val="00ED46FD"/>
    <w:rsid w:val="00ED474F"/>
    <w:rsid w:val="00ED4E33"/>
    <w:rsid w:val="00ED5B9E"/>
    <w:rsid w:val="00ED6111"/>
    <w:rsid w:val="00ED6A95"/>
    <w:rsid w:val="00ED6A99"/>
    <w:rsid w:val="00ED6EA0"/>
    <w:rsid w:val="00ED7032"/>
    <w:rsid w:val="00ED72C0"/>
    <w:rsid w:val="00ED7376"/>
    <w:rsid w:val="00ED7521"/>
    <w:rsid w:val="00ED79AF"/>
    <w:rsid w:val="00ED7B2A"/>
    <w:rsid w:val="00EE0457"/>
    <w:rsid w:val="00EE2989"/>
    <w:rsid w:val="00EE2C01"/>
    <w:rsid w:val="00EE31F3"/>
    <w:rsid w:val="00EE3377"/>
    <w:rsid w:val="00EE33D1"/>
    <w:rsid w:val="00EE34BE"/>
    <w:rsid w:val="00EE3632"/>
    <w:rsid w:val="00EE4439"/>
    <w:rsid w:val="00EE48BC"/>
    <w:rsid w:val="00EE4B0F"/>
    <w:rsid w:val="00EE5180"/>
    <w:rsid w:val="00EE5704"/>
    <w:rsid w:val="00EE5DF5"/>
    <w:rsid w:val="00EE6011"/>
    <w:rsid w:val="00EE61B0"/>
    <w:rsid w:val="00EE6847"/>
    <w:rsid w:val="00EE6992"/>
    <w:rsid w:val="00EE69EF"/>
    <w:rsid w:val="00EE6C40"/>
    <w:rsid w:val="00EE7C85"/>
    <w:rsid w:val="00EF1805"/>
    <w:rsid w:val="00EF27EE"/>
    <w:rsid w:val="00EF62B0"/>
    <w:rsid w:val="00EF780E"/>
    <w:rsid w:val="00EF7ADA"/>
    <w:rsid w:val="00EF7B70"/>
    <w:rsid w:val="00EF7D11"/>
    <w:rsid w:val="00EF7DD6"/>
    <w:rsid w:val="00F000FC"/>
    <w:rsid w:val="00F005F2"/>
    <w:rsid w:val="00F0082C"/>
    <w:rsid w:val="00F00C5F"/>
    <w:rsid w:val="00F00E3C"/>
    <w:rsid w:val="00F012E3"/>
    <w:rsid w:val="00F01919"/>
    <w:rsid w:val="00F03520"/>
    <w:rsid w:val="00F04464"/>
    <w:rsid w:val="00F05D35"/>
    <w:rsid w:val="00F0608C"/>
    <w:rsid w:val="00F073C2"/>
    <w:rsid w:val="00F07893"/>
    <w:rsid w:val="00F07C36"/>
    <w:rsid w:val="00F07D92"/>
    <w:rsid w:val="00F07DAC"/>
    <w:rsid w:val="00F07F3B"/>
    <w:rsid w:val="00F07F4A"/>
    <w:rsid w:val="00F100E4"/>
    <w:rsid w:val="00F10E24"/>
    <w:rsid w:val="00F10F7D"/>
    <w:rsid w:val="00F112C8"/>
    <w:rsid w:val="00F11C28"/>
    <w:rsid w:val="00F1223E"/>
    <w:rsid w:val="00F12969"/>
    <w:rsid w:val="00F1319E"/>
    <w:rsid w:val="00F14440"/>
    <w:rsid w:val="00F14E28"/>
    <w:rsid w:val="00F155D9"/>
    <w:rsid w:val="00F15FAA"/>
    <w:rsid w:val="00F162B9"/>
    <w:rsid w:val="00F164A0"/>
    <w:rsid w:val="00F1692D"/>
    <w:rsid w:val="00F16AC1"/>
    <w:rsid w:val="00F16D23"/>
    <w:rsid w:val="00F16D29"/>
    <w:rsid w:val="00F17300"/>
    <w:rsid w:val="00F17D91"/>
    <w:rsid w:val="00F2020D"/>
    <w:rsid w:val="00F20A31"/>
    <w:rsid w:val="00F20B83"/>
    <w:rsid w:val="00F215DB"/>
    <w:rsid w:val="00F22A91"/>
    <w:rsid w:val="00F22AF4"/>
    <w:rsid w:val="00F22B3C"/>
    <w:rsid w:val="00F22DE7"/>
    <w:rsid w:val="00F22EBB"/>
    <w:rsid w:val="00F22F18"/>
    <w:rsid w:val="00F2359E"/>
    <w:rsid w:val="00F23CD4"/>
    <w:rsid w:val="00F23CF5"/>
    <w:rsid w:val="00F24F85"/>
    <w:rsid w:val="00F25412"/>
    <w:rsid w:val="00F25AAA"/>
    <w:rsid w:val="00F25C4E"/>
    <w:rsid w:val="00F25DC9"/>
    <w:rsid w:val="00F26D19"/>
    <w:rsid w:val="00F27AA5"/>
    <w:rsid w:val="00F27BD8"/>
    <w:rsid w:val="00F30A86"/>
    <w:rsid w:val="00F31236"/>
    <w:rsid w:val="00F315EA"/>
    <w:rsid w:val="00F31839"/>
    <w:rsid w:val="00F32275"/>
    <w:rsid w:val="00F32494"/>
    <w:rsid w:val="00F32BA0"/>
    <w:rsid w:val="00F330BF"/>
    <w:rsid w:val="00F33513"/>
    <w:rsid w:val="00F33BF7"/>
    <w:rsid w:val="00F347B3"/>
    <w:rsid w:val="00F357D0"/>
    <w:rsid w:val="00F360CB"/>
    <w:rsid w:val="00F36C20"/>
    <w:rsid w:val="00F36E40"/>
    <w:rsid w:val="00F370F6"/>
    <w:rsid w:val="00F37CF1"/>
    <w:rsid w:val="00F402DB"/>
    <w:rsid w:val="00F41C46"/>
    <w:rsid w:val="00F4299C"/>
    <w:rsid w:val="00F42BA6"/>
    <w:rsid w:val="00F438A0"/>
    <w:rsid w:val="00F43A0B"/>
    <w:rsid w:val="00F44580"/>
    <w:rsid w:val="00F4469B"/>
    <w:rsid w:val="00F45284"/>
    <w:rsid w:val="00F4562E"/>
    <w:rsid w:val="00F4588C"/>
    <w:rsid w:val="00F45A85"/>
    <w:rsid w:val="00F45CE5"/>
    <w:rsid w:val="00F46711"/>
    <w:rsid w:val="00F46A8B"/>
    <w:rsid w:val="00F46B98"/>
    <w:rsid w:val="00F46CC1"/>
    <w:rsid w:val="00F47165"/>
    <w:rsid w:val="00F47336"/>
    <w:rsid w:val="00F47541"/>
    <w:rsid w:val="00F47668"/>
    <w:rsid w:val="00F476C2"/>
    <w:rsid w:val="00F4781D"/>
    <w:rsid w:val="00F4795F"/>
    <w:rsid w:val="00F50859"/>
    <w:rsid w:val="00F50E69"/>
    <w:rsid w:val="00F5110C"/>
    <w:rsid w:val="00F51148"/>
    <w:rsid w:val="00F51C16"/>
    <w:rsid w:val="00F51FCD"/>
    <w:rsid w:val="00F5275E"/>
    <w:rsid w:val="00F529CE"/>
    <w:rsid w:val="00F52B47"/>
    <w:rsid w:val="00F52D2C"/>
    <w:rsid w:val="00F52D75"/>
    <w:rsid w:val="00F52EE3"/>
    <w:rsid w:val="00F53782"/>
    <w:rsid w:val="00F53854"/>
    <w:rsid w:val="00F5474A"/>
    <w:rsid w:val="00F5568A"/>
    <w:rsid w:val="00F556FE"/>
    <w:rsid w:val="00F55CF3"/>
    <w:rsid w:val="00F560F7"/>
    <w:rsid w:val="00F56201"/>
    <w:rsid w:val="00F565C0"/>
    <w:rsid w:val="00F56FC4"/>
    <w:rsid w:val="00F57158"/>
    <w:rsid w:val="00F607CE"/>
    <w:rsid w:val="00F60853"/>
    <w:rsid w:val="00F61E3E"/>
    <w:rsid w:val="00F6290E"/>
    <w:rsid w:val="00F62ABE"/>
    <w:rsid w:val="00F63A4E"/>
    <w:rsid w:val="00F641B7"/>
    <w:rsid w:val="00F648AB"/>
    <w:rsid w:val="00F64AC7"/>
    <w:rsid w:val="00F64BF7"/>
    <w:rsid w:val="00F64F6D"/>
    <w:rsid w:val="00F65105"/>
    <w:rsid w:val="00F65BE0"/>
    <w:rsid w:val="00F66122"/>
    <w:rsid w:val="00F6673C"/>
    <w:rsid w:val="00F67514"/>
    <w:rsid w:val="00F67577"/>
    <w:rsid w:val="00F678D8"/>
    <w:rsid w:val="00F67B3D"/>
    <w:rsid w:val="00F67BA2"/>
    <w:rsid w:val="00F703C0"/>
    <w:rsid w:val="00F714E6"/>
    <w:rsid w:val="00F715AB"/>
    <w:rsid w:val="00F716F1"/>
    <w:rsid w:val="00F720A7"/>
    <w:rsid w:val="00F721EC"/>
    <w:rsid w:val="00F721F4"/>
    <w:rsid w:val="00F72BCA"/>
    <w:rsid w:val="00F7311C"/>
    <w:rsid w:val="00F734EB"/>
    <w:rsid w:val="00F73AEA"/>
    <w:rsid w:val="00F74063"/>
    <w:rsid w:val="00F74222"/>
    <w:rsid w:val="00F74273"/>
    <w:rsid w:val="00F74D12"/>
    <w:rsid w:val="00F7510D"/>
    <w:rsid w:val="00F7597F"/>
    <w:rsid w:val="00F75ACB"/>
    <w:rsid w:val="00F76236"/>
    <w:rsid w:val="00F76CA2"/>
    <w:rsid w:val="00F77111"/>
    <w:rsid w:val="00F77208"/>
    <w:rsid w:val="00F8071D"/>
    <w:rsid w:val="00F811CC"/>
    <w:rsid w:val="00F81971"/>
    <w:rsid w:val="00F82399"/>
    <w:rsid w:val="00F824EE"/>
    <w:rsid w:val="00F83388"/>
    <w:rsid w:val="00F839E2"/>
    <w:rsid w:val="00F83B9F"/>
    <w:rsid w:val="00F83C2A"/>
    <w:rsid w:val="00F83D10"/>
    <w:rsid w:val="00F83D8F"/>
    <w:rsid w:val="00F83DDE"/>
    <w:rsid w:val="00F8526E"/>
    <w:rsid w:val="00F864B9"/>
    <w:rsid w:val="00F86DB8"/>
    <w:rsid w:val="00F87798"/>
    <w:rsid w:val="00F87BE2"/>
    <w:rsid w:val="00F87DF8"/>
    <w:rsid w:val="00F87F23"/>
    <w:rsid w:val="00F90931"/>
    <w:rsid w:val="00F90EBA"/>
    <w:rsid w:val="00F911F8"/>
    <w:rsid w:val="00F91487"/>
    <w:rsid w:val="00F9166F"/>
    <w:rsid w:val="00F916F8"/>
    <w:rsid w:val="00F92596"/>
    <w:rsid w:val="00F93554"/>
    <w:rsid w:val="00F943C3"/>
    <w:rsid w:val="00F94C5B"/>
    <w:rsid w:val="00F94E4F"/>
    <w:rsid w:val="00F9505D"/>
    <w:rsid w:val="00F9678A"/>
    <w:rsid w:val="00F96A9E"/>
    <w:rsid w:val="00F979F7"/>
    <w:rsid w:val="00FA0362"/>
    <w:rsid w:val="00FA07FF"/>
    <w:rsid w:val="00FA1774"/>
    <w:rsid w:val="00FA1954"/>
    <w:rsid w:val="00FA2495"/>
    <w:rsid w:val="00FA2BF2"/>
    <w:rsid w:val="00FA2E2C"/>
    <w:rsid w:val="00FA572C"/>
    <w:rsid w:val="00FA575B"/>
    <w:rsid w:val="00FA5CE2"/>
    <w:rsid w:val="00FA60C6"/>
    <w:rsid w:val="00FA67FA"/>
    <w:rsid w:val="00FA7EE2"/>
    <w:rsid w:val="00FB002D"/>
    <w:rsid w:val="00FB0C2E"/>
    <w:rsid w:val="00FB0D6E"/>
    <w:rsid w:val="00FB1191"/>
    <w:rsid w:val="00FB1FD6"/>
    <w:rsid w:val="00FB2990"/>
    <w:rsid w:val="00FB3DA0"/>
    <w:rsid w:val="00FB4045"/>
    <w:rsid w:val="00FB4236"/>
    <w:rsid w:val="00FB436A"/>
    <w:rsid w:val="00FB4608"/>
    <w:rsid w:val="00FB4958"/>
    <w:rsid w:val="00FB4BBD"/>
    <w:rsid w:val="00FB4C01"/>
    <w:rsid w:val="00FB551A"/>
    <w:rsid w:val="00FB55CE"/>
    <w:rsid w:val="00FB5DB8"/>
    <w:rsid w:val="00FB6629"/>
    <w:rsid w:val="00FB6683"/>
    <w:rsid w:val="00FB6C72"/>
    <w:rsid w:val="00FB75A4"/>
    <w:rsid w:val="00FB78D6"/>
    <w:rsid w:val="00FB7D8D"/>
    <w:rsid w:val="00FC1599"/>
    <w:rsid w:val="00FC1749"/>
    <w:rsid w:val="00FC1D72"/>
    <w:rsid w:val="00FC234F"/>
    <w:rsid w:val="00FC29BB"/>
    <w:rsid w:val="00FC3835"/>
    <w:rsid w:val="00FC4628"/>
    <w:rsid w:val="00FC4712"/>
    <w:rsid w:val="00FC4829"/>
    <w:rsid w:val="00FC68ED"/>
    <w:rsid w:val="00FC693C"/>
    <w:rsid w:val="00FC69B7"/>
    <w:rsid w:val="00FC6F47"/>
    <w:rsid w:val="00FC7833"/>
    <w:rsid w:val="00FC7F13"/>
    <w:rsid w:val="00FD06ED"/>
    <w:rsid w:val="00FD0B3F"/>
    <w:rsid w:val="00FD0C24"/>
    <w:rsid w:val="00FD0E45"/>
    <w:rsid w:val="00FD1B7E"/>
    <w:rsid w:val="00FD210E"/>
    <w:rsid w:val="00FD2883"/>
    <w:rsid w:val="00FD2C15"/>
    <w:rsid w:val="00FD2DFB"/>
    <w:rsid w:val="00FD397E"/>
    <w:rsid w:val="00FD417F"/>
    <w:rsid w:val="00FD44BE"/>
    <w:rsid w:val="00FD51AA"/>
    <w:rsid w:val="00FD5D4A"/>
    <w:rsid w:val="00FD5F09"/>
    <w:rsid w:val="00FD5F65"/>
    <w:rsid w:val="00FD63DE"/>
    <w:rsid w:val="00FD67C1"/>
    <w:rsid w:val="00FD694A"/>
    <w:rsid w:val="00FD6952"/>
    <w:rsid w:val="00FD7280"/>
    <w:rsid w:val="00FD74D8"/>
    <w:rsid w:val="00FD764A"/>
    <w:rsid w:val="00FD76CD"/>
    <w:rsid w:val="00FE01D8"/>
    <w:rsid w:val="00FE02E0"/>
    <w:rsid w:val="00FE0775"/>
    <w:rsid w:val="00FE124A"/>
    <w:rsid w:val="00FE1852"/>
    <w:rsid w:val="00FE219D"/>
    <w:rsid w:val="00FE247A"/>
    <w:rsid w:val="00FE2E90"/>
    <w:rsid w:val="00FE3097"/>
    <w:rsid w:val="00FE367A"/>
    <w:rsid w:val="00FE37FC"/>
    <w:rsid w:val="00FE3BE0"/>
    <w:rsid w:val="00FE4143"/>
    <w:rsid w:val="00FE45E4"/>
    <w:rsid w:val="00FE47AD"/>
    <w:rsid w:val="00FE53C4"/>
    <w:rsid w:val="00FE56D1"/>
    <w:rsid w:val="00FE57B4"/>
    <w:rsid w:val="00FE717A"/>
    <w:rsid w:val="00FE79CD"/>
    <w:rsid w:val="00FF015D"/>
    <w:rsid w:val="00FF03ED"/>
    <w:rsid w:val="00FF0B0E"/>
    <w:rsid w:val="00FF0C45"/>
    <w:rsid w:val="00FF10DE"/>
    <w:rsid w:val="00FF1E96"/>
    <w:rsid w:val="00FF25C9"/>
    <w:rsid w:val="00FF26D0"/>
    <w:rsid w:val="00FF28D4"/>
    <w:rsid w:val="00FF2CEA"/>
    <w:rsid w:val="00FF2E2D"/>
    <w:rsid w:val="00FF2F37"/>
    <w:rsid w:val="00FF327F"/>
    <w:rsid w:val="00FF385E"/>
    <w:rsid w:val="00FF3F08"/>
    <w:rsid w:val="00FF3FB2"/>
    <w:rsid w:val="00FF42C5"/>
    <w:rsid w:val="00FF4646"/>
    <w:rsid w:val="00FF488F"/>
    <w:rsid w:val="00FF49FF"/>
    <w:rsid w:val="00FF4F02"/>
    <w:rsid w:val="00FF5298"/>
    <w:rsid w:val="00FF5DE4"/>
    <w:rsid w:val="00FF5F7F"/>
    <w:rsid w:val="00FF5FF3"/>
    <w:rsid w:val="00FF610B"/>
    <w:rsid w:val="00FF7989"/>
    <w:rsid w:val="00FF7EAA"/>
    <w:rsid w:val="03121F48"/>
    <w:rsid w:val="04EA7D1A"/>
    <w:rsid w:val="0D706B44"/>
    <w:rsid w:val="111D0878"/>
    <w:rsid w:val="16157A01"/>
    <w:rsid w:val="1ACF6C75"/>
    <w:rsid w:val="1C7B6068"/>
    <w:rsid w:val="20115475"/>
    <w:rsid w:val="2075397C"/>
    <w:rsid w:val="216115C0"/>
    <w:rsid w:val="21BD029B"/>
    <w:rsid w:val="22E63B6F"/>
    <w:rsid w:val="24312558"/>
    <w:rsid w:val="279C4C0D"/>
    <w:rsid w:val="2C7F480B"/>
    <w:rsid w:val="2C925ACF"/>
    <w:rsid w:val="2D9A1EAB"/>
    <w:rsid w:val="307F2AF3"/>
    <w:rsid w:val="31DB42AC"/>
    <w:rsid w:val="32E16747"/>
    <w:rsid w:val="336A31F3"/>
    <w:rsid w:val="36437CF1"/>
    <w:rsid w:val="3FE72B21"/>
    <w:rsid w:val="41F04717"/>
    <w:rsid w:val="42AC7A32"/>
    <w:rsid w:val="48EE5BE2"/>
    <w:rsid w:val="492E4A63"/>
    <w:rsid w:val="49D24CE6"/>
    <w:rsid w:val="4A4215A5"/>
    <w:rsid w:val="4E633AC4"/>
    <w:rsid w:val="4EC158AF"/>
    <w:rsid w:val="4F8C317F"/>
    <w:rsid w:val="51020E62"/>
    <w:rsid w:val="54285ECF"/>
    <w:rsid w:val="56C27360"/>
    <w:rsid w:val="56FE5629"/>
    <w:rsid w:val="57AD7351"/>
    <w:rsid w:val="595354F9"/>
    <w:rsid w:val="59CB7611"/>
    <w:rsid w:val="65D01B2D"/>
    <w:rsid w:val="6E1F1137"/>
    <w:rsid w:val="6F6077DA"/>
    <w:rsid w:val="6F9B3CB8"/>
    <w:rsid w:val="7A9D1251"/>
    <w:rsid w:val="7B66335D"/>
    <w:rsid w:val="7B7B15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9"/>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18"/>
    <w:qFormat/>
    <w:uiPriority w:val="9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autoRedefine/>
    <w:qFormat/>
    <w:uiPriority w:val="39"/>
    <w:pPr>
      <w:ind w:left="840" w:leftChars="400"/>
    </w:pPr>
  </w:style>
  <w:style w:type="paragraph" w:styleId="6">
    <w:name w:val="Balloon Text"/>
    <w:basedOn w:val="1"/>
    <w:link w:val="22"/>
    <w:semiHidden/>
    <w:qFormat/>
    <w:uiPriority w:val="99"/>
    <w:rPr>
      <w:sz w:val="18"/>
      <w:szCs w:val="18"/>
    </w:r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tabs>
        <w:tab w:val="right" w:leader="dot" w:pos="5921"/>
      </w:tabs>
      <w:spacing w:line="40" w:lineRule="atLeast"/>
    </w:pPr>
  </w:style>
  <w:style w:type="paragraph" w:styleId="10">
    <w:name w:val="toc 2"/>
    <w:basedOn w:val="1"/>
    <w:next w:val="1"/>
    <w:autoRedefine/>
    <w:qFormat/>
    <w:uiPriority w:val="39"/>
    <w:pPr>
      <w:tabs>
        <w:tab w:val="right" w:leader="dot" w:pos="5921"/>
      </w:tabs>
      <w:ind w:left="420" w:leftChars="20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semiHidden/>
    <w:unhideWhenUsed/>
    <w:qFormat/>
    <w:uiPriority w:val="99"/>
    <w:rPr>
      <w:color w:val="954F72"/>
      <w:u w:val="single"/>
    </w:rPr>
  </w:style>
  <w:style w:type="character" w:styleId="15">
    <w:name w:val="Hyperlink"/>
    <w:qFormat/>
    <w:uiPriority w:val="99"/>
    <w:rPr>
      <w:rFonts w:cs="Times New Roman"/>
      <w:color w:val="0563C1"/>
      <w:u w:val="single"/>
    </w:rPr>
  </w:style>
  <w:style w:type="character" w:customStyle="1" w:styleId="16">
    <w:name w:val="标题 1 字符"/>
    <w:link w:val="2"/>
    <w:qFormat/>
    <w:locked/>
    <w:uiPriority w:val="99"/>
    <w:rPr>
      <w:rFonts w:cs="Times New Roman"/>
      <w:b/>
      <w:bCs/>
      <w:kern w:val="44"/>
      <w:sz w:val="44"/>
      <w:szCs w:val="44"/>
    </w:rPr>
  </w:style>
  <w:style w:type="character" w:customStyle="1" w:styleId="17">
    <w:name w:val="标题 2 字符"/>
    <w:link w:val="3"/>
    <w:qFormat/>
    <w:locked/>
    <w:uiPriority w:val="99"/>
    <w:rPr>
      <w:rFonts w:ascii="Calibri Light" w:hAnsi="Calibri Light" w:eastAsia="宋体" w:cs="Times New Roman"/>
      <w:b/>
      <w:bCs/>
      <w:sz w:val="32"/>
      <w:szCs w:val="32"/>
    </w:rPr>
  </w:style>
  <w:style w:type="character" w:customStyle="1" w:styleId="18">
    <w:name w:val="标题 3 字符"/>
    <w:link w:val="4"/>
    <w:qFormat/>
    <w:locked/>
    <w:uiPriority w:val="99"/>
    <w:rPr>
      <w:rFonts w:cs="Times New Roman"/>
      <w:b/>
      <w:bCs/>
      <w:sz w:val="32"/>
      <w:szCs w:val="32"/>
    </w:rPr>
  </w:style>
  <w:style w:type="character" w:customStyle="1" w:styleId="19">
    <w:name w:val="页眉 字符"/>
    <w:link w:val="8"/>
    <w:qFormat/>
    <w:locked/>
    <w:uiPriority w:val="99"/>
    <w:rPr>
      <w:rFonts w:cs="Times New Roman"/>
      <w:sz w:val="18"/>
      <w:szCs w:val="18"/>
    </w:rPr>
  </w:style>
  <w:style w:type="character" w:customStyle="1" w:styleId="20">
    <w:name w:val="页脚 字符"/>
    <w:link w:val="7"/>
    <w:qFormat/>
    <w:locked/>
    <w:uiPriority w:val="99"/>
    <w:rPr>
      <w:rFonts w:cs="Times New Roman"/>
      <w:sz w:val="18"/>
      <w:szCs w:val="18"/>
    </w:rPr>
  </w:style>
  <w:style w:type="paragraph" w:styleId="21">
    <w:name w:val="List Paragraph"/>
    <w:basedOn w:val="1"/>
    <w:qFormat/>
    <w:uiPriority w:val="99"/>
    <w:pPr>
      <w:ind w:firstLine="420" w:firstLineChars="200"/>
    </w:pPr>
  </w:style>
  <w:style w:type="character" w:customStyle="1" w:styleId="22">
    <w:name w:val="批注框文本 字符"/>
    <w:link w:val="6"/>
    <w:semiHidden/>
    <w:qFormat/>
    <w:locked/>
    <w:uiPriority w:val="99"/>
    <w:rPr>
      <w:rFonts w:cs="Times New Roman"/>
      <w:sz w:val="18"/>
      <w:szCs w:val="18"/>
    </w:rPr>
  </w:style>
  <w:style w:type="paragraph" w:customStyle="1" w:styleId="23">
    <w:name w:val="TOC 标题1"/>
    <w:basedOn w:val="2"/>
    <w:next w:val="1"/>
    <w:qFormat/>
    <w:uiPriority w:val="99"/>
    <w:pPr>
      <w:widowControl/>
      <w:spacing w:before="240" w:after="0" w:line="259" w:lineRule="auto"/>
      <w:jc w:val="left"/>
      <w:outlineLvl w:val="9"/>
    </w:pPr>
    <w:rPr>
      <w:rFonts w:ascii="Calibri Light" w:hAnsi="Calibri Light"/>
      <w:b w:val="0"/>
      <w:bCs w:val="0"/>
      <w:color w:val="2E74B5"/>
      <w:kern w:val="0"/>
      <w:sz w:val="32"/>
      <w:szCs w:val="32"/>
    </w:rPr>
  </w:style>
  <w:style w:type="table" w:customStyle="1" w:styleId="24">
    <w:name w:val="网格表 5 深色1"/>
    <w:basedOn w:val="11"/>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CCCCCC"/>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000000"/>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000000"/>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000000"/>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000000"/>
      </w:tcPr>
    </w:tblStylePr>
    <w:tblStylePr w:type="band1Vert">
      <w:tcPr>
        <w:shd w:val="clear" w:color="auto" w:fill="999999"/>
      </w:tcPr>
    </w:tblStylePr>
    <w:tblStylePr w:type="band1Horz">
      <w:tcPr>
        <w:shd w:val="clear" w:color="auto" w:fill="999999"/>
      </w:tcPr>
    </w:tblStylePr>
  </w:style>
  <w:style w:type="table" w:customStyle="1" w:styleId="25">
    <w:name w:val="无格式表格 51"/>
    <w:basedOn w:val="11"/>
    <w:qFormat/>
    <w:uiPriority w:val="45"/>
    <w:tblStylePr w:type="firstRow">
      <w:rPr>
        <w:rFonts w:ascii="Cambria" w:hAnsi="Cambria" w:eastAsia="宋体" w:cs="Times New Roman"/>
        <w:i/>
        <w:iCs/>
        <w:sz w:val="26"/>
      </w:rPr>
      <w:tcPr>
        <w:tcBorders>
          <w:bottom w:val="single" w:color="7F7F7F" w:sz="4" w:space="0"/>
        </w:tcBorders>
        <w:shd w:val="clear" w:color="auto" w:fill="FFFFFF"/>
      </w:tcPr>
    </w:tblStylePr>
    <w:tblStylePr w:type="lastRow">
      <w:rPr>
        <w:rFonts w:ascii="Cambria" w:hAnsi="Cambria" w:eastAsia="宋体" w:cs="Times New Roman"/>
        <w:i/>
        <w:iCs/>
        <w:sz w:val="26"/>
      </w:rPr>
      <w:tcPr>
        <w:tcBorders>
          <w:top w:val="single" w:color="7F7F7F" w:sz="4" w:space="0"/>
        </w:tcBorders>
        <w:shd w:val="clear" w:color="auto" w:fill="FFFFFF"/>
      </w:tcPr>
    </w:tblStylePr>
    <w:tblStylePr w:type="firstCol">
      <w:pPr>
        <w:jc w:val="right"/>
      </w:pPr>
      <w:rPr>
        <w:rFonts w:ascii="Cambria" w:hAnsi="Cambria" w:eastAsia="宋体" w:cs="Times New Roman"/>
        <w:i/>
        <w:iCs/>
        <w:sz w:val="26"/>
      </w:rPr>
      <w:tcPr>
        <w:tcBorders>
          <w:right w:val="single" w:color="7F7F7F" w:sz="4" w:space="0"/>
        </w:tcBorders>
        <w:shd w:val="clear" w:color="auto" w:fill="FFFFFF"/>
      </w:tcPr>
    </w:tblStylePr>
    <w:tblStylePr w:type="lastCol">
      <w:rPr>
        <w:rFonts w:ascii="Cambria" w:hAnsi="Cambria" w:eastAsia="宋体" w:cs="Times New Roman"/>
        <w:i/>
        <w:iCs/>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26">
    <w:name w:val="网格表 1 浅色1"/>
    <w:basedOn w:val="11"/>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paragraph" w:customStyle="1" w:styleId="27">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2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2">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3">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3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36">
    <w:name w:val="xl7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1">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3">
    <w:name w:val="xl7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5">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6">
    <w:name w:val="xl82"/>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8">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9">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51">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53">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54">
    <w:name w:val="xl90"/>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55">
    <w:name w:val="xl9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6">
    <w:name w:val="xl92"/>
    <w:basedOn w:val="1"/>
    <w:qFormat/>
    <w:uiPriority w:val="0"/>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57">
    <w:name w:val="xl93"/>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58">
    <w:name w:val="xl94"/>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59">
    <w:name w:val="xl95"/>
    <w:basedOn w:val="1"/>
    <w:qFormat/>
    <w:uiPriority w:val="0"/>
    <w:pPr>
      <w:widowControl/>
      <w:shd w:val="clear" w:color="000000" w:fill="D0CECE"/>
      <w:spacing w:before="100" w:beforeAutospacing="1" w:after="100" w:afterAutospacing="1"/>
      <w:jc w:val="center"/>
    </w:pPr>
    <w:rPr>
      <w:rFonts w:ascii="宋体" w:hAnsi="宋体" w:cs="宋体"/>
      <w:b/>
      <w:bCs/>
      <w:kern w:val="0"/>
      <w:sz w:val="24"/>
      <w:szCs w:val="24"/>
    </w:rPr>
  </w:style>
  <w:style w:type="paragraph" w:customStyle="1" w:styleId="60">
    <w:name w:val="xl96"/>
    <w:basedOn w:val="1"/>
    <w:qFormat/>
    <w:uiPriority w:val="0"/>
    <w:pPr>
      <w:widowControl/>
      <w:pBdr>
        <w:right w:val="single" w:color="auto" w:sz="4" w:space="0"/>
      </w:pBdr>
      <w:shd w:val="clear" w:color="000000" w:fill="D0CECE"/>
      <w:spacing w:before="100" w:beforeAutospacing="1" w:after="100" w:afterAutospacing="1"/>
      <w:jc w:val="center"/>
    </w:pPr>
    <w:rPr>
      <w:rFonts w:ascii="宋体" w:hAnsi="宋体" w:cs="宋体"/>
      <w:b/>
      <w:bCs/>
      <w:kern w:val="0"/>
      <w:sz w:val="24"/>
      <w:szCs w:val="24"/>
    </w:rPr>
  </w:style>
  <w:style w:type="paragraph" w:customStyle="1" w:styleId="61">
    <w:name w:val="xl97"/>
    <w:basedOn w:val="1"/>
    <w:qFormat/>
    <w:uiPriority w:val="0"/>
    <w:pPr>
      <w:widowControl/>
      <w:pBdr>
        <w:top w:val="single" w:color="auto" w:sz="4" w:space="0"/>
        <w:left w:val="single" w:color="auto" w:sz="4" w:space="0"/>
        <w:bottom w:val="single" w:color="auto" w:sz="4" w:space="0"/>
      </w:pBdr>
      <w:shd w:val="clear" w:color="000000" w:fill="D0CECE"/>
      <w:spacing w:before="100" w:beforeAutospacing="1" w:after="100" w:afterAutospacing="1"/>
      <w:jc w:val="center"/>
      <w:textAlignment w:val="center"/>
    </w:pPr>
    <w:rPr>
      <w:rFonts w:ascii="宋体" w:hAnsi="宋体" w:cs="宋体"/>
      <w:b/>
      <w:bCs/>
      <w:kern w:val="0"/>
      <w:sz w:val="24"/>
      <w:szCs w:val="24"/>
    </w:rPr>
  </w:style>
  <w:style w:type="paragraph" w:customStyle="1" w:styleId="62">
    <w:name w:val="xl98"/>
    <w:basedOn w:val="1"/>
    <w:qFormat/>
    <w:uiPriority w:val="0"/>
    <w:pPr>
      <w:widowControl/>
      <w:pBdr>
        <w:top w:val="single" w:color="auto" w:sz="4" w:space="0"/>
        <w:bottom w:val="single" w:color="auto" w:sz="4" w:space="0"/>
      </w:pBdr>
      <w:shd w:val="clear" w:color="000000" w:fill="D0CECE"/>
      <w:spacing w:before="100" w:beforeAutospacing="1" w:after="100" w:afterAutospacing="1"/>
      <w:jc w:val="center"/>
      <w:textAlignment w:val="center"/>
    </w:pPr>
    <w:rPr>
      <w:rFonts w:ascii="宋体" w:hAnsi="宋体" w:cs="宋体"/>
      <w:b/>
      <w:bCs/>
      <w:kern w:val="0"/>
      <w:sz w:val="24"/>
      <w:szCs w:val="24"/>
    </w:rPr>
  </w:style>
  <w:style w:type="paragraph" w:customStyle="1" w:styleId="63">
    <w:name w:val="xl99"/>
    <w:basedOn w:val="1"/>
    <w:qFormat/>
    <w:uiPriority w:val="0"/>
    <w:pPr>
      <w:widowControl/>
      <w:pBdr>
        <w:top w:val="single" w:color="auto" w:sz="4" w:space="0"/>
        <w:bottom w:val="single" w:color="auto" w:sz="4" w:space="0"/>
        <w:right w:val="single" w:color="auto" w:sz="4" w:space="0"/>
      </w:pBdr>
      <w:shd w:val="clear" w:color="000000" w:fill="D0CECE"/>
      <w:spacing w:before="100" w:beforeAutospacing="1" w:after="100" w:afterAutospacing="1"/>
      <w:jc w:val="center"/>
      <w:textAlignment w:val="center"/>
    </w:pPr>
    <w:rPr>
      <w:rFonts w:ascii="宋体" w:hAnsi="宋体" w:cs="宋体"/>
      <w:b/>
      <w:bCs/>
      <w:kern w:val="0"/>
      <w:sz w:val="24"/>
      <w:szCs w:val="24"/>
    </w:rPr>
  </w:style>
  <w:style w:type="paragraph" w:customStyle="1" w:styleId="64">
    <w:name w:val="xl100"/>
    <w:basedOn w:val="1"/>
    <w:qFormat/>
    <w:uiPriority w:val="0"/>
    <w:pPr>
      <w:widowControl/>
      <w:pBdr>
        <w:top w:val="single" w:color="auto" w:sz="4" w:space="0"/>
        <w:left w:val="single" w:color="auto" w:sz="4" w:space="0"/>
        <w:bottom w:val="single" w:color="auto" w:sz="4" w:space="0"/>
      </w:pBdr>
      <w:shd w:val="clear" w:color="000000" w:fill="D0CECE"/>
      <w:spacing w:before="100" w:beforeAutospacing="1" w:after="100" w:afterAutospacing="1"/>
      <w:jc w:val="center"/>
    </w:pPr>
    <w:rPr>
      <w:rFonts w:ascii="宋体" w:hAnsi="宋体" w:cs="宋体"/>
      <w:b/>
      <w:bCs/>
      <w:kern w:val="0"/>
      <w:sz w:val="24"/>
      <w:szCs w:val="24"/>
    </w:rPr>
  </w:style>
  <w:style w:type="paragraph" w:customStyle="1" w:styleId="65">
    <w:name w:val="xl101"/>
    <w:basedOn w:val="1"/>
    <w:qFormat/>
    <w:uiPriority w:val="0"/>
    <w:pPr>
      <w:widowControl/>
      <w:pBdr>
        <w:top w:val="single" w:color="auto" w:sz="4" w:space="0"/>
        <w:bottom w:val="single" w:color="auto" w:sz="4" w:space="0"/>
      </w:pBdr>
      <w:shd w:val="clear" w:color="000000" w:fill="D0CECE"/>
      <w:spacing w:before="100" w:beforeAutospacing="1" w:after="100" w:afterAutospacing="1"/>
      <w:jc w:val="center"/>
    </w:pPr>
    <w:rPr>
      <w:rFonts w:ascii="宋体" w:hAnsi="宋体" w:cs="宋体"/>
      <w:b/>
      <w:bCs/>
      <w:kern w:val="0"/>
      <w:sz w:val="24"/>
      <w:szCs w:val="24"/>
    </w:rPr>
  </w:style>
  <w:style w:type="paragraph" w:customStyle="1" w:styleId="66">
    <w:name w:val="xl102"/>
    <w:basedOn w:val="1"/>
    <w:qFormat/>
    <w:uiPriority w:val="0"/>
    <w:pPr>
      <w:widowControl/>
      <w:pBdr>
        <w:top w:val="single" w:color="auto" w:sz="4" w:space="0"/>
        <w:bottom w:val="single" w:color="auto" w:sz="4" w:space="0"/>
        <w:right w:val="single" w:color="auto" w:sz="4" w:space="0"/>
      </w:pBdr>
      <w:shd w:val="clear" w:color="000000" w:fill="D0CECE"/>
      <w:spacing w:before="100" w:beforeAutospacing="1" w:after="100" w:afterAutospacing="1"/>
      <w:jc w:val="center"/>
    </w:pPr>
    <w:rPr>
      <w:rFonts w:ascii="宋体" w:hAnsi="宋体" w:cs="宋体"/>
      <w:b/>
      <w:bCs/>
      <w:kern w:val="0"/>
      <w:sz w:val="24"/>
      <w:szCs w:val="24"/>
    </w:rPr>
  </w:style>
  <w:style w:type="paragraph" w:customStyle="1" w:styleId="67">
    <w:name w:val="xl1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8">
    <w:name w:val="xl10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9">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70">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71">
    <w:name w:val="xl10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72">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73">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74">
    <w:name w:val="xl110"/>
    <w:basedOn w:val="1"/>
    <w:qFormat/>
    <w:uiPriority w:val="0"/>
    <w:pPr>
      <w:widowControl/>
      <w:pBdr>
        <w:top w:val="single" w:color="auto" w:sz="4" w:space="0"/>
        <w:left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75">
    <w:name w:val="xl111"/>
    <w:basedOn w:val="1"/>
    <w:qFormat/>
    <w:uiPriority w:val="0"/>
    <w:pPr>
      <w:widowControl/>
      <w:pBdr>
        <w:left w:val="single" w:color="auto" w:sz="4" w:space="0"/>
        <w:bottom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76">
    <w:name w:val="xl112"/>
    <w:basedOn w:val="1"/>
    <w:qFormat/>
    <w:uiPriority w:val="0"/>
    <w:pPr>
      <w:widowControl/>
      <w:pBdr>
        <w:top w:val="single" w:color="auto" w:sz="4" w:space="0"/>
        <w:left w:val="single" w:color="auto" w:sz="4" w:space="0"/>
        <w:bottom w:val="single" w:color="auto" w:sz="4" w:space="0"/>
      </w:pBdr>
      <w:shd w:val="clear" w:color="000000" w:fill="FFFF00"/>
      <w:spacing w:before="100" w:beforeAutospacing="1" w:after="100" w:afterAutospacing="1"/>
      <w:jc w:val="center"/>
      <w:textAlignment w:val="center"/>
    </w:pPr>
    <w:rPr>
      <w:rFonts w:ascii="宋体" w:hAnsi="宋体" w:cs="宋体"/>
      <w:b/>
      <w:bCs/>
      <w:kern w:val="0"/>
      <w:sz w:val="24"/>
      <w:szCs w:val="24"/>
    </w:rPr>
  </w:style>
  <w:style w:type="paragraph" w:customStyle="1" w:styleId="77">
    <w:name w:val="xl113"/>
    <w:basedOn w:val="1"/>
    <w:qFormat/>
    <w:uiPriority w:val="0"/>
    <w:pPr>
      <w:widowControl/>
      <w:pBdr>
        <w:top w:val="single" w:color="auto" w:sz="4" w:space="0"/>
        <w:bottom w:val="single" w:color="auto" w:sz="4" w:space="0"/>
      </w:pBdr>
      <w:shd w:val="clear" w:color="000000" w:fill="FFFF00"/>
      <w:spacing w:before="100" w:beforeAutospacing="1" w:after="100" w:afterAutospacing="1"/>
      <w:jc w:val="center"/>
      <w:textAlignment w:val="center"/>
    </w:pPr>
    <w:rPr>
      <w:rFonts w:ascii="宋体" w:hAnsi="宋体" w:cs="宋体"/>
      <w:b/>
      <w:bCs/>
      <w:kern w:val="0"/>
      <w:sz w:val="24"/>
      <w:szCs w:val="24"/>
    </w:rPr>
  </w:style>
  <w:style w:type="paragraph" w:customStyle="1" w:styleId="78">
    <w:name w:val="xl114"/>
    <w:basedOn w:val="1"/>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b/>
      <w:bCs/>
      <w:kern w:val="0"/>
      <w:sz w:val="24"/>
      <w:szCs w:val="24"/>
    </w:rPr>
  </w:style>
  <w:style w:type="paragraph" w:customStyle="1" w:styleId="79">
    <w:name w:val="xl115"/>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80">
    <w:name w:val="xl116"/>
    <w:basedOn w:val="1"/>
    <w:qFormat/>
    <w:uiPriority w:val="0"/>
    <w:pPr>
      <w:widowControl/>
      <w:pBdr>
        <w:top w:val="single" w:color="auto" w:sz="4" w:space="0"/>
        <w:left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81">
    <w:name w:val="xl117"/>
    <w:basedOn w:val="1"/>
    <w:qFormat/>
    <w:uiPriority w:val="0"/>
    <w:pPr>
      <w:widowControl/>
      <w:pBdr>
        <w:left w:val="single" w:color="auto" w:sz="4" w:space="0"/>
        <w:bottom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82">
    <w:name w:val="xl11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3">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4">
    <w:name w:val="xl12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85">
    <w:name w:val="xl121"/>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86">
    <w:name w:val="xl12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87">
    <w:name w:val="xl12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88">
    <w:name w:val="xl12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89">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90">
    <w:name w:val="xl12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91">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left"/>
      <w:textAlignment w:val="center"/>
    </w:pPr>
    <w:rPr>
      <w:rFonts w:ascii="宋体" w:hAnsi="宋体" w:cs="宋体"/>
      <w:kern w:val="0"/>
      <w:sz w:val="24"/>
      <w:szCs w:val="24"/>
    </w:rPr>
  </w:style>
  <w:style w:type="paragraph" w:customStyle="1" w:styleId="92">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52"/>
      <w:szCs w:val="52"/>
    </w:rPr>
  </w:style>
  <w:style w:type="paragraph" w:customStyle="1" w:styleId="93">
    <w:name w:val="xl129"/>
    <w:basedOn w:val="1"/>
    <w:qFormat/>
    <w:uiPriority w:val="0"/>
    <w:pPr>
      <w:widowControl/>
      <w:pBdr>
        <w:top w:val="single" w:color="auto" w:sz="4" w:space="0"/>
      </w:pBdr>
      <w:shd w:val="clear" w:color="000000" w:fill="FFFF00"/>
      <w:spacing w:before="100" w:beforeAutospacing="1" w:after="100" w:afterAutospacing="1"/>
      <w:jc w:val="center"/>
    </w:pPr>
    <w:rPr>
      <w:rFonts w:ascii="宋体" w:hAnsi="宋体" w:cs="宋体"/>
      <w:b/>
      <w:bCs/>
      <w:kern w:val="0"/>
      <w:sz w:val="24"/>
      <w:szCs w:val="24"/>
    </w:rPr>
  </w:style>
  <w:style w:type="paragraph" w:customStyle="1" w:styleId="94">
    <w:name w:val="xl130"/>
    <w:basedOn w:val="1"/>
    <w:qFormat/>
    <w:uiPriority w:val="0"/>
    <w:pPr>
      <w:widowControl/>
      <w:pBdr>
        <w:top w:val="single" w:color="auto" w:sz="4" w:space="0"/>
        <w:right w:val="single" w:color="auto" w:sz="4" w:space="0"/>
      </w:pBdr>
      <w:shd w:val="clear" w:color="000000" w:fill="FFFF00"/>
      <w:spacing w:before="100" w:beforeAutospacing="1" w:after="100" w:afterAutospacing="1"/>
      <w:jc w:val="center"/>
    </w:pPr>
    <w:rPr>
      <w:rFonts w:ascii="宋体" w:hAnsi="宋体" w:cs="宋体"/>
      <w:b/>
      <w:bCs/>
      <w:kern w:val="0"/>
      <w:sz w:val="24"/>
      <w:szCs w:val="24"/>
    </w:rPr>
  </w:style>
  <w:style w:type="paragraph" w:customStyle="1" w:styleId="95">
    <w:name w:val="xl131"/>
    <w:basedOn w:val="1"/>
    <w:qFormat/>
    <w:uiPriority w:val="0"/>
    <w:pPr>
      <w:widowControl/>
      <w:pBdr>
        <w:top w:val="single" w:color="auto" w:sz="4" w:space="0"/>
        <w:left w:val="single" w:color="auto" w:sz="4" w:space="0"/>
        <w:bottom w:val="single" w:color="auto" w:sz="4" w:space="0"/>
      </w:pBdr>
      <w:shd w:val="clear" w:color="000000" w:fill="FFFF00"/>
      <w:spacing w:before="100" w:beforeAutospacing="1" w:after="100" w:afterAutospacing="1"/>
      <w:jc w:val="center"/>
    </w:pPr>
    <w:rPr>
      <w:rFonts w:ascii="宋体" w:hAnsi="宋体" w:cs="宋体"/>
      <w:b/>
      <w:bCs/>
      <w:kern w:val="0"/>
      <w:sz w:val="24"/>
      <w:szCs w:val="24"/>
    </w:rPr>
  </w:style>
  <w:style w:type="paragraph" w:customStyle="1" w:styleId="96">
    <w:name w:val="xl132"/>
    <w:basedOn w:val="1"/>
    <w:qFormat/>
    <w:uiPriority w:val="0"/>
    <w:pPr>
      <w:widowControl/>
      <w:pBdr>
        <w:top w:val="single" w:color="auto" w:sz="4" w:space="0"/>
        <w:bottom w:val="single" w:color="auto" w:sz="4" w:space="0"/>
      </w:pBdr>
      <w:shd w:val="clear" w:color="000000" w:fill="FFFF00"/>
      <w:spacing w:before="100" w:beforeAutospacing="1" w:after="100" w:afterAutospacing="1"/>
      <w:jc w:val="center"/>
    </w:pPr>
    <w:rPr>
      <w:rFonts w:ascii="宋体" w:hAnsi="宋体" w:cs="宋体"/>
      <w:b/>
      <w:bCs/>
      <w:kern w:val="0"/>
      <w:sz w:val="24"/>
      <w:szCs w:val="24"/>
    </w:rPr>
  </w:style>
  <w:style w:type="paragraph" w:customStyle="1" w:styleId="97">
    <w:name w:val="xl133"/>
    <w:basedOn w:val="1"/>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kern w:val="0"/>
      <w:sz w:val="24"/>
      <w:szCs w:val="24"/>
    </w:rPr>
  </w:style>
  <w:style w:type="character" w:styleId="98">
    <w:name w:val="Placeholder Text"/>
    <w:basedOn w:val="13"/>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package" Target="embeddings/Microsoft_Visio___2.vsdx"/><Relationship Id="rId8" Type="http://schemas.openxmlformats.org/officeDocument/2006/relationships/image" Target="media/image1.emf"/><Relationship Id="rId7" Type="http://schemas.openxmlformats.org/officeDocument/2006/relationships/package" Target="embeddings/Microsoft_Visio___1.vsdx"/><Relationship Id="rId6" Type="http://schemas.openxmlformats.org/officeDocument/2006/relationships/theme" Target="theme/theme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image" Target="media/image22.emf"/><Relationship Id="rId40" Type="http://schemas.openxmlformats.org/officeDocument/2006/relationships/package" Target="embeddings/Microsoft_Visio___13.vsdx"/><Relationship Id="rId4" Type="http://schemas.openxmlformats.org/officeDocument/2006/relationships/header" Target="header2.xml"/><Relationship Id="rId39" Type="http://schemas.openxmlformats.org/officeDocument/2006/relationships/image" Target="media/image21.emf"/><Relationship Id="rId38" Type="http://schemas.openxmlformats.org/officeDocument/2006/relationships/package" Target="embeddings/Microsoft_Visio___12.vsdx"/><Relationship Id="rId37" Type="http://schemas.openxmlformats.org/officeDocument/2006/relationships/image" Target="media/image20.png"/><Relationship Id="rId36" Type="http://schemas.openxmlformats.org/officeDocument/2006/relationships/image" Target="media/image19.emf"/><Relationship Id="rId35" Type="http://schemas.openxmlformats.org/officeDocument/2006/relationships/package" Target="embeddings/Microsoft_Visio___11.vsdx"/><Relationship Id="rId34" Type="http://schemas.openxmlformats.org/officeDocument/2006/relationships/image" Target="media/image18.emf"/><Relationship Id="rId33" Type="http://schemas.openxmlformats.org/officeDocument/2006/relationships/package" Target="embeddings/Microsoft_Visio___10.vsdx"/><Relationship Id="rId32" Type="http://schemas.openxmlformats.org/officeDocument/2006/relationships/image" Target="media/image17.emf"/><Relationship Id="rId31" Type="http://schemas.openxmlformats.org/officeDocument/2006/relationships/package" Target="embeddings/Microsoft_Visio___9.vsdx"/><Relationship Id="rId30" Type="http://schemas.openxmlformats.org/officeDocument/2006/relationships/image" Target="media/image16.emf"/><Relationship Id="rId3" Type="http://schemas.openxmlformats.org/officeDocument/2006/relationships/header" Target="header1.xml"/><Relationship Id="rId29" Type="http://schemas.openxmlformats.org/officeDocument/2006/relationships/package" Target="embeddings/Microsoft_Visio___8.vsdx"/><Relationship Id="rId28" Type="http://schemas.openxmlformats.org/officeDocument/2006/relationships/image" Target="media/image15.emf"/><Relationship Id="rId27" Type="http://schemas.openxmlformats.org/officeDocument/2006/relationships/package" Target="embeddings/Microsoft_Visio___7.vsdx"/><Relationship Id="rId26" Type="http://schemas.openxmlformats.org/officeDocument/2006/relationships/image" Target="media/image14.pn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emf"/><Relationship Id="rId17" Type="http://schemas.openxmlformats.org/officeDocument/2006/relationships/package" Target="embeddings/Microsoft_Visio___6.vsdx"/><Relationship Id="rId16" Type="http://schemas.openxmlformats.org/officeDocument/2006/relationships/image" Target="media/image5.emf"/><Relationship Id="rId15" Type="http://schemas.openxmlformats.org/officeDocument/2006/relationships/package" Target="embeddings/Microsoft_Visio___5.vsdx"/><Relationship Id="rId14" Type="http://schemas.openxmlformats.org/officeDocument/2006/relationships/image" Target="media/image4.emf"/><Relationship Id="rId13" Type="http://schemas.openxmlformats.org/officeDocument/2006/relationships/package" Target="embeddings/Microsoft_Visio___4.vsdx"/><Relationship Id="rId12" Type="http://schemas.openxmlformats.org/officeDocument/2006/relationships/image" Target="media/image3.emf"/><Relationship Id="rId11" Type="http://schemas.openxmlformats.org/officeDocument/2006/relationships/package" Target="embeddings/Microsoft_Visio___3.vsdx"/><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72</Pages>
  <Words>613</Words>
  <Characters>812</Characters>
  <Lines>256</Lines>
  <Paragraphs>72</Paragraphs>
  <TotalTime>3</TotalTime>
  <ScaleCrop>false</ScaleCrop>
  <LinksUpToDate>false</LinksUpToDate>
  <CharactersWithSpaces>916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2016-12-12T14:08:00Z</dcterms:created>
  <dc:creator>陈佐达</dc:creator>
  <cp:lastModifiedBy>陈佐达</cp:lastModifiedBy>
  <dcterms:modified xsi:type="dcterms:W3CDTF">2026-09-10T01:41:35Z</dcterms:modified>
  <cp:revision>214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eyJoZGlkIjoiZWUwZThkN2M4YzVhNDc0MmZkNTNlYjNiMDk2Nzg3MmMiLCJ1c2VySWQiOiI3ODg2ODI1NzcifQ==</vt:lpwstr>
  </property>
  <property fmtid="{D5CDD505-2E9C-101B-9397-08002B2CF9AE}" pid="3" name="KSOProductBuildVer">
    <vt:lpwstr>2052-12.1.0.28505</vt:lpwstr>
  </property>
  <property fmtid="{D5CDD505-2E9C-101B-9397-08002B2CF9AE}" pid="4" name="ICV">
    <vt:lpwstr>EA6D9B7584014C06AE7E5EA5A91EA32D_12</vt:lpwstr>
  </property>
</Properties>
</file>